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44" w:rsidRPr="001D076C" w:rsidRDefault="00CB3743" w:rsidP="00982C44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Приложение</w:t>
      </w:r>
    </w:p>
    <w:p w:rsidR="00982C44" w:rsidRPr="001D076C" w:rsidRDefault="00982C44" w:rsidP="00982C44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4C1233" w:rsidRPr="001D076C" w:rsidRDefault="004C1233" w:rsidP="004C1233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E45B27">
        <w:rPr>
          <w:rFonts w:ascii="Times New Roman" w:hAnsi="Times New Roman"/>
          <w:color w:val="000000"/>
          <w:sz w:val="20"/>
          <w:szCs w:val="20"/>
          <w:lang w:eastAsia="ru-RU"/>
        </w:rPr>
        <w:t>07</w:t>
      </w:r>
      <w:r w:rsidR="002F2A5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E45B27">
        <w:rPr>
          <w:rFonts w:ascii="Times New Roman" w:hAnsi="Times New Roman"/>
          <w:color w:val="000000"/>
          <w:sz w:val="20"/>
          <w:szCs w:val="20"/>
          <w:lang w:eastAsia="ru-RU"/>
        </w:rPr>
        <w:t>декабря 2021г. №05</w:t>
      </w:r>
    </w:p>
    <w:p w:rsidR="00982C44" w:rsidRPr="007135C2" w:rsidRDefault="00982C44" w:rsidP="00982C44">
      <w:pPr>
        <w:rPr>
          <w:rFonts w:ascii="Times New Roman" w:hAnsi="Times New Roman"/>
        </w:rPr>
      </w:pPr>
    </w:p>
    <w:p w:rsidR="00982C44" w:rsidRPr="00DC3430" w:rsidRDefault="00982C44" w:rsidP="00982C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3430">
        <w:rPr>
          <w:rFonts w:ascii="Times New Roman" w:hAnsi="Times New Roman"/>
          <w:b/>
          <w:sz w:val="28"/>
          <w:szCs w:val="28"/>
        </w:rPr>
        <w:t>Положение</w:t>
      </w:r>
    </w:p>
    <w:p w:rsidR="00982C44" w:rsidRPr="00DC3430" w:rsidRDefault="00982C44" w:rsidP="00982C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3430">
        <w:rPr>
          <w:rFonts w:ascii="Times New Roman" w:hAnsi="Times New Roman"/>
          <w:b/>
          <w:sz w:val="28"/>
          <w:szCs w:val="28"/>
        </w:rPr>
        <w:t>об установлении платы за предоставляемое торговое место</w:t>
      </w:r>
    </w:p>
    <w:p w:rsidR="00982C44" w:rsidRPr="00DC3430" w:rsidRDefault="00982C44" w:rsidP="00982C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3430">
        <w:rPr>
          <w:rFonts w:ascii="Times New Roman" w:hAnsi="Times New Roman"/>
          <w:b/>
          <w:sz w:val="28"/>
          <w:szCs w:val="28"/>
        </w:rPr>
        <w:t>на универсальной ярмарке «Дары Байкала»</w:t>
      </w:r>
      <w:r w:rsidR="002A025F">
        <w:rPr>
          <w:rFonts w:ascii="Times New Roman" w:hAnsi="Times New Roman"/>
          <w:b/>
          <w:sz w:val="28"/>
          <w:szCs w:val="28"/>
        </w:rPr>
        <w:t xml:space="preserve">, расположенной по адресу: </w:t>
      </w:r>
      <w:proofErr w:type="spellStart"/>
      <w:r w:rsidR="002A025F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2A025F">
        <w:rPr>
          <w:rFonts w:ascii="Times New Roman" w:hAnsi="Times New Roman"/>
          <w:b/>
          <w:sz w:val="28"/>
          <w:szCs w:val="28"/>
        </w:rPr>
        <w:t xml:space="preserve">. Листвянка, ул. Горького, 111 </w:t>
      </w:r>
    </w:p>
    <w:p w:rsidR="00982C44" w:rsidRPr="00DC3430" w:rsidRDefault="00982C44" w:rsidP="00982C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C44" w:rsidRPr="00DC3430" w:rsidRDefault="00982C44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 xml:space="preserve">1. Установить базовый размер платы за предоставленное на ярмарке торговое место из </w:t>
      </w:r>
      <w:r w:rsidRPr="002A025F">
        <w:rPr>
          <w:rFonts w:ascii="Times New Roman" w:hAnsi="Times New Roman"/>
          <w:sz w:val="28"/>
          <w:szCs w:val="28"/>
        </w:rPr>
        <w:t xml:space="preserve">расчета </w:t>
      </w:r>
      <w:r w:rsidR="004F5EAE">
        <w:rPr>
          <w:rFonts w:ascii="Times New Roman" w:hAnsi="Times New Roman"/>
          <w:sz w:val="28"/>
          <w:szCs w:val="28"/>
        </w:rPr>
        <w:t>1540</w:t>
      </w:r>
      <w:r w:rsidR="002A025F" w:rsidRPr="002A025F">
        <w:rPr>
          <w:rFonts w:ascii="Times New Roman" w:hAnsi="Times New Roman"/>
          <w:sz w:val="28"/>
          <w:szCs w:val="28"/>
        </w:rPr>
        <w:t xml:space="preserve"> (одна тысяча семьсот шестьдесят</w:t>
      </w:r>
      <w:r w:rsidRPr="002A025F">
        <w:rPr>
          <w:rFonts w:ascii="Times New Roman" w:hAnsi="Times New Roman"/>
          <w:sz w:val="28"/>
          <w:szCs w:val="28"/>
        </w:rPr>
        <w:t xml:space="preserve">) рублей за 1 </w:t>
      </w:r>
      <w:proofErr w:type="gramStart"/>
      <w:r w:rsidRPr="002A025F">
        <w:rPr>
          <w:rFonts w:ascii="Times New Roman" w:hAnsi="Times New Roman"/>
          <w:sz w:val="28"/>
          <w:szCs w:val="28"/>
        </w:rPr>
        <w:t>кв.м</w:t>
      </w:r>
      <w:proofErr w:type="gramEnd"/>
      <w:r w:rsidRPr="002A025F">
        <w:rPr>
          <w:rFonts w:ascii="Times New Roman" w:hAnsi="Times New Roman"/>
          <w:sz w:val="28"/>
          <w:szCs w:val="28"/>
        </w:rPr>
        <w:t xml:space="preserve"> в месяц при продаже сувениров и иных непищевых товаров.</w:t>
      </w:r>
      <w:r w:rsidRPr="00DC3430">
        <w:rPr>
          <w:rFonts w:ascii="Times New Roman" w:hAnsi="Times New Roman"/>
          <w:sz w:val="28"/>
          <w:szCs w:val="28"/>
        </w:rPr>
        <w:t xml:space="preserve"> </w:t>
      </w:r>
    </w:p>
    <w:p w:rsidR="00982C44" w:rsidRPr="00DC3430" w:rsidRDefault="00982C44" w:rsidP="00982C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Для продажи продукции животного и растительного происхождения базовый размер стоимости 1 </w:t>
      </w:r>
      <w:proofErr w:type="spellStart"/>
      <w:proofErr w:type="gram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C3430">
        <w:rPr>
          <w:rFonts w:ascii="Times New Roman" w:hAnsi="Times New Roman"/>
          <w:sz w:val="28"/>
          <w:szCs w:val="28"/>
        </w:rPr>
        <w:t xml:space="preserve"> </w:t>
      </w:r>
      <w:r w:rsidRPr="002A025F">
        <w:rPr>
          <w:rFonts w:ascii="Times New Roman" w:hAnsi="Times New Roman"/>
          <w:sz w:val="28"/>
          <w:szCs w:val="28"/>
        </w:rPr>
        <w:t>составляет 1</w:t>
      </w:r>
      <w:r w:rsidR="004F5EAE">
        <w:rPr>
          <w:rFonts w:ascii="Times New Roman" w:hAnsi="Times New Roman"/>
          <w:sz w:val="28"/>
          <w:szCs w:val="28"/>
        </w:rPr>
        <w:t>614</w:t>
      </w:r>
      <w:r w:rsidR="002A025F" w:rsidRPr="002A025F">
        <w:rPr>
          <w:rFonts w:ascii="Times New Roman" w:hAnsi="Times New Roman"/>
          <w:sz w:val="28"/>
          <w:szCs w:val="28"/>
        </w:rPr>
        <w:t xml:space="preserve"> (одна</w:t>
      </w:r>
      <w:r w:rsidR="002A025F">
        <w:rPr>
          <w:rFonts w:ascii="Times New Roman" w:hAnsi="Times New Roman"/>
          <w:sz w:val="28"/>
          <w:szCs w:val="28"/>
        </w:rPr>
        <w:t xml:space="preserve"> тысяча восемьсот сорок</w:t>
      </w:r>
      <w:r w:rsidRPr="00DC3430">
        <w:rPr>
          <w:rFonts w:ascii="Times New Roman" w:hAnsi="Times New Roman"/>
          <w:sz w:val="28"/>
          <w:szCs w:val="28"/>
        </w:rPr>
        <w:t>) рублей в месяц.</w:t>
      </w:r>
    </w:p>
    <w:p w:rsidR="00982C44" w:rsidRPr="00DC3430" w:rsidRDefault="00982C44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 xml:space="preserve">Указанный размер стоимости 1 </w:t>
      </w:r>
      <w:proofErr w:type="gramStart"/>
      <w:r w:rsidRPr="00DC3430">
        <w:rPr>
          <w:rFonts w:ascii="Times New Roman" w:hAnsi="Times New Roman"/>
          <w:sz w:val="28"/>
          <w:szCs w:val="28"/>
        </w:rPr>
        <w:t>кв.м</w:t>
      </w:r>
      <w:proofErr w:type="gramEnd"/>
      <w:r w:rsidRPr="00DC3430">
        <w:rPr>
          <w:rFonts w:ascii="Times New Roman" w:hAnsi="Times New Roman"/>
          <w:sz w:val="28"/>
          <w:szCs w:val="28"/>
        </w:rPr>
        <w:t xml:space="preserve"> среди общих затра</w:t>
      </w:r>
      <w:r w:rsidR="002A025F">
        <w:rPr>
          <w:rFonts w:ascii="Times New Roman" w:hAnsi="Times New Roman"/>
          <w:sz w:val="28"/>
          <w:szCs w:val="28"/>
        </w:rPr>
        <w:t>т на содержание ярмарки, в том числе</w:t>
      </w:r>
      <w:r w:rsidRPr="00DC3430">
        <w:rPr>
          <w:rFonts w:ascii="Times New Roman" w:hAnsi="Times New Roman"/>
          <w:sz w:val="28"/>
          <w:szCs w:val="28"/>
        </w:rPr>
        <w:t xml:space="preserve"> расходы на вывоз </w:t>
      </w:r>
      <w:r w:rsidRPr="002A025F">
        <w:rPr>
          <w:rFonts w:ascii="Times New Roman" w:hAnsi="Times New Roman"/>
          <w:sz w:val="28"/>
          <w:szCs w:val="28"/>
        </w:rPr>
        <w:t xml:space="preserve">твердых </w:t>
      </w:r>
      <w:r w:rsidR="002A025F" w:rsidRPr="002A025F">
        <w:rPr>
          <w:rFonts w:ascii="Times New Roman" w:hAnsi="Times New Roman"/>
          <w:sz w:val="28"/>
          <w:szCs w:val="28"/>
        </w:rPr>
        <w:t xml:space="preserve">коммунальных </w:t>
      </w:r>
      <w:r w:rsidRPr="002A025F">
        <w:rPr>
          <w:rFonts w:ascii="Times New Roman" w:hAnsi="Times New Roman"/>
          <w:sz w:val="28"/>
          <w:szCs w:val="28"/>
        </w:rPr>
        <w:t xml:space="preserve"> отходов</w:t>
      </w:r>
      <w:r w:rsidRPr="00DC3430">
        <w:rPr>
          <w:rFonts w:ascii="Times New Roman" w:hAnsi="Times New Roman"/>
          <w:sz w:val="28"/>
          <w:szCs w:val="28"/>
        </w:rPr>
        <w:t>.</w:t>
      </w:r>
      <w:r w:rsidR="00AE0C34">
        <w:rPr>
          <w:rFonts w:ascii="Times New Roman" w:hAnsi="Times New Roman"/>
          <w:sz w:val="28"/>
          <w:szCs w:val="28"/>
        </w:rPr>
        <w:t xml:space="preserve"> </w:t>
      </w:r>
    </w:p>
    <w:p w:rsidR="00982C44" w:rsidRDefault="00982C44" w:rsidP="002B44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>1.1. Установить базовый размер платы за предоставленное на ярмарке торговое место для нестационарных торговых объектов</w:t>
      </w:r>
      <w:r w:rsidR="0082429B" w:rsidRPr="00DC3430">
        <w:rPr>
          <w:rFonts w:ascii="Times New Roman" w:hAnsi="Times New Roman"/>
          <w:sz w:val="28"/>
          <w:szCs w:val="28"/>
        </w:rPr>
        <w:t>:</w:t>
      </w:r>
    </w:p>
    <w:p w:rsidR="005E552A" w:rsidRPr="00DC3430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C3430">
        <w:rPr>
          <w:rFonts w:ascii="Times New Roman" w:hAnsi="Times New Roman"/>
          <w:sz w:val="28"/>
          <w:szCs w:val="28"/>
        </w:rPr>
        <w:t xml:space="preserve">Указанный размер стоимости 1 </w:t>
      </w:r>
      <w:proofErr w:type="spellStart"/>
      <w:proofErr w:type="gram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C3430">
        <w:rPr>
          <w:rFonts w:ascii="Times New Roman" w:hAnsi="Times New Roman"/>
          <w:sz w:val="28"/>
          <w:szCs w:val="28"/>
        </w:rPr>
        <w:t xml:space="preserve"> среди общих затрат на содержание ярмарки включает расходы на вывоз твердых бытовых отходов.</w:t>
      </w:r>
    </w:p>
    <w:p w:rsidR="005E552A" w:rsidRPr="00DC3430" w:rsidRDefault="005E552A" w:rsidP="005E55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>1.1. Установить базовый размер платы за предоставленное на ярмарке торговое место для нестационарных торговых объектов: для кафе из расчета 1</w:t>
      </w:r>
      <w:r>
        <w:rPr>
          <w:rFonts w:ascii="Times New Roman" w:hAnsi="Times New Roman"/>
          <w:sz w:val="28"/>
          <w:szCs w:val="28"/>
        </w:rPr>
        <w:t>430 (одна тысяча четыреста тридцать</w:t>
      </w:r>
      <w:r w:rsidRPr="00DC3430">
        <w:rPr>
          <w:rFonts w:ascii="Times New Roman" w:hAnsi="Times New Roman"/>
          <w:sz w:val="28"/>
          <w:szCs w:val="28"/>
        </w:rPr>
        <w:t xml:space="preserve">) рублей; для павильонов </w:t>
      </w:r>
      <w:r>
        <w:rPr>
          <w:rFonts w:ascii="Times New Roman" w:hAnsi="Times New Roman"/>
          <w:sz w:val="28"/>
          <w:szCs w:val="28"/>
        </w:rPr>
        <w:t>1380 (одна тысяча триста восемьдесят</w:t>
      </w:r>
      <w:r w:rsidRPr="00DC3430">
        <w:rPr>
          <w:rFonts w:ascii="Times New Roman" w:hAnsi="Times New Roman"/>
          <w:sz w:val="28"/>
          <w:szCs w:val="28"/>
        </w:rPr>
        <w:t xml:space="preserve">) рублей за 1 </w:t>
      </w:r>
      <w:proofErr w:type="spellStart"/>
      <w:proofErr w:type="gram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C3430">
        <w:rPr>
          <w:rFonts w:ascii="Times New Roman" w:hAnsi="Times New Roman"/>
          <w:sz w:val="28"/>
          <w:szCs w:val="28"/>
        </w:rPr>
        <w:t xml:space="preserve"> занимаемой площади в месяц с учетом расходов на вывоз твердых бытовых отходов.</w:t>
      </w:r>
    </w:p>
    <w:p w:rsidR="005E552A" w:rsidRPr="00DC3430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2</w:t>
      </w:r>
      <w:r w:rsidRPr="00DC3430">
        <w:rPr>
          <w:rFonts w:ascii="Times New Roman" w:hAnsi="Times New Roman"/>
          <w:sz w:val="28"/>
          <w:szCs w:val="28"/>
        </w:rPr>
        <w:t>. Установить размер стоимости р</w:t>
      </w:r>
      <w:r>
        <w:rPr>
          <w:rFonts w:ascii="Times New Roman" w:hAnsi="Times New Roman"/>
          <w:sz w:val="28"/>
          <w:szCs w:val="28"/>
        </w:rPr>
        <w:t xml:space="preserve">азовой (однодневной) </w:t>
      </w:r>
      <w:proofErr w:type="gramStart"/>
      <w:r>
        <w:rPr>
          <w:rFonts w:ascii="Times New Roman" w:hAnsi="Times New Roman"/>
          <w:sz w:val="28"/>
          <w:szCs w:val="28"/>
        </w:rPr>
        <w:t>торговли  -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соглашению сторон.</w:t>
      </w:r>
    </w:p>
    <w:p w:rsidR="005E552A" w:rsidRPr="00DC3430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 xml:space="preserve">2. В связи с увеличением затрат на содержание объектов нестационарной торговли – кафе и павильонов площадью, превышающей 20 </w:t>
      </w:r>
      <w:proofErr w:type="spellStart"/>
      <w:proofErr w:type="gram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C3430">
        <w:rPr>
          <w:rFonts w:ascii="Times New Roman" w:hAnsi="Times New Roman"/>
          <w:sz w:val="28"/>
          <w:szCs w:val="28"/>
        </w:rPr>
        <w:t>, установить следующие понижающие коэффициенты к размеру платы за одно торговое место в зависимости от общей площади:</w:t>
      </w:r>
    </w:p>
    <w:p w:rsidR="005E552A" w:rsidRPr="00DC3430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- для торговых мест о</w:t>
      </w:r>
      <w:r w:rsidR="00E45B27">
        <w:rPr>
          <w:rFonts w:ascii="Times New Roman" w:hAnsi="Times New Roman"/>
          <w:sz w:val="28"/>
          <w:szCs w:val="28"/>
        </w:rPr>
        <w:t xml:space="preserve">бщей площадью от 20 до 40 </w:t>
      </w:r>
      <w:proofErr w:type="spellStart"/>
      <w:proofErr w:type="gramStart"/>
      <w:r w:rsidR="00E45B27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="00E45B27">
        <w:rPr>
          <w:rFonts w:ascii="Times New Roman" w:hAnsi="Times New Roman"/>
          <w:sz w:val="28"/>
          <w:szCs w:val="28"/>
        </w:rPr>
        <w:t xml:space="preserve"> </w:t>
      </w:r>
      <w:r w:rsidRPr="00DC3430">
        <w:rPr>
          <w:rFonts w:ascii="Times New Roman" w:hAnsi="Times New Roman"/>
          <w:sz w:val="28"/>
          <w:szCs w:val="28"/>
        </w:rPr>
        <w:tab/>
      </w:r>
      <w:r w:rsidRPr="00DC3430">
        <w:rPr>
          <w:rFonts w:ascii="Times New Roman" w:hAnsi="Times New Roman"/>
          <w:sz w:val="28"/>
          <w:szCs w:val="28"/>
        </w:rPr>
        <w:tab/>
        <w:t>- 0,74;</w:t>
      </w:r>
    </w:p>
    <w:p w:rsidR="005E552A" w:rsidRPr="00DC3430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 xml:space="preserve">- для торговых мест общей площадью более 40 </w:t>
      </w:r>
      <w:proofErr w:type="spellStart"/>
      <w:proofErr w:type="gram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C3430">
        <w:rPr>
          <w:rFonts w:ascii="Times New Roman" w:hAnsi="Times New Roman"/>
          <w:sz w:val="28"/>
          <w:szCs w:val="28"/>
        </w:rPr>
        <w:t xml:space="preserve"> </w:t>
      </w:r>
      <w:r w:rsidRPr="00DC3430">
        <w:rPr>
          <w:rFonts w:ascii="Times New Roman" w:hAnsi="Times New Roman"/>
          <w:sz w:val="28"/>
          <w:szCs w:val="28"/>
        </w:rPr>
        <w:tab/>
      </w:r>
      <w:r w:rsidRPr="00DC3430">
        <w:rPr>
          <w:rFonts w:ascii="Times New Roman" w:hAnsi="Times New Roman"/>
          <w:sz w:val="28"/>
          <w:szCs w:val="28"/>
        </w:rPr>
        <w:tab/>
      </w:r>
      <w:r w:rsidRPr="00DC3430">
        <w:rPr>
          <w:rFonts w:ascii="Times New Roman" w:hAnsi="Times New Roman"/>
          <w:sz w:val="28"/>
          <w:szCs w:val="28"/>
        </w:rPr>
        <w:tab/>
        <w:t>- 0,64.</w:t>
      </w:r>
    </w:p>
    <w:p w:rsidR="005E552A" w:rsidRPr="00DC3430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 xml:space="preserve">3. В связи с разной степенью привлекательности торговых мест, предназначенных для объектов нестационарной торговли – кафе и павильонов общей площадью, превышающей 20 </w:t>
      </w:r>
      <w:proofErr w:type="spellStart"/>
      <w:proofErr w:type="gram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C3430">
        <w:rPr>
          <w:rFonts w:ascii="Times New Roman" w:hAnsi="Times New Roman"/>
          <w:sz w:val="28"/>
          <w:szCs w:val="28"/>
        </w:rPr>
        <w:t>, в зависимости от места расположения (удаленность от входов на территорию ярмарки), установить понижающие коэффициенты к размеру платы за торговое место:</w:t>
      </w:r>
    </w:p>
    <w:p w:rsidR="005E552A" w:rsidRPr="00DC3430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1-я линия (до 14 метров о</w:t>
      </w:r>
      <w:r>
        <w:rPr>
          <w:rFonts w:ascii="Times New Roman" w:hAnsi="Times New Roman"/>
          <w:sz w:val="28"/>
          <w:szCs w:val="28"/>
        </w:rPr>
        <w:t>т входов на территорию ярмарки)</w:t>
      </w:r>
      <w:r w:rsidRPr="00DC3430">
        <w:rPr>
          <w:rFonts w:ascii="Times New Roman" w:hAnsi="Times New Roman"/>
          <w:sz w:val="28"/>
          <w:szCs w:val="28"/>
        </w:rPr>
        <w:tab/>
        <w:t>- 1,00;</w:t>
      </w:r>
    </w:p>
    <w:p w:rsidR="005E552A" w:rsidRPr="00DC3430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2-я линия (от 14 до 28 метров от входов на территорию ярмарки)</w:t>
      </w:r>
      <w:r w:rsidRPr="00DC3430">
        <w:rPr>
          <w:rFonts w:ascii="Times New Roman" w:hAnsi="Times New Roman"/>
          <w:sz w:val="28"/>
          <w:szCs w:val="28"/>
        </w:rPr>
        <w:tab/>
        <w:t>- 0,85;</w:t>
      </w:r>
    </w:p>
    <w:p w:rsidR="005E552A" w:rsidRPr="00DC3430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3-я линия (от 28 и более от входов на территорию ярмарки)</w:t>
      </w:r>
      <w:r w:rsidRPr="00DC3430">
        <w:rPr>
          <w:rFonts w:ascii="Times New Roman" w:hAnsi="Times New Roman"/>
          <w:sz w:val="28"/>
          <w:szCs w:val="28"/>
        </w:rPr>
        <w:tab/>
      </w:r>
      <w:r w:rsidRPr="00DC3430">
        <w:rPr>
          <w:rFonts w:ascii="Times New Roman" w:hAnsi="Times New Roman"/>
          <w:sz w:val="28"/>
          <w:szCs w:val="28"/>
        </w:rPr>
        <w:tab/>
        <w:t>- 0,70.</w:t>
      </w:r>
    </w:p>
    <w:p w:rsidR="005E552A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4. Понижающие коэффициенты, установленные в п.2, п.3 настоящего положения суммируются.</w:t>
      </w:r>
    </w:p>
    <w:p w:rsidR="00DD3ADE" w:rsidRDefault="005E552A" w:rsidP="00DD3A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D3ADE">
        <w:rPr>
          <w:rFonts w:ascii="Times New Roman" w:hAnsi="Times New Roman"/>
          <w:sz w:val="28"/>
          <w:szCs w:val="28"/>
        </w:rPr>
        <w:t xml:space="preserve">5. </w:t>
      </w:r>
      <w:r w:rsidR="00DD3ADE" w:rsidRPr="00DC3430">
        <w:rPr>
          <w:rFonts w:ascii="Times New Roman" w:hAnsi="Times New Roman"/>
          <w:sz w:val="28"/>
          <w:szCs w:val="28"/>
        </w:rPr>
        <w:t xml:space="preserve">При расчете платы за предоставление торгового места сумма подлежит округлению до целого числа. </w:t>
      </w:r>
    </w:p>
    <w:p w:rsidR="005E552A" w:rsidRPr="00DC3430" w:rsidRDefault="005E552A" w:rsidP="00924683">
      <w:pPr>
        <w:jc w:val="both"/>
        <w:rPr>
          <w:sz w:val="28"/>
          <w:szCs w:val="28"/>
        </w:rPr>
      </w:pPr>
      <w:bookmarkStart w:id="0" w:name="_GoBack"/>
      <w:bookmarkEnd w:id="0"/>
    </w:p>
    <w:p w:rsidR="00E92F73" w:rsidRPr="00DC3430" w:rsidRDefault="00E92F73" w:rsidP="005538E3">
      <w:pPr>
        <w:jc w:val="both"/>
        <w:rPr>
          <w:sz w:val="28"/>
          <w:szCs w:val="28"/>
        </w:rPr>
      </w:pPr>
    </w:p>
    <w:sectPr w:rsidR="00E92F73" w:rsidRPr="00DC3430" w:rsidSect="00965E2D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44"/>
    <w:rsid w:val="00027851"/>
    <w:rsid w:val="00046077"/>
    <w:rsid w:val="00046A70"/>
    <w:rsid w:val="000724E8"/>
    <w:rsid w:val="00140655"/>
    <w:rsid w:val="001E7322"/>
    <w:rsid w:val="002237F5"/>
    <w:rsid w:val="00244E4C"/>
    <w:rsid w:val="002722AC"/>
    <w:rsid w:val="002A025F"/>
    <w:rsid w:val="002B44AC"/>
    <w:rsid w:val="002F2A5F"/>
    <w:rsid w:val="003147D7"/>
    <w:rsid w:val="0045538B"/>
    <w:rsid w:val="00464C15"/>
    <w:rsid w:val="00487EE0"/>
    <w:rsid w:val="004C1233"/>
    <w:rsid w:val="004F5EAE"/>
    <w:rsid w:val="00540D38"/>
    <w:rsid w:val="005538E3"/>
    <w:rsid w:val="00593943"/>
    <w:rsid w:val="005C7A68"/>
    <w:rsid w:val="005E552A"/>
    <w:rsid w:val="00627CE4"/>
    <w:rsid w:val="00711E04"/>
    <w:rsid w:val="0071698E"/>
    <w:rsid w:val="00772F60"/>
    <w:rsid w:val="007923EA"/>
    <w:rsid w:val="0082429B"/>
    <w:rsid w:val="00863DA9"/>
    <w:rsid w:val="008E77C3"/>
    <w:rsid w:val="00924683"/>
    <w:rsid w:val="00965E2D"/>
    <w:rsid w:val="009747A8"/>
    <w:rsid w:val="00982C44"/>
    <w:rsid w:val="00991DAD"/>
    <w:rsid w:val="00AA1C1F"/>
    <w:rsid w:val="00AE0C34"/>
    <w:rsid w:val="00B421CE"/>
    <w:rsid w:val="00BC241B"/>
    <w:rsid w:val="00BC7567"/>
    <w:rsid w:val="00CB3743"/>
    <w:rsid w:val="00CD2F4B"/>
    <w:rsid w:val="00D54328"/>
    <w:rsid w:val="00DC3430"/>
    <w:rsid w:val="00DD28BC"/>
    <w:rsid w:val="00DD3ADE"/>
    <w:rsid w:val="00E45B27"/>
    <w:rsid w:val="00E92F73"/>
    <w:rsid w:val="00EA0E57"/>
    <w:rsid w:val="00F24264"/>
    <w:rsid w:val="00F87045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5DB38"/>
  <w15:docId w15:val="{0371320B-0745-4EC8-A388-8B66CF67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C44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F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F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Дом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Дмитрий</dc:creator>
  <cp:lastModifiedBy>User</cp:lastModifiedBy>
  <cp:revision>5</cp:revision>
  <cp:lastPrinted>2021-09-15T07:30:00Z</cp:lastPrinted>
  <dcterms:created xsi:type="dcterms:W3CDTF">2022-01-11T07:04:00Z</dcterms:created>
  <dcterms:modified xsi:type="dcterms:W3CDTF">2022-01-12T05:59:00Z</dcterms:modified>
</cp:coreProperties>
</file>