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апрель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7"/>
        <w:tblW w:w="1639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32"/>
        <w:gridCol w:w="4252"/>
        <w:gridCol w:w="1276"/>
        <w:gridCol w:w="3239"/>
        <w:gridCol w:w="1816"/>
        <w:gridCol w:w="245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участников очных мероприятий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просмотров в чатах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, ВК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«Осторожно мошенники!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информационно-познавательный видеоролик, в рамках плана мероприятий по финансовой грамотности.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«Сказочная мастерская» 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выставка творческих работ участников клубных формирований  ДПИ «Фантазёры»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и ИЗО «Акварельки».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3 апреля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в16.30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150/1500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Музыкальная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постановка -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юзикл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«История хрустальной туфельки»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по мотивам сказки Шарля Перро «Золушка»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частие творческих коллективов ДК п. Листвянка </w:t>
            </w: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 xml:space="preserve"> 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Ежегодном районном конкурсе Лучший творческий отчёт, среди муниципальных учреждений культуры Иркутского района.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3 апреля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с 17.00 до 18.00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150/2200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Участие в волонтёрском марафоне Иркутского района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«Доброе дело»,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адресная помощь пожилым и одиноким жителям поселка волонтерами Листвянской СОШ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Экологическая уборка на территории памятника ВОВ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Листвянка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  <w:t>5,9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  <w:t>апреля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/>
              </w:rPr>
              <w:t>в 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МаксимовМ.В.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Ответственный специалист от администрации Листвянского МО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Специалисты ДК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открытом областном фестивале детско-юношеского творчества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"Пасха красная".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Предоставление творческой групповой работы кружка декоративно-прикладного творчества "Фантазеры"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участие хореографического ансамбля «Сюрприз»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Молодежный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"Загадочный космос"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в16.30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"Классика и современность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в музыке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 информационно- познавательная программа.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>Фильм-концерт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 xml:space="preserve"> "Танцы народов мира.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 xml:space="preserve"> Ансамбль И. Моисеева" (1991). Государственный академический ансамбль народного танца был создан Моисеевым в 1937 году.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16.30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хореографического ансамбля «Сюрприз» в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Международн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ом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фестивал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-конкур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«Ступеньки к успеху -2024»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в 11.20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г. Иркутск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КДЦ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«Орбита»,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Советская 139.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 Видео - урок "Великие художники России"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810"/>
              </w:tabs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«Память поколений»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мемориала погибшим в годы ВОВ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«Всероссийский день заботы о памятниках истории и культуры»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(субботник на территории Листвянского МО)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09.30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хореографического  ансамбля "Сюрприз" в ежегодном хореографическом конкурсе Иркутского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"Праздник Терпсихоры".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г."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Молодежный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комитета по социальной политике администрации ИРМО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Всероссийская патриотическая 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акция «#ОКНА_ПОБЕДЫ»,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в рамках мероприятий, посвященных  7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-й годовщине Победы в Великой Отечественной войне 1941 – 1945 г.г.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9 мая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Всероссийская патриотическая акция «Георгиевская ленточка» в рамках мероприятий, посвященных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й годовщине Победы в Великой Отечественной войне 1941 – 1945 г.г.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9 мая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муниципальных культурно -досуговых учреждений Иркутского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(подведение итогов, 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оржественное награждение, просмотр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Мюзикла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, в рамках конкурса на Лучший творческий отчет Иркутского района)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27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sz w:val="24"/>
          <w:szCs w:val="24"/>
        </w:rPr>
        <w:t>Директор МУК "КСК" Листвянского  МО                                     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7A3F03"/>
    <w:multiLevelType w:val="singleLevel"/>
    <w:tmpl w:val="B17A3F03"/>
    <w:lvl w:ilvl="0" w:tentative="0">
      <w:start w:val="79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C17AD"/>
    <w:rsid w:val="000070B5"/>
    <w:rsid w:val="0002639A"/>
    <w:rsid w:val="000F252D"/>
    <w:rsid w:val="001141B4"/>
    <w:rsid w:val="00120607"/>
    <w:rsid w:val="001317F2"/>
    <w:rsid w:val="001577E7"/>
    <w:rsid w:val="00194634"/>
    <w:rsid w:val="0025705E"/>
    <w:rsid w:val="002C41C5"/>
    <w:rsid w:val="0030522C"/>
    <w:rsid w:val="00330E88"/>
    <w:rsid w:val="003639CE"/>
    <w:rsid w:val="00393D06"/>
    <w:rsid w:val="003974AB"/>
    <w:rsid w:val="003A34CE"/>
    <w:rsid w:val="00412AE3"/>
    <w:rsid w:val="0046381A"/>
    <w:rsid w:val="005215C6"/>
    <w:rsid w:val="0054746F"/>
    <w:rsid w:val="00800585"/>
    <w:rsid w:val="00811F3A"/>
    <w:rsid w:val="00814F07"/>
    <w:rsid w:val="00853572"/>
    <w:rsid w:val="00860497"/>
    <w:rsid w:val="0088265B"/>
    <w:rsid w:val="008E7205"/>
    <w:rsid w:val="009741C3"/>
    <w:rsid w:val="009E4A87"/>
    <w:rsid w:val="00A17F07"/>
    <w:rsid w:val="00A27C52"/>
    <w:rsid w:val="00AC52C6"/>
    <w:rsid w:val="00AD759B"/>
    <w:rsid w:val="00AE0B35"/>
    <w:rsid w:val="00AF2150"/>
    <w:rsid w:val="00B214EC"/>
    <w:rsid w:val="00B343FC"/>
    <w:rsid w:val="00B36196"/>
    <w:rsid w:val="00B54D6E"/>
    <w:rsid w:val="00C65A08"/>
    <w:rsid w:val="00C93F3A"/>
    <w:rsid w:val="00CB7807"/>
    <w:rsid w:val="00CC5871"/>
    <w:rsid w:val="00D0062E"/>
    <w:rsid w:val="00D40759"/>
    <w:rsid w:val="00D66235"/>
    <w:rsid w:val="00D7102E"/>
    <w:rsid w:val="00D72B14"/>
    <w:rsid w:val="00D8626D"/>
    <w:rsid w:val="00DC17AD"/>
    <w:rsid w:val="00DC7AFC"/>
    <w:rsid w:val="00DE28BC"/>
    <w:rsid w:val="00E56E78"/>
    <w:rsid w:val="00E85D37"/>
    <w:rsid w:val="00E86B29"/>
    <w:rsid w:val="00EA00B4"/>
    <w:rsid w:val="00EC5AD2"/>
    <w:rsid w:val="00F20531"/>
    <w:rsid w:val="00F235A8"/>
    <w:rsid w:val="00F30290"/>
    <w:rsid w:val="00F51CD6"/>
    <w:rsid w:val="00F81F41"/>
    <w:rsid w:val="00FE59C2"/>
    <w:rsid w:val="00FE72E1"/>
    <w:rsid w:val="00FF41D9"/>
    <w:rsid w:val="01462A57"/>
    <w:rsid w:val="023D374F"/>
    <w:rsid w:val="069D4804"/>
    <w:rsid w:val="0FBF3B77"/>
    <w:rsid w:val="12AD518F"/>
    <w:rsid w:val="26ED68E8"/>
    <w:rsid w:val="2E086A59"/>
    <w:rsid w:val="2E647B4B"/>
    <w:rsid w:val="399A0BC8"/>
    <w:rsid w:val="42A4613B"/>
    <w:rsid w:val="4372704A"/>
    <w:rsid w:val="4BEA1875"/>
    <w:rsid w:val="58CD0E75"/>
    <w:rsid w:val="5B3D3FA6"/>
    <w:rsid w:val="6CF83DCF"/>
    <w:rsid w:val="70281751"/>
    <w:rsid w:val="71D11241"/>
    <w:rsid w:val="791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"/>
    <w:basedOn w:val="1"/>
    <w:link w:val="10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10">
    <w:name w:val="Основной текст Знак1"/>
    <w:basedOn w:val="3"/>
    <w:link w:val="6"/>
    <w:qFormat/>
    <w:locked/>
    <w:uiPriority w:val="0"/>
    <w:rPr>
      <w:sz w:val="26"/>
      <w:szCs w:val="26"/>
      <w:shd w:val="clear" w:color="auto" w:fill="FFFFFF"/>
    </w:rPr>
  </w:style>
  <w:style w:type="paragraph" w:customStyle="1" w:styleId="11">
    <w:name w:val="Обычный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AE4C-1714-4A04-8C36-92BEBA9EA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1282</Words>
  <Characters>7311</Characters>
  <Lines>60</Lines>
  <Paragraphs>17</Paragraphs>
  <TotalTime>60</TotalTime>
  <ScaleCrop>false</ScaleCrop>
  <LinksUpToDate>false</LinksUpToDate>
  <CharactersWithSpaces>8576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2022-04-05T03:00:00Z</dcterms:created>
  <dc:creator>lenovo</dc:creator>
  <cp:lastModifiedBy>Светлана Евдоки�</cp:lastModifiedBy>
  <cp:lastPrinted>2023-04-12T08:07:00Z</cp:lastPrinted>
  <dcterms:modified xsi:type="dcterms:W3CDTF">2024-05-06T15:57:13Z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892E45690232421F88E58DC29346F14E</vt:lpwstr>
  </property>
</Properties>
</file>