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BEB" w:rsidRDefault="004A4BEB" w:rsidP="0076771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D4D3C" w:rsidRPr="00BD4D3C" w:rsidRDefault="00BD4D3C" w:rsidP="00BD4D3C">
      <w:pPr>
        <w:pStyle w:val="32"/>
        <w:shd w:val="clear" w:color="auto" w:fill="auto"/>
        <w:rPr>
          <w:rFonts w:ascii="Times New Roman" w:hAnsi="Times New Roman" w:cs="Times New Roman"/>
        </w:rPr>
      </w:pPr>
      <w:r w:rsidRPr="00BD4D3C">
        <w:rPr>
          <w:rFonts w:ascii="Times New Roman" w:hAnsi="Times New Roman" w:cs="Times New Roman"/>
        </w:rPr>
        <w:t>Российская Федерация</w:t>
      </w:r>
      <w:r w:rsidRPr="00BD4D3C">
        <w:rPr>
          <w:rFonts w:ascii="Times New Roman" w:hAnsi="Times New Roman" w:cs="Times New Roman"/>
        </w:rPr>
        <w:br/>
        <w:t>Иркутская область</w:t>
      </w:r>
      <w:r w:rsidRPr="00BD4D3C">
        <w:rPr>
          <w:rFonts w:ascii="Times New Roman" w:hAnsi="Times New Roman" w:cs="Times New Roman"/>
        </w:rPr>
        <w:br/>
        <w:t>Иркутский район</w:t>
      </w:r>
    </w:p>
    <w:p w:rsidR="00BD4D3C" w:rsidRPr="00BD4D3C" w:rsidRDefault="00BD4D3C" w:rsidP="00BD4D3C">
      <w:pPr>
        <w:pStyle w:val="32"/>
        <w:shd w:val="clear" w:color="auto" w:fill="auto"/>
        <w:spacing w:after="402"/>
        <w:rPr>
          <w:rFonts w:ascii="Times New Roman" w:hAnsi="Times New Roman" w:cs="Times New Roman"/>
        </w:rPr>
      </w:pPr>
      <w:r w:rsidRPr="00BD4D3C">
        <w:rPr>
          <w:rFonts w:ascii="Times New Roman" w:hAnsi="Times New Roman" w:cs="Times New Roman"/>
        </w:rPr>
        <w:t>Администрация Листвянского муниципального образования -</w:t>
      </w:r>
      <w:r w:rsidRPr="00BD4D3C">
        <w:rPr>
          <w:rFonts w:ascii="Times New Roman" w:hAnsi="Times New Roman" w:cs="Times New Roman"/>
        </w:rPr>
        <w:br/>
        <w:t>Администрации городского поселения</w:t>
      </w:r>
    </w:p>
    <w:p w:rsidR="00BD4D3C" w:rsidRPr="00BD4D3C" w:rsidRDefault="00BD4D3C" w:rsidP="00BD4D3C">
      <w:pPr>
        <w:pStyle w:val="10"/>
        <w:keepNext/>
        <w:keepLines/>
        <w:shd w:val="clear" w:color="auto" w:fill="auto"/>
        <w:spacing w:before="0" w:after="458" w:line="360" w:lineRule="exact"/>
        <w:rPr>
          <w:rFonts w:ascii="Times New Roman" w:hAnsi="Times New Roman" w:cs="Times New Roman"/>
        </w:rPr>
      </w:pPr>
      <w:bookmarkStart w:id="0" w:name="bookmark0"/>
      <w:r w:rsidRPr="00BD4D3C">
        <w:rPr>
          <w:rFonts w:ascii="Times New Roman" w:hAnsi="Times New Roman" w:cs="Times New Roman"/>
        </w:rPr>
        <w:t>ПОСТАНОВЛЕНИЕ</w:t>
      </w:r>
      <w:bookmarkEnd w:id="0"/>
    </w:p>
    <w:p w:rsidR="004A4BEB" w:rsidRDefault="004A4BEB" w:rsidP="004A4BEB">
      <w:pPr>
        <w:widowControl w:val="0"/>
        <w:autoSpaceDE w:val="0"/>
        <w:autoSpaceDN w:val="0"/>
        <w:adjustRightInd w:val="0"/>
        <w:jc w:val="center"/>
      </w:pPr>
    </w:p>
    <w:p w:rsidR="00BD4D3C" w:rsidRPr="00BD4D3C" w:rsidRDefault="00BD4D3C" w:rsidP="00BD4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09.11.2022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D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D4D3C" w:rsidRDefault="00BD4D3C" w:rsidP="00BD4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Р. п. Листвянка</w:t>
      </w:r>
    </w:p>
    <w:p w:rsidR="00BD4D3C" w:rsidRDefault="00BD4D3C" w:rsidP="00BD4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1FA" w:rsidRDefault="00BD4D3C" w:rsidP="00BD4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3301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предоставления</w:t>
      </w:r>
    </w:p>
    <w:p w:rsidR="00BD4D3C" w:rsidRDefault="003301FA" w:rsidP="00BD4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межбюджетных трансфертов из бюджета</w:t>
      </w:r>
      <w:r w:rsidR="00BD4D3C" w:rsidRPr="00BD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01FA" w:rsidRDefault="003301FA" w:rsidP="00BD4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Листвянского </w:t>
      </w:r>
      <w:r w:rsidR="00BD4D3C" w:rsidRPr="00BD4D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A4BEB" w:rsidRPr="004A4BEB" w:rsidRDefault="00952D91" w:rsidP="00BD4D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301FA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юджету Иркутского районного образования</w:t>
      </w:r>
      <w:r w:rsidR="00BD4D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B7875" w:rsidRPr="00DB7875" w:rsidRDefault="00DB7875" w:rsidP="00DB7875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</w:pPr>
    </w:p>
    <w:p w:rsidR="007D055F" w:rsidRPr="00BD4D3C" w:rsidRDefault="007D055F" w:rsidP="00BD4D3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9 и 142.5 Бюджетного кодекса Российской Федерации, частью 4 статьи 65 Федерального закона от 6 октября 2003 г. № 131-ФЗ «Об общих принципах организации местного самоуправления в Российской Федерации», </w:t>
      </w:r>
    </w:p>
    <w:p w:rsidR="00BD4D3C" w:rsidRPr="00BD4D3C" w:rsidRDefault="00BD4D3C" w:rsidP="00BD4D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B7875" w:rsidRPr="007D055F" w:rsidRDefault="00DB7875" w:rsidP="00DB7875">
      <w:pPr>
        <w:shd w:val="clear" w:color="auto" w:fill="FFFFFF"/>
        <w:spacing w:after="96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D055F" w:rsidRPr="000A4CB8" w:rsidRDefault="00DB7875" w:rsidP="000A4CB8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Порядок </w:t>
      </w:r>
      <w:r w:rsidR="007D055F" w:rsidRPr="000A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иных межбюджетных трансфертов из бюджета </w:t>
      </w:r>
      <w:r w:rsidR="00A30485" w:rsidRPr="000A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Листвянского</w:t>
      </w:r>
      <w:r w:rsidR="001E7096" w:rsidRPr="000A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  <w:r w:rsidR="001C36BD" w:rsidRPr="000A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</w:t>
      </w:r>
      <w:proofErr w:type="spellStart"/>
      <w:r w:rsidR="00A30485" w:rsidRPr="000A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Листвянское</w:t>
      </w:r>
      <w:proofErr w:type="spellEnd"/>
      <w:r w:rsidR="00A30485" w:rsidRPr="000A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36BD" w:rsidRPr="000A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МО) </w:t>
      </w:r>
      <w:r w:rsidR="007D055F" w:rsidRPr="000A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бюджету </w:t>
      </w:r>
      <w:r w:rsidR="001C36BD" w:rsidRPr="000A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1E7096" w:rsidRPr="000A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ркутского районного муниципального образования</w:t>
      </w:r>
      <w:r w:rsidR="001C36BD" w:rsidRPr="000A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</w:t>
      </w:r>
      <w:r w:rsidR="00A30485" w:rsidRPr="000A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1C36BD" w:rsidRPr="000A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РМО)</w:t>
      </w:r>
      <w:r w:rsidR="00A30485" w:rsidRPr="000A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№1)</w:t>
      </w:r>
      <w:r w:rsidR="007D055F" w:rsidRPr="000A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A4CB8" w:rsidRPr="000A4CB8" w:rsidRDefault="000A4CB8" w:rsidP="000A4CB8">
      <w:pPr>
        <w:pStyle w:val="a6"/>
        <w:numPr>
          <w:ilvl w:val="0"/>
          <w:numId w:val="2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A4CB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</w:t>
      </w:r>
    </w:p>
    <w:p w:rsidR="000A4CB8" w:rsidRPr="000A4CB8" w:rsidRDefault="000A4CB8" w:rsidP="000A4CB8">
      <w:pPr>
        <w:pStyle w:val="a6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CB8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решение в газете «Наша Листвянка» и разместить в сети Интернет на официальном сайте: </w:t>
      </w:r>
      <w:hyperlink r:id="rId6">
        <w:r w:rsidRPr="000A4C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</w:t>
        </w:r>
      </w:hyperlink>
      <w:hyperlink r:id="rId7">
        <w:r w:rsidRPr="000A4C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</w:hyperlink>
      <w:proofErr w:type="spellStart"/>
      <w:r w:rsidRPr="000A4CB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listv</w:t>
      </w:r>
      <w:proofErr w:type="spellEnd"/>
      <w:r w:rsidRPr="000A4CB8">
        <w:rPr>
          <w:rFonts w:ascii="Times New Roman" w:eastAsia="Calibri" w:hAnsi="Times New Roman" w:cs="Times New Roman"/>
          <w:sz w:val="28"/>
          <w:szCs w:val="28"/>
          <w:u w:val="single"/>
        </w:rPr>
        <w:t>-</w:t>
      </w:r>
      <w:proofErr w:type="spellStart"/>
      <w:r w:rsidRPr="000A4CB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Pr="000A4CB8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0A4CB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A4CB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"http://kryarposelenie.ru/" \h </w:instrText>
      </w:r>
      <w:r w:rsidRPr="000A4CB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A4CB8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ru</w:t>
      </w:r>
      <w:proofErr w:type="spellEnd"/>
      <w:r w:rsidRPr="000A4CB8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fldChar w:fldCharType="end"/>
      </w:r>
      <w:r w:rsidRPr="000A4C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4CB8" w:rsidRPr="000A4CB8" w:rsidRDefault="000A4CB8" w:rsidP="000A4CB8">
      <w:pPr>
        <w:pStyle w:val="a6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CB8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0A4CB8">
        <w:rPr>
          <w:rFonts w:ascii="Times New Roman" w:eastAsia="Calibri" w:hAnsi="Times New Roman" w:cs="Times New Roman"/>
          <w:sz w:val="28"/>
          <w:szCs w:val="28"/>
        </w:rPr>
        <w:t>на  начальника</w:t>
      </w:r>
      <w:proofErr w:type="gramEnd"/>
      <w:r w:rsidRPr="000A4CB8">
        <w:rPr>
          <w:rFonts w:ascii="Times New Roman" w:eastAsia="Calibri" w:hAnsi="Times New Roman" w:cs="Times New Roman"/>
          <w:sz w:val="28"/>
          <w:szCs w:val="28"/>
        </w:rPr>
        <w:t xml:space="preserve"> ФЭО Администрации Листвянского муниципального образования.</w:t>
      </w:r>
    </w:p>
    <w:p w:rsidR="00C87857" w:rsidRPr="007D055F" w:rsidRDefault="00C87857" w:rsidP="00B538FC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71C" w:rsidRPr="007D055F" w:rsidRDefault="0076771C" w:rsidP="005D2328">
      <w:pPr>
        <w:spacing w:after="12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00A5" w:rsidRPr="007D055F" w:rsidRDefault="001200A5" w:rsidP="001200A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4CB8" w:rsidRPr="000A4CB8" w:rsidRDefault="000A4CB8" w:rsidP="000A4CB8">
      <w:pPr>
        <w:spacing w:after="0" w:line="240" w:lineRule="auto"/>
        <w:ind w:left="720" w:right="-1"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Листвянского</w:t>
      </w:r>
    </w:p>
    <w:p w:rsidR="000A4CB8" w:rsidRPr="000A4CB8" w:rsidRDefault="000A4CB8" w:rsidP="000A4CB8">
      <w:pPr>
        <w:spacing w:after="0" w:line="240" w:lineRule="auto"/>
        <w:ind w:left="720" w:right="-1"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                          М.В. Максимов</w:t>
      </w:r>
    </w:p>
    <w:p w:rsidR="000A4CB8" w:rsidRPr="000A4CB8" w:rsidRDefault="000A4CB8" w:rsidP="000A4CB8">
      <w:pPr>
        <w:spacing w:after="0" w:line="240" w:lineRule="auto"/>
        <w:ind w:left="72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42639" w:rsidRPr="007D055F" w:rsidRDefault="00742639" w:rsidP="0076771C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4BEB" w:rsidRPr="007D055F" w:rsidRDefault="004A4BEB" w:rsidP="0076771C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38FC" w:rsidRPr="007D055F" w:rsidRDefault="00B538FC" w:rsidP="0076771C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4CB8" w:rsidRPr="000A4CB8" w:rsidRDefault="000A4CB8" w:rsidP="000A4CB8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0A4CB8" w:rsidRPr="000A4CB8" w:rsidRDefault="000A4CB8" w:rsidP="000A4CB8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 </w:t>
      </w:r>
    </w:p>
    <w:p w:rsidR="000A4CB8" w:rsidRPr="000A4CB8" w:rsidRDefault="000A4CB8" w:rsidP="000A4CB8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Листвянского МО</w:t>
      </w:r>
    </w:p>
    <w:p w:rsidR="000A4CB8" w:rsidRPr="000A4CB8" w:rsidRDefault="000A4CB8" w:rsidP="000A4CB8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09.11.2022г. №9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7D055F" w:rsidRPr="007D055F" w:rsidRDefault="007D055F" w:rsidP="007D055F">
      <w:pPr>
        <w:tabs>
          <w:tab w:val="left" w:pos="4820"/>
          <w:tab w:val="left" w:pos="4962"/>
        </w:tabs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055F" w:rsidRPr="007D055F" w:rsidRDefault="007D055F" w:rsidP="007D055F">
      <w:pPr>
        <w:tabs>
          <w:tab w:val="left" w:pos="4820"/>
          <w:tab w:val="left" w:pos="4962"/>
        </w:tabs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055F" w:rsidRPr="000A4CB8" w:rsidRDefault="007D055F" w:rsidP="007D0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7D055F" w:rsidRPr="000A4CB8" w:rsidRDefault="004C6411" w:rsidP="007D0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иных межбюджетных трансфертов из бюджета </w:t>
      </w:r>
      <w:r w:rsidR="000A4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Листвянского</w:t>
      </w:r>
      <w:r w:rsidR="001E7096" w:rsidRPr="000A4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  <w:r w:rsidRPr="000A4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бюджету </w:t>
      </w:r>
      <w:r w:rsidR="001E7096" w:rsidRPr="000A4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Иркутского районного муниципального образования</w:t>
      </w:r>
    </w:p>
    <w:p w:rsidR="007D055F" w:rsidRPr="000A4CB8" w:rsidRDefault="007D055F" w:rsidP="007D0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055F" w:rsidRPr="000A4CB8" w:rsidRDefault="007D055F" w:rsidP="006D116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4C6411" w:rsidRDefault="007D055F" w:rsidP="00DF3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D11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Положением, принятым в соответствии  со </w:t>
      </w:r>
      <w:hyperlink r:id="rId8" w:tooltip="&quot;Бюджетный кодекс Российской Федерации&quot; от 31.07.1998 N 145-ФЗ (ред. от 22.10.2014){КонсультантПлюс}" w:history="1">
        <w:r w:rsidRPr="000A4C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</w:t>
        </w:r>
        <w:r w:rsidR="004C6411" w:rsidRPr="000A4C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0A4C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142.5 Бюджетного кодекса Российской Федерации, частью 4 статьи  65 Федерального закона от 6 октября 2003 г. № 131-ФЗ  «Об общих принципах организации местного самоуправления в Российской Федерации», устанавливается порядок </w:t>
      </w:r>
      <w:r w:rsidR="004C6411" w:rsidRPr="000A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иных межбюджетных трансфертов из бюджета </w:t>
      </w:r>
      <w:r w:rsidR="00A34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Листвянского </w:t>
      </w:r>
      <w:r w:rsidR="001C36BD" w:rsidRPr="000A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</w:t>
      </w:r>
      <w:r w:rsidR="004C6411" w:rsidRPr="000A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бюджету </w:t>
      </w:r>
      <w:r w:rsidR="001C36BD" w:rsidRPr="000A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ИРМО</w:t>
      </w:r>
      <w:r w:rsidR="004C6411" w:rsidRPr="000A4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D116A" w:rsidRPr="000A4CB8" w:rsidRDefault="006D116A" w:rsidP="00DF3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055F" w:rsidRDefault="007D055F" w:rsidP="00DF3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и условия предоставления иных межбюджетных трансфертов</w:t>
      </w:r>
    </w:p>
    <w:p w:rsidR="006D116A" w:rsidRPr="000A4CB8" w:rsidRDefault="006D116A" w:rsidP="00DF3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55F" w:rsidRPr="000A4CB8" w:rsidRDefault="007D055F" w:rsidP="00DF3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Целью предоставления иных межбюджетных трансфертов из бюджета </w:t>
      </w:r>
      <w:r w:rsidR="00A3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Листвянского </w:t>
      </w:r>
      <w:r w:rsidR="001C36BD"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</w:t>
      </w:r>
      <w:r w:rsidR="001C36BD"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ИРМО</w:t>
      </w:r>
      <w:r w:rsidRPr="000A4C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финансовое обеспечение переданных органами местного самоуправления </w:t>
      </w:r>
      <w:r w:rsidR="00A3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Листвянского </w:t>
      </w:r>
      <w:r w:rsidR="001C36BD"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</w:t>
      </w:r>
      <w:r w:rsidR="001C36BD"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ИРМО</w:t>
      </w:r>
      <w:r w:rsidRPr="000A4C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по решению вопросов местного значения администрации </w:t>
      </w:r>
      <w:r w:rsidR="00A3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Листвянского </w:t>
      </w:r>
      <w:r w:rsidR="001C36BD"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установленных в соответствии с Федеральным законом от 6 октября 2003 г. № 131-ФЗ «Об общих принципах местного самоуправления в Российской Федерации», в соответствии с заключаемыми соглашениями</w:t>
      </w:r>
      <w:r w:rsidR="004C6411"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муниципальными правовыми актами администрации </w:t>
      </w:r>
      <w:r w:rsidR="00A3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Листвянского </w:t>
      </w:r>
      <w:r w:rsidR="001C36BD"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55F" w:rsidRPr="000A4CB8" w:rsidRDefault="007D055F" w:rsidP="00DF3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4C6411"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иных межбюджетных трансфертов из бюджета </w:t>
      </w:r>
      <w:r w:rsidR="00A3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Листвянского </w:t>
      </w:r>
      <w:r w:rsidR="001C36BD"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осуществляется за счет доходов бюджета </w:t>
      </w:r>
      <w:r w:rsidR="00A3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Листвянского </w:t>
      </w:r>
      <w:r w:rsidR="001C36BD"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</w:p>
    <w:p w:rsidR="007D055F" w:rsidRPr="000A4CB8" w:rsidRDefault="007D055F" w:rsidP="00DF3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Иные межбюджетные трансферты из бюджета </w:t>
      </w:r>
      <w:r w:rsidR="00A3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Листвянского </w:t>
      </w:r>
      <w:r w:rsidR="001C36BD"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</w:t>
      </w:r>
      <w:r w:rsidR="001C36BD"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ИРМО</w:t>
      </w: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отражаются в доходной части бюджета </w:t>
      </w:r>
      <w:r w:rsidR="001C36BD"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ИРМО</w:t>
      </w: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классификации доходов бюджетов.</w:t>
      </w:r>
    </w:p>
    <w:p w:rsidR="007D055F" w:rsidRPr="000A4CB8" w:rsidRDefault="007D055F" w:rsidP="00DF3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DF622F"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межбюджетных трансферты из бюджета </w:t>
      </w:r>
      <w:r w:rsidR="00A3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Листвянского </w:t>
      </w:r>
      <w:r w:rsidR="001C36BD"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</w:t>
      </w:r>
      <w:r w:rsidR="001C36BD"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ИРМО</w:t>
      </w: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предоставляются, в том числе, в рамках реализации муниципальных программ, ведомственных целевых программ администрации </w:t>
      </w:r>
      <w:r w:rsidR="00A3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Листвянского </w:t>
      </w:r>
      <w:r w:rsidR="001C36BD"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55F" w:rsidRPr="000A4CB8" w:rsidRDefault="007D055F" w:rsidP="00DF3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Условия предоставления и расходования иных межбюджетных трансфертов устанавливаются муниципальными правовыми актами администрации </w:t>
      </w:r>
      <w:r w:rsidR="00A3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Листвянского </w:t>
      </w:r>
      <w:r w:rsidR="001C36BD"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55F" w:rsidRPr="000A4CB8" w:rsidRDefault="007D055F" w:rsidP="00DF3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Расчёт объёма иных межбюджетных трансфертов из бюджета </w:t>
      </w:r>
      <w:r w:rsidR="00A3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Листвянского </w:t>
      </w:r>
      <w:r w:rsidR="001C36BD"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</w:t>
      </w:r>
      <w:r w:rsidR="001C36BD"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ИРМО</w:t>
      </w: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в соответствии с методикой согласно приложени</w:t>
      </w:r>
      <w:r w:rsidR="00DF622F"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7D055F" w:rsidRPr="000A4CB8" w:rsidRDefault="007D055F" w:rsidP="00DF3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2.7. Объем иных межбюджетных трансфертов утверждается в решении о бюджете </w:t>
      </w:r>
      <w:r w:rsidR="00A3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Листвянского </w:t>
      </w:r>
      <w:r w:rsidR="001C36BD"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(очередной финансовый год и плановый период) или посредством внесения изменений в решение о бюджете </w:t>
      </w:r>
      <w:r w:rsidR="00A3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Листвянского </w:t>
      </w:r>
      <w:r w:rsidR="001C36BD"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(очередной финансовый год и плановый период) или путем внесения изменений в сводную бюджетную роспись расходов бюджета </w:t>
      </w:r>
      <w:r w:rsidR="00A3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Листвянского </w:t>
      </w:r>
      <w:r w:rsidR="001C36BD"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55F" w:rsidRPr="000A4CB8" w:rsidRDefault="007D055F" w:rsidP="00DF3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   Иные межбюджетные трансферты из бюджета </w:t>
      </w:r>
      <w:r w:rsidR="00A3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Листвянского </w:t>
      </w:r>
      <w:r w:rsidR="001C36BD"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</w:t>
      </w:r>
      <w:r w:rsidR="001C36BD"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ИРМО</w:t>
      </w: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предоставляются в пределах суммы, утвержденной решением о бюджете </w:t>
      </w:r>
      <w:r w:rsidR="00A3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Листвянского </w:t>
      </w:r>
      <w:r w:rsidR="001C36BD"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0A4C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(очередной финансовый год и плановый период</w:t>
      </w:r>
      <w:r w:rsidR="00A341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55F" w:rsidRPr="000A4CB8" w:rsidRDefault="007D055F" w:rsidP="00DF3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Иные межбюджетные трансферты из бюджета </w:t>
      </w:r>
      <w:r w:rsidR="00A3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Листвянского </w:t>
      </w:r>
      <w:r w:rsidR="001C36BD"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бюджету </w:t>
      </w:r>
      <w:r w:rsidR="001C36BD"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ИРМО</w:t>
      </w: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соглашений, заключенных между администрацией </w:t>
      </w:r>
      <w:r w:rsidR="00A3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Листвянского </w:t>
      </w:r>
      <w:r w:rsidR="001C36BD"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администрацией </w:t>
      </w:r>
      <w:r w:rsidR="001C36BD"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ИРМО</w:t>
      </w:r>
      <w:r w:rsidR="00DF622F"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4C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7D055F" w:rsidRPr="000A4CB8" w:rsidRDefault="007D055F" w:rsidP="00DF3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Соглашение о предоставлении иных межбюджетных трансфертов</w:t>
      </w:r>
      <w:r w:rsidRPr="000A4C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</w:t>
      </w:r>
      <w:r w:rsidR="001C36BD"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ИРМО</w:t>
      </w:r>
      <w:r w:rsidRPr="000A4C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содержать следующие положения:</w:t>
      </w:r>
    </w:p>
    <w:p w:rsidR="007D055F" w:rsidRPr="000A4CB8" w:rsidRDefault="007D055F" w:rsidP="00DF3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1) целевое назначение иных межбюджетных трансфертов;</w:t>
      </w:r>
    </w:p>
    <w:p w:rsidR="007D055F" w:rsidRPr="000A4CB8" w:rsidRDefault="007D055F" w:rsidP="00DF3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условия предоставления и расходования иных межбюджетных трансфертов;</w:t>
      </w:r>
    </w:p>
    <w:p w:rsidR="007D055F" w:rsidRPr="000A4CB8" w:rsidRDefault="007D055F" w:rsidP="00DF3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объем бюджетных ассигнований, предусмотренных на предоставление иных межбюджетных трансфертов;</w:t>
      </w:r>
    </w:p>
    <w:p w:rsidR="007D055F" w:rsidRPr="000A4CB8" w:rsidRDefault="007D055F" w:rsidP="00DF3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порядок перечисления иных межбюджетных трансфертов;</w:t>
      </w:r>
    </w:p>
    <w:p w:rsidR="007D055F" w:rsidRPr="000A4CB8" w:rsidRDefault="007D055F" w:rsidP="00DF3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сроки действия соглашения;</w:t>
      </w:r>
    </w:p>
    <w:p w:rsidR="007D055F" w:rsidRPr="000A4CB8" w:rsidRDefault="007D055F" w:rsidP="00DF3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порядок осуществления контроля за соблюдением условий, установленных для предоставления и расходования межбюджетных трансфертов;</w:t>
      </w:r>
    </w:p>
    <w:p w:rsidR="007D055F" w:rsidRPr="000A4CB8" w:rsidRDefault="007D055F" w:rsidP="00DF3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7) сроки и порядок представления отчетности об использовании иных межбюджетных трансфертов;</w:t>
      </w:r>
    </w:p>
    <w:p w:rsidR="007D055F" w:rsidRPr="000A4CB8" w:rsidRDefault="007D055F" w:rsidP="00DF3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8)  финансовые санкции за неисполнение соглашений;</w:t>
      </w:r>
    </w:p>
    <w:p w:rsidR="007D055F" w:rsidRPr="000A4CB8" w:rsidRDefault="007D055F" w:rsidP="00DF3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9) иные условия.</w:t>
      </w:r>
    </w:p>
    <w:p w:rsidR="007D055F" w:rsidRPr="000A4CB8" w:rsidRDefault="007D055F" w:rsidP="00DF3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2.11. Порядок заключения соглашений определяется нормативными правовыми актами представительного органа </w:t>
      </w:r>
      <w:r w:rsidR="0097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Листвянского </w:t>
      </w:r>
      <w:r w:rsidR="001C36BD"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55F" w:rsidRPr="000A4CB8" w:rsidRDefault="007D055F" w:rsidP="00DF3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  Подготовка проекта соглашения о предоставлении иных межбюджетных трансфертов бюджету </w:t>
      </w:r>
      <w:r w:rsidR="00A341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C36BD"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РМО</w:t>
      </w: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главным распорядителем средств бюджета администрацией </w:t>
      </w:r>
      <w:proofErr w:type="gramStart"/>
      <w:r w:rsidR="00A3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Листвянского </w:t>
      </w:r>
      <w:r w:rsidR="001C36BD"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proofErr w:type="gramEnd"/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производящим перечисление иных межбюджетных трансфертов.</w:t>
      </w:r>
    </w:p>
    <w:p w:rsidR="00DF622F" w:rsidRPr="000A4CB8" w:rsidRDefault="007D055F" w:rsidP="00DF3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Иные межбюджетные трансферты из бюджета </w:t>
      </w:r>
      <w:r w:rsidR="00A3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Листвянского </w:t>
      </w:r>
      <w:r w:rsidR="001C36BD"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</w:t>
      </w:r>
      <w:r w:rsidR="001C36BD"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ИРМО</w:t>
      </w: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после заключения </w:t>
      </w:r>
      <w:r w:rsidR="00A341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</w:t>
      </w:r>
    </w:p>
    <w:p w:rsidR="007D055F" w:rsidRPr="000A4CB8" w:rsidRDefault="007D055F" w:rsidP="00DA4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  Иные межбюджетные трансферты </w:t>
      </w:r>
      <w:r w:rsidR="00DF3901"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</w:t>
      </w:r>
      <w:r w:rsidR="00A3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Листвянского </w:t>
      </w:r>
      <w:r w:rsidR="001C36BD"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DF3901"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</w:t>
      </w:r>
      <w:r w:rsidR="001C36BD"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ИРМО</w:t>
      </w:r>
      <w:r w:rsidRPr="000A4C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зачисления денежных средств на счет администрации </w:t>
      </w:r>
      <w:r w:rsidR="001C36BD"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ИРМО</w:t>
      </w:r>
      <w:r w:rsidR="00DA439D"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открытый в органе, осуществляющем кассовое исполнение бюджета </w:t>
      </w:r>
      <w:r w:rsidR="001C36BD"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ИРМО</w:t>
      </w: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55F" w:rsidRPr="000A4CB8" w:rsidRDefault="007D055F" w:rsidP="00DF3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Операции по остаткам иных межбюджетных трансфертов, не использованных по состоянию на 1 января очередного финансового года, осуществляются</w:t>
      </w:r>
      <w:r w:rsidRPr="000A4C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DF3901"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DF3901"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242 Бюджетного кодекса Российской Федерации.</w:t>
      </w:r>
    </w:p>
    <w:p w:rsidR="007D055F" w:rsidRPr="000A4CB8" w:rsidRDefault="007D055F" w:rsidP="00DF3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Иные межбюджетные трансферты подлежат возврату в бюджет администрации </w:t>
      </w:r>
      <w:r w:rsidR="00A3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Листвянского </w:t>
      </w:r>
      <w:r w:rsidR="001C36BD"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DF3901"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случаях:</w:t>
      </w:r>
    </w:p>
    <w:p w:rsidR="007D055F" w:rsidRPr="000A4CB8" w:rsidRDefault="00DF3901" w:rsidP="00DF3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55F"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выявления их нецелевого использования;</w:t>
      </w:r>
    </w:p>
    <w:p w:rsidR="007D055F" w:rsidRPr="000A4CB8" w:rsidRDefault="00DF3901" w:rsidP="00DF3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7D055F"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непредставления отчетности</w:t>
      </w:r>
    </w:p>
    <w:p w:rsidR="007D055F" w:rsidRPr="000A4CB8" w:rsidRDefault="00DF3901" w:rsidP="00DF3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55F"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недостоверных сведений в отчетности.</w:t>
      </w:r>
    </w:p>
    <w:p w:rsidR="007D055F" w:rsidRPr="000A4CB8" w:rsidRDefault="007D055F" w:rsidP="00DF3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2.17.  В случае невозврата</w:t>
      </w:r>
      <w:r w:rsidR="00DF3901"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межбюджетных трансфертов в добровольном порядке указанные средства подлежат взысканию в бюджет </w:t>
      </w:r>
      <w:r w:rsidR="00A3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Листвянского </w:t>
      </w:r>
      <w:r w:rsidR="001C36BD"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0A4C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</w:t>
      </w:r>
      <w:r w:rsidRPr="000A4C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порядке.</w:t>
      </w:r>
    </w:p>
    <w:p w:rsidR="007D055F" w:rsidRPr="000A4CB8" w:rsidRDefault="007D055F" w:rsidP="00DF3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Контроль и отчетность за использованием иных межбюджетных трансфертов</w:t>
      </w:r>
    </w:p>
    <w:p w:rsidR="007D055F" w:rsidRPr="000A4CB8" w:rsidRDefault="007D055F" w:rsidP="00DF3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Органы </w:t>
      </w:r>
      <w:r w:rsidR="001C36BD"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ИРМО</w:t>
      </w:r>
      <w:r w:rsidRPr="000A4C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несут ответственность за целевое использование иных межбюджетных трансфертов, полученных из </w:t>
      </w:r>
      <w:r w:rsidR="00A3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Листвянского </w:t>
      </w:r>
      <w:r w:rsidR="001C36BD"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0A4C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достоверность представляемых отчетов об их использовании.</w:t>
      </w:r>
    </w:p>
    <w:p w:rsidR="007D055F" w:rsidRPr="000A4CB8" w:rsidRDefault="007D055F" w:rsidP="00DF3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Контроль за использованием иных межбюджетных трансфертов осуществляют администрация </w:t>
      </w:r>
      <w:r w:rsidR="00A3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Листвянского </w:t>
      </w:r>
      <w:r w:rsidR="001C36BD"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55F" w:rsidRPr="000A4CB8" w:rsidRDefault="007D055F" w:rsidP="00DF3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Отчет об использовании иных межбюджетных трансфертов представляется </w:t>
      </w:r>
      <w:r w:rsidR="00DF3901"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Иркутским </w:t>
      </w: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районом</w:t>
      </w:r>
      <w:r w:rsidR="00DF3901"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63836"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заключенными соглашениями.</w:t>
      </w:r>
    </w:p>
    <w:p w:rsidR="007D055F" w:rsidRPr="000A4CB8" w:rsidRDefault="007D055F" w:rsidP="00DF3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41F7" w:rsidRDefault="00A341F7" w:rsidP="000638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341F7" w:rsidRDefault="00A341F7" w:rsidP="000638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341F7" w:rsidRDefault="00A341F7" w:rsidP="000638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341F7" w:rsidRDefault="00A341F7" w:rsidP="000638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341F7" w:rsidRDefault="00A341F7" w:rsidP="000638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341F7" w:rsidRDefault="00A341F7" w:rsidP="000638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341F7" w:rsidRDefault="00A341F7" w:rsidP="000638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341F7" w:rsidRDefault="00A341F7" w:rsidP="000638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341F7" w:rsidRDefault="00A341F7" w:rsidP="000638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341F7" w:rsidRDefault="00A341F7" w:rsidP="000638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341F7" w:rsidRDefault="00A341F7" w:rsidP="000638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341F7" w:rsidRDefault="00A341F7" w:rsidP="000638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341F7" w:rsidRDefault="00A341F7" w:rsidP="000638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341F7" w:rsidRDefault="00A341F7" w:rsidP="000638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341F7" w:rsidRDefault="00A341F7" w:rsidP="000638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341F7" w:rsidRDefault="00A341F7" w:rsidP="000638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341F7" w:rsidRDefault="00A341F7" w:rsidP="000638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341F7" w:rsidRDefault="00A341F7" w:rsidP="000638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341F7" w:rsidRDefault="00A341F7" w:rsidP="000638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341F7" w:rsidRDefault="00A341F7" w:rsidP="000638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341F7" w:rsidRDefault="00A341F7" w:rsidP="000638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341F7" w:rsidRDefault="00A341F7" w:rsidP="000638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341F7" w:rsidRDefault="00A341F7" w:rsidP="000638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341F7" w:rsidRDefault="00A341F7" w:rsidP="000638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341F7" w:rsidRDefault="00A341F7" w:rsidP="000638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341F7" w:rsidRDefault="00A341F7" w:rsidP="000638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341F7" w:rsidRDefault="00A341F7" w:rsidP="000638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341F7" w:rsidRDefault="00A341F7" w:rsidP="000638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341F7" w:rsidRDefault="00A341F7" w:rsidP="000638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341F7" w:rsidRDefault="00A341F7" w:rsidP="000638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341F7" w:rsidRDefault="00A341F7" w:rsidP="000638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341F7" w:rsidRDefault="00A341F7" w:rsidP="000638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63836" w:rsidRPr="000A4CB8" w:rsidRDefault="00063836" w:rsidP="000638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Приложение</w:t>
      </w:r>
    </w:p>
    <w:p w:rsidR="00A341F7" w:rsidRDefault="00063836" w:rsidP="000638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4C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Порядку предоставления иных межбюджетных трансфертов</w:t>
      </w:r>
    </w:p>
    <w:p w:rsidR="00A341F7" w:rsidRDefault="00063836" w:rsidP="000638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 бюджета</w:t>
      </w: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341F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Листвянского</w:t>
      </w:r>
      <w:r w:rsidR="001E7096" w:rsidRPr="000A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3836" w:rsidRPr="000A4CB8" w:rsidRDefault="00063836" w:rsidP="000638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 Иркутского районного муниципального образования </w:t>
      </w:r>
    </w:p>
    <w:p w:rsidR="00063836" w:rsidRPr="000A4CB8" w:rsidRDefault="00063836" w:rsidP="00DF3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836" w:rsidRPr="000A4CB8" w:rsidRDefault="00063836" w:rsidP="00DF3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55F" w:rsidRPr="000A4CB8" w:rsidRDefault="007D055F" w:rsidP="007D05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B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Методика расчета объема иных межбюджетных трансфертов,</w:t>
      </w:r>
    </w:p>
    <w:p w:rsidR="007D055F" w:rsidRPr="000A4CB8" w:rsidRDefault="007D055F" w:rsidP="00063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B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предоставляемых из бюджета </w:t>
      </w:r>
      <w:r w:rsidR="00952D9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Листвянс</w:t>
      </w:r>
      <w:bookmarkStart w:id="1" w:name="_GoBack"/>
      <w:bookmarkEnd w:id="1"/>
      <w:r w:rsidR="00952D9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кого </w:t>
      </w:r>
      <w:r w:rsidR="001C36BD" w:rsidRPr="000A4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</w:t>
      </w:r>
      <w:r w:rsidRPr="000A4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бюджету</w:t>
      </w:r>
      <w:r w:rsidR="00063836" w:rsidRPr="000A4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C36BD" w:rsidRPr="000A4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ИРМО</w:t>
      </w:r>
    </w:p>
    <w:p w:rsidR="007D055F" w:rsidRPr="000A4CB8" w:rsidRDefault="007D055F" w:rsidP="007D05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055F" w:rsidRPr="000A4CB8" w:rsidRDefault="007D055F" w:rsidP="00DA439D">
      <w:pPr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Объем иных межбюджетных трансфертов, предоставляемых из бюджета </w:t>
      </w:r>
      <w:r w:rsidR="00A341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Листвянского </w:t>
      </w:r>
      <w:r w:rsidR="001C36BD"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</w:t>
      </w:r>
      <w:r w:rsidR="001C36BD"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ИРМО</w:t>
      </w:r>
      <w:r w:rsidR="00DA439D"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4C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определяется по следующей формуле:</w:t>
      </w:r>
    </w:p>
    <w:p w:rsidR="00DA439D" w:rsidRPr="000A4CB8" w:rsidRDefault="00DA439D" w:rsidP="00DA4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D055F" w:rsidRPr="000A4CB8" w:rsidRDefault="007D055F" w:rsidP="00DA4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</w:t>
      </w:r>
      <w:r w:rsidRPr="000A4C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= </w:t>
      </w:r>
      <w:r w:rsidRPr="000A4C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</w:t>
      </w:r>
      <w:proofErr w:type="spellStart"/>
      <w:r w:rsidRPr="000A4C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вмз</w:t>
      </w:r>
      <w:proofErr w:type="spellEnd"/>
      <w:r w:rsidRPr="000A4C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+ </w:t>
      </w:r>
      <w:r w:rsidRPr="000A4C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</w:t>
      </w:r>
      <w:proofErr w:type="spellStart"/>
      <w:r w:rsidRPr="000A4C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</w:t>
      </w:r>
      <w:proofErr w:type="spellEnd"/>
      <w:r w:rsidRPr="000A4C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</w:p>
    <w:p w:rsidR="007D055F" w:rsidRPr="000A4CB8" w:rsidRDefault="007D055F" w:rsidP="00DA4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где:</w:t>
      </w:r>
    </w:p>
    <w:p w:rsidR="00DA439D" w:rsidRPr="000A4CB8" w:rsidRDefault="007D055F" w:rsidP="00DA4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</w:t>
      </w:r>
      <w:r w:rsidRPr="000A4C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DA439D" w:rsidRPr="000A4C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0A4C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0A4C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объем</w:t>
      </w:r>
      <w:proofErr w:type="gramEnd"/>
      <w:r w:rsidR="00DA439D" w:rsidRPr="000A4C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A4C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иных межбюджетных трансфертов, предоставляемых из бюджета </w:t>
      </w:r>
      <w:r w:rsidR="00A341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Листвянского </w:t>
      </w:r>
      <w:r w:rsidR="001C36BD"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</w:t>
      </w:r>
      <w:r w:rsidR="001C36BD"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ИРМО</w:t>
      </w: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055F" w:rsidRPr="000A4CB8" w:rsidRDefault="007D055F" w:rsidP="00DA4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4C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</w:t>
      </w:r>
      <w:proofErr w:type="spellStart"/>
      <w:r w:rsidRPr="000A4C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вмз</w:t>
      </w:r>
      <w:proofErr w:type="spellEnd"/>
      <w:r w:rsidR="00DA439D" w:rsidRPr="000A4C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A4C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DA439D" w:rsidRPr="000A4C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A4C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объем иных межбюджетных трансфертов, предоставляемых из бюджета </w:t>
      </w:r>
      <w:r w:rsidR="00A341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Листвянского </w:t>
      </w:r>
      <w:r w:rsidR="001C36BD"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</w:t>
      </w:r>
      <w:r w:rsidR="001C36BD"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ИРМО</w:t>
      </w:r>
      <w:r w:rsidRPr="000A4C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на осуществление полномочий по решению вопросов местного значения при их передаче на уровень </w:t>
      </w:r>
      <w:r w:rsidR="001C36BD"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ИРМО</w:t>
      </w: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4C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 заключенными соглашениями по каждому виду вопросов местного значения;</w:t>
      </w:r>
    </w:p>
    <w:p w:rsidR="007D055F" w:rsidRPr="000A4CB8" w:rsidRDefault="007D055F" w:rsidP="00DA4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4C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</w:t>
      </w:r>
      <w:proofErr w:type="spellStart"/>
      <w:r w:rsidRPr="000A4C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</w:t>
      </w:r>
      <w:proofErr w:type="spellEnd"/>
      <w:r w:rsidRPr="000A4C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</w:t>
      </w:r>
      <w:r w:rsidR="00DA439D" w:rsidRPr="000A4C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A4C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объем иных межбюджетных трансфертов, предоставляемых из бюджета </w:t>
      </w:r>
      <w:r w:rsidR="00A3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Листвянского </w:t>
      </w:r>
      <w:r w:rsidR="001C36BD"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</w:t>
      </w:r>
      <w:r w:rsidR="001C36BD"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ИРМО</w:t>
      </w:r>
      <w:r w:rsidRPr="000A4C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 </w:t>
      </w: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</w:t>
      </w:r>
      <w:proofErr w:type="gramStart"/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bookmarkStart w:id="2" w:name="_ftnref2"/>
      <w:proofErr w:type="gramEnd"/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"https://admpodstepnovka.ru/documents/decision/detail.php?id=1046563" \l "_ftn2" \o "" </w:instrText>
      </w: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0A4CB8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[2]</w:t>
      </w: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2"/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установленных бюджетным законодательством Российской Федерации, бюджетным законодательством и (или) муниципальными правовыми актами  </w:t>
      </w:r>
      <w:r w:rsidR="00A3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Листвянского </w:t>
      </w:r>
      <w:r w:rsidR="001C36BD"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439D" w:rsidRPr="000A4CB8" w:rsidRDefault="00DA439D" w:rsidP="00DA4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55F" w:rsidRPr="000A4CB8" w:rsidRDefault="007D055F" w:rsidP="00DA4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Объем иных межбюджетных трансфертов, предоставляемых из бюджета </w:t>
      </w:r>
      <w:r w:rsidR="00A3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Листвянского </w:t>
      </w:r>
      <w:r w:rsidR="001C36BD"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</w:t>
      </w:r>
      <w:r w:rsidR="001C36BD"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ИРМО</w:t>
      </w:r>
      <w:r w:rsidRPr="000A4C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на осуществление полномочий по решению вопросов местного значения </w:t>
      </w:r>
      <w:r w:rsidR="00A341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Листвянского </w:t>
      </w:r>
      <w:r w:rsidR="001C36BD"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0A4C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при их передаче на уровень </w:t>
      </w:r>
      <w:r w:rsidR="001C36BD" w:rsidRPr="000A4C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ИРМО</w:t>
      </w:r>
      <w:r w:rsidRPr="000A4C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 соответствии с заключенными соглашениями (</w:t>
      </w:r>
      <w:r w:rsidRPr="000A4C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</w:t>
      </w:r>
      <w:proofErr w:type="spellStart"/>
      <w:r w:rsidRPr="000A4C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вмз</w:t>
      </w:r>
      <w:proofErr w:type="spellEnd"/>
      <w:r w:rsidRPr="000A4C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 по каждому виду вопросов местного значения определяется по следующей формуле:</w:t>
      </w:r>
    </w:p>
    <w:p w:rsidR="001C36BD" w:rsidRPr="000A4CB8" w:rsidRDefault="001C36BD" w:rsidP="001E7096">
      <w:pPr>
        <w:widowControl w:val="0"/>
        <w:tabs>
          <w:tab w:val="left" w:pos="6804"/>
        </w:tabs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A4C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</w:t>
      </w:r>
      <w:proofErr w:type="spellStart"/>
      <w:r w:rsidRPr="000A4C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вмз</w:t>
      </w:r>
      <w:proofErr w:type="spellEnd"/>
      <w:r w:rsidRPr="000A4CB8">
        <w:rPr>
          <w:rFonts w:ascii="Times New Roman" w:hAnsi="Times New Roman" w:cs="Times New Roman"/>
          <w:sz w:val="28"/>
          <w:szCs w:val="28"/>
          <w:lang w:eastAsia="ar-SA"/>
        </w:rPr>
        <w:t xml:space="preserve"> = ОТ </w:t>
      </w:r>
      <w:r w:rsidRPr="000A4CB8">
        <w:rPr>
          <w:rFonts w:ascii="Times New Roman" w:hAnsi="Times New Roman" w:cs="Times New Roman"/>
          <w:sz w:val="28"/>
          <w:szCs w:val="28"/>
          <w:lang w:val="en-US" w:eastAsia="ar-SA"/>
        </w:rPr>
        <w:t>x</w:t>
      </w:r>
      <w:r w:rsidRPr="000A4CB8">
        <w:rPr>
          <w:rFonts w:ascii="Times New Roman" w:hAnsi="Times New Roman" w:cs="Times New Roman"/>
          <w:sz w:val="28"/>
          <w:szCs w:val="28"/>
          <w:lang w:eastAsia="ar-SA"/>
        </w:rPr>
        <w:t xml:space="preserve"> ZT + </w:t>
      </w:r>
      <w:r w:rsidRPr="000A4CB8">
        <w:rPr>
          <w:rFonts w:ascii="Times New Roman" w:hAnsi="Times New Roman" w:cs="Times New Roman"/>
          <w:sz w:val="28"/>
          <w:szCs w:val="28"/>
          <w:lang w:val="en-US" w:eastAsia="ar-SA"/>
        </w:rPr>
        <w:t>MZ</w:t>
      </w:r>
      <w:r w:rsidRPr="000A4CB8">
        <w:rPr>
          <w:rFonts w:ascii="Times New Roman" w:hAnsi="Times New Roman" w:cs="Times New Roman"/>
          <w:sz w:val="28"/>
          <w:szCs w:val="28"/>
          <w:lang w:eastAsia="ar-SA"/>
        </w:rPr>
        <w:t>,        (1)</w:t>
      </w:r>
      <w:r w:rsidR="001E7096" w:rsidRPr="000A4CB8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0A4CB8">
        <w:rPr>
          <w:rFonts w:ascii="Times New Roman" w:hAnsi="Times New Roman" w:cs="Times New Roman"/>
          <w:sz w:val="28"/>
          <w:szCs w:val="28"/>
          <w:lang w:eastAsia="ar-SA"/>
        </w:rPr>
        <w:t>где:</w:t>
      </w:r>
    </w:p>
    <w:p w:rsidR="001C36BD" w:rsidRPr="000A4CB8" w:rsidRDefault="001C36BD" w:rsidP="001E709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4C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</w:t>
      </w:r>
      <w:proofErr w:type="spellStart"/>
      <w:r w:rsidRPr="000A4C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вмз</w:t>
      </w:r>
      <w:proofErr w:type="spellEnd"/>
      <w:r w:rsidRPr="000A4CB8">
        <w:rPr>
          <w:rFonts w:ascii="Times New Roman" w:hAnsi="Times New Roman" w:cs="Times New Roman"/>
          <w:sz w:val="28"/>
          <w:szCs w:val="28"/>
          <w:lang w:eastAsia="ar-SA"/>
        </w:rPr>
        <w:t xml:space="preserve"> – объем межбюджетных трансфертов, передаваемых бюджету ИРМО;</w:t>
      </w:r>
    </w:p>
    <w:p w:rsidR="001C36BD" w:rsidRPr="000A4CB8" w:rsidRDefault="001C36BD" w:rsidP="001E709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4CB8">
        <w:rPr>
          <w:rFonts w:ascii="Times New Roman" w:hAnsi="Times New Roman" w:cs="Times New Roman"/>
          <w:sz w:val="28"/>
          <w:szCs w:val="28"/>
          <w:lang w:eastAsia="ar-SA"/>
        </w:rPr>
        <w:t>ОТ – стоимость труда муниципального служащего на исполнение полномочия поселения;</w:t>
      </w:r>
    </w:p>
    <w:p w:rsidR="001C36BD" w:rsidRPr="000A4CB8" w:rsidRDefault="001C36BD" w:rsidP="001E709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4CB8">
        <w:rPr>
          <w:rFonts w:ascii="Times New Roman" w:hAnsi="Times New Roman" w:cs="Times New Roman"/>
          <w:sz w:val="28"/>
          <w:szCs w:val="28"/>
          <w:lang w:val="en-US" w:eastAsia="ar-SA"/>
        </w:rPr>
        <w:t>ZT</w:t>
      </w:r>
      <w:r w:rsidRPr="000A4CB8">
        <w:rPr>
          <w:rFonts w:ascii="Times New Roman" w:hAnsi="Times New Roman" w:cs="Times New Roman"/>
          <w:sz w:val="28"/>
          <w:szCs w:val="28"/>
          <w:lang w:eastAsia="ar-SA"/>
        </w:rPr>
        <w:t xml:space="preserve"> – затраты труда муниципального служащего на исполнение полномочия поселения;</w:t>
      </w:r>
    </w:p>
    <w:p w:rsidR="001C36BD" w:rsidRPr="000A4CB8" w:rsidRDefault="001C36BD" w:rsidP="001E709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4CB8">
        <w:rPr>
          <w:rFonts w:ascii="Times New Roman" w:hAnsi="Times New Roman" w:cs="Times New Roman"/>
          <w:sz w:val="28"/>
          <w:szCs w:val="28"/>
          <w:lang w:eastAsia="ar-SA"/>
        </w:rPr>
        <w:t>M</w:t>
      </w:r>
      <w:r w:rsidRPr="000A4CB8">
        <w:rPr>
          <w:rFonts w:ascii="Times New Roman" w:hAnsi="Times New Roman" w:cs="Times New Roman"/>
          <w:sz w:val="28"/>
          <w:szCs w:val="28"/>
          <w:lang w:val="en-US" w:eastAsia="ar-SA"/>
        </w:rPr>
        <w:t>Z</w:t>
      </w:r>
      <w:r w:rsidRPr="000A4CB8">
        <w:rPr>
          <w:rFonts w:ascii="Times New Roman" w:hAnsi="Times New Roman" w:cs="Times New Roman"/>
          <w:sz w:val="28"/>
          <w:szCs w:val="28"/>
          <w:lang w:eastAsia="ar-SA"/>
        </w:rPr>
        <w:t xml:space="preserve"> – материальные затраты, необходимые для осуществления полномочия поселения (определяется как 15% от произведения стоимости труда и затрат труда муниципального служащего на исполнение полномочия поселения).</w:t>
      </w:r>
    </w:p>
    <w:p w:rsidR="001C36BD" w:rsidRPr="000A4CB8" w:rsidRDefault="001C36BD" w:rsidP="001E7096">
      <w:pPr>
        <w:widowControl w:val="0"/>
        <w:suppressAutoHyphens/>
        <w:autoSpaceDE w:val="0"/>
        <w:spacing w:after="0" w:line="240" w:lineRule="auto"/>
        <w:ind w:left="11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C36BD" w:rsidRPr="000A4CB8" w:rsidRDefault="001C36BD" w:rsidP="001E70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4CB8">
        <w:rPr>
          <w:rFonts w:ascii="Times New Roman" w:hAnsi="Times New Roman" w:cs="Times New Roman"/>
          <w:sz w:val="28"/>
          <w:szCs w:val="28"/>
          <w:lang w:eastAsia="ar-SA"/>
        </w:rPr>
        <w:t xml:space="preserve">2. Стоимость труда муниципального служащего на исполнение </w:t>
      </w:r>
      <w:r w:rsidRPr="000A4CB8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полномочия поселения (ОТ) определяется по формуле (2):</w:t>
      </w:r>
    </w:p>
    <w:p w:rsidR="001C36BD" w:rsidRPr="000A4CB8" w:rsidRDefault="001C36BD" w:rsidP="001E7096">
      <w:pPr>
        <w:widowControl w:val="0"/>
        <w:tabs>
          <w:tab w:val="left" w:pos="6804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A4CB8">
        <w:rPr>
          <w:rFonts w:ascii="Times New Roman" w:hAnsi="Times New Roman" w:cs="Times New Roman"/>
          <w:sz w:val="28"/>
          <w:szCs w:val="28"/>
          <w:lang w:eastAsia="ar-SA"/>
        </w:rPr>
        <w:t xml:space="preserve">ОТ = </w:t>
      </w:r>
      <w:r w:rsidRPr="000A4CB8">
        <w:rPr>
          <w:rFonts w:ascii="Times New Roman" w:hAnsi="Times New Roman" w:cs="Times New Roman"/>
          <w:sz w:val="28"/>
          <w:szCs w:val="28"/>
          <w:lang w:val="en-US" w:eastAsia="ar-SA"/>
        </w:rPr>
        <w:t>O</w:t>
      </w:r>
      <w:r w:rsidRPr="000A4CB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A4CB8">
        <w:rPr>
          <w:rFonts w:ascii="Times New Roman" w:hAnsi="Times New Roman" w:cs="Times New Roman"/>
          <w:sz w:val="28"/>
          <w:szCs w:val="28"/>
          <w:lang w:val="en-US" w:eastAsia="ar-SA"/>
        </w:rPr>
        <w:t>x</w:t>
      </w:r>
      <w:r w:rsidRPr="000A4CB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A4CB8">
        <w:rPr>
          <w:rFonts w:ascii="Times New Roman" w:hAnsi="Times New Roman" w:cs="Times New Roman"/>
          <w:sz w:val="28"/>
          <w:szCs w:val="28"/>
          <w:lang w:val="en-US" w:eastAsia="ar-SA"/>
        </w:rPr>
        <w:t>F</w:t>
      </w:r>
      <w:r w:rsidRPr="000A4CB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A4CB8">
        <w:rPr>
          <w:rFonts w:ascii="Times New Roman" w:hAnsi="Times New Roman" w:cs="Times New Roman"/>
          <w:sz w:val="28"/>
          <w:szCs w:val="28"/>
          <w:lang w:val="en-US" w:eastAsia="ar-SA"/>
        </w:rPr>
        <w:t>x</w:t>
      </w:r>
      <w:r w:rsidRPr="000A4CB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A4CB8">
        <w:rPr>
          <w:rFonts w:ascii="Times New Roman" w:hAnsi="Times New Roman" w:cs="Times New Roman"/>
          <w:sz w:val="28"/>
          <w:szCs w:val="28"/>
          <w:lang w:val="en-US" w:eastAsia="ar-SA"/>
        </w:rPr>
        <w:t>K</w:t>
      </w:r>
      <w:r w:rsidRPr="000A4CB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A4CB8">
        <w:rPr>
          <w:rFonts w:ascii="Times New Roman" w:hAnsi="Times New Roman" w:cs="Times New Roman"/>
          <w:sz w:val="28"/>
          <w:szCs w:val="28"/>
          <w:lang w:val="en-US" w:eastAsia="ar-SA"/>
        </w:rPr>
        <w:t>x</w:t>
      </w:r>
      <w:r w:rsidRPr="000A4CB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A4CB8">
        <w:rPr>
          <w:rFonts w:ascii="Times New Roman" w:hAnsi="Times New Roman" w:cs="Times New Roman"/>
          <w:sz w:val="28"/>
          <w:szCs w:val="28"/>
          <w:lang w:val="en-US" w:eastAsia="ar-SA"/>
        </w:rPr>
        <w:t>D</w:t>
      </w:r>
      <w:r w:rsidRPr="000A4CB8">
        <w:rPr>
          <w:rFonts w:ascii="Times New Roman" w:hAnsi="Times New Roman" w:cs="Times New Roman"/>
          <w:sz w:val="28"/>
          <w:szCs w:val="28"/>
          <w:lang w:eastAsia="ar-SA"/>
        </w:rPr>
        <w:t xml:space="preserve"> / </w:t>
      </w:r>
      <w:proofErr w:type="gramStart"/>
      <w:r w:rsidRPr="000A4CB8">
        <w:rPr>
          <w:rFonts w:ascii="Times New Roman" w:hAnsi="Times New Roman" w:cs="Times New Roman"/>
          <w:sz w:val="28"/>
          <w:szCs w:val="28"/>
          <w:lang w:val="en-US" w:eastAsia="ar-SA"/>
        </w:rPr>
        <w:t>Y</w:t>
      </w:r>
      <w:r w:rsidRPr="000A4CB8">
        <w:rPr>
          <w:rFonts w:ascii="Times New Roman" w:hAnsi="Times New Roman" w:cs="Times New Roman"/>
          <w:sz w:val="28"/>
          <w:szCs w:val="28"/>
          <w:lang w:eastAsia="ar-SA"/>
        </w:rPr>
        <w:t xml:space="preserve">,   </w:t>
      </w:r>
      <w:proofErr w:type="gramEnd"/>
      <w:r w:rsidRPr="000A4CB8">
        <w:rPr>
          <w:rFonts w:ascii="Times New Roman" w:hAnsi="Times New Roman" w:cs="Times New Roman"/>
          <w:sz w:val="28"/>
          <w:szCs w:val="28"/>
          <w:lang w:eastAsia="ar-SA"/>
        </w:rPr>
        <w:t xml:space="preserve">       (2)</w:t>
      </w:r>
      <w:r w:rsidR="001E7096" w:rsidRPr="000A4CB8"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Pr="000A4CB8">
        <w:rPr>
          <w:rFonts w:ascii="Times New Roman" w:hAnsi="Times New Roman" w:cs="Times New Roman"/>
          <w:sz w:val="28"/>
          <w:szCs w:val="28"/>
          <w:lang w:eastAsia="ar-SA"/>
        </w:rPr>
        <w:t>где:</w:t>
      </w:r>
    </w:p>
    <w:p w:rsidR="001C36BD" w:rsidRPr="000A4CB8" w:rsidRDefault="001C36BD" w:rsidP="001E709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4CB8">
        <w:rPr>
          <w:rFonts w:ascii="Times New Roman" w:hAnsi="Times New Roman" w:cs="Times New Roman"/>
          <w:sz w:val="28"/>
          <w:szCs w:val="28"/>
          <w:lang w:eastAsia="ar-SA"/>
        </w:rPr>
        <w:t>O – должностной оклад конкретной должности муниципальной службы для исполнения полномочия поселения (должностной оклад по должности главный специалист);</w:t>
      </w:r>
    </w:p>
    <w:p w:rsidR="001C36BD" w:rsidRPr="000A4CB8" w:rsidRDefault="001C36BD" w:rsidP="001E709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4CB8">
        <w:rPr>
          <w:rFonts w:ascii="Times New Roman" w:hAnsi="Times New Roman" w:cs="Times New Roman"/>
          <w:sz w:val="28"/>
          <w:szCs w:val="28"/>
          <w:lang w:eastAsia="ar-SA"/>
        </w:rPr>
        <w:t>F – количество должностных окладов, учитываемых при формировании расходов районного бюджета на очередной финансовый год на оплату труда муниципального служащего, исполняющего полномочие поселения;</w:t>
      </w:r>
    </w:p>
    <w:p w:rsidR="001C36BD" w:rsidRPr="000A4CB8" w:rsidRDefault="001C36BD" w:rsidP="001E709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4CB8">
        <w:rPr>
          <w:rFonts w:ascii="Times New Roman" w:hAnsi="Times New Roman" w:cs="Times New Roman"/>
          <w:sz w:val="28"/>
          <w:szCs w:val="28"/>
          <w:lang w:eastAsia="ar-SA"/>
        </w:rPr>
        <w:t>K – районный коэффициент и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 (1,6);</w:t>
      </w:r>
    </w:p>
    <w:p w:rsidR="001C36BD" w:rsidRPr="000A4CB8" w:rsidRDefault="001C36BD" w:rsidP="001E709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4CB8">
        <w:rPr>
          <w:rFonts w:ascii="Times New Roman" w:hAnsi="Times New Roman" w:cs="Times New Roman"/>
          <w:sz w:val="28"/>
          <w:szCs w:val="28"/>
          <w:lang w:eastAsia="ar-SA"/>
        </w:rPr>
        <w:t>D – начисления на оплату труда муниципального служащего, исполняющего полномочие поселения, в соответствии с законодательством Российской Федерации (1,302);</w:t>
      </w:r>
    </w:p>
    <w:p w:rsidR="001C36BD" w:rsidRPr="000A4CB8" w:rsidRDefault="001C36BD" w:rsidP="001E709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0A4CB8">
        <w:rPr>
          <w:rFonts w:ascii="Times New Roman" w:hAnsi="Times New Roman" w:cs="Times New Roman"/>
          <w:sz w:val="28"/>
          <w:szCs w:val="28"/>
          <w:lang w:val="en-US" w:eastAsia="ar-SA"/>
        </w:rPr>
        <w:t>Y</w:t>
      </w:r>
      <w:r w:rsidRPr="000A4CB8">
        <w:rPr>
          <w:rFonts w:ascii="Times New Roman" w:hAnsi="Times New Roman" w:cs="Times New Roman"/>
          <w:sz w:val="28"/>
          <w:szCs w:val="28"/>
          <w:lang w:eastAsia="ar-SA"/>
        </w:rPr>
        <w:t xml:space="preserve"> – </w:t>
      </w:r>
      <w:proofErr w:type="gramStart"/>
      <w:r w:rsidRPr="000A4CB8">
        <w:rPr>
          <w:rFonts w:ascii="Times New Roman" w:hAnsi="Times New Roman" w:cs="Times New Roman"/>
          <w:sz w:val="28"/>
          <w:szCs w:val="28"/>
          <w:lang w:eastAsia="ar-SA"/>
        </w:rPr>
        <w:t>количество</w:t>
      </w:r>
      <w:proofErr w:type="gramEnd"/>
      <w:r w:rsidR="00B95FAF" w:rsidRPr="000A4CB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A4CB8">
        <w:rPr>
          <w:rFonts w:ascii="Times New Roman" w:hAnsi="Times New Roman" w:cs="Times New Roman"/>
          <w:sz w:val="28"/>
          <w:szCs w:val="28"/>
          <w:lang w:eastAsia="ar-SA"/>
        </w:rPr>
        <w:t>рабочих дней в году</w:t>
      </w:r>
      <w:r w:rsidRPr="000A4CB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1C36BD" w:rsidRPr="000A4CB8" w:rsidRDefault="001C36BD" w:rsidP="001C3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3" w:name="_ftn1"/>
    <w:p w:rsidR="007D055F" w:rsidRPr="000A4CB8" w:rsidRDefault="007D055F" w:rsidP="00DA4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"https://admpodstepnovka.ru/documents/decision/detail.php?id=1046563" \l "_ftnref1" \o "" </w:instrText>
      </w: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0A4CB8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[1]</w:t>
      </w: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3"/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качестве таких случаев может рассматриваться, например, финансирование дополнительных  мероприятий,  реализуемых в рамках полномочий органов местного самоуправления 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  <w:bookmarkStart w:id="4" w:name="_ftn2"/>
    <w:p w:rsidR="007D055F" w:rsidRPr="000A4CB8" w:rsidRDefault="007D055F" w:rsidP="00DA4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"https://admpodstepnovka.ru/documents/decision/detail.php?id=1046563" \l "_ftnref2" \o "" </w:instrText>
      </w: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0A4CB8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[2]</w:t>
      </w:r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4"/>
      <w:r w:rsidRPr="000A4CB8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качестве таких случаев может рассматриваться, например, финансирование дополнительных  мероприятий,  реализуемых в рамках полномочий органов местного самоуправления 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  <w:sectPr w:rsidR="007D055F" w:rsidRPr="000A4CB8" w:rsidSect="00E61B26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A75"/>
    <w:multiLevelType w:val="hybridMultilevel"/>
    <w:tmpl w:val="5F6E7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9585D"/>
    <w:multiLevelType w:val="multilevel"/>
    <w:tmpl w:val="83329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25683"/>
    <w:multiLevelType w:val="hybridMultilevel"/>
    <w:tmpl w:val="68F4CF6E"/>
    <w:lvl w:ilvl="0" w:tplc="40D0CC70">
      <w:start w:val="1"/>
      <w:numFmt w:val="decimal"/>
      <w:lvlText w:val="%1."/>
      <w:lvlJc w:val="left"/>
      <w:pPr>
        <w:ind w:left="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E12D4">
      <w:start w:val="1"/>
      <w:numFmt w:val="lowerLetter"/>
      <w:lvlText w:val="%2"/>
      <w:lvlJc w:val="left"/>
      <w:pPr>
        <w:ind w:left="1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E0AF08">
      <w:start w:val="1"/>
      <w:numFmt w:val="lowerRoman"/>
      <w:lvlText w:val="%3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92CA98">
      <w:start w:val="1"/>
      <w:numFmt w:val="decimal"/>
      <w:lvlText w:val="%4"/>
      <w:lvlJc w:val="left"/>
      <w:pPr>
        <w:ind w:left="2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5C82A6">
      <w:start w:val="1"/>
      <w:numFmt w:val="lowerLetter"/>
      <w:lvlText w:val="%5"/>
      <w:lvlJc w:val="left"/>
      <w:pPr>
        <w:ind w:left="3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BE5C8C">
      <w:start w:val="1"/>
      <w:numFmt w:val="lowerRoman"/>
      <w:lvlText w:val="%6"/>
      <w:lvlJc w:val="left"/>
      <w:pPr>
        <w:ind w:left="4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FC2898">
      <w:start w:val="1"/>
      <w:numFmt w:val="decimal"/>
      <w:lvlText w:val="%7"/>
      <w:lvlJc w:val="left"/>
      <w:pPr>
        <w:ind w:left="4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0864EA">
      <w:start w:val="1"/>
      <w:numFmt w:val="lowerLetter"/>
      <w:lvlText w:val="%8"/>
      <w:lvlJc w:val="left"/>
      <w:pPr>
        <w:ind w:left="5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5A8A8A">
      <w:start w:val="1"/>
      <w:numFmt w:val="lowerRoman"/>
      <w:lvlText w:val="%9"/>
      <w:lvlJc w:val="left"/>
      <w:pPr>
        <w:ind w:left="6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F95486"/>
    <w:multiLevelType w:val="multilevel"/>
    <w:tmpl w:val="D5E6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B755FB"/>
    <w:multiLevelType w:val="multilevel"/>
    <w:tmpl w:val="6E948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877C03"/>
    <w:multiLevelType w:val="hybridMultilevel"/>
    <w:tmpl w:val="AE2EB738"/>
    <w:lvl w:ilvl="0" w:tplc="6090FCFC">
      <w:start w:val="1"/>
      <w:numFmt w:val="decimal"/>
      <w:lvlText w:val="%1)"/>
      <w:lvlJc w:val="left"/>
      <w:pPr>
        <w:ind w:left="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C2F67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C20ED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80EFB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DA3D2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9E92D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E47A5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CEEAC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B82A2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681B8F"/>
    <w:multiLevelType w:val="hybridMultilevel"/>
    <w:tmpl w:val="CB04F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0164E"/>
    <w:multiLevelType w:val="hybridMultilevel"/>
    <w:tmpl w:val="D092F558"/>
    <w:lvl w:ilvl="0" w:tplc="E23EF13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8ED658">
      <w:start w:val="1"/>
      <w:numFmt w:val="lowerLetter"/>
      <w:lvlText w:val="%2"/>
      <w:lvlJc w:val="left"/>
      <w:pPr>
        <w:ind w:left="1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9AB846">
      <w:start w:val="1"/>
      <w:numFmt w:val="lowerRoman"/>
      <w:lvlText w:val="%3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2A81F8">
      <w:start w:val="1"/>
      <w:numFmt w:val="decimal"/>
      <w:lvlText w:val="%4"/>
      <w:lvlJc w:val="left"/>
      <w:pPr>
        <w:ind w:left="3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20270E">
      <w:start w:val="1"/>
      <w:numFmt w:val="lowerLetter"/>
      <w:lvlText w:val="%5"/>
      <w:lvlJc w:val="left"/>
      <w:pPr>
        <w:ind w:left="3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406602">
      <w:start w:val="1"/>
      <w:numFmt w:val="lowerRoman"/>
      <w:lvlText w:val="%6"/>
      <w:lvlJc w:val="left"/>
      <w:pPr>
        <w:ind w:left="4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16975A">
      <w:start w:val="1"/>
      <w:numFmt w:val="decimal"/>
      <w:lvlText w:val="%7"/>
      <w:lvlJc w:val="left"/>
      <w:pPr>
        <w:ind w:left="5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A2B0A4">
      <w:start w:val="1"/>
      <w:numFmt w:val="lowerLetter"/>
      <w:lvlText w:val="%8"/>
      <w:lvlJc w:val="left"/>
      <w:pPr>
        <w:ind w:left="6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54F702">
      <w:start w:val="1"/>
      <w:numFmt w:val="lowerRoman"/>
      <w:lvlText w:val="%9"/>
      <w:lvlJc w:val="left"/>
      <w:pPr>
        <w:ind w:left="6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C70CE5"/>
    <w:multiLevelType w:val="hybridMultilevel"/>
    <w:tmpl w:val="DAFA58F0"/>
    <w:lvl w:ilvl="0" w:tplc="7CA073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32B102F"/>
    <w:multiLevelType w:val="hybridMultilevel"/>
    <w:tmpl w:val="0D3AD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74D9F"/>
    <w:multiLevelType w:val="hybridMultilevel"/>
    <w:tmpl w:val="1BE8F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74868"/>
    <w:multiLevelType w:val="hybridMultilevel"/>
    <w:tmpl w:val="12C43F08"/>
    <w:lvl w:ilvl="0" w:tplc="729EA2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4E5A4E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F64BC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86C7A4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2658E0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4834DC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669E3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127F5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3480A6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5DE5ABD"/>
    <w:multiLevelType w:val="hybridMultilevel"/>
    <w:tmpl w:val="A1F84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B7215"/>
    <w:multiLevelType w:val="hybridMultilevel"/>
    <w:tmpl w:val="E0104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F0518"/>
    <w:multiLevelType w:val="multilevel"/>
    <w:tmpl w:val="5484CA8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2CE521E"/>
    <w:multiLevelType w:val="multilevel"/>
    <w:tmpl w:val="387C3F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07238D"/>
    <w:multiLevelType w:val="multilevel"/>
    <w:tmpl w:val="28F004F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5D85A0D"/>
    <w:multiLevelType w:val="multilevel"/>
    <w:tmpl w:val="E73C87F0"/>
    <w:lvl w:ilvl="0">
      <w:start w:val="1"/>
      <w:numFmt w:val="decimal"/>
      <w:lvlText w:val="%1."/>
      <w:lvlJc w:val="left"/>
      <w:pPr>
        <w:ind w:left="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63C4CFB"/>
    <w:multiLevelType w:val="multilevel"/>
    <w:tmpl w:val="0DD05E4C"/>
    <w:lvl w:ilvl="0">
      <w:start w:val="6"/>
      <w:numFmt w:val="decimal"/>
      <w:lvlText w:val="%1."/>
      <w:lvlJc w:val="left"/>
      <w:pPr>
        <w:ind w:left="11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4164003"/>
    <w:multiLevelType w:val="hybridMultilevel"/>
    <w:tmpl w:val="F2426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E725F"/>
    <w:multiLevelType w:val="multilevel"/>
    <w:tmpl w:val="D0F02C3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CA87D23"/>
    <w:multiLevelType w:val="hybridMultilevel"/>
    <w:tmpl w:val="CECCFB12"/>
    <w:lvl w:ilvl="0" w:tplc="8586E98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20"/>
  </w:num>
  <w:num w:numId="5">
    <w:abstractNumId w:val="5"/>
  </w:num>
  <w:num w:numId="6">
    <w:abstractNumId w:val="14"/>
  </w:num>
  <w:num w:numId="7">
    <w:abstractNumId w:val="16"/>
  </w:num>
  <w:num w:numId="8">
    <w:abstractNumId w:val="18"/>
  </w:num>
  <w:num w:numId="9">
    <w:abstractNumId w:val="2"/>
  </w:num>
  <w:num w:numId="10">
    <w:abstractNumId w:val="4"/>
  </w:num>
  <w:num w:numId="11">
    <w:abstractNumId w:val="10"/>
  </w:num>
  <w:num w:numId="12">
    <w:abstractNumId w:val="9"/>
  </w:num>
  <w:num w:numId="13">
    <w:abstractNumId w:val="12"/>
  </w:num>
  <w:num w:numId="14">
    <w:abstractNumId w:val="8"/>
  </w:num>
  <w:num w:numId="15">
    <w:abstractNumId w:val="1"/>
  </w:num>
  <w:num w:numId="16">
    <w:abstractNumId w:val="15"/>
  </w:num>
  <w:num w:numId="17">
    <w:abstractNumId w:val="6"/>
  </w:num>
  <w:num w:numId="18">
    <w:abstractNumId w:val="19"/>
  </w:num>
  <w:num w:numId="19">
    <w:abstractNumId w:val="3"/>
  </w:num>
  <w:num w:numId="20">
    <w:abstractNumId w:val="21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61"/>
    <w:rsid w:val="00024D8E"/>
    <w:rsid w:val="00033AA6"/>
    <w:rsid w:val="00034BAE"/>
    <w:rsid w:val="00041CF4"/>
    <w:rsid w:val="00063836"/>
    <w:rsid w:val="00096DF2"/>
    <w:rsid w:val="000A4CB8"/>
    <w:rsid w:val="000D3A19"/>
    <w:rsid w:val="000F4F6B"/>
    <w:rsid w:val="00100D46"/>
    <w:rsid w:val="001200A5"/>
    <w:rsid w:val="0012405D"/>
    <w:rsid w:val="00131E69"/>
    <w:rsid w:val="001C36BD"/>
    <w:rsid w:val="001E2381"/>
    <w:rsid w:val="001E7096"/>
    <w:rsid w:val="00213C43"/>
    <w:rsid w:val="00214F92"/>
    <w:rsid w:val="0025294A"/>
    <w:rsid w:val="00267353"/>
    <w:rsid w:val="002861CB"/>
    <w:rsid w:val="0030574F"/>
    <w:rsid w:val="00313337"/>
    <w:rsid w:val="00317C84"/>
    <w:rsid w:val="003301FA"/>
    <w:rsid w:val="00332CB1"/>
    <w:rsid w:val="003556BE"/>
    <w:rsid w:val="003A66BF"/>
    <w:rsid w:val="003B0104"/>
    <w:rsid w:val="003B503B"/>
    <w:rsid w:val="003C3435"/>
    <w:rsid w:val="003D0FF1"/>
    <w:rsid w:val="003F096E"/>
    <w:rsid w:val="0043059E"/>
    <w:rsid w:val="00434F8C"/>
    <w:rsid w:val="004558D3"/>
    <w:rsid w:val="00483213"/>
    <w:rsid w:val="004A4BEB"/>
    <w:rsid w:val="004A7895"/>
    <w:rsid w:val="004C6411"/>
    <w:rsid w:val="00506EEF"/>
    <w:rsid w:val="00523F3E"/>
    <w:rsid w:val="00527C55"/>
    <w:rsid w:val="00540079"/>
    <w:rsid w:val="00540856"/>
    <w:rsid w:val="00543D40"/>
    <w:rsid w:val="0055062F"/>
    <w:rsid w:val="00573F49"/>
    <w:rsid w:val="00580137"/>
    <w:rsid w:val="00591E8A"/>
    <w:rsid w:val="005D2328"/>
    <w:rsid w:val="005F3244"/>
    <w:rsid w:val="005F49F5"/>
    <w:rsid w:val="0060629B"/>
    <w:rsid w:val="00606BFE"/>
    <w:rsid w:val="0061141B"/>
    <w:rsid w:val="00630D16"/>
    <w:rsid w:val="00656909"/>
    <w:rsid w:val="006C737C"/>
    <w:rsid w:val="006D116A"/>
    <w:rsid w:val="00710BE7"/>
    <w:rsid w:val="00713A3D"/>
    <w:rsid w:val="0073765C"/>
    <w:rsid w:val="00742639"/>
    <w:rsid w:val="0076771C"/>
    <w:rsid w:val="0077280C"/>
    <w:rsid w:val="007757CC"/>
    <w:rsid w:val="007D055F"/>
    <w:rsid w:val="007F1D24"/>
    <w:rsid w:val="0080706F"/>
    <w:rsid w:val="008078A5"/>
    <w:rsid w:val="008201D0"/>
    <w:rsid w:val="008A2D43"/>
    <w:rsid w:val="008B6923"/>
    <w:rsid w:val="00923DA4"/>
    <w:rsid w:val="00952D91"/>
    <w:rsid w:val="0095495B"/>
    <w:rsid w:val="00967B8A"/>
    <w:rsid w:val="00971DAF"/>
    <w:rsid w:val="009720DB"/>
    <w:rsid w:val="009D2AFD"/>
    <w:rsid w:val="009E5D05"/>
    <w:rsid w:val="00A26AEA"/>
    <w:rsid w:val="00A30485"/>
    <w:rsid w:val="00A32121"/>
    <w:rsid w:val="00A341F7"/>
    <w:rsid w:val="00A36C7A"/>
    <w:rsid w:val="00B10161"/>
    <w:rsid w:val="00B33435"/>
    <w:rsid w:val="00B45273"/>
    <w:rsid w:val="00B538FC"/>
    <w:rsid w:val="00B546A1"/>
    <w:rsid w:val="00B70155"/>
    <w:rsid w:val="00B80D32"/>
    <w:rsid w:val="00B8248C"/>
    <w:rsid w:val="00B92C88"/>
    <w:rsid w:val="00B95FAF"/>
    <w:rsid w:val="00BC4205"/>
    <w:rsid w:val="00BD295A"/>
    <w:rsid w:val="00BD4D3C"/>
    <w:rsid w:val="00BD6832"/>
    <w:rsid w:val="00BF1131"/>
    <w:rsid w:val="00C00D18"/>
    <w:rsid w:val="00C217B2"/>
    <w:rsid w:val="00C37441"/>
    <w:rsid w:val="00C4339F"/>
    <w:rsid w:val="00C5653F"/>
    <w:rsid w:val="00C66873"/>
    <w:rsid w:val="00C87857"/>
    <w:rsid w:val="00C93AAC"/>
    <w:rsid w:val="00C95937"/>
    <w:rsid w:val="00CD4946"/>
    <w:rsid w:val="00CF34FD"/>
    <w:rsid w:val="00CF46A4"/>
    <w:rsid w:val="00D02ED3"/>
    <w:rsid w:val="00D24006"/>
    <w:rsid w:val="00D32BFB"/>
    <w:rsid w:val="00D530C0"/>
    <w:rsid w:val="00D55B98"/>
    <w:rsid w:val="00D6069A"/>
    <w:rsid w:val="00D626A3"/>
    <w:rsid w:val="00D6520F"/>
    <w:rsid w:val="00D75E19"/>
    <w:rsid w:val="00D96528"/>
    <w:rsid w:val="00DA439D"/>
    <w:rsid w:val="00DB6D08"/>
    <w:rsid w:val="00DB7875"/>
    <w:rsid w:val="00DC3C43"/>
    <w:rsid w:val="00DD0197"/>
    <w:rsid w:val="00DD1530"/>
    <w:rsid w:val="00DF3901"/>
    <w:rsid w:val="00DF622F"/>
    <w:rsid w:val="00E05B19"/>
    <w:rsid w:val="00E55687"/>
    <w:rsid w:val="00E601E7"/>
    <w:rsid w:val="00E61B26"/>
    <w:rsid w:val="00E766F6"/>
    <w:rsid w:val="00E85646"/>
    <w:rsid w:val="00E873C4"/>
    <w:rsid w:val="00E876E5"/>
    <w:rsid w:val="00EB0129"/>
    <w:rsid w:val="00EB4869"/>
    <w:rsid w:val="00EC314D"/>
    <w:rsid w:val="00EC3A58"/>
    <w:rsid w:val="00ED369A"/>
    <w:rsid w:val="00EF2EF2"/>
    <w:rsid w:val="00F133E1"/>
    <w:rsid w:val="00F309E9"/>
    <w:rsid w:val="00FA78A1"/>
    <w:rsid w:val="00FC5205"/>
    <w:rsid w:val="00FE4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B16E"/>
  <w15:docId w15:val="{B726431E-6AF6-4CBB-8D6F-5A2953AA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7CC"/>
  </w:style>
  <w:style w:type="paragraph" w:styleId="3">
    <w:name w:val="heading 3"/>
    <w:basedOn w:val="a"/>
    <w:next w:val="a"/>
    <w:link w:val="30"/>
    <w:qFormat/>
    <w:rsid w:val="004A4BE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06F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20F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FA78A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C8785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87857"/>
    <w:rPr>
      <w:color w:val="0000FF" w:themeColor="hyperlink"/>
      <w:u w:val="single"/>
    </w:rPr>
  </w:style>
  <w:style w:type="character" w:customStyle="1" w:styleId="a8">
    <w:name w:val="a"/>
    <w:rsid w:val="00CF46A4"/>
  </w:style>
  <w:style w:type="character" w:customStyle="1" w:styleId="30">
    <w:name w:val="Заголовок 3 Знак"/>
    <w:basedOn w:val="a0"/>
    <w:link w:val="3"/>
    <w:rsid w:val="004A4BE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31">
    <w:name w:val="Основной текст (3)_"/>
    <w:basedOn w:val="a0"/>
    <w:link w:val="32"/>
    <w:rsid w:val="00BD4D3C"/>
    <w:rPr>
      <w:sz w:val="34"/>
      <w:szCs w:val="34"/>
      <w:shd w:val="clear" w:color="auto" w:fill="FFFFFF"/>
    </w:rPr>
  </w:style>
  <w:style w:type="character" w:customStyle="1" w:styleId="1">
    <w:name w:val="Заголовок №1_"/>
    <w:basedOn w:val="a0"/>
    <w:link w:val="10"/>
    <w:rsid w:val="00BD4D3C"/>
    <w:rPr>
      <w:b/>
      <w:bCs/>
      <w:sz w:val="36"/>
      <w:szCs w:val="3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D4D3C"/>
    <w:pPr>
      <w:widowControl w:val="0"/>
      <w:shd w:val="clear" w:color="auto" w:fill="FFFFFF"/>
      <w:spacing w:after="0" w:line="413" w:lineRule="exact"/>
      <w:jc w:val="center"/>
    </w:pPr>
    <w:rPr>
      <w:sz w:val="34"/>
      <w:szCs w:val="34"/>
    </w:rPr>
  </w:style>
  <w:style w:type="paragraph" w:customStyle="1" w:styleId="10">
    <w:name w:val="Заголовок №1"/>
    <w:basedOn w:val="a"/>
    <w:link w:val="1"/>
    <w:rsid w:val="00BD4D3C"/>
    <w:pPr>
      <w:widowControl w:val="0"/>
      <w:shd w:val="clear" w:color="auto" w:fill="FFFFFF"/>
      <w:spacing w:before="360" w:after="600" w:line="0" w:lineRule="atLeast"/>
      <w:jc w:val="center"/>
      <w:outlineLvl w:val="0"/>
    </w:pPr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1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1406">
          <w:marLeft w:val="0"/>
          <w:marRight w:val="0"/>
          <w:marTop w:val="300"/>
          <w:marBottom w:val="300"/>
          <w:divBdr>
            <w:top w:val="none" w:sz="0" w:space="0" w:color="auto"/>
            <w:left w:val="single" w:sz="6" w:space="15" w:color="CCCCCC"/>
            <w:bottom w:val="none" w:sz="0" w:space="0" w:color="auto"/>
            <w:right w:val="single" w:sz="6" w:space="15" w:color="CCCCCC"/>
          </w:divBdr>
          <w:divsChild>
            <w:div w:id="20910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CCCCCC"/>
              </w:divBdr>
              <w:divsChild>
                <w:div w:id="3866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0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508">
      <w:bodyDiv w:val="1"/>
      <w:marLeft w:val="0"/>
      <w:marRight w:val="0"/>
      <w:marTop w:val="0"/>
      <w:marBottom w:val="0"/>
      <w:divBdr>
        <w:top w:val="single" w:sz="6" w:space="0" w:color="C5C5C5"/>
        <w:left w:val="none" w:sz="0" w:space="0" w:color="auto"/>
        <w:bottom w:val="none" w:sz="0" w:space="0" w:color="auto"/>
        <w:right w:val="none" w:sz="0" w:space="0" w:color="auto"/>
      </w:divBdr>
      <w:divsChild>
        <w:div w:id="782335901">
          <w:marLeft w:val="0"/>
          <w:marRight w:val="0"/>
          <w:marTop w:val="0"/>
          <w:marBottom w:val="0"/>
          <w:divBdr>
            <w:top w:val="single" w:sz="18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7927">
                  <w:marLeft w:val="600"/>
                  <w:marRight w:val="60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6C8423D8AAEDE79FCD191E1DB446B2FE624ED678BD01EFDBB3EB52A23F69CF8983CEEC5Q9RCL" TargetMode="External"/><Relationship Id="rId3" Type="http://schemas.openxmlformats.org/officeDocument/2006/relationships/styles" Target="styles.xml"/><Relationship Id="rId7" Type="http://schemas.openxmlformats.org/officeDocument/2006/relationships/hyperlink" Target="http://kryarposeleni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ryarposelenie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D74CD-6BB6-420F-AF8A-87989AA61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Бухгалтер</cp:lastModifiedBy>
  <cp:revision>9</cp:revision>
  <cp:lastPrinted>2022-11-17T02:11:00Z</cp:lastPrinted>
  <dcterms:created xsi:type="dcterms:W3CDTF">2022-11-17T01:18:00Z</dcterms:created>
  <dcterms:modified xsi:type="dcterms:W3CDTF">2022-11-17T02:30:00Z</dcterms:modified>
</cp:coreProperties>
</file>