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904C45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</w:t>
      </w:r>
      <w:bookmarkStart w:id="0" w:name="_GoBack"/>
      <w:bookmarkEnd w:id="0"/>
      <w:r w:rsidR="007C3AA7" w:rsidRPr="007C3AA7">
        <w:rPr>
          <w:sz w:val="36"/>
          <w:szCs w:val="36"/>
        </w:rPr>
        <w:t>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C22C37">
      <w:r>
        <w:t>От 05 июля 2017г.  № 64</w:t>
      </w:r>
    </w:p>
    <w:p w:rsidR="002E2441" w:rsidRDefault="002E2441">
      <w:proofErr w:type="spellStart"/>
      <w:r>
        <w:t>рп</w:t>
      </w:r>
      <w:proofErr w:type="spellEnd"/>
      <w:r>
        <w:t>.</w:t>
      </w:r>
      <w:r w:rsidR="009E51A8">
        <w:t xml:space="preserve"> </w:t>
      </w:r>
      <w:r>
        <w:t>Листвянка</w:t>
      </w:r>
    </w:p>
    <w:p w:rsidR="002E2441" w:rsidRDefault="002E2441">
      <w:pPr>
        <w:rPr>
          <w:sz w:val="28"/>
          <w:szCs w:val="28"/>
        </w:rPr>
      </w:pPr>
    </w:p>
    <w:p w:rsidR="002B3718" w:rsidRDefault="00F64D5A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должностных лиц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Листвянского муниципального образования, уполномоченных составлять протоколы об административных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нарушениях, предусмотренных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Иркутской облас</w:t>
      </w:r>
      <w:r w:rsidR="009A3E70">
        <w:rPr>
          <w:sz w:val="28"/>
          <w:szCs w:val="28"/>
        </w:rPr>
        <w:t>ти</w:t>
      </w:r>
    </w:p>
    <w:p w:rsidR="002B3718" w:rsidRDefault="002B3718" w:rsidP="002B3718">
      <w:pPr>
        <w:ind w:right="4535"/>
        <w:jc w:val="both"/>
        <w:rPr>
          <w:sz w:val="28"/>
          <w:szCs w:val="28"/>
        </w:rPr>
      </w:pPr>
    </w:p>
    <w:p w:rsidR="00834CE1" w:rsidRDefault="009519E8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="00B24941">
        <w:rPr>
          <w:sz w:val="28"/>
          <w:szCs w:val="28"/>
        </w:rPr>
        <w:t xml:space="preserve">уководствуясь </w:t>
      </w:r>
      <w:r w:rsidR="002B3718">
        <w:rPr>
          <w:sz w:val="28"/>
          <w:szCs w:val="28"/>
        </w:rPr>
        <w:t>статьями 6, 24, 48 Устава Листвянского муниципального о</w:t>
      </w:r>
      <w:r w:rsidR="002B3718">
        <w:rPr>
          <w:sz w:val="28"/>
          <w:szCs w:val="28"/>
        </w:rPr>
        <w:t>б</w:t>
      </w:r>
      <w:r w:rsidR="002B3718">
        <w:rPr>
          <w:sz w:val="28"/>
          <w:szCs w:val="28"/>
        </w:rPr>
        <w:t>разования</w:t>
      </w:r>
      <w:r w:rsidR="00834CE1">
        <w:rPr>
          <w:sz w:val="28"/>
          <w:szCs w:val="28"/>
        </w:rPr>
        <w:t xml:space="preserve">, </w:t>
      </w:r>
      <w:r w:rsidR="00F64D5A">
        <w:rPr>
          <w:sz w:val="28"/>
          <w:szCs w:val="28"/>
        </w:rPr>
        <w:t>Законом Иркутской области от 04.04.2014г. №37-ОЗ «О назначении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</w:r>
      <w:r w:rsidR="00F64D5A">
        <w:rPr>
          <w:sz w:val="28"/>
          <w:szCs w:val="28"/>
        </w:rPr>
        <w:t>и</w:t>
      </w:r>
      <w:r w:rsidR="00F64D5A">
        <w:rPr>
          <w:sz w:val="28"/>
          <w:szCs w:val="28"/>
        </w:rPr>
        <w:t>ях, предусмотренных отдельными законами Иркутской области об администр</w:t>
      </w:r>
      <w:r w:rsidR="00F64D5A">
        <w:rPr>
          <w:sz w:val="28"/>
          <w:szCs w:val="28"/>
        </w:rPr>
        <w:t>а</w:t>
      </w:r>
      <w:r w:rsidR="00F64D5A">
        <w:rPr>
          <w:sz w:val="28"/>
          <w:szCs w:val="28"/>
        </w:rPr>
        <w:t>тивной ответственности»</w:t>
      </w:r>
      <w:r w:rsidR="007920FE">
        <w:rPr>
          <w:sz w:val="28"/>
          <w:szCs w:val="28"/>
        </w:rPr>
        <w:t xml:space="preserve">, </w:t>
      </w:r>
      <w:r w:rsidR="00834CE1">
        <w:rPr>
          <w:sz w:val="28"/>
          <w:szCs w:val="28"/>
        </w:rPr>
        <w:t>администрация Листвянского муниципального обр</w:t>
      </w:r>
      <w:r w:rsidR="00834CE1">
        <w:rPr>
          <w:sz w:val="28"/>
          <w:szCs w:val="28"/>
        </w:rPr>
        <w:t>а</w:t>
      </w:r>
      <w:r w:rsidR="00834CE1">
        <w:rPr>
          <w:sz w:val="28"/>
          <w:szCs w:val="28"/>
        </w:rPr>
        <w:t xml:space="preserve">зования </w:t>
      </w:r>
    </w:p>
    <w:p w:rsidR="00FD5B88" w:rsidRDefault="00FD5B88" w:rsidP="002B3718">
      <w:pPr>
        <w:ind w:right="-1"/>
        <w:jc w:val="both"/>
        <w:rPr>
          <w:sz w:val="28"/>
          <w:szCs w:val="28"/>
        </w:rPr>
      </w:pPr>
    </w:p>
    <w:p w:rsidR="00834CE1" w:rsidRPr="009B0448" w:rsidRDefault="00834CE1" w:rsidP="002B3718">
      <w:pPr>
        <w:ind w:right="-1"/>
        <w:jc w:val="both"/>
        <w:rPr>
          <w:sz w:val="28"/>
          <w:szCs w:val="28"/>
        </w:rPr>
      </w:pPr>
      <w:r w:rsidRPr="009B0448">
        <w:rPr>
          <w:sz w:val="28"/>
          <w:szCs w:val="28"/>
        </w:rPr>
        <w:t>ПОСТАНОВЛЯЕТ:</w:t>
      </w:r>
    </w:p>
    <w:p w:rsidR="00F64D5A" w:rsidRDefault="008C2F13" w:rsidP="00F64D5A">
      <w:pPr>
        <w:ind w:right="-1"/>
        <w:jc w:val="both"/>
        <w:rPr>
          <w:sz w:val="28"/>
          <w:szCs w:val="28"/>
        </w:rPr>
      </w:pPr>
      <w:r w:rsidRPr="009B0448">
        <w:rPr>
          <w:sz w:val="28"/>
          <w:szCs w:val="28"/>
        </w:rPr>
        <w:t xml:space="preserve">       </w:t>
      </w:r>
      <w:r w:rsidR="00F64D5A">
        <w:rPr>
          <w:sz w:val="28"/>
          <w:szCs w:val="28"/>
        </w:rPr>
        <w:t xml:space="preserve">1. </w:t>
      </w:r>
      <w:proofErr w:type="gramStart"/>
      <w:r w:rsidR="009A3E70">
        <w:rPr>
          <w:sz w:val="28"/>
          <w:szCs w:val="28"/>
        </w:rPr>
        <w:t>Определит должностным лицами администрации Листвянского муниц</w:t>
      </w:r>
      <w:r w:rsidR="009A3E70">
        <w:rPr>
          <w:sz w:val="28"/>
          <w:szCs w:val="28"/>
        </w:rPr>
        <w:t>и</w:t>
      </w:r>
      <w:r w:rsidR="009A3E70">
        <w:rPr>
          <w:sz w:val="28"/>
          <w:szCs w:val="28"/>
        </w:rPr>
        <w:t>пального образования, уполномоченными составлять протоколы об админис</w:t>
      </w:r>
      <w:r w:rsidR="009A3E70">
        <w:rPr>
          <w:sz w:val="28"/>
          <w:szCs w:val="28"/>
        </w:rPr>
        <w:t>т</w:t>
      </w:r>
      <w:r w:rsidR="009A3E70">
        <w:rPr>
          <w:sz w:val="28"/>
          <w:szCs w:val="28"/>
        </w:rPr>
        <w:t>ративных правонарушениях, предусмотренных Законами Иркутской области от 12.11.2017г. №107-ОЗ «Об административной ответственности за отдельные правонарушения в сфере охраны общественного порядка в Иркутской области», от 10.12.2007г. №124-ОЗ «Об административной ответственности за правон</w:t>
      </w:r>
      <w:r w:rsidR="009A3E70">
        <w:rPr>
          <w:sz w:val="28"/>
          <w:szCs w:val="28"/>
        </w:rPr>
        <w:t>а</w:t>
      </w:r>
      <w:r w:rsidR="009A3E70">
        <w:rPr>
          <w:sz w:val="28"/>
          <w:szCs w:val="28"/>
        </w:rPr>
        <w:t>рушения в сфере перевозки пассажиров и багажа транспортом общего польз</w:t>
      </w:r>
      <w:r w:rsidR="009A3E70">
        <w:rPr>
          <w:sz w:val="28"/>
          <w:szCs w:val="28"/>
        </w:rPr>
        <w:t>о</w:t>
      </w:r>
      <w:r w:rsidR="009A3E70">
        <w:rPr>
          <w:sz w:val="28"/>
          <w:szCs w:val="28"/>
        </w:rPr>
        <w:t>вания городского и пригородного сообщения в Иркутской области</w:t>
      </w:r>
      <w:proofErr w:type="gramEnd"/>
      <w:r w:rsidR="009A3E70">
        <w:rPr>
          <w:sz w:val="28"/>
          <w:szCs w:val="28"/>
        </w:rPr>
        <w:t>», от 30.12.2014г. №173-ОЗ «Об отдельных вопросах регулирования администрати</w:t>
      </w:r>
      <w:r w:rsidR="009A3E70">
        <w:rPr>
          <w:sz w:val="28"/>
          <w:szCs w:val="28"/>
        </w:rPr>
        <w:t>в</w:t>
      </w:r>
      <w:r w:rsidR="009A3E70">
        <w:rPr>
          <w:sz w:val="28"/>
          <w:szCs w:val="28"/>
        </w:rPr>
        <w:t>ной ответственности в области благоустройства территорий муниципальных образований Иркутской области» следующих:</w:t>
      </w:r>
    </w:p>
    <w:p w:rsidR="009A3E70" w:rsidRDefault="009A3E70" w:rsidP="00F64D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Позднякова Александра Викторовича – ведущего специалиста ЖКХ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рации;</w:t>
      </w:r>
    </w:p>
    <w:p w:rsidR="009A3E70" w:rsidRDefault="000A102B" w:rsidP="00F64D5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Раньшикову</w:t>
      </w:r>
      <w:proofErr w:type="spellEnd"/>
      <w:r>
        <w:rPr>
          <w:sz w:val="28"/>
          <w:szCs w:val="28"/>
        </w:rPr>
        <w:t xml:space="preserve"> Дарью Александровну – ведущего специалиста юридического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администрации;</w:t>
      </w:r>
    </w:p>
    <w:p w:rsidR="000A102B" w:rsidRDefault="000A102B" w:rsidP="00F64D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Синькова Виктора Юрьевича – начальника юридического отдела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0A102B" w:rsidRDefault="000A102B" w:rsidP="00F64D5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Стрижову</w:t>
      </w:r>
      <w:proofErr w:type="spellEnd"/>
      <w:r>
        <w:rPr>
          <w:sz w:val="28"/>
          <w:szCs w:val="28"/>
        </w:rPr>
        <w:t xml:space="preserve"> Юлию Викторовну – консультанта юридического отдела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рации;</w:t>
      </w:r>
    </w:p>
    <w:p w:rsidR="000A102B" w:rsidRDefault="000A102B" w:rsidP="00F64D5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 Андрея Сергеевича – заместителя главы Листвянского МО.</w:t>
      </w:r>
    </w:p>
    <w:p w:rsidR="00F64D5A" w:rsidRPr="008C2F13" w:rsidRDefault="00F64D5A" w:rsidP="00F64D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0A102B">
        <w:rPr>
          <w:sz w:val="28"/>
          <w:szCs w:val="28"/>
        </w:rPr>
        <w:t>Опубликовать настоящее постановление в газете «Наша Листвянка».</w:t>
      </w:r>
    </w:p>
    <w:p w:rsidR="00F1082A" w:rsidRPr="008C2F13" w:rsidRDefault="00F1082A" w:rsidP="008C2F13">
      <w:pPr>
        <w:ind w:right="-1"/>
        <w:jc w:val="both"/>
        <w:rPr>
          <w:sz w:val="28"/>
          <w:szCs w:val="28"/>
        </w:rPr>
      </w:pPr>
    </w:p>
    <w:p w:rsidR="00FD5B88" w:rsidRPr="00F1082A" w:rsidRDefault="00FD5B88" w:rsidP="00F1082A">
      <w:pPr>
        <w:ind w:right="-1"/>
        <w:jc w:val="both"/>
        <w:rPr>
          <w:sz w:val="28"/>
          <w:szCs w:val="28"/>
        </w:rPr>
      </w:pPr>
    </w:p>
    <w:p w:rsidR="00FD5B88" w:rsidRDefault="00FD5B88" w:rsidP="004C59A7">
      <w:pPr>
        <w:pStyle w:val="a4"/>
        <w:ind w:right="-1"/>
        <w:jc w:val="both"/>
        <w:rPr>
          <w:sz w:val="28"/>
          <w:szCs w:val="28"/>
        </w:rPr>
      </w:pPr>
    </w:p>
    <w:p w:rsidR="004C59A7" w:rsidRDefault="009E51A8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09DD">
        <w:rPr>
          <w:sz w:val="28"/>
          <w:szCs w:val="28"/>
        </w:rPr>
        <w:t xml:space="preserve"> </w:t>
      </w:r>
      <w:r w:rsidR="00A065DC">
        <w:rPr>
          <w:sz w:val="28"/>
          <w:szCs w:val="28"/>
        </w:rPr>
        <w:t>Листвянского</w:t>
      </w:r>
    </w:p>
    <w:p w:rsidR="00A065DC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</w:t>
      </w:r>
      <w:r w:rsidR="00947B6C">
        <w:rPr>
          <w:sz w:val="28"/>
          <w:szCs w:val="28"/>
        </w:rPr>
        <w:t xml:space="preserve">            А.А. </w:t>
      </w:r>
      <w:proofErr w:type="spellStart"/>
      <w:r w:rsidR="00947B6C">
        <w:rPr>
          <w:sz w:val="28"/>
          <w:szCs w:val="28"/>
        </w:rPr>
        <w:t>Шамсудинов</w:t>
      </w:r>
      <w:proofErr w:type="spellEnd"/>
    </w:p>
    <w:p w:rsidR="002B3718" w:rsidRPr="00834CE1" w:rsidRDefault="004C59A7" w:rsidP="004C59A7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18" w:rsidRPr="00834CE1">
        <w:rPr>
          <w:sz w:val="28"/>
          <w:szCs w:val="28"/>
        </w:rPr>
        <w:t xml:space="preserve"> </w:t>
      </w:r>
    </w:p>
    <w:p w:rsidR="002E2441" w:rsidRDefault="002E2441" w:rsidP="002B3718">
      <w:pPr>
        <w:ind w:right="4535"/>
        <w:jc w:val="both"/>
        <w:rPr>
          <w:sz w:val="28"/>
          <w:szCs w:val="28"/>
        </w:rPr>
      </w:pPr>
    </w:p>
    <w:p w:rsidR="000A102B" w:rsidRDefault="000A102B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0A102B" w:rsidRDefault="000A102B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102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056EEF"/>
    <w:rsid w:val="00065FF4"/>
    <w:rsid w:val="00066CA2"/>
    <w:rsid w:val="000A102B"/>
    <w:rsid w:val="000C4CB0"/>
    <w:rsid w:val="001109DD"/>
    <w:rsid w:val="00144758"/>
    <w:rsid w:val="001B7245"/>
    <w:rsid w:val="002034FA"/>
    <w:rsid w:val="00220FD1"/>
    <w:rsid w:val="002A1AF7"/>
    <w:rsid w:val="002B3718"/>
    <w:rsid w:val="002E2441"/>
    <w:rsid w:val="002F26C9"/>
    <w:rsid w:val="0031611E"/>
    <w:rsid w:val="00332581"/>
    <w:rsid w:val="003B6F96"/>
    <w:rsid w:val="003C5EF4"/>
    <w:rsid w:val="003C6CF6"/>
    <w:rsid w:val="003E7687"/>
    <w:rsid w:val="004A55EE"/>
    <w:rsid w:val="004C59A7"/>
    <w:rsid w:val="00501672"/>
    <w:rsid w:val="005330D3"/>
    <w:rsid w:val="00545C1D"/>
    <w:rsid w:val="0055228A"/>
    <w:rsid w:val="00560DF2"/>
    <w:rsid w:val="00594EEF"/>
    <w:rsid w:val="005C24B2"/>
    <w:rsid w:val="006312BC"/>
    <w:rsid w:val="006529DB"/>
    <w:rsid w:val="006D3193"/>
    <w:rsid w:val="00744332"/>
    <w:rsid w:val="00775D43"/>
    <w:rsid w:val="007920FE"/>
    <w:rsid w:val="007C3AA7"/>
    <w:rsid w:val="007D5041"/>
    <w:rsid w:val="00834CE1"/>
    <w:rsid w:val="008A6ACD"/>
    <w:rsid w:val="008C2F13"/>
    <w:rsid w:val="00904C45"/>
    <w:rsid w:val="00947B6C"/>
    <w:rsid w:val="009519E8"/>
    <w:rsid w:val="009A3E70"/>
    <w:rsid w:val="009B0448"/>
    <w:rsid w:val="009E51A8"/>
    <w:rsid w:val="009E60C4"/>
    <w:rsid w:val="009E7374"/>
    <w:rsid w:val="009F3B27"/>
    <w:rsid w:val="00A065DC"/>
    <w:rsid w:val="00A107D1"/>
    <w:rsid w:val="00A150AD"/>
    <w:rsid w:val="00A57660"/>
    <w:rsid w:val="00B24941"/>
    <w:rsid w:val="00B7591A"/>
    <w:rsid w:val="00B97E60"/>
    <w:rsid w:val="00BC0CA4"/>
    <w:rsid w:val="00C22C37"/>
    <w:rsid w:val="00C55D93"/>
    <w:rsid w:val="00DC6F31"/>
    <w:rsid w:val="00DD0619"/>
    <w:rsid w:val="00DE5D1E"/>
    <w:rsid w:val="00E03411"/>
    <w:rsid w:val="00E07C14"/>
    <w:rsid w:val="00E23A0E"/>
    <w:rsid w:val="00E45E00"/>
    <w:rsid w:val="00E65E3A"/>
    <w:rsid w:val="00F1082A"/>
    <w:rsid w:val="00F40A93"/>
    <w:rsid w:val="00F64D5A"/>
    <w:rsid w:val="00FD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Admin</cp:lastModifiedBy>
  <cp:revision>3</cp:revision>
  <cp:lastPrinted>2017-07-04T06:43:00Z</cp:lastPrinted>
  <dcterms:created xsi:type="dcterms:W3CDTF">2017-07-04T06:44:00Z</dcterms:created>
  <dcterms:modified xsi:type="dcterms:W3CDTF">2017-08-09T06:53:00Z</dcterms:modified>
</cp:coreProperties>
</file>