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Pr="00B35FD0" w:rsidRDefault="003C6CF6"/>
    <w:p w:rsidR="002E2441" w:rsidRPr="009C7775" w:rsidRDefault="00F63D68">
      <w:pPr>
        <w:rPr>
          <w:sz w:val="26"/>
          <w:szCs w:val="26"/>
        </w:rPr>
      </w:pPr>
      <w:r w:rsidRPr="009C7775">
        <w:rPr>
          <w:sz w:val="26"/>
          <w:szCs w:val="26"/>
        </w:rPr>
        <w:t>о</w:t>
      </w:r>
      <w:r w:rsidR="002E2441" w:rsidRPr="009C7775">
        <w:rPr>
          <w:sz w:val="26"/>
          <w:szCs w:val="26"/>
        </w:rPr>
        <w:t xml:space="preserve">т </w:t>
      </w:r>
      <w:r w:rsidR="00BB13AE">
        <w:rPr>
          <w:sz w:val="26"/>
          <w:szCs w:val="26"/>
        </w:rPr>
        <w:t>«15</w:t>
      </w:r>
      <w:r w:rsidR="00F86013" w:rsidRPr="009C7775">
        <w:rPr>
          <w:sz w:val="26"/>
          <w:szCs w:val="26"/>
        </w:rPr>
        <w:t>»</w:t>
      </w:r>
      <w:r w:rsidR="00B841FC" w:rsidRPr="009C7775">
        <w:rPr>
          <w:sz w:val="26"/>
          <w:szCs w:val="26"/>
        </w:rPr>
        <w:t xml:space="preserve"> мая</w:t>
      </w:r>
      <w:r w:rsidR="00411194" w:rsidRPr="009C7775">
        <w:rPr>
          <w:sz w:val="26"/>
          <w:szCs w:val="26"/>
        </w:rPr>
        <w:t xml:space="preserve"> 2023</w:t>
      </w:r>
      <w:r w:rsidR="00974576" w:rsidRPr="009C7775">
        <w:rPr>
          <w:sz w:val="26"/>
          <w:szCs w:val="26"/>
        </w:rPr>
        <w:t xml:space="preserve">г.  № </w:t>
      </w:r>
      <w:r w:rsidR="00BB13AE">
        <w:rPr>
          <w:sz w:val="26"/>
          <w:szCs w:val="26"/>
        </w:rPr>
        <w:t>53</w:t>
      </w:r>
    </w:p>
    <w:p w:rsidR="002E2441" w:rsidRPr="009C7775" w:rsidRDefault="00F63D68">
      <w:pPr>
        <w:rPr>
          <w:sz w:val="26"/>
          <w:szCs w:val="26"/>
        </w:rPr>
      </w:pPr>
      <w:r w:rsidRPr="009C7775">
        <w:rPr>
          <w:sz w:val="26"/>
          <w:szCs w:val="26"/>
        </w:rPr>
        <w:t xml:space="preserve">рп. </w:t>
      </w:r>
      <w:r w:rsidR="002E2441" w:rsidRPr="009C7775">
        <w:rPr>
          <w:sz w:val="26"/>
          <w:szCs w:val="26"/>
        </w:rPr>
        <w:t>Листвянка</w:t>
      </w:r>
    </w:p>
    <w:p w:rsidR="002E2441" w:rsidRPr="009C7775" w:rsidRDefault="002E2441">
      <w:pPr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744"/>
      </w:tblGrid>
      <w:tr w:rsidR="009D3C86" w:rsidRPr="009C7775" w:rsidTr="002A65A4">
        <w:trPr>
          <w:trHeight w:val="547"/>
        </w:trPr>
        <w:tc>
          <w:tcPr>
            <w:tcW w:w="4927" w:type="dxa"/>
          </w:tcPr>
          <w:p w:rsidR="009D3C86" w:rsidRPr="009C7775" w:rsidRDefault="006E0836" w:rsidP="009C7775">
            <w:pPr>
              <w:ind w:right="-1"/>
              <w:jc w:val="both"/>
              <w:rPr>
                <w:sz w:val="26"/>
                <w:szCs w:val="26"/>
              </w:rPr>
            </w:pPr>
            <w:r w:rsidRPr="009C7775">
              <w:rPr>
                <w:color w:val="000000"/>
                <w:sz w:val="26"/>
                <w:szCs w:val="26"/>
              </w:rPr>
              <w:t>О</w:t>
            </w:r>
            <w:r w:rsidR="009C7775" w:rsidRPr="009C7775">
              <w:rPr>
                <w:color w:val="000000"/>
                <w:sz w:val="26"/>
                <w:szCs w:val="26"/>
              </w:rPr>
              <w:t>б</w:t>
            </w:r>
            <w:r w:rsidR="0028116B" w:rsidRPr="009C7775">
              <w:rPr>
                <w:color w:val="000000"/>
                <w:sz w:val="26"/>
                <w:szCs w:val="26"/>
              </w:rPr>
              <w:t xml:space="preserve"> </w:t>
            </w:r>
            <w:r w:rsidR="009C7775" w:rsidRPr="009C7775">
              <w:rPr>
                <w:color w:val="000000"/>
                <w:sz w:val="26"/>
                <w:szCs w:val="26"/>
              </w:rPr>
              <w:t>утверждении перечня</w:t>
            </w:r>
            <w:r w:rsidR="002A65A4" w:rsidRPr="009C7775">
              <w:rPr>
                <w:color w:val="000000"/>
                <w:sz w:val="26"/>
                <w:szCs w:val="26"/>
              </w:rPr>
              <w:t xml:space="preserve"> организаций для управления многоквартирными домами</w:t>
            </w:r>
          </w:p>
        </w:tc>
        <w:tc>
          <w:tcPr>
            <w:tcW w:w="4927" w:type="dxa"/>
          </w:tcPr>
          <w:p w:rsidR="009D3C86" w:rsidRPr="009C7775" w:rsidRDefault="009D3C86" w:rsidP="003C6CF6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</w:tbl>
    <w:p w:rsidR="002E2441" w:rsidRPr="009C7775" w:rsidRDefault="002E2441" w:rsidP="003C6CF6">
      <w:pPr>
        <w:ind w:right="-1"/>
        <w:jc w:val="both"/>
        <w:rPr>
          <w:sz w:val="26"/>
          <w:szCs w:val="26"/>
        </w:rPr>
      </w:pPr>
    </w:p>
    <w:p w:rsidR="00E07F80" w:rsidRPr="009C7775" w:rsidRDefault="002A65A4" w:rsidP="00E07F80">
      <w:pPr>
        <w:ind w:right="-1"/>
        <w:jc w:val="both"/>
        <w:rPr>
          <w:sz w:val="26"/>
          <w:szCs w:val="26"/>
          <w:highlight w:val="yellow"/>
        </w:rPr>
      </w:pPr>
      <w:r w:rsidRPr="009C7775">
        <w:rPr>
          <w:color w:val="000000"/>
          <w:sz w:val="26"/>
          <w:szCs w:val="26"/>
        </w:rPr>
        <w:t xml:space="preserve">Рассмотрев заявление Общества с ограниченной ответственностью Управляющая компания «Наша история» (ИНН 3812538084, ОГРН 1213800024492), в соответствии с Жилищным кодексом Российской Федерации, Постановлением Правительства Российской Федерации от 21.12.2018 г. № 1616 </w:t>
      </w:r>
      <w:r w:rsidRPr="009C7775">
        <w:rPr>
          <w:color w:val="22272F"/>
          <w:sz w:val="26"/>
          <w:szCs w:val="26"/>
          <w:shd w:val="clear" w:color="auto" w:fill="FFFFFF"/>
        </w:rPr>
        <w:t xml:space="preserve"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5B4EF4" w:rsidRPr="009C7775">
        <w:rPr>
          <w:sz w:val="26"/>
          <w:szCs w:val="26"/>
        </w:rPr>
        <w:t xml:space="preserve">статьями 6, 24, 48 Устава Листвянского муниципального образования, </w:t>
      </w:r>
      <w:r w:rsidR="009F0143" w:rsidRPr="009C7775">
        <w:rPr>
          <w:color w:val="000000"/>
          <w:sz w:val="26"/>
          <w:szCs w:val="26"/>
        </w:rPr>
        <w:t>администрация Листвянского муниципального образования</w:t>
      </w:r>
      <w:r w:rsidR="00E07F80" w:rsidRPr="009C7775">
        <w:rPr>
          <w:color w:val="000000"/>
          <w:sz w:val="26"/>
          <w:szCs w:val="26"/>
        </w:rPr>
        <w:t xml:space="preserve">. </w:t>
      </w:r>
    </w:p>
    <w:p w:rsidR="009F0143" w:rsidRPr="009C7775" w:rsidRDefault="009F0143" w:rsidP="00E07F80">
      <w:pPr>
        <w:widowControl w:val="0"/>
        <w:jc w:val="both"/>
        <w:rPr>
          <w:color w:val="000000"/>
          <w:sz w:val="26"/>
          <w:szCs w:val="26"/>
          <w:highlight w:val="yellow"/>
        </w:rPr>
      </w:pPr>
    </w:p>
    <w:p w:rsidR="006E0836" w:rsidRPr="009C7775" w:rsidRDefault="002A65A4" w:rsidP="009F0143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9C7775">
        <w:rPr>
          <w:color w:val="000000"/>
          <w:sz w:val="26"/>
          <w:szCs w:val="26"/>
        </w:rPr>
        <w:t>ПОСТАНОВЛЯЮ</w:t>
      </w:r>
      <w:r w:rsidR="006E0836" w:rsidRPr="009C7775">
        <w:rPr>
          <w:color w:val="000000"/>
          <w:sz w:val="26"/>
          <w:szCs w:val="26"/>
        </w:rPr>
        <w:t>:</w:t>
      </w:r>
    </w:p>
    <w:p w:rsidR="009F0143" w:rsidRPr="009C7775" w:rsidRDefault="009F0143" w:rsidP="009F0143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9C7775" w:rsidRPr="009C7775" w:rsidRDefault="00DB292D" w:rsidP="002A65A4">
      <w:pPr>
        <w:widowControl w:val="0"/>
        <w:ind w:firstLine="851"/>
        <w:jc w:val="both"/>
        <w:rPr>
          <w:sz w:val="26"/>
          <w:szCs w:val="26"/>
        </w:rPr>
      </w:pPr>
      <w:r w:rsidRPr="009C7775">
        <w:rPr>
          <w:color w:val="000000"/>
          <w:sz w:val="26"/>
          <w:szCs w:val="26"/>
        </w:rPr>
        <w:t>1</w:t>
      </w:r>
      <w:r w:rsidR="007D7224" w:rsidRPr="009C7775">
        <w:rPr>
          <w:color w:val="000000"/>
          <w:sz w:val="26"/>
          <w:szCs w:val="26"/>
        </w:rPr>
        <w:t>.</w:t>
      </w:r>
      <w:r w:rsidR="00536CAE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9C7775" w:rsidRPr="009C7775">
        <w:rPr>
          <w:color w:val="000000"/>
          <w:sz w:val="26"/>
          <w:szCs w:val="26"/>
        </w:rPr>
        <w:t xml:space="preserve">Утвердить перечень </w:t>
      </w:r>
      <w:r w:rsidR="009C7775" w:rsidRPr="009C7775">
        <w:rPr>
          <w:sz w:val="26"/>
          <w:szCs w:val="26"/>
        </w:rPr>
        <w:t>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 (или) выбранный способ управления не реализован, не определена управляющая организация (далее – перечень организаций) на территории Листвянского муниципального образования. (Приложение № 1)</w:t>
      </w:r>
    </w:p>
    <w:p w:rsidR="009C7775" w:rsidRPr="009C7775" w:rsidRDefault="009C7775" w:rsidP="009C7775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9C7775">
        <w:rPr>
          <w:sz w:val="26"/>
          <w:szCs w:val="26"/>
        </w:rPr>
        <w:t>2. Известить ООО УК «Наша история» в течении трех рабочих дней со дня принятия настоящего постановления о включении в перечень организаций.</w:t>
      </w:r>
    </w:p>
    <w:p w:rsidR="009C7775" w:rsidRPr="009C7775" w:rsidRDefault="009C7775" w:rsidP="009C7775">
      <w:pPr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  <w:r w:rsidRPr="009C7775">
        <w:rPr>
          <w:sz w:val="26"/>
          <w:szCs w:val="26"/>
        </w:rPr>
        <w:t>3</w:t>
      </w:r>
      <w:r w:rsidR="002A65A4" w:rsidRPr="009C7775">
        <w:rPr>
          <w:sz w:val="26"/>
          <w:szCs w:val="26"/>
        </w:rPr>
        <w:t>.</w:t>
      </w:r>
      <w:r w:rsidRPr="009C7775">
        <w:rPr>
          <w:sz w:val="26"/>
          <w:szCs w:val="26"/>
        </w:rPr>
        <w:t xml:space="preserve"> </w:t>
      </w:r>
      <w:r w:rsidR="002A65A4" w:rsidRPr="009C7775">
        <w:rPr>
          <w:sz w:val="26"/>
          <w:szCs w:val="26"/>
        </w:rPr>
        <w:t xml:space="preserve"> </w:t>
      </w:r>
      <w:r w:rsidRPr="009C7775">
        <w:rPr>
          <w:bCs/>
          <w:kern w:val="2"/>
          <w:sz w:val="26"/>
          <w:szCs w:val="26"/>
        </w:rPr>
        <w:t>Опубликовать настоящее постановление на официальном сайте Листвянского муниципального образования.</w:t>
      </w:r>
    </w:p>
    <w:p w:rsidR="009C7775" w:rsidRPr="009C7775" w:rsidRDefault="009C7775" w:rsidP="009C7775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9C7775">
        <w:rPr>
          <w:bCs/>
          <w:kern w:val="2"/>
          <w:sz w:val="26"/>
          <w:szCs w:val="26"/>
        </w:rPr>
        <w:t xml:space="preserve">4. Настоящее постановление </w:t>
      </w:r>
      <w:r w:rsidRPr="009C7775">
        <w:rPr>
          <w:kern w:val="2"/>
          <w:sz w:val="26"/>
          <w:szCs w:val="26"/>
        </w:rPr>
        <w:t>вступает в силу после дня его официального опубликования.</w:t>
      </w:r>
    </w:p>
    <w:p w:rsidR="005441D1" w:rsidRPr="009C7775" w:rsidRDefault="009C7775" w:rsidP="009C7775">
      <w:pPr>
        <w:widowControl w:val="0"/>
        <w:ind w:firstLine="708"/>
        <w:jc w:val="both"/>
        <w:rPr>
          <w:sz w:val="26"/>
          <w:szCs w:val="26"/>
        </w:rPr>
      </w:pPr>
      <w:r w:rsidRPr="009C7775">
        <w:rPr>
          <w:sz w:val="26"/>
          <w:szCs w:val="26"/>
        </w:rPr>
        <w:t>5</w:t>
      </w:r>
      <w:r w:rsidR="005441D1" w:rsidRPr="009C7775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DB292D" w:rsidRPr="009C7775" w:rsidRDefault="00DB292D" w:rsidP="00250F6E">
      <w:pPr>
        <w:ind w:right="-1"/>
        <w:jc w:val="both"/>
        <w:rPr>
          <w:sz w:val="26"/>
          <w:szCs w:val="26"/>
        </w:rPr>
      </w:pPr>
    </w:p>
    <w:p w:rsidR="00F63D68" w:rsidRPr="009C7775" w:rsidRDefault="00411194" w:rsidP="00250F6E">
      <w:pPr>
        <w:ind w:right="-1"/>
        <w:jc w:val="both"/>
        <w:rPr>
          <w:sz w:val="26"/>
          <w:szCs w:val="26"/>
        </w:rPr>
      </w:pPr>
      <w:r w:rsidRPr="009C7775">
        <w:rPr>
          <w:sz w:val="26"/>
          <w:szCs w:val="26"/>
        </w:rPr>
        <w:t>Глава</w:t>
      </w:r>
      <w:r w:rsidR="008264B0" w:rsidRPr="009C7775">
        <w:rPr>
          <w:sz w:val="26"/>
          <w:szCs w:val="26"/>
        </w:rPr>
        <w:t xml:space="preserve"> Листвянского</w:t>
      </w:r>
      <w:r w:rsidR="00F63D68" w:rsidRPr="009C7775">
        <w:rPr>
          <w:sz w:val="26"/>
          <w:szCs w:val="26"/>
        </w:rPr>
        <w:t xml:space="preserve"> </w:t>
      </w:r>
    </w:p>
    <w:p w:rsidR="00F900C9" w:rsidRPr="009C7775" w:rsidRDefault="00E07F80" w:rsidP="00250F6E">
      <w:pPr>
        <w:ind w:right="-1"/>
        <w:jc w:val="both"/>
        <w:rPr>
          <w:sz w:val="26"/>
          <w:szCs w:val="26"/>
        </w:rPr>
      </w:pPr>
      <w:r w:rsidRPr="009C7775">
        <w:rPr>
          <w:sz w:val="26"/>
          <w:szCs w:val="26"/>
        </w:rPr>
        <w:t>м</w:t>
      </w:r>
      <w:r w:rsidR="008264B0" w:rsidRPr="009C7775">
        <w:rPr>
          <w:sz w:val="26"/>
          <w:szCs w:val="26"/>
        </w:rPr>
        <w:t xml:space="preserve">униципального образования                  </w:t>
      </w:r>
      <w:r w:rsidR="00F63D68" w:rsidRPr="009C7775">
        <w:rPr>
          <w:sz w:val="26"/>
          <w:szCs w:val="26"/>
        </w:rPr>
        <w:t xml:space="preserve">                               </w:t>
      </w:r>
      <w:r w:rsidR="00DB292D" w:rsidRPr="009C7775">
        <w:rPr>
          <w:sz w:val="26"/>
          <w:szCs w:val="26"/>
        </w:rPr>
        <w:t xml:space="preserve">      </w:t>
      </w:r>
      <w:r w:rsidR="00F63D68" w:rsidRPr="009C7775">
        <w:rPr>
          <w:sz w:val="26"/>
          <w:szCs w:val="26"/>
        </w:rPr>
        <w:t xml:space="preserve">    </w:t>
      </w:r>
      <w:r w:rsidR="00411194" w:rsidRPr="009C7775">
        <w:rPr>
          <w:sz w:val="26"/>
          <w:szCs w:val="26"/>
        </w:rPr>
        <w:t>М.В. Максимов</w:t>
      </w:r>
    </w:p>
    <w:p w:rsidR="00F63D68" w:rsidRPr="00DB292D" w:rsidRDefault="00F63D68" w:rsidP="00250F6E">
      <w:pPr>
        <w:ind w:right="-1"/>
        <w:jc w:val="both"/>
        <w:rPr>
          <w:sz w:val="28"/>
          <w:szCs w:val="28"/>
        </w:rPr>
      </w:pPr>
    </w:p>
    <w:p w:rsidR="00DB292D" w:rsidRPr="00DB292D" w:rsidRDefault="00DB292D" w:rsidP="00250F6E">
      <w:pPr>
        <w:ind w:right="-1"/>
        <w:jc w:val="both"/>
        <w:rPr>
          <w:sz w:val="28"/>
          <w:szCs w:val="28"/>
        </w:rPr>
      </w:pPr>
    </w:p>
    <w:p w:rsidR="00630A6E" w:rsidRPr="00DB292D" w:rsidRDefault="002620EF" w:rsidP="00250F6E">
      <w:pPr>
        <w:ind w:right="-1"/>
        <w:jc w:val="both"/>
        <w:rPr>
          <w:color w:val="000000"/>
          <w:sz w:val="27"/>
          <w:szCs w:val="27"/>
        </w:rPr>
      </w:pPr>
      <w:r w:rsidRPr="00DB292D">
        <w:rPr>
          <w:sz w:val="27"/>
          <w:szCs w:val="27"/>
        </w:rPr>
        <w:t>Настоящее постановление «</w:t>
      </w:r>
      <w:r w:rsidR="005441D1" w:rsidRPr="005441D1">
        <w:rPr>
          <w:color w:val="000000"/>
          <w:sz w:val="27"/>
          <w:szCs w:val="27"/>
        </w:rPr>
        <w:t>О включении в перечень организаций для управления многоквартирными домами</w:t>
      </w:r>
      <w:r w:rsidR="009E2770" w:rsidRPr="00DB292D">
        <w:rPr>
          <w:color w:val="000000"/>
          <w:sz w:val="27"/>
          <w:szCs w:val="27"/>
        </w:rPr>
        <w:t>» от ______________</w:t>
      </w:r>
      <w:r w:rsidRPr="00DB292D">
        <w:rPr>
          <w:color w:val="000000"/>
          <w:sz w:val="27"/>
          <w:szCs w:val="27"/>
        </w:rPr>
        <w:t xml:space="preserve"> №</w:t>
      </w:r>
      <w:r w:rsidR="009E2770" w:rsidRPr="00DB292D">
        <w:rPr>
          <w:color w:val="000000"/>
          <w:sz w:val="27"/>
          <w:szCs w:val="27"/>
        </w:rPr>
        <w:t xml:space="preserve"> ____</w:t>
      </w:r>
      <w:r w:rsidRPr="00DB292D">
        <w:rPr>
          <w:color w:val="000000"/>
          <w:sz w:val="27"/>
          <w:szCs w:val="27"/>
        </w:rPr>
        <w:t xml:space="preserve"> подготовил </w:t>
      </w:r>
      <w:r w:rsidR="00FE5110" w:rsidRPr="00DB292D">
        <w:rPr>
          <w:color w:val="000000"/>
          <w:sz w:val="27"/>
          <w:szCs w:val="27"/>
        </w:rPr>
        <w:t>ведущий специалист по организационным вопросам</w:t>
      </w:r>
      <w:r w:rsidR="00630A6E" w:rsidRPr="00DB292D">
        <w:rPr>
          <w:color w:val="000000"/>
          <w:sz w:val="27"/>
          <w:szCs w:val="27"/>
        </w:rPr>
        <w:t xml:space="preserve"> Дементьева Е.С.____________</w:t>
      </w:r>
    </w:p>
    <w:p w:rsidR="009C7775" w:rsidRDefault="009C7775" w:rsidP="009C7775">
      <w:pPr>
        <w:widowControl w:val="0"/>
        <w:ind w:firstLine="851"/>
        <w:jc w:val="both"/>
        <w:rPr>
          <w:sz w:val="27"/>
          <w:szCs w:val="27"/>
        </w:rPr>
      </w:pPr>
    </w:p>
    <w:p w:rsidR="009C7775" w:rsidRDefault="009C7775" w:rsidP="009C7775">
      <w:pPr>
        <w:widowControl w:val="0"/>
        <w:ind w:firstLine="851"/>
        <w:jc w:val="both"/>
        <w:rPr>
          <w:sz w:val="27"/>
          <w:szCs w:val="27"/>
        </w:rPr>
      </w:pPr>
    </w:p>
    <w:p w:rsidR="009C7775" w:rsidRDefault="009C7775" w:rsidP="009C7775">
      <w:pPr>
        <w:widowControl w:val="0"/>
        <w:ind w:firstLine="851"/>
        <w:jc w:val="both"/>
        <w:rPr>
          <w:sz w:val="27"/>
          <w:szCs w:val="27"/>
        </w:rPr>
      </w:pPr>
    </w:p>
    <w:p w:rsidR="009C7775" w:rsidRDefault="009C7775" w:rsidP="009C7775">
      <w:pPr>
        <w:widowControl w:val="0"/>
        <w:ind w:firstLine="851"/>
        <w:jc w:val="both"/>
        <w:rPr>
          <w:sz w:val="27"/>
          <w:szCs w:val="27"/>
        </w:rPr>
      </w:pPr>
    </w:p>
    <w:p w:rsidR="009C7775" w:rsidRDefault="009C7775" w:rsidP="009C7775">
      <w:pPr>
        <w:widowControl w:val="0"/>
        <w:ind w:firstLine="851"/>
        <w:jc w:val="both"/>
        <w:rPr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9C7775" w:rsidRDefault="009C7775" w:rsidP="00250F6E">
      <w:pPr>
        <w:ind w:right="-1"/>
        <w:jc w:val="both"/>
        <w:rPr>
          <w:color w:val="000000"/>
          <w:sz w:val="27"/>
          <w:szCs w:val="27"/>
        </w:rPr>
      </w:pPr>
    </w:p>
    <w:p w:rsidR="000511B7" w:rsidRDefault="000511B7" w:rsidP="009C7775">
      <w:pPr>
        <w:ind w:right="-1"/>
        <w:jc w:val="right"/>
        <w:rPr>
          <w:color w:val="000000"/>
          <w:sz w:val="27"/>
          <w:szCs w:val="27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0511B7" w:rsidTr="00BB13AE">
        <w:trPr>
          <w:trHeight w:val="1954"/>
        </w:trPr>
        <w:tc>
          <w:tcPr>
            <w:tcW w:w="4502" w:type="dxa"/>
          </w:tcPr>
          <w:p w:rsidR="000511B7" w:rsidRDefault="000511B7" w:rsidP="000511B7">
            <w:pPr>
              <w:ind w:right="-1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Приложение № 1 </w:t>
            </w:r>
          </w:p>
          <w:p w:rsidR="000511B7" w:rsidRDefault="000511B7" w:rsidP="000511B7">
            <w:pPr>
              <w:ind w:right="-1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 Постановлению администрации </w:t>
            </w:r>
          </w:p>
          <w:p w:rsidR="000511B7" w:rsidRDefault="000511B7" w:rsidP="000511B7">
            <w:pPr>
              <w:ind w:right="-1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Листвянского муниципального </w:t>
            </w:r>
          </w:p>
          <w:p w:rsidR="000511B7" w:rsidRDefault="000511B7" w:rsidP="000511B7">
            <w:pPr>
              <w:ind w:right="-1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образования </w:t>
            </w:r>
          </w:p>
          <w:p w:rsidR="000511B7" w:rsidRPr="00DB292D" w:rsidRDefault="00BB13AE" w:rsidP="000511B7">
            <w:pPr>
              <w:ind w:right="-1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15</w:t>
            </w:r>
            <w:r w:rsidR="000511B7">
              <w:rPr>
                <w:color w:val="000000"/>
                <w:sz w:val="27"/>
                <w:szCs w:val="27"/>
              </w:rPr>
              <w:t xml:space="preserve">.05.2023г. № 53 </w:t>
            </w:r>
          </w:p>
          <w:p w:rsidR="000511B7" w:rsidRDefault="000511B7" w:rsidP="009C7775">
            <w:pPr>
              <w:ind w:right="-1"/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0511B7" w:rsidRDefault="000511B7" w:rsidP="000511B7">
      <w:pPr>
        <w:ind w:right="-1"/>
        <w:jc w:val="center"/>
        <w:rPr>
          <w:color w:val="000000"/>
          <w:sz w:val="27"/>
          <w:szCs w:val="27"/>
        </w:rPr>
      </w:pPr>
    </w:p>
    <w:p w:rsidR="000511B7" w:rsidRDefault="000511B7" w:rsidP="000511B7">
      <w:pPr>
        <w:ind w:right="-1"/>
        <w:jc w:val="center"/>
        <w:rPr>
          <w:color w:val="000000"/>
          <w:sz w:val="27"/>
          <w:szCs w:val="27"/>
        </w:rPr>
      </w:pPr>
    </w:p>
    <w:p w:rsidR="000511B7" w:rsidRDefault="000511B7" w:rsidP="000511B7">
      <w:pPr>
        <w:ind w:right="-1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П</w:t>
      </w:r>
      <w:r w:rsidRPr="009C7775">
        <w:rPr>
          <w:color w:val="000000"/>
          <w:sz w:val="26"/>
          <w:szCs w:val="26"/>
        </w:rPr>
        <w:t xml:space="preserve">еречень </w:t>
      </w:r>
      <w:r w:rsidRPr="009C7775">
        <w:rPr>
          <w:sz w:val="26"/>
          <w:szCs w:val="26"/>
        </w:rPr>
        <w:t>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 (или) выбранный способ управления не реализован, не определена управляющая организация (далее – перечень организаций) на территории Листвянского муниципального образования</w:t>
      </w:r>
    </w:p>
    <w:p w:rsidR="000511B7" w:rsidRDefault="000511B7" w:rsidP="000511B7">
      <w:pPr>
        <w:ind w:right="-1"/>
        <w:jc w:val="center"/>
        <w:rPr>
          <w:color w:val="000000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393"/>
        <w:gridCol w:w="2393"/>
      </w:tblGrid>
      <w:tr w:rsidR="000511B7" w:rsidTr="000511B7">
        <w:tc>
          <w:tcPr>
            <w:tcW w:w="675" w:type="dxa"/>
          </w:tcPr>
          <w:p w:rsidR="000511B7" w:rsidRDefault="000511B7" w:rsidP="000511B7">
            <w:pPr>
              <w:ind w:right="-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111" w:type="dxa"/>
          </w:tcPr>
          <w:p w:rsidR="000511B7" w:rsidRDefault="000511B7" w:rsidP="00BB13AE">
            <w:pPr>
              <w:ind w:right="-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</w:t>
            </w:r>
            <w:r w:rsidR="00BB13AE">
              <w:rPr>
                <w:color w:val="000000"/>
                <w:sz w:val="27"/>
                <w:szCs w:val="27"/>
              </w:rPr>
              <w:t>е управляющей организации /ИНН /ОГРН</w:t>
            </w:r>
            <w:r>
              <w:rPr>
                <w:color w:val="000000"/>
                <w:sz w:val="27"/>
                <w:szCs w:val="27"/>
              </w:rPr>
              <w:t>/№ и дата лицензии</w:t>
            </w:r>
          </w:p>
        </w:tc>
        <w:tc>
          <w:tcPr>
            <w:tcW w:w="2393" w:type="dxa"/>
          </w:tcPr>
          <w:p w:rsidR="000511B7" w:rsidRDefault="000511B7" w:rsidP="000511B7">
            <w:pPr>
              <w:ind w:right="-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Дата включения в перечень</w:t>
            </w:r>
          </w:p>
        </w:tc>
        <w:tc>
          <w:tcPr>
            <w:tcW w:w="2393" w:type="dxa"/>
          </w:tcPr>
          <w:p w:rsidR="000511B7" w:rsidRDefault="000511B7" w:rsidP="000511B7">
            <w:pPr>
              <w:ind w:right="-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Примечание</w:t>
            </w:r>
          </w:p>
        </w:tc>
      </w:tr>
      <w:tr w:rsidR="000511B7" w:rsidTr="000511B7">
        <w:tc>
          <w:tcPr>
            <w:tcW w:w="675" w:type="dxa"/>
          </w:tcPr>
          <w:p w:rsidR="000511B7" w:rsidRDefault="000511B7" w:rsidP="000511B7">
            <w:pPr>
              <w:ind w:right="-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111" w:type="dxa"/>
          </w:tcPr>
          <w:p w:rsidR="00BB13AE" w:rsidRDefault="00BB13AE" w:rsidP="000511B7">
            <w:pPr>
              <w:ind w:right="-1"/>
              <w:jc w:val="both"/>
              <w:rPr>
                <w:sz w:val="27"/>
                <w:szCs w:val="27"/>
              </w:rPr>
            </w:pPr>
            <w:r w:rsidRPr="005441D1">
              <w:rPr>
                <w:sz w:val="27"/>
                <w:szCs w:val="27"/>
              </w:rPr>
              <w:t>Общество с ограниченной ответственностью Управляющая компания «Наша и</w:t>
            </w:r>
            <w:r>
              <w:rPr>
                <w:sz w:val="27"/>
                <w:szCs w:val="27"/>
              </w:rPr>
              <w:t>стория» (ООО УК «Наша история)</w:t>
            </w:r>
          </w:p>
          <w:p w:rsidR="00BB13AE" w:rsidRDefault="00BB13AE" w:rsidP="000511B7">
            <w:pPr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ИНН 3812538084</w:t>
            </w:r>
          </w:p>
          <w:p w:rsidR="00BB13AE" w:rsidRDefault="00BB13AE" w:rsidP="000511B7">
            <w:pPr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ОГРН 1213800024492</w:t>
            </w:r>
          </w:p>
          <w:p w:rsidR="000511B7" w:rsidRDefault="00BB13AE" w:rsidP="000511B7">
            <w:pPr>
              <w:ind w:right="-1"/>
              <w:jc w:val="both"/>
              <w:rPr>
                <w:color w:val="000000"/>
                <w:sz w:val="27"/>
                <w:szCs w:val="27"/>
              </w:rPr>
            </w:pPr>
            <w:r w:rsidRPr="005441D1">
              <w:rPr>
                <w:sz w:val="27"/>
                <w:szCs w:val="27"/>
              </w:rPr>
              <w:t>лицензия № 000416 от 27.06.2022</w:t>
            </w:r>
          </w:p>
        </w:tc>
        <w:tc>
          <w:tcPr>
            <w:tcW w:w="2393" w:type="dxa"/>
          </w:tcPr>
          <w:p w:rsidR="000511B7" w:rsidRDefault="00BB13AE" w:rsidP="00BB13AE">
            <w:pPr>
              <w:ind w:right="-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15.05.2023г.</w:t>
            </w:r>
          </w:p>
        </w:tc>
        <w:tc>
          <w:tcPr>
            <w:tcW w:w="2393" w:type="dxa"/>
          </w:tcPr>
          <w:p w:rsidR="000511B7" w:rsidRDefault="000511B7" w:rsidP="000511B7">
            <w:pPr>
              <w:ind w:right="-1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0511B7" w:rsidRDefault="000511B7" w:rsidP="000511B7">
      <w:pPr>
        <w:ind w:right="-1"/>
        <w:jc w:val="both"/>
        <w:rPr>
          <w:color w:val="000000"/>
          <w:sz w:val="27"/>
          <w:szCs w:val="27"/>
        </w:rPr>
      </w:pPr>
    </w:p>
    <w:p w:rsidR="000511B7" w:rsidRDefault="000511B7" w:rsidP="009C7775">
      <w:pPr>
        <w:ind w:right="-1"/>
        <w:jc w:val="right"/>
        <w:rPr>
          <w:color w:val="000000"/>
          <w:sz w:val="27"/>
          <w:szCs w:val="27"/>
        </w:rPr>
      </w:pPr>
    </w:p>
    <w:p w:rsidR="000511B7" w:rsidRDefault="000511B7" w:rsidP="009C7775">
      <w:pPr>
        <w:ind w:right="-1"/>
        <w:jc w:val="right"/>
        <w:rPr>
          <w:color w:val="000000"/>
          <w:sz w:val="27"/>
          <w:szCs w:val="27"/>
        </w:rPr>
      </w:pPr>
    </w:p>
    <w:p w:rsidR="000511B7" w:rsidRDefault="000511B7" w:rsidP="009C7775">
      <w:pPr>
        <w:ind w:right="-1"/>
        <w:jc w:val="right"/>
        <w:rPr>
          <w:color w:val="000000"/>
          <w:sz w:val="27"/>
          <w:szCs w:val="27"/>
        </w:rPr>
      </w:pPr>
    </w:p>
    <w:p w:rsidR="000511B7" w:rsidRDefault="000511B7" w:rsidP="009C7775">
      <w:pPr>
        <w:ind w:right="-1"/>
        <w:jc w:val="right"/>
        <w:rPr>
          <w:color w:val="000000"/>
          <w:sz w:val="27"/>
          <w:szCs w:val="27"/>
        </w:rPr>
      </w:pPr>
    </w:p>
    <w:p w:rsidR="000511B7" w:rsidRDefault="000511B7" w:rsidP="009C7775">
      <w:pPr>
        <w:ind w:right="-1"/>
        <w:jc w:val="right"/>
        <w:rPr>
          <w:color w:val="000000"/>
          <w:sz w:val="27"/>
          <w:szCs w:val="27"/>
        </w:rPr>
      </w:pPr>
    </w:p>
    <w:p w:rsidR="000511B7" w:rsidRDefault="000511B7" w:rsidP="009C7775">
      <w:pPr>
        <w:ind w:right="-1"/>
        <w:jc w:val="right"/>
        <w:rPr>
          <w:color w:val="000000"/>
          <w:sz w:val="27"/>
          <w:szCs w:val="27"/>
        </w:rPr>
      </w:pPr>
    </w:p>
    <w:p w:rsidR="000511B7" w:rsidRDefault="000511B7" w:rsidP="009C7775">
      <w:pPr>
        <w:ind w:right="-1"/>
        <w:jc w:val="right"/>
        <w:rPr>
          <w:color w:val="000000"/>
          <w:sz w:val="27"/>
          <w:szCs w:val="27"/>
        </w:rPr>
      </w:pPr>
    </w:p>
    <w:p w:rsidR="000511B7" w:rsidRDefault="000511B7" w:rsidP="009C7775">
      <w:pPr>
        <w:ind w:right="-1"/>
        <w:jc w:val="right"/>
        <w:rPr>
          <w:color w:val="000000"/>
          <w:sz w:val="27"/>
          <w:szCs w:val="27"/>
        </w:rPr>
      </w:pPr>
    </w:p>
    <w:p w:rsidR="000511B7" w:rsidRDefault="000511B7" w:rsidP="009C7775">
      <w:pPr>
        <w:ind w:right="-1"/>
        <w:jc w:val="right"/>
        <w:rPr>
          <w:color w:val="000000"/>
          <w:sz w:val="27"/>
          <w:szCs w:val="27"/>
        </w:rPr>
      </w:pPr>
    </w:p>
    <w:p w:rsidR="000511B7" w:rsidRDefault="000511B7" w:rsidP="009C7775">
      <w:pPr>
        <w:ind w:right="-1"/>
        <w:jc w:val="right"/>
        <w:rPr>
          <w:color w:val="000000"/>
          <w:sz w:val="27"/>
          <w:szCs w:val="27"/>
        </w:rPr>
      </w:pPr>
    </w:p>
    <w:p w:rsidR="000511B7" w:rsidRDefault="000511B7" w:rsidP="009C7775">
      <w:pPr>
        <w:ind w:right="-1"/>
        <w:jc w:val="right"/>
        <w:rPr>
          <w:color w:val="000000"/>
          <w:sz w:val="27"/>
          <w:szCs w:val="27"/>
        </w:rPr>
      </w:pPr>
    </w:p>
    <w:p w:rsidR="000511B7" w:rsidRDefault="000511B7" w:rsidP="009C7775">
      <w:pPr>
        <w:ind w:right="-1"/>
        <w:jc w:val="right"/>
        <w:rPr>
          <w:color w:val="000000"/>
          <w:sz w:val="27"/>
          <w:szCs w:val="27"/>
        </w:rPr>
      </w:pPr>
    </w:p>
    <w:p w:rsidR="000511B7" w:rsidRDefault="000511B7" w:rsidP="009C7775">
      <w:pPr>
        <w:ind w:right="-1"/>
        <w:jc w:val="right"/>
        <w:rPr>
          <w:color w:val="000000"/>
          <w:sz w:val="27"/>
          <w:szCs w:val="27"/>
        </w:rPr>
      </w:pPr>
    </w:p>
    <w:p w:rsidR="000511B7" w:rsidRDefault="000511B7" w:rsidP="009C7775">
      <w:pPr>
        <w:ind w:right="-1"/>
        <w:jc w:val="right"/>
        <w:rPr>
          <w:color w:val="000000"/>
          <w:sz w:val="27"/>
          <w:szCs w:val="27"/>
        </w:rPr>
      </w:pPr>
    </w:p>
    <w:sectPr w:rsidR="000511B7" w:rsidSect="005441D1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10465C"/>
    <w:multiLevelType w:val="multilevel"/>
    <w:tmpl w:val="BF862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8"/>
    <w:rsid w:val="0002641E"/>
    <w:rsid w:val="000511B7"/>
    <w:rsid w:val="000B3FD8"/>
    <w:rsid w:val="00144758"/>
    <w:rsid w:val="001450F0"/>
    <w:rsid w:val="001669AC"/>
    <w:rsid w:val="001854E6"/>
    <w:rsid w:val="001B7245"/>
    <w:rsid w:val="001F11E0"/>
    <w:rsid w:val="001F394C"/>
    <w:rsid w:val="001F62A2"/>
    <w:rsid w:val="00235D3C"/>
    <w:rsid w:val="00250F6E"/>
    <w:rsid w:val="002620EF"/>
    <w:rsid w:val="00274B79"/>
    <w:rsid w:val="0028116B"/>
    <w:rsid w:val="002A65A4"/>
    <w:rsid w:val="002C200A"/>
    <w:rsid w:val="002C3721"/>
    <w:rsid w:val="002E2441"/>
    <w:rsid w:val="00332581"/>
    <w:rsid w:val="003C5EF4"/>
    <w:rsid w:val="003C6CF6"/>
    <w:rsid w:val="00411194"/>
    <w:rsid w:val="004575E1"/>
    <w:rsid w:val="00514FB5"/>
    <w:rsid w:val="00525BBA"/>
    <w:rsid w:val="00536CAE"/>
    <w:rsid w:val="005441D1"/>
    <w:rsid w:val="005B15B3"/>
    <w:rsid w:val="005B4EF4"/>
    <w:rsid w:val="005D020C"/>
    <w:rsid w:val="00602D2B"/>
    <w:rsid w:val="00630A6E"/>
    <w:rsid w:val="006B018D"/>
    <w:rsid w:val="006E0836"/>
    <w:rsid w:val="00742D0C"/>
    <w:rsid w:val="007A142A"/>
    <w:rsid w:val="007C3AA7"/>
    <w:rsid w:val="007D5041"/>
    <w:rsid w:val="007D7224"/>
    <w:rsid w:val="00811F05"/>
    <w:rsid w:val="008264B0"/>
    <w:rsid w:val="008470FE"/>
    <w:rsid w:val="008860D1"/>
    <w:rsid w:val="008918EE"/>
    <w:rsid w:val="008A6ACD"/>
    <w:rsid w:val="008F5CDE"/>
    <w:rsid w:val="0093391F"/>
    <w:rsid w:val="00974576"/>
    <w:rsid w:val="009C7775"/>
    <w:rsid w:val="009D3C86"/>
    <w:rsid w:val="009E2770"/>
    <w:rsid w:val="009F0143"/>
    <w:rsid w:val="009F3B27"/>
    <w:rsid w:val="00A1208B"/>
    <w:rsid w:val="00A16061"/>
    <w:rsid w:val="00A46337"/>
    <w:rsid w:val="00A57660"/>
    <w:rsid w:val="00A57BD2"/>
    <w:rsid w:val="00B22FFD"/>
    <w:rsid w:val="00B24815"/>
    <w:rsid w:val="00B35FD0"/>
    <w:rsid w:val="00B5763A"/>
    <w:rsid w:val="00B841FC"/>
    <w:rsid w:val="00B9684E"/>
    <w:rsid w:val="00BB13AE"/>
    <w:rsid w:val="00BC6B4C"/>
    <w:rsid w:val="00C26F79"/>
    <w:rsid w:val="00C92125"/>
    <w:rsid w:val="00C94A72"/>
    <w:rsid w:val="00CA1DDC"/>
    <w:rsid w:val="00CC42B0"/>
    <w:rsid w:val="00D06C96"/>
    <w:rsid w:val="00DB292D"/>
    <w:rsid w:val="00DD0619"/>
    <w:rsid w:val="00E07C14"/>
    <w:rsid w:val="00E07F80"/>
    <w:rsid w:val="00E23A0E"/>
    <w:rsid w:val="00E43498"/>
    <w:rsid w:val="00E577E1"/>
    <w:rsid w:val="00E609A9"/>
    <w:rsid w:val="00E819DB"/>
    <w:rsid w:val="00EC6363"/>
    <w:rsid w:val="00EE44A9"/>
    <w:rsid w:val="00F06348"/>
    <w:rsid w:val="00F07354"/>
    <w:rsid w:val="00F63D68"/>
    <w:rsid w:val="00F86013"/>
    <w:rsid w:val="00F900C9"/>
    <w:rsid w:val="00FB2E08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A0CFE"/>
  <w15:docId w15:val="{43DBCB16-C9B3-409C-9E0B-BAB22C15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E60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Листвянское МО Администрация</cp:lastModifiedBy>
  <cp:revision>27</cp:revision>
  <cp:lastPrinted>2022-10-07T05:23:00Z</cp:lastPrinted>
  <dcterms:created xsi:type="dcterms:W3CDTF">2022-09-29T09:08:00Z</dcterms:created>
  <dcterms:modified xsi:type="dcterms:W3CDTF">2023-05-17T00:17:00Z</dcterms:modified>
</cp:coreProperties>
</file>