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B2A7" w14:textId="77777777" w:rsidR="00995D24" w:rsidRPr="00995D24" w:rsidRDefault="00995D24" w:rsidP="00995D24">
      <w:pPr>
        <w:spacing w:after="0" w:line="240" w:lineRule="auto"/>
        <w:jc w:val="center"/>
        <w:rPr>
          <w:rFonts w:ascii="Times New Roman" w:eastAsia="Times New Roman" w:hAnsi="Times New Roman" w:cs="Times New Roman"/>
          <w:sz w:val="36"/>
          <w:szCs w:val="36"/>
          <w:lang w:eastAsia="ru-RU"/>
        </w:rPr>
      </w:pPr>
      <w:r w:rsidRPr="00995D24">
        <w:rPr>
          <w:rFonts w:ascii="Times New Roman" w:eastAsia="Times New Roman" w:hAnsi="Times New Roman" w:cs="Times New Roman"/>
          <w:sz w:val="36"/>
          <w:szCs w:val="36"/>
          <w:lang w:eastAsia="ru-RU"/>
        </w:rPr>
        <w:t>Российская Федерация</w:t>
      </w:r>
    </w:p>
    <w:p w14:paraId="21A0699E" w14:textId="77777777" w:rsidR="00995D24" w:rsidRPr="00995D24" w:rsidRDefault="00995D24" w:rsidP="00995D24">
      <w:pPr>
        <w:widowControl w:val="0"/>
        <w:spacing w:after="0" w:line="240" w:lineRule="auto"/>
        <w:jc w:val="center"/>
        <w:rPr>
          <w:rFonts w:ascii="Times New Roman" w:eastAsia="Times New Roman" w:hAnsi="Times New Roman" w:cs="Times New Roman"/>
          <w:sz w:val="36"/>
          <w:szCs w:val="36"/>
          <w:lang w:eastAsia="ru-RU"/>
        </w:rPr>
      </w:pPr>
      <w:r w:rsidRPr="00995D24">
        <w:rPr>
          <w:rFonts w:ascii="Times New Roman" w:eastAsia="Times New Roman" w:hAnsi="Times New Roman" w:cs="Times New Roman"/>
          <w:sz w:val="36"/>
          <w:szCs w:val="36"/>
          <w:lang w:eastAsia="ru-RU"/>
        </w:rPr>
        <w:t>Иркутская область</w:t>
      </w:r>
    </w:p>
    <w:p w14:paraId="220087AD" w14:textId="77777777" w:rsidR="00995D24" w:rsidRPr="00995D24" w:rsidRDefault="00995D24" w:rsidP="00995D24">
      <w:pPr>
        <w:widowControl w:val="0"/>
        <w:spacing w:after="0" w:line="240" w:lineRule="auto"/>
        <w:jc w:val="center"/>
        <w:rPr>
          <w:rFonts w:ascii="Times New Roman" w:eastAsia="Times New Roman" w:hAnsi="Times New Roman" w:cs="Times New Roman"/>
          <w:sz w:val="36"/>
          <w:szCs w:val="36"/>
          <w:lang w:eastAsia="ru-RU"/>
        </w:rPr>
      </w:pPr>
      <w:r w:rsidRPr="00995D24">
        <w:rPr>
          <w:rFonts w:ascii="Times New Roman" w:eastAsia="Times New Roman" w:hAnsi="Times New Roman" w:cs="Times New Roman"/>
          <w:sz w:val="36"/>
          <w:szCs w:val="36"/>
          <w:lang w:eastAsia="ru-RU"/>
        </w:rPr>
        <w:t>Иркутский район</w:t>
      </w:r>
    </w:p>
    <w:p w14:paraId="0961C7F3" w14:textId="77777777" w:rsidR="00995D24" w:rsidRPr="00995D24" w:rsidRDefault="00995D24" w:rsidP="00995D24">
      <w:pPr>
        <w:widowControl w:val="0"/>
        <w:spacing w:after="0" w:line="240" w:lineRule="auto"/>
        <w:jc w:val="center"/>
        <w:rPr>
          <w:rFonts w:ascii="Times New Roman" w:eastAsia="Times New Roman" w:hAnsi="Times New Roman" w:cs="Times New Roman"/>
          <w:sz w:val="36"/>
          <w:szCs w:val="36"/>
          <w:lang w:eastAsia="ru-RU"/>
        </w:rPr>
      </w:pPr>
      <w:r w:rsidRPr="00995D24">
        <w:rPr>
          <w:rFonts w:ascii="Times New Roman" w:eastAsia="Times New Roman" w:hAnsi="Times New Roman" w:cs="Times New Roman"/>
          <w:sz w:val="36"/>
          <w:szCs w:val="36"/>
          <w:lang w:eastAsia="ru-RU"/>
        </w:rPr>
        <w:t>Администрация Листвянского муниципального образования-</w:t>
      </w:r>
    </w:p>
    <w:p w14:paraId="07406F6D" w14:textId="67495FBD" w:rsidR="00995D24" w:rsidRPr="00995D24" w:rsidRDefault="00995D24" w:rsidP="00995D24">
      <w:pPr>
        <w:widowControl w:val="0"/>
        <w:spacing w:after="0" w:line="240" w:lineRule="auto"/>
        <w:jc w:val="center"/>
        <w:rPr>
          <w:rFonts w:ascii="Times New Roman" w:eastAsia="Times New Roman" w:hAnsi="Times New Roman" w:cs="Times New Roman"/>
          <w:sz w:val="36"/>
          <w:szCs w:val="36"/>
          <w:lang w:eastAsia="ru-RU"/>
        </w:rPr>
      </w:pPr>
      <w:r w:rsidRPr="00995D24">
        <w:rPr>
          <w:rFonts w:ascii="Times New Roman" w:eastAsia="Times New Roman" w:hAnsi="Times New Roman" w:cs="Times New Roman"/>
          <w:sz w:val="36"/>
          <w:szCs w:val="36"/>
          <w:lang w:eastAsia="ru-RU"/>
        </w:rPr>
        <w:t>Администраци</w:t>
      </w:r>
      <w:r w:rsidR="00D73FB0">
        <w:rPr>
          <w:rFonts w:ascii="Times New Roman" w:eastAsia="Times New Roman" w:hAnsi="Times New Roman" w:cs="Times New Roman"/>
          <w:sz w:val="36"/>
          <w:szCs w:val="36"/>
          <w:lang w:eastAsia="ru-RU"/>
        </w:rPr>
        <w:t>я</w:t>
      </w:r>
      <w:r w:rsidRPr="00995D24">
        <w:rPr>
          <w:rFonts w:ascii="Times New Roman" w:eastAsia="Times New Roman" w:hAnsi="Times New Roman" w:cs="Times New Roman"/>
          <w:sz w:val="36"/>
          <w:szCs w:val="36"/>
          <w:lang w:eastAsia="ru-RU"/>
        </w:rPr>
        <w:t xml:space="preserve"> городского поселения</w:t>
      </w:r>
    </w:p>
    <w:p w14:paraId="4DFF5A46" w14:textId="77777777" w:rsidR="00995D24" w:rsidRPr="00995D24" w:rsidRDefault="00995D24" w:rsidP="00995D24">
      <w:pPr>
        <w:widowControl w:val="0"/>
        <w:spacing w:after="0" w:line="240" w:lineRule="auto"/>
        <w:jc w:val="center"/>
        <w:rPr>
          <w:rFonts w:ascii="Times New Roman" w:eastAsia="Times New Roman" w:hAnsi="Times New Roman" w:cs="Times New Roman"/>
          <w:sz w:val="36"/>
          <w:szCs w:val="36"/>
          <w:lang w:eastAsia="ru-RU"/>
        </w:rPr>
      </w:pPr>
    </w:p>
    <w:p w14:paraId="583719AD" w14:textId="77777777" w:rsidR="00995D24" w:rsidRPr="00995D24" w:rsidRDefault="00995D24" w:rsidP="00995D24">
      <w:pPr>
        <w:widowControl w:val="0"/>
        <w:spacing w:after="0" w:line="240" w:lineRule="auto"/>
        <w:jc w:val="center"/>
        <w:rPr>
          <w:rFonts w:ascii="Times New Roman" w:eastAsia="Times New Roman" w:hAnsi="Times New Roman" w:cs="Times New Roman"/>
          <w:b/>
          <w:sz w:val="36"/>
          <w:szCs w:val="36"/>
          <w:lang w:eastAsia="ru-RU"/>
        </w:rPr>
      </w:pPr>
      <w:r w:rsidRPr="00995D24">
        <w:rPr>
          <w:rFonts w:ascii="Times New Roman" w:eastAsia="Times New Roman" w:hAnsi="Times New Roman" w:cs="Times New Roman"/>
          <w:b/>
          <w:sz w:val="36"/>
          <w:szCs w:val="36"/>
          <w:lang w:eastAsia="ru-RU"/>
        </w:rPr>
        <w:t>ПОСТАНОВЛЕНИЕ</w:t>
      </w:r>
    </w:p>
    <w:p w14:paraId="54E0F16A" w14:textId="77777777" w:rsidR="00995D24" w:rsidRPr="00995D24" w:rsidRDefault="00995D24" w:rsidP="00995D24">
      <w:pPr>
        <w:widowControl w:val="0"/>
        <w:spacing w:after="0" w:line="240" w:lineRule="auto"/>
        <w:rPr>
          <w:rFonts w:ascii="Times New Roman" w:eastAsia="Times New Roman" w:hAnsi="Times New Roman" w:cs="Times New Roman"/>
          <w:sz w:val="28"/>
          <w:szCs w:val="28"/>
          <w:lang w:eastAsia="ru-RU"/>
        </w:rPr>
      </w:pPr>
    </w:p>
    <w:p w14:paraId="549A5B1B" w14:textId="5CD223FA" w:rsidR="00995D24" w:rsidRPr="00995D24" w:rsidRDefault="00995D24" w:rsidP="00995D2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«29</w:t>
      </w:r>
      <w:r w:rsidRPr="00995D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Pr="00995D24">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22</w:t>
      </w:r>
      <w:r w:rsidRPr="00995D2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123</w:t>
      </w:r>
    </w:p>
    <w:p w14:paraId="40A5EE5B" w14:textId="77777777" w:rsidR="00995D24" w:rsidRPr="00995D24" w:rsidRDefault="00995D24" w:rsidP="00995D24">
      <w:pPr>
        <w:widowControl w:val="0"/>
        <w:spacing w:after="0" w:line="240" w:lineRule="auto"/>
        <w:rPr>
          <w:rFonts w:ascii="Times New Roman" w:eastAsia="Times New Roman" w:hAnsi="Times New Roman" w:cs="Times New Roman"/>
          <w:sz w:val="24"/>
          <w:szCs w:val="24"/>
          <w:lang w:eastAsia="ru-RU"/>
        </w:rPr>
      </w:pPr>
      <w:r w:rsidRPr="00995D24">
        <w:rPr>
          <w:rFonts w:ascii="Times New Roman" w:eastAsia="Times New Roman" w:hAnsi="Times New Roman" w:cs="Times New Roman"/>
          <w:sz w:val="24"/>
          <w:szCs w:val="24"/>
          <w:lang w:eastAsia="ru-RU"/>
        </w:rPr>
        <w:t>Р. п. Листвянка</w:t>
      </w:r>
    </w:p>
    <w:p w14:paraId="38B5E0D7" w14:textId="77777777" w:rsidR="00995D24" w:rsidRPr="00995D24" w:rsidRDefault="00995D24" w:rsidP="00995D24">
      <w:pPr>
        <w:widowControl w:val="0"/>
        <w:spacing w:after="0" w:line="240" w:lineRule="auto"/>
        <w:rPr>
          <w:rFonts w:ascii="Times New Roman" w:eastAsia="Times New Roman" w:hAnsi="Times New Roman" w:cs="Times New Roman"/>
          <w:sz w:val="24"/>
          <w:szCs w:val="24"/>
          <w:lang w:eastAsia="ru-RU"/>
        </w:rPr>
      </w:pPr>
    </w:p>
    <w:p w14:paraId="688397ED" w14:textId="77777777" w:rsidR="00995D24" w:rsidRDefault="00995D24" w:rsidP="00995D24">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положении об оплате труда работников, </w:t>
      </w:r>
    </w:p>
    <w:p w14:paraId="0AD58469" w14:textId="77777777" w:rsidR="00995D24" w:rsidRDefault="00995D24" w:rsidP="00995D24">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замещающих должности, не являющиеся </w:t>
      </w:r>
    </w:p>
    <w:p w14:paraId="4F16C4E5" w14:textId="77777777" w:rsidR="00995D24" w:rsidRDefault="00995D24" w:rsidP="00995D24">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должностями муниципальной службы, и </w:t>
      </w:r>
    </w:p>
    <w:p w14:paraId="229D1D97" w14:textId="3C457142" w:rsidR="00995D24" w:rsidRPr="00995D24" w:rsidRDefault="00995D24" w:rsidP="00995D24">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вспомогательного персонала Администрации</w:t>
      </w:r>
    </w:p>
    <w:p w14:paraId="04E6AF26" w14:textId="7EF2383A" w:rsidR="00995D24" w:rsidRPr="00995D24" w:rsidRDefault="00995D24" w:rsidP="00995D24">
      <w:pPr>
        <w:widowControl w:val="0"/>
        <w:spacing w:after="0" w:line="240" w:lineRule="auto"/>
        <w:rPr>
          <w:rFonts w:ascii="Times New Roman" w:eastAsia="Times New Roman" w:hAnsi="Times New Roman" w:cs="Times New Roman"/>
          <w:sz w:val="28"/>
          <w:szCs w:val="28"/>
          <w:lang w:eastAsia="ru-RU"/>
        </w:rPr>
      </w:pPr>
      <w:r w:rsidRPr="00995D24">
        <w:rPr>
          <w:rFonts w:ascii="Times New Roman" w:eastAsia="Times New Roman" w:hAnsi="Times New Roman" w:cs="Times New Roman"/>
          <w:sz w:val="28"/>
          <w:szCs w:val="28"/>
          <w:lang w:eastAsia="ru-RU"/>
        </w:rPr>
        <w:t xml:space="preserve">Листвянского </w:t>
      </w:r>
      <w:r>
        <w:rPr>
          <w:rFonts w:ascii="Times New Roman" w:eastAsia="Times New Roman" w:hAnsi="Times New Roman" w:cs="Times New Roman"/>
          <w:sz w:val="28"/>
          <w:szCs w:val="28"/>
          <w:lang w:eastAsia="ru-RU"/>
        </w:rPr>
        <w:t>муниципального образования»</w:t>
      </w:r>
    </w:p>
    <w:p w14:paraId="20D9F882" w14:textId="77777777" w:rsidR="00995D24" w:rsidRPr="00995D24" w:rsidRDefault="00995D24" w:rsidP="00995D24">
      <w:pPr>
        <w:spacing w:after="0" w:line="240" w:lineRule="auto"/>
        <w:rPr>
          <w:rFonts w:ascii="Times New Roman" w:eastAsia="Times New Roman" w:hAnsi="Times New Roman" w:cs="Times New Roman"/>
          <w:sz w:val="28"/>
          <w:szCs w:val="28"/>
          <w:lang w:eastAsia="ru-RU"/>
        </w:rPr>
      </w:pPr>
    </w:p>
    <w:p w14:paraId="651F5EEF" w14:textId="77E17B1E" w:rsidR="00995D24" w:rsidRPr="00995D24" w:rsidRDefault="00995D24" w:rsidP="00995D24">
      <w:pPr>
        <w:widowControl w:val="0"/>
        <w:spacing w:after="0" w:line="240" w:lineRule="auto"/>
        <w:ind w:firstLine="708"/>
        <w:jc w:val="both"/>
        <w:rPr>
          <w:rFonts w:ascii="Times New Roman" w:eastAsia="Times New Roman" w:hAnsi="Times New Roman" w:cs="Times New Roman"/>
          <w:sz w:val="28"/>
          <w:szCs w:val="28"/>
          <w:lang w:eastAsia="ru-RU"/>
        </w:rPr>
      </w:pPr>
      <w:bookmarkStart w:id="0" w:name="sub_1"/>
      <w:r w:rsidRPr="00995D24">
        <w:rPr>
          <w:rFonts w:ascii="Times New Roman" w:eastAsia="Times New Roman" w:hAnsi="Times New Roman" w:cs="Times New Roman"/>
          <w:sz w:val="28"/>
          <w:szCs w:val="28"/>
          <w:lang w:eastAsia="ru-RU"/>
        </w:rPr>
        <w:t>В целях упорядочения оплаты труда работников, замещающих должности, не являющиеся должностями муниципальной службы Листвянского муниципального образования, и вспомогательного персонала администрации Листвянского муниципального образования, в соответствии со статьей 135</w:t>
      </w:r>
      <w:r w:rsidR="00D73FB0">
        <w:rPr>
          <w:rFonts w:ascii="Times New Roman" w:eastAsia="Times New Roman" w:hAnsi="Times New Roman" w:cs="Times New Roman"/>
          <w:sz w:val="28"/>
          <w:szCs w:val="28"/>
          <w:lang w:eastAsia="ru-RU"/>
        </w:rPr>
        <w:t xml:space="preserve"> и 144</w:t>
      </w:r>
      <w:r w:rsidRPr="00995D24">
        <w:rPr>
          <w:rFonts w:ascii="Times New Roman" w:eastAsia="Times New Roman" w:hAnsi="Times New Roman" w:cs="Times New Roman"/>
          <w:sz w:val="28"/>
          <w:szCs w:val="28"/>
          <w:lang w:eastAsia="ru-RU"/>
        </w:rPr>
        <w:t xml:space="preserve"> Трудового кодекса Российской Федерации, </w:t>
      </w:r>
      <w:r w:rsidR="00D73FB0">
        <w:rPr>
          <w:rFonts w:ascii="Times New Roman" w:eastAsia="Times New Roman" w:hAnsi="Times New Roman" w:cs="Times New Roman"/>
          <w:sz w:val="28"/>
          <w:szCs w:val="28"/>
          <w:lang w:eastAsia="ru-RU"/>
        </w:rPr>
        <w:t xml:space="preserve"> </w:t>
      </w:r>
      <w:r w:rsidRPr="00995D24">
        <w:rPr>
          <w:rFonts w:ascii="Times New Roman" w:eastAsia="Times New Roman" w:hAnsi="Times New Roman" w:cs="Times New Roman"/>
          <w:sz w:val="28"/>
          <w:szCs w:val="28"/>
          <w:lang w:eastAsia="ru-RU"/>
        </w:rPr>
        <w:t>руководствуясь статьями 24, 48 Устава Листвянс</w:t>
      </w:r>
      <w:r w:rsidR="00D73FB0">
        <w:rPr>
          <w:rFonts w:ascii="Times New Roman" w:eastAsia="Times New Roman" w:hAnsi="Times New Roman" w:cs="Times New Roman"/>
          <w:sz w:val="28"/>
          <w:szCs w:val="28"/>
          <w:lang w:eastAsia="ru-RU"/>
        </w:rPr>
        <w:t xml:space="preserve">кого муниципального образования </w:t>
      </w:r>
    </w:p>
    <w:p w14:paraId="7F89F137" w14:textId="77777777" w:rsidR="00995D24" w:rsidRPr="00995D24" w:rsidRDefault="00995D24" w:rsidP="00995D24">
      <w:pPr>
        <w:spacing w:after="0" w:line="240" w:lineRule="auto"/>
        <w:jc w:val="both"/>
        <w:rPr>
          <w:rFonts w:ascii="Times New Roman" w:eastAsia="Times New Roman" w:hAnsi="Times New Roman" w:cs="Times New Roman"/>
          <w:sz w:val="28"/>
          <w:szCs w:val="28"/>
          <w:lang w:eastAsia="ru-RU"/>
        </w:rPr>
      </w:pPr>
    </w:p>
    <w:p w14:paraId="69F7D333" w14:textId="77777777" w:rsidR="00995D24" w:rsidRPr="00995D24" w:rsidRDefault="00995D24" w:rsidP="00995D24">
      <w:pPr>
        <w:spacing w:after="0" w:line="240" w:lineRule="auto"/>
        <w:rPr>
          <w:rFonts w:ascii="Times New Roman" w:eastAsia="Times New Roman" w:hAnsi="Times New Roman" w:cs="Times New Roman"/>
          <w:sz w:val="28"/>
          <w:szCs w:val="28"/>
          <w:lang w:eastAsia="ru-RU"/>
        </w:rPr>
      </w:pPr>
      <w:r w:rsidRPr="00995D24">
        <w:rPr>
          <w:rFonts w:ascii="Times New Roman" w:eastAsia="Times New Roman" w:hAnsi="Times New Roman" w:cs="Times New Roman"/>
          <w:sz w:val="28"/>
          <w:szCs w:val="28"/>
          <w:lang w:eastAsia="ru-RU"/>
        </w:rPr>
        <w:t>ПОСТАНОВЛЯЕТ:</w:t>
      </w:r>
    </w:p>
    <w:p w14:paraId="636E2E0E" w14:textId="77777777" w:rsidR="00995D24" w:rsidRPr="00995D24" w:rsidRDefault="00995D24" w:rsidP="00995D24">
      <w:pPr>
        <w:spacing w:after="0" w:line="240" w:lineRule="auto"/>
        <w:jc w:val="both"/>
        <w:rPr>
          <w:rFonts w:ascii="Times New Roman" w:eastAsia="Times New Roman" w:hAnsi="Times New Roman" w:cs="Times New Roman"/>
          <w:sz w:val="28"/>
          <w:szCs w:val="28"/>
          <w:lang w:eastAsia="ru-RU"/>
        </w:rPr>
      </w:pPr>
    </w:p>
    <w:p w14:paraId="14E9C9D2" w14:textId="587D6555" w:rsidR="00995D24" w:rsidRPr="00995D24" w:rsidRDefault="00995D24" w:rsidP="00995D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 w:name="sub_2"/>
      <w:bookmarkEnd w:id="0"/>
      <w:r w:rsidRPr="00995D24">
        <w:rPr>
          <w:rFonts w:ascii="Times New Roman" w:eastAsia="Times New Roman" w:hAnsi="Times New Roman" w:cs="Times New Roman"/>
          <w:sz w:val="28"/>
          <w:szCs w:val="28"/>
          <w:lang w:eastAsia="ru-RU"/>
        </w:rPr>
        <w:t xml:space="preserve">1. </w:t>
      </w:r>
      <w:r w:rsidR="00D73FB0">
        <w:rPr>
          <w:rFonts w:ascii="Times New Roman" w:eastAsia="Times New Roman" w:hAnsi="Times New Roman" w:cs="Times New Roman"/>
          <w:sz w:val="28"/>
          <w:szCs w:val="28"/>
          <w:lang w:eastAsia="ru-RU"/>
        </w:rPr>
        <w:t xml:space="preserve">Утвердить </w:t>
      </w:r>
      <w:r w:rsidRPr="00995D24">
        <w:rPr>
          <w:rFonts w:ascii="Times New Roman" w:eastAsia="Times New Roman" w:hAnsi="Times New Roman" w:cs="Times New Roman"/>
          <w:sz w:val="28"/>
          <w:szCs w:val="28"/>
          <w:lang w:eastAsia="ru-RU"/>
        </w:rPr>
        <w:t xml:space="preserve">Положение «Об оплате труда работников, замещающих должности, не являющиеся должностями муниципальной службы </w:t>
      </w:r>
      <w:r w:rsidR="00D73FB0">
        <w:rPr>
          <w:rFonts w:ascii="Times New Roman" w:eastAsia="Times New Roman" w:hAnsi="Times New Roman" w:cs="Times New Roman"/>
          <w:sz w:val="28"/>
          <w:szCs w:val="28"/>
          <w:lang w:eastAsia="ru-RU"/>
        </w:rPr>
        <w:t xml:space="preserve">и вспомогательного персонала </w:t>
      </w:r>
      <w:r w:rsidRPr="00995D24">
        <w:rPr>
          <w:rFonts w:ascii="Times New Roman" w:eastAsia="Times New Roman" w:hAnsi="Times New Roman" w:cs="Times New Roman"/>
          <w:sz w:val="28"/>
          <w:szCs w:val="28"/>
          <w:lang w:eastAsia="ru-RU"/>
        </w:rPr>
        <w:t>администрации Листвянского муниципального образования»</w:t>
      </w:r>
    </w:p>
    <w:p w14:paraId="76E0799A" w14:textId="5C3F948D" w:rsidR="00D73FB0" w:rsidRDefault="00D73FB0" w:rsidP="00995D24">
      <w:pPr>
        <w:widowControl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95D24" w:rsidRPr="00995D2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Признать утратившим силу Постановление от 01.04.2015г «Об оплате труда работников, замещающих должности, не являющиеся должностями муниципальной службы Листвянского муниципального образования и вспомогательного персонала администрации Листвянского муниципального образования»</w:t>
      </w:r>
    </w:p>
    <w:p w14:paraId="0E32DA90" w14:textId="144F052F" w:rsidR="00EB24F8" w:rsidRDefault="00EB24F8" w:rsidP="00995D24">
      <w:pPr>
        <w:widowControl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положение вступает в силу со для его принятия и распространяет свое действие </w:t>
      </w:r>
      <w:r w:rsidR="00861F5B">
        <w:rPr>
          <w:rFonts w:ascii="Times New Roman" w:eastAsia="Times New Roman" w:hAnsi="Times New Roman" w:cs="Times New Roman"/>
          <w:sz w:val="28"/>
          <w:szCs w:val="28"/>
          <w:lang w:eastAsia="ru-RU"/>
        </w:rPr>
        <w:t>на отношения, возникшие с 01.01.202</w:t>
      </w:r>
      <w:r w:rsidR="00952631">
        <w:rPr>
          <w:rFonts w:ascii="Times New Roman" w:eastAsia="Times New Roman" w:hAnsi="Times New Roman" w:cs="Times New Roman"/>
          <w:sz w:val="28"/>
          <w:szCs w:val="28"/>
          <w:lang w:eastAsia="ru-RU"/>
        </w:rPr>
        <w:t>3</w:t>
      </w:r>
      <w:r w:rsidR="00861F5B">
        <w:rPr>
          <w:rFonts w:ascii="Times New Roman" w:eastAsia="Times New Roman" w:hAnsi="Times New Roman" w:cs="Times New Roman"/>
          <w:sz w:val="28"/>
          <w:szCs w:val="28"/>
          <w:lang w:eastAsia="ru-RU"/>
        </w:rPr>
        <w:t>г.</w:t>
      </w:r>
    </w:p>
    <w:p w14:paraId="67F044FE" w14:textId="78A23A02" w:rsidR="00995D24" w:rsidRPr="00995D24" w:rsidRDefault="00D73FB0" w:rsidP="00995D24">
      <w:pPr>
        <w:widowControl w:val="0"/>
        <w:spacing w:after="0" w:line="240" w:lineRule="auto"/>
        <w:ind w:right="-1"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3. </w:t>
      </w:r>
      <w:r w:rsidR="00995D24" w:rsidRPr="00995D24">
        <w:rPr>
          <w:rFonts w:ascii="Times New Roman" w:eastAsia="Times New Roman" w:hAnsi="Times New Roman" w:cs="Times New Roman"/>
          <w:sz w:val="28"/>
          <w:szCs w:val="28"/>
          <w:lang w:eastAsia="ru-RU"/>
        </w:rPr>
        <w:t>Контроль за исполнением настоящего постановления возложить на начальника финансово-экономического отдела администрации Листвянского муниципального образования Н. Л. Запорожскую.</w:t>
      </w:r>
    </w:p>
    <w:bookmarkEnd w:id="1"/>
    <w:p w14:paraId="0793BDF6" w14:textId="77777777" w:rsidR="00995D24" w:rsidRPr="00995D24" w:rsidRDefault="00995D24" w:rsidP="00995D24">
      <w:pPr>
        <w:widowControl w:val="0"/>
        <w:spacing w:after="0" w:line="240" w:lineRule="auto"/>
        <w:ind w:firstLine="567"/>
        <w:jc w:val="both"/>
        <w:rPr>
          <w:rFonts w:ascii="Times New Roman" w:eastAsia="Times New Roman" w:hAnsi="Times New Roman" w:cs="Times New Roman"/>
          <w:sz w:val="28"/>
          <w:szCs w:val="28"/>
          <w:lang w:eastAsia="ru-RU"/>
        </w:rPr>
      </w:pPr>
      <w:r w:rsidRPr="00995D24">
        <w:rPr>
          <w:rFonts w:ascii="Times New Roman" w:eastAsia="Times New Roman" w:hAnsi="Times New Roman" w:cs="Times New Roman"/>
          <w:sz w:val="28"/>
          <w:szCs w:val="28"/>
          <w:lang w:eastAsia="ru-RU"/>
        </w:rPr>
        <w:t xml:space="preserve">4. Настоящее постановление разместить в сети Интернет на официальном сайте: </w:t>
      </w:r>
      <w:hyperlink r:id="rId7">
        <w:r w:rsidRPr="00995D24">
          <w:rPr>
            <w:rFonts w:ascii="Times New Roman" w:eastAsia="Times New Roman" w:hAnsi="Times New Roman" w:cs="Times New Roman"/>
            <w:color w:val="0000FF"/>
            <w:sz w:val="28"/>
            <w:szCs w:val="28"/>
            <w:u w:val="single"/>
            <w:lang w:eastAsia="ru-RU"/>
          </w:rPr>
          <w:t>http</w:t>
        </w:r>
      </w:hyperlink>
      <w:hyperlink r:id="rId8">
        <w:r w:rsidRPr="00995D24">
          <w:rPr>
            <w:rFonts w:ascii="Times New Roman" w:eastAsia="Times New Roman" w:hAnsi="Times New Roman" w:cs="Times New Roman"/>
            <w:color w:val="0000FF"/>
            <w:sz w:val="28"/>
            <w:szCs w:val="28"/>
            <w:u w:val="single"/>
            <w:lang w:eastAsia="ru-RU"/>
          </w:rPr>
          <w:t>://</w:t>
        </w:r>
      </w:hyperlink>
      <w:r w:rsidRPr="00995D24">
        <w:rPr>
          <w:rFonts w:ascii="Times New Roman" w:eastAsia="Times New Roman" w:hAnsi="Times New Roman" w:cs="Times New Roman"/>
          <w:sz w:val="28"/>
          <w:szCs w:val="28"/>
          <w:u w:val="single"/>
          <w:lang w:val="en-US" w:eastAsia="ru-RU"/>
        </w:rPr>
        <w:t>listv</w:t>
      </w:r>
      <w:r w:rsidRPr="00995D24">
        <w:rPr>
          <w:rFonts w:ascii="Times New Roman" w:eastAsia="Times New Roman" w:hAnsi="Times New Roman" w:cs="Times New Roman"/>
          <w:sz w:val="28"/>
          <w:szCs w:val="28"/>
          <w:u w:val="single"/>
          <w:lang w:eastAsia="ru-RU"/>
        </w:rPr>
        <w:t>-</w:t>
      </w:r>
      <w:r w:rsidRPr="00995D24">
        <w:rPr>
          <w:rFonts w:ascii="Times New Roman" w:eastAsia="Times New Roman" w:hAnsi="Times New Roman" w:cs="Times New Roman"/>
          <w:sz w:val="28"/>
          <w:szCs w:val="28"/>
          <w:u w:val="single"/>
          <w:lang w:val="en-US" w:eastAsia="ru-RU"/>
        </w:rPr>
        <w:t>adm</w:t>
      </w:r>
      <w:r w:rsidRPr="00995D24">
        <w:rPr>
          <w:rFonts w:ascii="Times New Roman" w:eastAsia="Times New Roman" w:hAnsi="Times New Roman" w:cs="Times New Roman"/>
          <w:sz w:val="28"/>
          <w:szCs w:val="28"/>
          <w:u w:val="single"/>
          <w:lang w:eastAsia="ru-RU"/>
        </w:rPr>
        <w:t>.</w:t>
      </w:r>
      <w:proofErr w:type="spellStart"/>
      <w:r w:rsidR="00000000">
        <w:fldChar w:fldCharType="begin"/>
      </w:r>
      <w:r w:rsidR="00000000">
        <w:instrText>HYPERLINK "http://kryarposelenie.ru/" \h</w:instrText>
      </w:r>
      <w:r w:rsidR="00000000">
        <w:fldChar w:fldCharType="separate"/>
      </w:r>
      <w:r w:rsidRPr="00995D24">
        <w:rPr>
          <w:rFonts w:ascii="Times New Roman" w:eastAsia="Times New Roman" w:hAnsi="Times New Roman" w:cs="Times New Roman"/>
          <w:color w:val="0000FF"/>
          <w:sz w:val="28"/>
          <w:szCs w:val="28"/>
          <w:u w:val="single"/>
          <w:lang w:eastAsia="ru-RU"/>
        </w:rPr>
        <w:t>ru</w:t>
      </w:r>
      <w:proofErr w:type="spellEnd"/>
      <w:r w:rsidR="00000000">
        <w:rPr>
          <w:rFonts w:ascii="Times New Roman" w:eastAsia="Times New Roman" w:hAnsi="Times New Roman" w:cs="Times New Roman"/>
          <w:color w:val="0000FF"/>
          <w:sz w:val="28"/>
          <w:szCs w:val="28"/>
          <w:u w:val="single"/>
          <w:lang w:eastAsia="ru-RU"/>
        </w:rPr>
        <w:fldChar w:fldCharType="end"/>
      </w:r>
    </w:p>
    <w:p w14:paraId="49EB393E" w14:textId="77777777" w:rsidR="00995D24" w:rsidRPr="00995D24" w:rsidRDefault="00995D24" w:rsidP="00995D24">
      <w:pPr>
        <w:widowControl w:val="0"/>
        <w:spacing w:after="0" w:line="240" w:lineRule="auto"/>
        <w:ind w:firstLine="567"/>
        <w:jc w:val="both"/>
        <w:rPr>
          <w:rFonts w:ascii="Times New Roman" w:eastAsia="Times New Roman" w:hAnsi="Times New Roman" w:cs="Times New Roman"/>
          <w:sz w:val="28"/>
          <w:szCs w:val="28"/>
          <w:lang w:eastAsia="ru-RU"/>
        </w:rPr>
      </w:pPr>
      <w:r w:rsidRPr="00995D24">
        <w:rPr>
          <w:rFonts w:ascii="Times New Roman" w:eastAsia="Times New Roman" w:hAnsi="Times New Roman" w:cs="Times New Roman"/>
          <w:sz w:val="28"/>
          <w:szCs w:val="28"/>
          <w:lang w:eastAsia="ru-RU"/>
        </w:rPr>
        <w:tab/>
      </w:r>
    </w:p>
    <w:p w14:paraId="772E2057" w14:textId="5BD113D2" w:rsidR="00995D24" w:rsidRPr="00995D24" w:rsidRDefault="00995D24" w:rsidP="00995D24">
      <w:pPr>
        <w:widowControl w:val="0"/>
        <w:spacing w:after="120" w:line="240" w:lineRule="auto"/>
        <w:rPr>
          <w:rFonts w:ascii="Times New Roman" w:eastAsia="Times New Roman" w:hAnsi="Times New Roman" w:cs="Times New Roman"/>
          <w:sz w:val="28"/>
          <w:szCs w:val="28"/>
          <w:lang w:eastAsia="ru-RU"/>
        </w:rPr>
      </w:pPr>
      <w:r w:rsidRPr="00995D24">
        <w:rPr>
          <w:rFonts w:ascii="Times New Roman" w:eastAsia="Times New Roman" w:hAnsi="Times New Roman" w:cs="Times New Roman"/>
          <w:sz w:val="28"/>
          <w:szCs w:val="28"/>
          <w:lang w:eastAsia="ru-RU"/>
        </w:rPr>
        <w:t>Глав</w:t>
      </w:r>
      <w:r w:rsidR="00D73FB0">
        <w:rPr>
          <w:rFonts w:ascii="Times New Roman" w:eastAsia="Times New Roman" w:hAnsi="Times New Roman" w:cs="Times New Roman"/>
          <w:sz w:val="28"/>
          <w:szCs w:val="28"/>
          <w:lang w:eastAsia="ru-RU"/>
        </w:rPr>
        <w:t>а</w:t>
      </w:r>
      <w:r w:rsidRPr="00995D24">
        <w:rPr>
          <w:rFonts w:ascii="Times New Roman" w:eastAsia="Times New Roman" w:hAnsi="Times New Roman" w:cs="Times New Roman"/>
          <w:sz w:val="28"/>
          <w:szCs w:val="28"/>
          <w:lang w:eastAsia="ru-RU"/>
        </w:rPr>
        <w:t xml:space="preserve"> Листвянского</w:t>
      </w:r>
    </w:p>
    <w:p w14:paraId="3F9B9B32" w14:textId="450134FD" w:rsidR="00995D24" w:rsidRPr="00995D24" w:rsidRDefault="00995D24" w:rsidP="00995D24">
      <w:pPr>
        <w:widowControl w:val="0"/>
        <w:spacing w:after="120" w:line="240" w:lineRule="auto"/>
        <w:rPr>
          <w:rFonts w:ascii="Times New Roman" w:eastAsia="Times New Roman" w:hAnsi="Times New Roman" w:cs="Times New Roman"/>
          <w:sz w:val="28"/>
          <w:szCs w:val="28"/>
          <w:lang w:eastAsia="ru-RU"/>
        </w:rPr>
      </w:pPr>
      <w:r w:rsidRPr="00995D24">
        <w:rPr>
          <w:rFonts w:ascii="Times New Roman" w:eastAsia="Times New Roman" w:hAnsi="Times New Roman" w:cs="Times New Roman"/>
          <w:sz w:val="28"/>
          <w:szCs w:val="28"/>
          <w:lang w:eastAsia="ru-RU"/>
        </w:rPr>
        <w:t>муниципального образования</w:t>
      </w:r>
      <w:r w:rsidRPr="00995D24">
        <w:rPr>
          <w:rFonts w:ascii="Times New Roman" w:eastAsia="Times New Roman" w:hAnsi="Times New Roman" w:cs="Times New Roman"/>
          <w:sz w:val="28"/>
          <w:szCs w:val="28"/>
          <w:lang w:eastAsia="ru-RU"/>
        </w:rPr>
        <w:tab/>
      </w:r>
      <w:r w:rsidRPr="00995D24">
        <w:rPr>
          <w:rFonts w:ascii="Times New Roman" w:eastAsia="Times New Roman" w:hAnsi="Times New Roman" w:cs="Times New Roman"/>
          <w:sz w:val="28"/>
          <w:szCs w:val="28"/>
          <w:lang w:eastAsia="ru-RU"/>
        </w:rPr>
        <w:tab/>
      </w:r>
      <w:r w:rsidRPr="00995D24">
        <w:rPr>
          <w:rFonts w:ascii="Times New Roman" w:eastAsia="Times New Roman" w:hAnsi="Times New Roman" w:cs="Times New Roman"/>
          <w:sz w:val="28"/>
          <w:szCs w:val="28"/>
          <w:lang w:eastAsia="ru-RU"/>
        </w:rPr>
        <w:tab/>
      </w:r>
      <w:r w:rsidRPr="00995D24">
        <w:rPr>
          <w:rFonts w:ascii="Times New Roman" w:eastAsia="Times New Roman" w:hAnsi="Times New Roman" w:cs="Times New Roman"/>
          <w:sz w:val="28"/>
          <w:szCs w:val="28"/>
          <w:lang w:eastAsia="ru-RU"/>
        </w:rPr>
        <w:tab/>
      </w:r>
      <w:r w:rsidRPr="00995D24">
        <w:rPr>
          <w:rFonts w:ascii="Times New Roman" w:eastAsia="Times New Roman" w:hAnsi="Times New Roman" w:cs="Times New Roman"/>
          <w:sz w:val="28"/>
          <w:szCs w:val="28"/>
          <w:lang w:eastAsia="ru-RU"/>
        </w:rPr>
        <w:tab/>
      </w:r>
      <w:proofErr w:type="gramStart"/>
      <w:r w:rsidR="00D73FB0">
        <w:rPr>
          <w:rFonts w:ascii="Times New Roman" w:eastAsia="Times New Roman" w:hAnsi="Times New Roman" w:cs="Times New Roman"/>
          <w:sz w:val="28"/>
          <w:szCs w:val="28"/>
          <w:lang w:eastAsia="ru-RU"/>
        </w:rPr>
        <w:t>М</w:t>
      </w:r>
      <w:r w:rsidRPr="00995D24">
        <w:rPr>
          <w:rFonts w:ascii="Times New Roman" w:eastAsia="Times New Roman" w:hAnsi="Times New Roman" w:cs="Times New Roman"/>
          <w:sz w:val="28"/>
          <w:szCs w:val="28"/>
          <w:lang w:eastAsia="ru-RU"/>
        </w:rPr>
        <w:t>.</w:t>
      </w:r>
      <w:r w:rsidR="00D73FB0">
        <w:rPr>
          <w:rFonts w:ascii="Times New Roman" w:eastAsia="Times New Roman" w:hAnsi="Times New Roman" w:cs="Times New Roman"/>
          <w:sz w:val="28"/>
          <w:szCs w:val="28"/>
          <w:lang w:eastAsia="ru-RU"/>
        </w:rPr>
        <w:t>В</w:t>
      </w:r>
      <w:r w:rsidRPr="00995D24">
        <w:rPr>
          <w:rFonts w:ascii="Times New Roman" w:eastAsia="Times New Roman" w:hAnsi="Times New Roman" w:cs="Times New Roman"/>
          <w:sz w:val="28"/>
          <w:szCs w:val="28"/>
          <w:lang w:eastAsia="ru-RU"/>
        </w:rPr>
        <w:t>.</w:t>
      </w:r>
      <w:proofErr w:type="gramEnd"/>
      <w:r w:rsidRPr="00995D24">
        <w:rPr>
          <w:rFonts w:ascii="Times New Roman" w:eastAsia="Times New Roman" w:hAnsi="Times New Roman" w:cs="Times New Roman"/>
          <w:sz w:val="28"/>
          <w:szCs w:val="28"/>
          <w:lang w:eastAsia="ru-RU"/>
        </w:rPr>
        <w:t xml:space="preserve"> </w:t>
      </w:r>
      <w:r w:rsidR="00D73FB0">
        <w:rPr>
          <w:rFonts w:ascii="Times New Roman" w:eastAsia="Times New Roman" w:hAnsi="Times New Roman" w:cs="Times New Roman"/>
          <w:sz w:val="28"/>
          <w:szCs w:val="28"/>
          <w:lang w:eastAsia="ru-RU"/>
        </w:rPr>
        <w:t>Максимов</w:t>
      </w:r>
      <w:r w:rsidRPr="00995D24">
        <w:rPr>
          <w:rFonts w:ascii="Times New Roman" w:eastAsia="Times New Roman" w:hAnsi="Times New Roman" w:cs="Times New Roman"/>
          <w:sz w:val="28"/>
          <w:szCs w:val="28"/>
          <w:lang w:eastAsia="ru-RU"/>
        </w:rPr>
        <w:t xml:space="preserve"> </w:t>
      </w:r>
    </w:p>
    <w:p w14:paraId="0D5FD332" w14:textId="2AE5327C" w:rsidR="00D73FB0" w:rsidRDefault="00D73FB0" w:rsidP="00D73FB0">
      <w:pPr>
        <w:pStyle w:val="a3"/>
        <w:jc w:val="right"/>
        <w:rPr>
          <w:rFonts w:ascii="Times New Roman" w:hAnsi="Times New Roman" w:cs="Times New Roman"/>
          <w:bCs/>
          <w:sz w:val="28"/>
          <w:szCs w:val="28"/>
        </w:rPr>
      </w:pPr>
      <w:r w:rsidRPr="00D73FB0">
        <w:rPr>
          <w:rFonts w:ascii="Times New Roman" w:hAnsi="Times New Roman" w:cs="Times New Roman"/>
          <w:bCs/>
          <w:sz w:val="28"/>
          <w:szCs w:val="28"/>
        </w:rPr>
        <w:lastRenderedPageBreak/>
        <w:t xml:space="preserve">Приложение </w:t>
      </w:r>
    </w:p>
    <w:p w14:paraId="35CE86AE" w14:textId="5781C4F6" w:rsidR="00D73FB0" w:rsidRDefault="00D73FB0" w:rsidP="00D73FB0">
      <w:pPr>
        <w:pStyle w:val="a3"/>
        <w:jc w:val="right"/>
        <w:rPr>
          <w:rFonts w:ascii="Times New Roman" w:hAnsi="Times New Roman" w:cs="Times New Roman"/>
          <w:bCs/>
          <w:sz w:val="28"/>
          <w:szCs w:val="28"/>
        </w:rPr>
      </w:pPr>
      <w:r>
        <w:rPr>
          <w:rFonts w:ascii="Times New Roman" w:hAnsi="Times New Roman" w:cs="Times New Roman"/>
          <w:bCs/>
          <w:sz w:val="28"/>
          <w:szCs w:val="28"/>
        </w:rPr>
        <w:t xml:space="preserve">к </w:t>
      </w:r>
      <w:r w:rsidR="00DE39B8">
        <w:rPr>
          <w:rFonts w:ascii="Times New Roman" w:hAnsi="Times New Roman" w:cs="Times New Roman"/>
          <w:bCs/>
          <w:sz w:val="28"/>
          <w:szCs w:val="28"/>
        </w:rPr>
        <w:t>постановлению Администрации</w:t>
      </w:r>
    </w:p>
    <w:p w14:paraId="286DFE77" w14:textId="79DD49DD" w:rsidR="00DE39B8" w:rsidRDefault="00DE39B8" w:rsidP="00D73FB0">
      <w:pPr>
        <w:pStyle w:val="a3"/>
        <w:jc w:val="right"/>
        <w:rPr>
          <w:rFonts w:ascii="Times New Roman" w:hAnsi="Times New Roman" w:cs="Times New Roman"/>
          <w:bCs/>
          <w:sz w:val="28"/>
          <w:szCs w:val="28"/>
        </w:rPr>
      </w:pPr>
      <w:r>
        <w:rPr>
          <w:rFonts w:ascii="Times New Roman" w:hAnsi="Times New Roman" w:cs="Times New Roman"/>
          <w:bCs/>
          <w:sz w:val="28"/>
          <w:szCs w:val="28"/>
        </w:rPr>
        <w:t>Листвянского МО от 29.12.2022 №123</w:t>
      </w:r>
    </w:p>
    <w:p w14:paraId="3967995F" w14:textId="5673B58A" w:rsidR="00DE39B8" w:rsidRDefault="00DE39B8" w:rsidP="00D73FB0">
      <w:pPr>
        <w:pStyle w:val="a3"/>
        <w:jc w:val="right"/>
        <w:rPr>
          <w:rFonts w:ascii="Times New Roman" w:hAnsi="Times New Roman" w:cs="Times New Roman"/>
          <w:bCs/>
          <w:sz w:val="28"/>
          <w:szCs w:val="28"/>
        </w:rPr>
      </w:pPr>
    </w:p>
    <w:p w14:paraId="30085BC8" w14:textId="4C66D35B" w:rsidR="00DE39B8" w:rsidRDefault="00DE39B8" w:rsidP="00D73FB0">
      <w:pPr>
        <w:pStyle w:val="a3"/>
        <w:jc w:val="right"/>
        <w:rPr>
          <w:rFonts w:ascii="Times New Roman" w:hAnsi="Times New Roman" w:cs="Times New Roman"/>
          <w:bCs/>
          <w:sz w:val="28"/>
          <w:szCs w:val="28"/>
        </w:rPr>
      </w:pPr>
    </w:p>
    <w:p w14:paraId="1FC73A9A" w14:textId="77777777" w:rsidR="00DE39B8" w:rsidRPr="00D73FB0" w:rsidRDefault="00DE39B8" w:rsidP="00D73FB0">
      <w:pPr>
        <w:pStyle w:val="a3"/>
        <w:jc w:val="right"/>
        <w:rPr>
          <w:rFonts w:ascii="Times New Roman" w:hAnsi="Times New Roman" w:cs="Times New Roman"/>
          <w:bCs/>
          <w:sz w:val="28"/>
          <w:szCs w:val="28"/>
        </w:rPr>
      </w:pPr>
    </w:p>
    <w:p w14:paraId="18067FF0" w14:textId="77777777" w:rsidR="00DE39B8" w:rsidRDefault="005D5905" w:rsidP="00191608">
      <w:pPr>
        <w:pStyle w:val="a3"/>
        <w:jc w:val="center"/>
        <w:rPr>
          <w:rFonts w:ascii="Times New Roman" w:hAnsi="Times New Roman" w:cs="Times New Roman"/>
          <w:b/>
          <w:bCs/>
          <w:sz w:val="28"/>
          <w:szCs w:val="28"/>
        </w:rPr>
      </w:pPr>
      <w:r w:rsidRPr="005D5905">
        <w:rPr>
          <w:rFonts w:ascii="Times New Roman" w:hAnsi="Times New Roman" w:cs="Times New Roman"/>
          <w:b/>
          <w:bCs/>
          <w:sz w:val="28"/>
          <w:szCs w:val="28"/>
        </w:rPr>
        <w:t>ПОЛОЖЕНИЕ</w:t>
      </w:r>
      <w:r w:rsidR="00191608">
        <w:rPr>
          <w:rFonts w:ascii="Times New Roman" w:hAnsi="Times New Roman" w:cs="Times New Roman"/>
          <w:b/>
          <w:bCs/>
          <w:sz w:val="28"/>
          <w:szCs w:val="28"/>
        </w:rPr>
        <w:t xml:space="preserve"> </w:t>
      </w:r>
    </w:p>
    <w:p w14:paraId="51350FD6" w14:textId="4BB5C9AB" w:rsidR="00191608" w:rsidRDefault="005D5905" w:rsidP="00191608">
      <w:pPr>
        <w:pStyle w:val="a3"/>
        <w:jc w:val="center"/>
        <w:rPr>
          <w:rFonts w:ascii="Times New Roman" w:hAnsi="Times New Roman" w:cs="Times New Roman"/>
          <w:b/>
          <w:bCs/>
          <w:sz w:val="28"/>
          <w:szCs w:val="28"/>
        </w:rPr>
      </w:pPr>
      <w:r w:rsidRPr="005D5905">
        <w:rPr>
          <w:rFonts w:ascii="Times New Roman" w:hAnsi="Times New Roman" w:cs="Times New Roman"/>
          <w:b/>
          <w:bCs/>
          <w:sz w:val="28"/>
          <w:szCs w:val="28"/>
        </w:rPr>
        <w:t xml:space="preserve">ОБ ОПЛАТЕ ТРУДА РАБОТНИКОВ, </w:t>
      </w:r>
    </w:p>
    <w:p w14:paraId="12727EE9" w14:textId="44D5EE84" w:rsidR="005D5905" w:rsidRPr="005D5905" w:rsidRDefault="005D5905" w:rsidP="00191608">
      <w:pPr>
        <w:pStyle w:val="a3"/>
        <w:jc w:val="center"/>
        <w:rPr>
          <w:rFonts w:ascii="Times New Roman" w:hAnsi="Times New Roman" w:cs="Times New Roman"/>
          <w:b/>
          <w:bCs/>
          <w:sz w:val="28"/>
          <w:szCs w:val="28"/>
        </w:rPr>
      </w:pPr>
      <w:r w:rsidRPr="005D5905">
        <w:rPr>
          <w:rFonts w:ascii="Times New Roman" w:hAnsi="Times New Roman" w:cs="Times New Roman"/>
          <w:b/>
          <w:bCs/>
          <w:sz w:val="28"/>
          <w:szCs w:val="28"/>
        </w:rPr>
        <w:t>ЗАМЕЩАЮЩИХ</w:t>
      </w:r>
      <w:r>
        <w:rPr>
          <w:rFonts w:ascii="Times New Roman" w:hAnsi="Times New Roman" w:cs="Times New Roman"/>
          <w:b/>
          <w:bCs/>
          <w:sz w:val="28"/>
          <w:szCs w:val="28"/>
        </w:rPr>
        <w:t xml:space="preserve"> </w:t>
      </w:r>
      <w:r w:rsidRPr="005D5905">
        <w:rPr>
          <w:rFonts w:ascii="Times New Roman" w:hAnsi="Times New Roman" w:cs="Times New Roman"/>
          <w:b/>
          <w:bCs/>
          <w:sz w:val="28"/>
          <w:szCs w:val="28"/>
        </w:rPr>
        <w:t>ДОЛЖНОСТИ,</w:t>
      </w:r>
      <w:r w:rsidR="00191608">
        <w:rPr>
          <w:rFonts w:ascii="Times New Roman" w:hAnsi="Times New Roman" w:cs="Times New Roman"/>
          <w:b/>
          <w:bCs/>
          <w:sz w:val="28"/>
          <w:szCs w:val="28"/>
        </w:rPr>
        <w:t xml:space="preserve"> </w:t>
      </w:r>
      <w:r w:rsidRPr="005D5905">
        <w:rPr>
          <w:rFonts w:ascii="Times New Roman" w:hAnsi="Times New Roman" w:cs="Times New Roman"/>
          <w:b/>
          <w:bCs/>
          <w:sz w:val="28"/>
          <w:szCs w:val="28"/>
        </w:rPr>
        <w:t>НЕ ЯВЛЯЮЩИЕСЯ ДОЛЖНОСТЯМИ МУНИЦИПАЛЬНОЙ СЛУЖБЫ,</w:t>
      </w:r>
    </w:p>
    <w:p w14:paraId="4D7B66E4" w14:textId="5E2C213B" w:rsidR="005D5905" w:rsidRPr="005D5905" w:rsidRDefault="005D5905" w:rsidP="005D5905">
      <w:pPr>
        <w:pStyle w:val="a3"/>
        <w:jc w:val="center"/>
        <w:rPr>
          <w:rFonts w:ascii="Times New Roman" w:hAnsi="Times New Roman" w:cs="Times New Roman"/>
          <w:b/>
          <w:bCs/>
          <w:sz w:val="28"/>
          <w:szCs w:val="28"/>
        </w:rPr>
      </w:pPr>
      <w:r w:rsidRPr="005D5905">
        <w:rPr>
          <w:rFonts w:ascii="Times New Roman" w:hAnsi="Times New Roman" w:cs="Times New Roman"/>
          <w:b/>
          <w:bCs/>
          <w:sz w:val="28"/>
          <w:szCs w:val="28"/>
        </w:rPr>
        <w:t xml:space="preserve">И ВСПОМОГАТЕЛЬНОГО ПЕРСОНАЛА </w:t>
      </w:r>
      <w:r>
        <w:rPr>
          <w:rFonts w:ascii="Times New Roman" w:hAnsi="Times New Roman" w:cs="Times New Roman"/>
          <w:b/>
          <w:bCs/>
          <w:sz w:val="28"/>
          <w:szCs w:val="28"/>
        </w:rPr>
        <w:t xml:space="preserve">АДМИНИСТРАЦИИ </w:t>
      </w:r>
    </w:p>
    <w:p w14:paraId="12272627" w14:textId="4D576674" w:rsidR="005D5905" w:rsidRPr="005D5905" w:rsidRDefault="005D5905" w:rsidP="005D5905">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ЛИСТВЯНСКОГО </w:t>
      </w:r>
      <w:r w:rsidRPr="005D5905">
        <w:rPr>
          <w:rFonts w:ascii="Times New Roman" w:hAnsi="Times New Roman" w:cs="Times New Roman"/>
          <w:b/>
          <w:bCs/>
          <w:sz w:val="28"/>
          <w:szCs w:val="28"/>
        </w:rPr>
        <w:t>МУНИЦИПАЛЬНОГО ОБРАЗОВАНИЯ</w:t>
      </w:r>
    </w:p>
    <w:p w14:paraId="02EF5A2C" w14:textId="77777777" w:rsidR="005D5905" w:rsidRPr="005D5905" w:rsidRDefault="005D5905" w:rsidP="005D5905">
      <w:pPr>
        <w:pStyle w:val="a3"/>
        <w:jc w:val="both"/>
        <w:rPr>
          <w:rFonts w:ascii="Times New Roman" w:hAnsi="Times New Roman" w:cs="Times New Roman"/>
          <w:sz w:val="28"/>
          <w:szCs w:val="28"/>
        </w:rPr>
      </w:pPr>
    </w:p>
    <w:p w14:paraId="447C731C" w14:textId="79724FFB" w:rsidR="00800339" w:rsidRDefault="00800339" w:rsidP="00800339">
      <w:pPr>
        <w:pStyle w:val="ConsPlusNormal"/>
        <w:widowControl/>
        <w:numPr>
          <w:ilvl w:val="0"/>
          <w:numId w:val="8"/>
        </w:numPr>
        <w:jc w:val="center"/>
        <w:outlineLvl w:val="1"/>
        <w:rPr>
          <w:rFonts w:ascii="Times New Roman" w:hAnsi="Times New Roman" w:cs="Times New Roman"/>
          <w:b/>
          <w:sz w:val="24"/>
          <w:szCs w:val="24"/>
        </w:rPr>
      </w:pPr>
      <w:r w:rsidRPr="00A0767A">
        <w:rPr>
          <w:rFonts w:ascii="Times New Roman" w:hAnsi="Times New Roman" w:cs="Times New Roman"/>
          <w:b/>
          <w:sz w:val="24"/>
          <w:szCs w:val="24"/>
        </w:rPr>
        <w:t>ОБЩИЕ ПОЛОЖЕНИЯ</w:t>
      </w:r>
    </w:p>
    <w:p w14:paraId="31735362" w14:textId="3052B28A" w:rsidR="00800339" w:rsidRDefault="00800339" w:rsidP="00800339">
      <w:pPr>
        <w:pStyle w:val="ConsPlusNormal"/>
        <w:widowControl/>
        <w:ind w:left="720"/>
        <w:outlineLvl w:val="1"/>
        <w:rPr>
          <w:rFonts w:ascii="Times New Roman" w:hAnsi="Times New Roman" w:cs="Times New Roman"/>
          <w:b/>
          <w:sz w:val="24"/>
          <w:szCs w:val="24"/>
        </w:rPr>
      </w:pPr>
    </w:p>
    <w:p w14:paraId="6F982D19" w14:textId="77777777" w:rsidR="00800339" w:rsidRDefault="00800339" w:rsidP="00800339">
      <w:pPr>
        <w:pStyle w:val="ConsPlusNormal"/>
        <w:widowControl/>
        <w:ind w:left="720"/>
        <w:outlineLvl w:val="1"/>
        <w:rPr>
          <w:rFonts w:ascii="Times New Roman" w:hAnsi="Times New Roman" w:cs="Times New Roman"/>
          <w:b/>
          <w:sz w:val="24"/>
          <w:szCs w:val="24"/>
        </w:rPr>
      </w:pPr>
    </w:p>
    <w:p w14:paraId="74B25BA2" w14:textId="3C071789" w:rsidR="00800339" w:rsidRDefault="00800339" w:rsidP="00800339">
      <w:pPr>
        <w:pStyle w:val="a3"/>
        <w:ind w:firstLine="360"/>
        <w:jc w:val="both"/>
        <w:rPr>
          <w:rFonts w:ascii="Times New Roman" w:hAnsi="Times New Roman" w:cs="Times New Roman"/>
          <w:sz w:val="28"/>
          <w:szCs w:val="28"/>
        </w:rPr>
      </w:pPr>
      <w:r w:rsidRPr="00800339">
        <w:rPr>
          <w:rFonts w:ascii="Times New Roman" w:hAnsi="Times New Roman" w:cs="Times New Roman"/>
          <w:sz w:val="28"/>
          <w:szCs w:val="28"/>
        </w:rPr>
        <w:t>Настоящее Положение разработано в соответствии со статьями 135 и 144 Трудового кодекса Российской Федерации, Уставом Листвянского муниципального образования и устанавливает порядок оплаты труда и формирования фонда оплаты труда работников, замещающих должности, не являющиеся должностями муниципальной службы и вспомогательного персонала администрации Листвянского муниципального образования.</w:t>
      </w:r>
    </w:p>
    <w:p w14:paraId="5FFE0C19" w14:textId="77777777" w:rsidR="00800339" w:rsidRPr="00CA2469" w:rsidRDefault="00800339" w:rsidP="00800339">
      <w:pPr>
        <w:pStyle w:val="ConsPlusNormal"/>
        <w:widowControl/>
        <w:ind w:left="720"/>
        <w:outlineLvl w:val="1"/>
        <w:rPr>
          <w:rFonts w:ascii="Times New Roman" w:hAnsi="Times New Roman" w:cs="Times New Roman"/>
          <w:b/>
          <w:sz w:val="24"/>
          <w:szCs w:val="24"/>
        </w:rPr>
      </w:pPr>
    </w:p>
    <w:p w14:paraId="7558C346" w14:textId="5274D1B3"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 xml:space="preserve">1.1. Оплата труда </w:t>
      </w:r>
      <w:r>
        <w:rPr>
          <w:rFonts w:ascii="Times New Roman" w:hAnsi="Times New Roman" w:cs="Times New Roman"/>
          <w:sz w:val="28"/>
          <w:szCs w:val="28"/>
        </w:rPr>
        <w:t xml:space="preserve">работников, замещающих должности, не являющиеся </w:t>
      </w:r>
      <w:proofErr w:type="gramStart"/>
      <w:r>
        <w:rPr>
          <w:rFonts w:ascii="Times New Roman" w:hAnsi="Times New Roman" w:cs="Times New Roman"/>
          <w:sz w:val="28"/>
          <w:szCs w:val="28"/>
        </w:rPr>
        <w:t xml:space="preserve">должностями муниципальной службы </w:t>
      </w:r>
      <w:r w:rsidR="00CE265F">
        <w:rPr>
          <w:rFonts w:ascii="Times New Roman" w:hAnsi="Times New Roman" w:cs="Times New Roman"/>
          <w:sz w:val="28"/>
          <w:szCs w:val="28"/>
        </w:rPr>
        <w:t>и вспомогательного персонала</w:t>
      </w:r>
      <w:proofErr w:type="gramEnd"/>
      <w:r w:rsidR="00CE265F">
        <w:rPr>
          <w:rFonts w:ascii="Times New Roman" w:hAnsi="Times New Roman" w:cs="Times New Roman"/>
          <w:sz w:val="28"/>
          <w:szCs w:val="28"/>
        </w:rPr>
        <w:t xml:space="preserve"> </w:t>
      </w:r>
      <w:r w:rsidR="00D90408">
        <w:rPr>
          <w:rFonts w:ascii="Times New Roman" w:hAnsi="Times New Roman" w:cs="Times New Roman"/>
          <w:sz w:val="28"/>
          <w:szCs w:val="28"/>
        </w:rPr>
        <w:t>с</w:t>
      </w:r>
      <w:r w:rsidRPr="00800339">
        <w:rPr>
          <w:rFonts w:ascii="Times New Roman" w:hAnsi="Times New Roman" w:cs="Times New Roman"/>
          <w:sz w:val="28"/>
          <w:szCs w:val="28"/>
        </w:rPr>
        <w:t>остоит из:</w:t>
      </w:r>
    </w:p>
    <w:p w14:paraId="694846EB" w14:textId="7941F93B"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 xml:space="preserve">- оклада </w:t>
      </w:r>
      <w:r w:rsidR="001D086C">
        <w:rPr>
          <w:rFonts w:ascii="Times New Roman" w:hAnsi="Times New Roman" w:cs="Times New Roman"/>
          <w:sz w:val="28"/>
          <w:szCs w:val="28"/>
        </w:rPr>
        <w:t xml:space="preserve">в соответствии </w:t>
      </w:r>
      <w:r w:rsidRPr="00800339">
        <w:rPr>
          <w:rFonts w:ascii="Times New Roman" w:hAnsi="Times New Roman" w:cs="Times New Roman"/>
          <w:sz w:val="28"/>
          <w:szCs w:val="28"/>
        </w:rPr>
        <w:t xml:space="preserve">в соответствии с </w:t>
      </w:r>
      <w:r w:rsidR="001D086C">
        <w:rPr>
          <w:rFonts w:ascii="Times New Roman" w:hAnsi="Times New Roman" w:cs="Times New Roman"/>
          <w:sz w:val="28"/>
          <w:szCs w:val="28"/>
        </w:rPr>
        <w:t>занимаемой</w:t>
      </w:r>
      <w:r w:rsidRPr="00800339">
        <w:rPr>
          <w:rFonts w:ascii="Times New Roman" w:hAnsi="Times New Roman" w:cs="Times New Roman"/>
          <w:sz w:val="28"/>
          <w:szCs w:val="28"/>
        </w:rPr>
        <w:t xml:space="preserve"> им должностью;</w:t>
      </w:r>
    </w:p>
    <w:p w14:paraId="60A2E813" w14:textId="730340CB" w:rsidR="00800339" w:rsidRPr="00800339" w:rsidRDefault="00800339" w:rsidP="00800339">
      <w:pPr>
        <w:pStyle w:val="ConsPlusNormal"/>
        <w:widowControl/>
        <w:jc w:val="both"/>
        <w:rPr>
          <w:rFonts w:ascii="Times New Roman" w:hAnsi="Times New Roman" w:cs="Times New Roman"/>
          <w:sz w:val="28"/>
          <w:szCs w:val="28"/>
        </w:rPr>
      </w:pPr>
      <w:r w:rsidRPr="00800339">
        <w:rPr>
          <w:rFonts w:ascii="Times New Roman" w:hAnsi="Times New Roman" w:cs="Times New Roman"/>
          <w:sz w:val="28"/>
          <w:szCs w:val="28"/>
        </w:rPr>
        <w:t xml:space="preserve">       - ежемесячной надбавки к должностному окладу за выслугу лет;</w:t>
      </w:r>
    </w:p>
    <w:p w14:paraId="64AE1DA8" w14:textId="308B98F7" w:rsidR="00800339" w:rsidRPr="00800339" w:rsidRDefault="00800339" w:rsidP="00800339">
      <w:pPr>
        <w:pStyle w:val="ConsPlusNormal"/>
        <w:widowControl/>
        <w:jc w:val="both"/>
        <w:rPr>
          <w:rFonts w:ascii="Times New Roman" w:hAnsi="Times New Roman" w:cs="Times New Roman"/>
          <w:sz w:val="28"/>
          <w:szCs w:val="28"/>
        </w:rPr>
      </w:pPr>
      <w:r w:rsidRPr="00800339">
        <w:rPr>
          <w:rFonts w:ascii="Times New Roman" w:hAnsi="Times New Roman" w:cs="Times New Roman"/>
          <w:sz w:val="28"/>
          <w:szCs w:val="28"/>
        </w:rPr>
        <w:t xml:space="preserve">       - ежемесячной надбавки к должностному окладу </w:t>
      </w:r>
      <w:r w:rsidR="001D086C">
        <w:rPr>
          <w:rFonts w:ascii="Times New Roman" w:hAnsi="Times New Roman" w:cs="Times New Roman"/>
          <w:sz w:val="28"/>
          <w:szCs w:val="28"/>
        </w:rPr>
        <w:t>сложность</w:t>
      </w:r>
      <w:r w:rsidRPr="00800339">
        <w:rPr>
          <w:rFonts w:ascii="Times New Roman" w:hAnsi="Times New Roman" w:cs="Times New Roman"/>
          <w:sz w:val="28"/>
          <w:szCs w:val="28"/>
        </w:rPr>
        <w:t>;</w:t>
      </w:r>
    </w:p>
    <w:p w14:paraId="06B4A06F" w14:textId="77777777" w:rsidR="00800339" w:rsidRPr="00800339" w:rsidRDefault="00800339" w:rsidP="00800339">
      <w:pPr>
        <w:pStyle w:val="ConsPlusNormal"/>
        <w:widowControl/>
        <w:jc w:val="both"/>
        <w:rPr>
          <w:rFonts w:ascii="Times New Roman" w:hAnsi="Times New Roman" w:cs="Times New Roman"/>
          <w:i/>
          <w:sz w:val="28"/>
          <w:szCs w:val="28"/>
        </w:rPr>
      </w:pPr>
      <w:r w:rsidRPr="00800339">
        <w:rPr>
          <w:rFonts w:ascii="Times New Roman" w:hAnsi="Times New Roman" w:cs="Times New Roman"/>
          <w:sz w:val="28"/>
          <w:szCs w:val="28"/>
        </w:rPr>
        <w:t xml:space="preserve">       - ежемесячного денежного поощрения</w:t>
      </w:r>
      <w:r w:rsidRPr="00800339">
        <w:rPr>
          <w:rFonts w:ascii="Times New Roman" w:hAnsi="Times New Roman" w:cs="Times New Roman"/>
          <w:i/>
          <w:sz w:val="28"/>
          <w:szCs w:val="28"/>
        </w:rPr>
        <w:t>;</w:t>
      </w:r>
    </w:p>
    <w:p w14:paraId="5A7B731A" w14:textId="77777777" w:rsidR="00800339" w:rsidRPr="001D086C" w:rsidRDefault="00800339" w:rsidP="001D086C">
      <w:pPr>
        <w:pStyle w:val="ConsPlusNormal"/>
        <w:widowControl/>
        <w:jc w:val="both"/>
        <w:rPr>
          <w:rFonts w:ascii="Times New Roman" w:hAnsi="Times New Roman" w:cs="Times New Roman"/>
          <w:sz w:val="28"/>
          <w:szCs w:val="28"/>
        </w:rPr>
      </w:pPr>
      <w:r w:rsidRPr="00800339">
        <w:rPr>
          <w:rFonts w:ascii="Times New Roman" w:hAnsi="Times New Roman" w:cs="Times New Roman"/>
          <w:sz w:val="28"/>
          <w:szCs w:val="28"/>
        </w:rPr>
        <w:t xml:space="preserve">       - премий за выполнение особо важных и сложных заданий</w:t>
      </w:r>
      <w:r w:rsidRPr="001D086C">
        <w:rPr>
          <w:rFonts w:ascii="Times New Roman" w:hAnsi="Times New Roman" w:cs="Times New Roman"/>
          <w:sz w:val="28"/>
          <w:szCs w:val="28"/>
        </w:rPr>
        <w:t xml:space="preserve">; </w:t>
      </w:r>
    </w:p>
    <w:p w14:paraId="4CFB8FCD" w14:textId="1A2E63D3" w:rsidR="00800339" w:rsidRPr="00800339" w:rsidRDefault="00800339" w:rsidP="00800339">
      <w:pPr>
        <w:pStyle w:val="ConsPlusNormal"/>
        <w:widowControl/>
        <w:jc w:val="both"/>
        <w:rPr>
          <w:rFonts w:ascii="Times New Roman" w:hAnsi="Times New Roman" w:cs="Times New Roman"/>
          <w:sz w:val="28"/>
          <w:szCs w:val="28"/>
        </w:rPr>
      </w:pPr>
      <w:r w:rsidRPr="00800339">
        <w:rPr>
          <w:rFonts w:ascii="Times New Roman" w:hAnsi="Times New Roman" w:cs="Times New Roman"/>
          <w:sz w:val="28"/>
          <w:szCs w:val="28"/>
        </w:rPr>
        <w:t xml:space="preserve">        -единовременной выплаты при предоставлении ежегодного оплачиваемого отпуска и</w:t>
      </w:r>
      <w:r w:rsidR="001D086C">
        <w:rPr>
          <w:rFonts w:ascii="Times New Roman" w:hAnsi="Times New Roman" w:cs="Times New Roman"/>
          <w:sz w:val="28"/>
          <w:szCs w:val="28"/>
        </w:rPr>
        <w:t xml:space="preserve"> материальной</w:t>
      </w:r>
      <w:r w:rsidRPr="00800339">
        <w:rPr>
          <w:rFonts w:ascii="Times New Roman" w:hAnsi="Times New Roman" w:cs="Times New Roman"/>
          <w:sz w:val="28"/>
          <w:szCs w:val="28"/>
        </w:rPr>
        <w:t xml:space="preserve"> помощ</w:t>
      </w:r>
      <w:r w:rsidR="00CE265F">
        <w:rPr>
          <w:rFonts w:ascii="Times New Roman" w:hAnsi="Times New Roman" w:cs="Times New Roman"/>
          <w:sz w:val="28"/>
          <w:szCs w:val="28"/>
        </w:rPr>
        <w:t>и</w:t>
      </w:r>
      <w:r w:rsidRPr="00800339">
        <w:rPr>
          <w:rFonts w:ascii="Times New Roman" w:hAnsi="Times New Roman" w:cs="Times New Roman"/>
          <w:sz w:val="28"/>
          <w:szCs w:val="28"/>
        </w:rPr>
        <w:t>, выплачива</w:t>
      </w:r>
      <w:r w:rsidR="001D086C">
        <w:rPr>
          <w:rFonts w:ascii="Times New Roman" w:hAnsi="Times New Roman" w:cs="Times New Roman"/>
          <w:sz w:val="28"/>
          <w:szCs w:val="28"/>
        </w:rPr>
        <w:t>емы</w:t>
      </w:r>
      <w:r w:rsidR="00CE265F">
        <w:rPr>
          <w:rFonts w:ascii="Times New Roman" w:hAnsi="Times New Roman" w:cs="Times New Roman"/>
          <w:sz w:val="28"/>
          <w:szCs w:val="28"/>
        </w:rPr>
        <w:t>х</w:t>
      </w:r>
      <w:r w:rsidR="001D086C">
        <w:rPr>
          <w:rFonts w:ascii="Times New Roman" w:hAnsi="Times New Roman" w:cs="Times New Roman"/>
          <w:sz w:val="28"/>
          <w:szCs w:val="28"/>
        </w:rPr>
        <w:t xml:space="preserve"> за счет фонда оплаты труда</w:t>
      </w:r>
      <w:r w:rsidRPr="00800339">
        <w:rPr>
          <w:rFonts w:ascii="Times New Roman" w:hAnsi="Times New Roman" w:cs="Times New Roman"/>
          <w:sz w:val="28"/>
          <w:szCs w:val="28"/>
        </w:rPr>
        <w:t>.</w:t>
      </w:r>
    </w:p>
    <w:p w14:paraId="69C87FC4" w14:textId="77777777"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 xml:space="preserve">1.2. Должностной оклад, надбавки к должностному окладу, ежемесячное денежное поощрение, премии, материальная помощь, единовременная выплата, начисленные в расчетном периоде, учитываются в полном объеме во всех случаях исчисления среднего заработка. </w:t>
      </w:r>
    </w:p>
    <w:p w14:paraId="4BDA694E" w14:textId="21E6A52E" w:rsidR="00800339" w:rsidRPr="00800339" w:rsidRDefault="00800339" w:rsidP="00800339">
      <w:pPr>
        <w:autoSpaceDE w:val="0"/>
        <w:autoSpaceDN w:val="0"/>
        <w:adjustRightInd w:val="0"/>
        <w:ind w:firstLine="540"/>
        <w:jc w:val="both"/>
        <w:rPr>
          <w:rFonts w:ascii="Times New Roman" w:hAnsi="Times New Roman" w:cs="Times New Roman"/>
          <w:sz w:val="28"/>
          <w:szCs w:val="28"/>
        </w:rPr>
      </w:pPr>
      <w:r w:rsidRPr="00800339">
        <w:rPr>
          <w:rFonts w:ascii="Times New Roman" w:hAnsi="Times New Roman" w:cs="Times New Roman"/>
          <w:sz w:val="28"/>
          <w:szCs w:val="28"/>
        </w:rPr>
        <w:t xml:space="preserve">1.3. К </w:t>
      </w:r>
      <w:r w:rsidR="00D90408">
        <w:rPr>
          <w:rFonts w:ascii="Times New Roman" w:hAnsi="Times New Roman" w:cs="Times New Roman"/>
          <w:sz w:val="28"/>
          <w:szCs w:val="28"/>
        </w:rPr>
        <w:t>начислениям</w:t>
      </w:r>
      <w:r w:rsidRPr="00800339">
        <w:rPr>
          <w:rFonts w:ascii="Times New Roman" w:hAnsi="Times New Roman" w:cs="Times New Roman"/>
          <w:sz w:val="28"/>
          <w:szCs w:val="28"/>
        </w:rPr>
        <w:t xml:space="preserve"> устанавливаются районный коэффициент и процентная надбавка к заработной плате за работу в южных районах Иркутской области в размерах, определенных федеральными и областными нормативными правовыми актами.</w:t>
      </w:r>
    </w:p>
    <w:p w14:paraId="3C1F2729" w14:textId="77777777" w:rsidR="00800339" w:rsidRPr="00800339" w:rsidRDefault="00800339" w:rsidP="00800339">
      <w:pPr>
        <w:pStyle w:val="ConsPlusNormal"/>
        <w:widowControl/>
        <w:jc w:val="both"/>
        <w:rPr>
          <w:rFonts w:ascii="Times New Roman" w:hAnsi="Times New Roman" w:cs="Times New Roman"/>
          <w:sz w:val="28"/>
          <w:szCs w:val="28"/>
        </w:rPr>
      </w:pPr>
    </w:p>
    <w:p w14:paraId="122E13B5" w14:textId="285B9088" w:rsidR="00800339" w:rsidRPr="00800339" w:rsidRDefault="00800339" w:rsidP="00800339">
      <w:pPr>
        <w:pStyle w:val="ConsPlusNormal"/>
        <w:widowControl/>
        <w:jc w:val="center"/>
        <w:outlineLvl w:val="1"/>
        <w:rPr>
          <w:rFonts w:ascii="Times New Roman" w:hAnsi="Times New Roman" w:cs="Times New Roman"/>
          <w:b/>
          <w:sz w:val="24"/>
          <w:szCs w:val="24"/>
        </w:rPr>
      </w:pPr>
      <w:r w:rsidRPr="00800339">
        <w:rPr>
          <w:rFonts w:ascii="Times New Roman" w:hAnsi="Times New Roman" w:cs="Times New Roman"/>
          <w:b/>
          <w:sz w:val="24"/>
          <w:szCs w:val="24"/>
        </w:rPr>
        <w:t xml:space="preserve">2. ДОЛЖНОСТНОЙ ОКЛАД </w:t>
      </w:r>
    </w:p>
    <w:p w14:paraId="0CB6C8FE" w14:textId="77777777" w:rsidR="00800339" w:rsidRPr="00800339" w:rsidRDefault="00800339" w:rsidP="00800339">
      <w:pPr>
        <w:pStyle w:val="ConsPlusNormal"/>
        <w:widowControl/>
        <w:ind w:firstLine="540"/>
        <w:jc w:val="both"/>
        <w:rPr>
          <w:rFonts w:ascii="Times New Roman" w:hAnsi="Times New Roman" w:cs="Times New Roman"/>
          <w:sz w:val="24"/>
          <w:szCs w:val="24"/>
        </w:rPr>
      </w:pPr>
    </w:p>
    <w:p w14:paraId="5B4981A0" w14:textId="1FEEA007"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 xml:space="preserve">2.1. Размер должностного оклада </w:t>
      </w:r>
      <w:r w:rsidR="00D90408">
        <w:rPr>
          <w:rFonts w:ascii="Times New Roman" w:hAnsi="Times New Roman" w:cs="Times New Roman"/>
          <w:sz w:val="28"/>
          <w:szCs w:val="28"/>
        </w:rPr>
        <w:t>устанавливается</w:t>
      </w:r>
      <w:r w:rsidRPr="00800339">
        <w:rPr>
          <w:rFonts w:ascii="Times New Roman" w:hAnsi="Times New Roman" w:cs="Times New Roman"/>
          <w:sz w:val="28"/>
          <w:szCs w:val="28"/>
        </w:rPr>
        <w:t xml:space="preserve"> в зави</w:t>
      </w:r>
      <w:r w:rsidR="00D90408">
        <w:rPr>
          <w:rFonts w:ascii="Times New Roman" w:hAnsi="Times New Roman" w:cs="Times New Roman"/>
          <w:sz w:val="28"/>
          <w:szCs w:val="28"/>
        </w:rPr>
        <w:t>симости от занимаемой должности</w:t>
      </w:r>
      <w:r w:rsidRPr="00800339">
        <w:rPr>
          <w:rFonts w:ascii="Times New Roman" w:hAnsi="Times New Roman" w:cs="Times New Roman"/>
          <w:sz w:val="28"/>
          <w:szCs w:val="28"/>
        </w:rPr>
        <w:t>.</w:t>
      </w:r>
    </w:p>
    <w:p w14:paraId="2397AEB3" w14:textId="5F698024"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lastRenderedPageBreak/>
        <w:t xml:space="preserve">2.2. Должностной оклад </w:t>
      </w:r>
      <w:r w:rsidR="00D90408">
        <w:rPr>
          <w:rFonts w:ascii="Times New Roman" w:hAnsi="Times New Roman" w:cs="Times New Roman"/>
          <w:sz w:val="28"/>
          <w:szCs w:val="28"/>
        </w:rPr>
        <w:t xml:space="preserve">устанавливается </w:t>
      </w:r>
      <w:r w:rsidRPr="00800339">
        <w:rPr>
          <w:rFonts w:ascii="Times New Roman" w:hAnsi="Times New Roman" w:cs="Times New Roman"/>
          <w:sz w:val="28"/>
          <w:szCs w:val="28"/>
        </w:rPr>
        <w:t>штатным расписанием и указывается в трудовом договоре.</w:t>
      </w:r>
    </w:p>
    <w:p w14:paraId="0D15D190" w14:textId="773F822A"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2.3. Должностной оклад увеличивается (индексируется) в размерах и в сроки, установленные для увеличения (индексации) должностных окладов, в соответствии с законодательством Иркутской области.</w:t>
      </w:r>
    </w:p>
    <w:p w14:paraId="19152E32" w14:textId="68EA83C7"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 xml:space="preserve">2.4. Ежемесячное денежное поощрение выплачивается в соответствии с занимаемой должностью в пределах размеров, установленных штатным расписанием. </w:t>
      </w:r>
    </w:p>
    <w:p w14:paraId="5C9A066F" w14:textId="77777777" w:rsidR="00800339" w:rsidRPr="00800339" w:rsidRDefault="00800339" w:rsidP="00800339">
      <w:pPr>
        <w:pStyle w:val="ConsPlusNormal"/>
        <w:widowControl/>
        <w:ind w:firstLine="540"/>
        <w:jc w:val="both"/>
        <w:rPr>
          <w:rFonts w:ascii="Times New Roman" w:hAnsi="Times New Roman" w:cs="Times New Roman"/>
          <w:sz w:val="28"/>
          <w:szCs w:val="28"/>
        </w:rPr>
      </w:pPr>
    </w:p>
    <w:p w14:paraId="1BF5BB19" w14:textId="364EC0B7" w:rsidR="00800339" w:rsidRPr="00800339" w:rsidRDefault="00800339" w:rsidP="00800339">
      <w:pPr>
        <w:pStyle w:val="ConsPlusNonformat"/>
        <w:widowControl/>
        <w:ind w:left="10" w:firstLine="841"/>
        <w:jc w:val="center"/>
        <w:rPr>
          <w:rFonts w:ascii="Times New Roman" w:hAnsi="Times New Roman" w:cs="Times New Roman"/>
          <w:b/>
          <w:sz w:val="28"/>
          <w:szCs w:val="28"/>
        </w:rPr>
      </w:pPr>
      <w:r w:rsidRPr="00800339">
        <w:rPr>
          <w:rFonts w:ascii="Times New Roman" w:hAnsi="Times New Roman" w:cs="Times New Roman"/>
          <w:b/>
          <w:sz w:val="28"/>
          <w:szCs w:val="28"/>
        </w:rPr>
        <w:t xml:space="preserve">Размеры должностных окладов и размеры ежемесячного денежного поощрения </w:t>
      </w:r>
      <w:r w:rsidR="00AD7648">
        <w:rPr>
          <w:rFonts w:ascii="Times New Roman" w:hAnsi="Times New Roman" w:cs="Times New Roman"/>
          <w:b/>
          <w:sz w:val="28"/>
          <w:szCs w:val="28"/>
        </w:rPr>
        <w:t>работников, замещающих должности, не являющиеся должностями муниципальной службы и вспомогательного персонала</w:t>
      </w:r>
      <w:r w:rsidRPr="00800339">
        <w:rPr>
          <w:rFonts w:ascii="Times New Roman" w:hAnsi="Times New Roman" w:cs="Times New Roman"/>
          <w:b/>
          <w:sz w:val="28"/>
          <w:szCs w:val="28"/>
        </w:rPr>
        <w:t xml:space="preserve"> Листвянского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2246"/>
        <w:gridCol w:w="2261"/>
      </w:tblGrid>
      <w:tr w:rsidR="00800339" w:rsidRPr="00800339" w14:paraId="659466D1" w14:textId="77777777" w:rsidTr="00AD7648">
        <w:tc>
          <w:tcPr>
            <w:tcW w:w="4837" w:type="dxa"/>
            <w:shd w:val="clear" w:color="auto" w:fill="auto"/>
          </w:tcPr>
          <w:p w14:paraId="3D1781B4" w14:textId="77777777" w:rsidR="00800339" w:rsidRPr="00800339" w:rsidRDefault="00800339" w:rsidP="0066108A">
            <w:pPr>
              <w:autoSpaceDE w:val="0"/>
              <w:autoSpaceDN w:val="0"/>
              <w:adjustRightInd w:val="0"/>
              <w:ind w:left="10" w:firstLine="841"/>
              <w:jc w:val="center"/>
              <w:rPr>
                <w:rFonts w:ascii="Times New Roman" w:hAnsi="Times New Roman" w:cs="Times New Roman"/>
                <w:sz w:val="28"/>
                <w:szCs w:val="28"/>
              </w:rPr>
            </w:pPr>
            <w:r w:rsidRPr="00800339">
              <w:rPr>
                <w:rFonts w:ascii="Times New Roman" w:hAnsi="Times New Roman" w:cs="Times New Roman"/>
                <w:sz w:val="28"/>
                <w:szCs w:val="28"/>
              </w:rPr>
              <w:t>Наименование муниципальной должности муниципальной службы</w:t>
            </w:r>
          </w:p>
        </w:tc>
        <w:tc>
          <w:tcPr>
            <w:tcW w:w="2246" w:type="dxa"/>
            <w:shd w:val="clear" w:color="auto" w:fill="auto"/>
          </w:tcPr>
          <w:p w14:paraId="49D7A524" w14:textId="77777777" w:rsidR="00800339" w:rsidRPr="00800339" w:rsidRDefault="00800339" w:rsidP="0066108A">
            <w:pPr>
              <w:autoSpaceDE w:val="0"/>
              <w:autoSpaceDN w:val="0"/>
              <w:adjustRightInd w:val="0"/>
              <w:ind w:left="10"/>
              <w:jc w:val="center"/>
              <w:rPr>
                <w:rFonts w:ascii="Times New Roman" w:hAnsi="Times New Roman" w:cs="Times New Roman"/>
                <w:sz w:val="28"/>
                <w:szCs w:val="28"/>
              </w:rPr>
            </w:pPr>
            <w:r w:rsidRPr="00800339">
              <w:rPr>
                <w:rFonts w:ascii="Times New Roman" w:hAnsi="Times New Roman" w:cs="Times New Roman"/>
                <w:sz w:val="28"/>
                <w:szCs w:val="28"/>
              </w:rPr>
              <w:t>Размер должностного оклада (руб.)</w:t>
            </w:r>
          </w:p>
          <w:p w14:paraId="70E72C3E" w14:textId="676890D1" w:rsidR="00800339" w:rsidRPr="00800339" w:rsidRDefault="00800339" w:rsidP="0066108A">
            <w:pPr>
              <w:autoSpaceDE w:val="0"/>
              <w:autoSpaceDN w:val="0"/>
              <w:adjustRightInd w:val="0"/>
              <w:ind w:left="10"/>
              <w:rPr>
                <w:rFonts w:ascii="Times New Roman" w:hAnsi="Times New Roman" w:cs="Times New Roman"/>
                <w:sz w:val="28"/>
                <w:szCs w:val="28"/>
              </w:rPr>
            </w:pPr>
          </w:p>
        </w:tc>
        <w:tc>
          <w:tcPr>
            <w:tcW w:w="2261" w:type="dxa"/>
            <w:shd w:val="clear" w:color="auto" w:fill="auto"/>
          </w:tcPr>
          <w:p w14:paraId="6F994261" w14:textId="635E6991" w:rsidR="00800339" w:rsidRPr="00800339" w:rsidRDefault="00800339" w:rsidP="0066108A">
            <w:pPr>
              <w:autoSpaceDE w:val="0"/>
              <w:autoSpaceDN w:val="0"/>
              <w:adjustRightInd w:val="0"/>
              <w:ind w:left="10"/>
              <w:jc w:val="center"/>
              <w:rPr>
                <w:rFonts w:ascii="Times New Roman" w:hAnsi="Times New Roman" w:cs="Times New Roman"/>
                <w:sz w:val="28"/>
                <w:szCs w:val="28"/>
              </w:rPr>
            </w:pPr>
            <w:r w:rsidRPr="00800339">
              <w:rPr>
                <w:rFonts w:ascii="Times New Roman" w:hAnsi="Times New Roman" w:cs="Times New Roman"/>
                <w:sz w:val="28"/>
                <w:szCs w:val="28"/>
              </w:rPr>
              <w:t>Размер ежемесячного денежного поощрения</w:t>
            </w:r>
            <w:r w:rsidR="009A3B33">
              <w:rPr>
                <w:rFonts w:ascii="Times New Roman" w:hAnsi="Times New Roman" w:cs="Times New Roman"/>
                <w:sz w:val="28"/>
                <w:szCs w:val="28"/>
              </w:rPr>
              <w:t>, окладов</w:t>
            </w:r>
          </w:p>
        </w:tc>
      </w:tr>
      <w:tr w:rsidR="00800339" w:rsidRPr="00800339" w14:paraId="258D7FF3" w14:textId="77777777" w:rsidTr="00AD7648">
        <w:tc>
          <w:tcPr>
            <w:tcW w:w="4837" w:type="dxa"/>
            <w:shd w:val="clear" w:color="auto" w:fill="auto"/>
          </w:tcPr>
          <w:p w14:paraId="7D4DD13D" w14:textId="58AD3D08" w:rsidR="00800339" w:rsidRPr="00800339" w:rsidRDefault="00AD7648" w:rsidP="00AD7648">
            <w:pPr>
              <w:autoSpaceDE w:val="0"/>
              <w:autoSpaceDN w:val="0"/>
              <w:adjustRightInd w:val="0"/>
              <w:ind w:left="10"/>
              <w:rPr>
                <w:rFonts w:ascii="Times New Roman" w:hAnsi="Times New Roman" w:cs="Times New Roman"/>
                <w:sz w:val="28"/>
                <w:szCs w:val="28"/>
              </w:rPr>
            </w:pPr>
            <w:r>
              <w:rPr>
                <w:rFonts w:ascii="Times New Roman" w:hAnsi="Times New Roman" w:cs="Times New Roman"/>
                <w:sz w:val="28"/>
                <w:szCs w:val="28"/>
              </w:rPr>
              <w:t>Главный инженер</w:t>
            </w:r>
          </w:p>
        </w:tc>
        <w:tc>
          <w:tcPr>
            <w:tcW w:w="2246" w:type="dxa"/>
            <w:shd w:val="clear" w:color="auto" w:fill="auto"/>
          </w:tcPr>
          <w:p w14:paraId="2D610646" w14:textId="7A2AF4C2" w:rsidR="00800339" w:rsidRPr="00800339" w:rsidRDefault="00AD7648" w:rsidP="0066108A">
            <w:pPr>
              <w:autoSpaceDE w:val="0"/>
              <w:autoSpaceDN w:val="0"/>
              <w:adjustRightInd w:val="0"/>
              <w:ind w:left="10" w:firstLine="841"/>
              <w:rPr>
                <w:rFonts w:ascii="Times New Roman" w:hAnsi="Times New Roman" w:cs="Times New Roman"/>
                <w:sz w:val="28"/>
                <w:szCs w:val="28"/>
              </w:rPr>
            </w:pPr>
            <w:r>
              <w:rPr>
                <w:rFonts w:ascii="Times New Roman" w:hAnsi="Times New Roman" w:cs="Times New Roman"/>
                <w:sz w:val="28"/>
                <w:szCs w:val="28"/>
              </w:rPr>
              <w:t>5985</w:t>
            </w:r>
          </w:p>
        </w:tc>
        <w:tc>
          <w:tcPr>
            <w:tcW w:w="2261" w:type="dxa"/>
            <w:shd w:val="clear" w:color="auto" w:fill="auto"/>
          </w:tcPr>
          <w:p w14:paraId="7E3A81AB" w14:textId="49508D20" w:rsidR="00800339" w:rsidRPr="00800339" w:rsidRDefault="009A3B33" w:rsidP="009A3B3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r w:rsidR="00800339" w:rsidRPr="00800339">
              <w:rPr>
                <w:rFonts w:ascii="Times New Roman" w:hAnsi="Times New Roman" w:cs="Times New Roman"/>
                <w:sz w:val="28"/>
                <w:szCs w:val="28"/>
              </w:rPr>
              <w:t>2</w:t>
            </w:r>
          </w:p>
        </w:tc>
      </w:tr>
      <w:tr w:rsidR="009A3B33" w:rsidRPr="00800339" w14:paraId="49528709" w14:textId="77777777" w:rsidTr="00AD7648">
        <w:trPr>
          <w:trHeight w:val="485"/>
        </w:trPr>
        <w:tc>
          <w:tcPr>
            <w:tcW w:w="4837" w:type="dxa"/>
            <w:shd w:val="clear" w:color="auto" w:fill="auto"/>
          </w:tcPr>
          <w:p w14:paraId="1B3E511A" w14:textId="794B8C91" w:rsidR="009A3B33" w:rsidRPr="00800339" w:rsidRDefault="009A3B33" w:rsidP="00DE39B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w:t>
            </w:r>
            <w:r w:rsidR="00DE39B8">
              <w:rPr>
                <w:rFonts w:ascii="Times New Roman" w:hAnsi="Times New Roman" w:cs="Times New Roman"/>
                <w:sz w:val="28"/>
                <w:szCs w:val="28"/>
              </w:rPr>
              <w:t>пециалист по кадрам и делопроизводству</w:t>
            </w:r>
          </w:p>
        </w:tc>
        <w:tc>
          <w:tcPr>
            <w:tcW w:w="2246" w:type="dxa"/>
            <w:shd w:val="clear" w:color="auto" w:fill="auto"/>
          </w:tcPr>
          <w:p w14:paraId="40BA16DB" w14:textId="26C945EB" w:rsidR="009A3B33" w:rsidRPr="00800339" w:rsidRDefault="009A3B33" w:rsidP="009A3B33">
            <w:pPr>
              <w:autoSpaceDE w:val="0"/>
              <w:autoSpaceDN w:val="0"/>
              <w:adjustRightInd w:val="0"/>
              <w:ind w:left="10" w:firstLine="841"/>
              <w:rPr>
                <w:rFonts w:ascii="Times New Roman" w:hAnsi="Times New Roman" w:cs="Times New Roman"/>
                <w:sz w:val="28"/>
                <w:szCs w:val="28"/>
              </w:rPr>
            </w:pPr>
            <w:r>
              <w:rPr>
                <w:rFonts w:ascii="Times New Roman" w:hAnsi="Times New Roman" w:cs="Times New Roman"/>
                <w:sz w:val="28"/>
                <w:szCs w:val="28"/>
              </w:rPr>
              <w:t>7347</w:t>
            </w:r>
          </w:p>
        </w:tc>
        <w:tc>
          <w:tcPr>
            <w:tcW w:w="2261" w:type="dxa"/>
            <w:shd w:val="clear" w:color="auto" w:fill="auto"/>
          </w:tcPr>
          <w:p w14:paraId="5F7FEA75" w14:textId="183C51E6" w:rsidR="009A3B33" w:rsidRPr="00800339" w:rsidRDefault="009A3B33" w:rsidP="009A3B33">
            <w:pPr>
              <w:autoSpaceDE w:val="0"/>
              <w:autoSpaceDN w:val="0"/>
              <w:adjustRightInd w:val="0"/>
              <w:ind w:left="10" w:firstLine="841"/>
              <w:jc w:val="both"/>
              <w:rPr>
                <w:rFonts w:ascii="Times New Roman" w:hAnsi="Times New Roman" w:cs="Times New Roman"/>
                <w:sz w:val="28"/>
                <w:szCs w:val="28"/>
              </w:rPr>
            </w:pPr>
            <w:r w:rsidRPr="0015518F">
              <w:rPr>
                <w:rFonts w:ascii="Times New Roman" w:hAnsi="Times New Roman" w:cs="Times New Roman"/>
                <w:sz w:val="28"/>
                <w:szCs w:val="28"/>
              </w:rPr>
              <w:t>1-2</w:t>
            </w:r>
          </w:p>
        </w:tc>
      </w:tr>
      <w:tr w:rsidR="009A3B33" w:rsidRPr="00800339" w14:paraId="30BA5C92" w14:textId="77777777" w:rsidTr="00AD7648">
        <w:tc>
          <w:tcPr>
            <w:tcW w:w="4837" w:type="dxa"/>
            <w:shd w:val="clear" w:color="auto" w:fill="auto"/>
          </w:tcPr>
          <w:p w14:paraId="6EBAFF32" w14:textId="0DBD1DB7" w:rsidR="009A3B33" w:rsidRPr="00800339" w:rsidRDefault="009A3B33" w:rsidP="009A3B33">
            <w:pPr>
              <w:autoSpaceDE w:val="0"/>
              <w:autoSpaceDN w:val="0"/>
              <w:adjustRightInd w:val="0"/>
              <w:ind w:left="10"/>
              <w:rPr>
                <w:rFonts w:ascii="Times New Roman" w:hAnsi="Times New Roman" w:cs="Times New Roman"/>
                <w:sz w:val="28"/>
                <w:szCs w:val="28"/>
              </w:rPr>
            </w:pPr>
            <w:r>
              <w:rPr>
                <w:rFonts w:ascii="Times New Roman" w:hAnsi="Times New Roman" w:cs="Times New Roman"/>
                <w:sz w:val="28"/>
                <w:szCs w:val="28"/>
              </w:rPr>
              <w:t>Специалист по социальным вопросам</w:t>
            </w:r>
          </w:p>
        </w:tc>
        <w:tc>
          <w:tcPr>
            <w:tcW w:w="2246" w:type="dxa"/>
            <w:shd w:val="clear" w:color="auto" w:fill="auto"/>
          </w:tcPr>
          <w:p w14:paraId="3D167C4E" w14:textId="7E9D125D" w:rsidR="009A3B33" w:rsidRPr="00800339" w:rsidRDefault="009A3B33" w:rsidP="009A3B33">
            <w:pPr>
              <w:autoSpaceDE w:val="0"/>
              <w:autoSpaceDN w:val="0"/>
              <w:adjustRightInd w:val="0"/>
              <w:ind w:left="10" w:firstLine="841"/>
              <w:rPr>
                <w:rFonts w:ascii="Times New Roman" w:hAnsi="Times New Roman" w:cs="Times New Roman"/>
                <w:sz w:val="28"/>
                <w:szCs w:val="28"/>
              </w:rPr>
            </w:pPr>
            <w:r>
              <w:rPr>
                <w:rFonts w:ascii="Times New Roman" w:hAnsi="Times New Roman" w:cs="Times New Roman"/>
                <w:sz w:val="28"/>
                <w:szCs w:val="28"/>
              </w:rPr>
              <w:t>8285</w:t>
            </w:r>
          </w:p>
        </w:tc>
        <w:tc>
          <w:tcPr>
            <w:tcW w:w="2261" w:type="dxa"/>
            <w:shd w:val="clear" w:color="auto" w:fill="auto"/>
          </w:tcPr>
          <w:p w14:paraId="2C9023CE" w14:textId="7A6D748F" w:rsidR="009A3B33" w:rsidRPr="00800339" w:rsidRDefault="009A3B33" w:rsidP="009A3B33">
            <w:pPr>
              <w:autoSpaceDE w:val="0"/>
              <w:autoSpaceDN w:val="0"/>
              <w:adjustRightInd w:val="0"/>
              <w:ind w:left="10" w:firstLine="841"/>
              <w:jc w:val="both"/>
              <w:rPr>
                <w:rFonts w:ascii="Times New Roman" w:hAnsi="Times New Roman" w:cs="Times New Roman"/>
                <w:sz w:val="28"/>
                <w:szCs w:val="28"/>
              </w:rPr>
            </w:pPr>
            <w:r w:rsidRPr="0015518F">
              <w:rPr>
                <w:rFonts w:ascii="Times New Roman" w:hAnsi="Times New Roman" w:cs="Times New Roman"/>
                <w:sz w:val="28"/>
                <w:szCs w:val="28"/>
              </w:rPr>
              <w:t>1-2</w:t>
            </w:r>
          </w:p>
        </w:tc>
      </w:tr>
      <w:tr w:rsidR="009A3B33" w:rsidRPr="00800339" w14:paraId="73ED9797" w14:textId="77777777" w:rsidTr="00AD7648">
        <w:tc>
          <w:tcPr>
            <w:tcW w:w="4837" w:type="dxa"/>
            <w:shd w:val="clear" w:color="auto" w:fill="auto"/>
          </w:tcPr>
          <w:p w14:paraId="55674E95" w14:textId="13CBB1DA" w:rsidR="009A3B33" w:rsidRPr="00800339" w:rsidRDefault="009A3B33" w:rsidP="009A3B33">
            <w:pPr>
              <w:autoSpaceDE w:val="0"/>
              <w:autoSpaceDN w:val="0"/>
              <w:adjustRightInd w:val="0"/>
              <w:ind w:left="10"/>
              <w:rPr>
                <w:rFonts w:ascii="Times New Roman" w:hAnsi="Times New Roman" w:cs="Times New Roman"/>
                <w:sz w:val="28"/>
                <w:szCs w:val="28"/>
              </w:rPr>
            </w:pPr>
            <w:r>
              <w:rPr>
                <w:rFonts w:ascii="Times New Roman" w:hAnsi="Times New Roman" w:cs="Times New Roman"/>
                <w:sz w:val="28"/>
                <w:szCs w:val="28"/>
              </w:rPr>
              <w:t>Специалист по закупкам</w:t>
            </w:r>
          </w:p>
        </w:tc>
        <w:tc>
          <w:tcPr>
            <w:tcW w:w="2246" w:type="dxa"/>
            <w:shd w:val="clear" w:color="auto" w:fill="auto"/>
          </w:tcPr>
          <w:p w14:paraId="3692B929" w14:textId="7EEDC3E5" w:rsidR="009A3B33" w:rsidRPr="00800339" w:rsidRDefault="009A3B33" w:rsidP="009A3B33">
            <w:pPr>
              <w:autoSpaceDE w:val="0"/>
              <w:autoSpaceDN w:val="0"/>
              <w:adjustRightInd w:val="0"/>
              <w:ind w:left="10" w:firstLine="841"/>
              <w:rPr>
                <w:rFonts w:ascii="Times New Roman" w:hAnsi="Times New Roman" w:cs="Times New Roman"/>
                <w:sz w:val="28"/>
                <w:szCs w:val="28"/>
              </w:rPr>
            </w:pPr>
            <w:r>
              <w:rPr>
                <w:rFonts w:ascii="Times New Roman" w:hAnsi="Times New Roman" w:cs="Times New Roman"/>
                <w:sz w:val="28"/>
                <w:szCs w:val="28"/>
              </w:rPr>
              <w:t>7000</w:t>
            </w:r>
          </w:p>
        </w:tc>
        <w:tc>
          <w:tcPr>
            <w:tcW w:w="2261" w:type="dxa"/>
            <w:shd w:val="clear" w:color="auto" w:fill="auto"/>
          </w:tcPr>
          <w:p w14:paraId="35D628F2" w14:textId="099FE068" w:rsidR="009A3B33" w:rsidRPr="00800339" w:rsidRDefault="009A3B33" w:rsidP="009A3B33">
            <w:pPr>
              <w:jc w:val="center"/>
              <w:rPr>
                <w:rFonts w:ascii="Times New Roman" w:hAnsi="Times New Roman" w:cs="Times New Roman"/>
                <w:sz w:val="28"/>
                <w:szCs w:val="28"/>
              </w:rPr>
            </w:pPr>
            <w:r w:rsidRPr="0015518F">
              <w:rPr>
                <w:rFonts w:ascii="Times New Roman" w:hAnsi="Times New Roman" w:cs="Times New Roman"/>
                <w:sz w:val="28"/>
                <w:szCs w:val="28"/>
              </w:rPr>
              <w:t>1-2</w:t>
            </w:r>
          </w:p>
        </w:tc>
      </w:tr>
      <w:tr w:rsidR="009A3B33" w:rsidRPr="00800339" w14:paraId="04985AD1" w14:textId="77777777" w:rsidTr="00AD7648">
        <w:tc>
          <w:tcPr>
            <w:tcW w:w="4837" w:type="dxa"/>
            <w:shd w:val="clear" w:color="auto" w:fill="auto"/>
          </w:tcPr>
          <w:p w14:paraId="55DE0E31" w14:textId="19F9C89D" w:rsidR="009A3B33" w:rsidRDefault="009A3B33" w:rsidP="009A3B33">
            <w:pPr>
              <w:autoSpaceDE w:val="0"/>
              <w:autoSpaceDN w:val="0"/>
              <w:adjustRightInd w:val="0"/>
              <w:ind w:left="10"/>
              <w:rPr>
                <w:rFonts w:ascii="Times New Roman" w:hAnsi="Times New Roman" w:cs="Times New Roman"/>
                <w:sz w:val="28"/>
                <w:szCs w:val="28"/>
              </w:rPr>
            </w:pPr>
            <w:r>
              <w:rPr>
                <w:rFonts w:ascii="Times New Roman" w:hAnsi="Times New Roman" w:cs="Times New Roman"/>
                <w:sz w:val="28"/>
                <w:szCs w:val="28"/>
              </w:rPr>
              <w:t>Специалист по организационным вопросам</w:t>
            </w:r>
          </w:p>
        </w:tc>
        <w:tc>
          <w:tcPr>
            <w:tcW w:w="2246" w:type="dxa"/>
            <w:shd w:val="clear" w:color="auto" w:fill="auto"/>
          </w:tcPr>
          <w:p w14:paraId="42D34A43" w14:textId="75DC1AF1" w:rsidR="009A3B33" w:rsidRDefault="009A3B33" w:rsidP="009A3B33">
            <w:pPr>
              <w:autoSpaceDE w:val="0"/>
              <w:autoSpaceDN w:val="0"/>
              <w:adjustRightInd w:val="0"/>
              <w:ind w:left="10" w:firstLine="841"/>
              <w:rPr>
                <w:rFonts w:ascii="Times New Roman" w:hAnsi="Times New Roman" w:cs="Times New Roman"/>
                <w:sz w:val="28"/>
                <w:szCs w:val="28"/>
              </w:rPr>
            </w:pPr>
            <w:r>
              <w:rPr>
                <w:rFonts w:ascii="Times New Roman" w:hAnsi="Times New Roman" w:cs="Times New Roman"/>
                <w:sz w:val="28"/>
                <w:szCs w:val="28"/>
              </w:rPr>
              <w:t>5105</w:t>
            </w:r>
          </w:p>
        </w:tc>
        <w:tc>
          <w:tcPr>
            <w:tcW w:w="2261" w:type="dxa"/>
            <w:shd w:val="clear" w:color="auto" w:fill="auto"/>
          </w:tcPr>
          <w:p w14:paraId="3ED4CBB9" w14:textId="5ECF3280" w:rsidR="009A3B33" w:rsidRPr="00800339" w:rsidRDefault="009A3B33" w:rsidP="009A3B33">
            <w:pPr>
              <w:jc w:val="center"/>
              <w:rPr>
                <w:rFonts w:ascii="Times New Roman" w:hAnsi="Times New Roman" w:cs="Times New Roman"/>
                <w:sz w:val="28"/>
                <w:szCs w:val="28"/>
              </w:rPr>
            </w:pPr>
            <w:r w:rsidRPr="0015518F">
              <w:rPr>
                <w:rFonts w:ascii="Times New Roman" w:hAnsi="Times New Roman" w:cs="Times New Roman"/>
                <w:sz w:val="28"/>
                <w:szCs w:val="28"/>
              </w:rPr>
              <w:t>1-2</w:t>
            </w:r>
          </w:p>
        </w:tc>
      </w:tr>
      <w:tr w:rsidR="009A3B33" w:rsidRPr="00800339" w14:paraId="417B9D99" w14:textId="77777777" w:rsidTr="00AD7648">
        <w:tc>
          <w:tcPr>
            <w:tcW w:w="4837" w:type="dxa"/>
            <w:shd w:val="clear" w:color="auto" w:fill="auto"/>
          </w:tcPr>
          <w:p w14:paraId="61D7FE0A" w14:textId="176531C0" w:rsidR="009A3B33" w:rsidRDefault="009A3B33" w:rsidP="009A3B33">
            <w:pPr>
              <w:autoSpaceDE w:val="0"/>
              <w:autoSpaceDN w:val="0"/>
              <w:adjustRightInd w:val="0"/>
              <w:ind w:left="10"/>
              <w:rPr>
                <w:rFonts w:ascii="Times New Roman" w:hAnsi="Times New Roman" w:cs="Times New Roman"/>
                <w:sz w:val="28"/>
                <w:szCs w:val="28"/>
              </w:rPr>
            </w:pPr>
            <w:r>
              <w:rPr>
                <w:rFonts w:ascii="Times New Roman" w:hAnsi="Times New Roman" w:cs="Times New Roman"/>
                <w:sz w:val="28"/>
                <w:szCs w:val="28"/>
              </w:rPr>
              <w:t>Водитель</w:t>
            </w:r>
          </w:p>
        </w:tc>
        <w:tc>
          <w:tcPr>
            <w:tcW w:w="2246" w:type="dxa"/>
            <w:shd w:val="clear" w:color="auto" w:fill="auto"/>
          </w:tcPr>
          <w:p w14:paraId="3639BDD2" w14:textId="20B513A5" w:rsidR="009A3B33" w:rsidRDefault="009A3B33" w:rsidP="009A3B33">
            <w:pPr>
              <w:autoSpaceDE w:val="0"/>
              <w:autoSpaceDN w:val="0"/>
              <w:adjustRightInd w:val="0"/>
              <w:ind w:left="10" w:firstLine="841"/>
              <w:rPr>
                <w:rFonts w:ascii="Times New Roman" w:hAnsi="Times New Roman" w:cs="Times New Roman"/>
                <w:sz w:val="28"/>
                <w:szCs w:val="28"/>
              </w:rPr>
            </w:pPr>
            <w:r>
              <w:rPr>
                <w:rFonts w:ascii="Times New Roman" w:hAnsi="Times New Roman" w:cs="Times New Roman"/>
                <w:sz w:val="28"/>
                <w:szCs w:val="28"/>
              </w:rPr>
              <w:t>5960</w:t>
            </w:r>
          </w:p>
        </w:tc>
        <w:tc>
          <w:tcPr>
            <w:tcW w:w="2261" w:type="dxa"/>
            <w:shd w:val="clear" w:color="auto" w:fill="auto"/>
          </w:tcPr>
          <w:p w14:paraId="6033E240" w14:textId="6EC9D6A9" w:rsidR="009A3B33" w:rsidRDefault="009A3B33" w:rsidP="009A3B33">
            <w:pPr>
              <w:jc w:val="center"/>
              <w:rPr>
                <w:rFonts w:ascii="Times New Roman" w:hAnsi="Times New Roman" w:cs="Times New Roman"/>
                <w:sz w:val="28"/>
                <w:szCs w:val="28"/>
              </w:rPr>
            </w:pPr>
            <w:r w:rsidRPr="0015518F">
              <w:rPr>
                <w:rFonts w:ascii="Times New Roman" w:hAnsi="Times New Roman" w:cs="Times New Roman"/>
                <w:sz w:val="28"/>
                <w:szCs w:val="28"/>
              </w:rPr>
              <w:t>1-2</w:t>
            </w:r>
          </w:p>
        </w:tc>
      </w:tr>
      <w:tr w:rsidR="009A3B33" w:rsidRPr="00800339" w14:paraId="22AEFDE2" w14:textId="77777777" w:rsidTr="00AD7648">
        <w:tc>
          <w:tcPr>
            <w:tcW w:w="4837" w:type="dxa"/>
            <w:shd w:val="clear" w:color="auto" w:fill="auto"/>
          </w:tcPr>
          <w:p w14:paraId="53E7629F" w14:textId="5535AEE1" w:rsidR="009A3B33" w:rsidRDefault="009A3B33" w:rsidP="009A3B33">
            <w:pPr>
              <w:autoSpaceDE w:val="0"/>
              <w:autoSpaceDN w:val="0"/>
              <w:adjustRightInd w:val="0"/>
              <w:ind w:left="10"/>
              <w:rPr>
                <w:rFonts w:ascii="Times New Roman" w:hAnsi="Times New Roman" w:cs="Times New Roman"/>
                <w:sz w:val="28"/>
                <w:szCs w:val="28"/>
              </w:rPr>
            </w:pPr>
            <w:r>
              <w:rPr>
                <w:rFonts w:ascii="Times New Roman" w:hAnsi="Times New Roman" w:cs="Times New Roman"/>
                <w:sz w:val="28"/>
                <w:szCs w:val="28"/>
              </w:rPr>
              <w:t>Дворник</w:t>
            </w:r>
          </w:p>
        </w:tc>
        <w:tc>
          <w:tcPr>
            <w:tcW w:w="2246" w:type="dxa"/>
            <w:shd w:val="clear" w:color="auto" w:fill="auto"/>
          </w:tcPr>
          <w:p w14:paraId="6EBF5349" w14:textId="5B5D836C" w:rsidR="009A3B33" w:rsidRDefault="009A3B33" w:rsidP="009A3B33">
            <w:pPr>
              <w:autoSpaceDE w:val="0"/>
              <w:autoSpaceDN w:val="0"/>
              <w:adjustRightInd w:val="0"/>
              <w:ind w:left="10" w:firstLine="841"/>
              <w:rPr>
                <w:rFonts w:ascii="Times New Roman" w:hAnsi="Times New Roman" w:cs="Times New Roman"/>
                <w:sz w:val="28"/>
                <w:szCs w:val="28"/>
              </w:rPr>
            </w:pPr>
            <w:r>
              <w:rPr>
                <w:rFonts w:ascii="Times New Roman" w:hAnsi="Times New Roman" w:cs="Times New Roman"/>
                <w:sz w:val="28"/>
                <w:szCs w:val="28"/>
              </w:rPr>
              <w:t>3800</w:t>
            </w:r>
          </w:p>
        </w:tc>
        <w:tc>
          <w:tcPr>
            <w:tcW w:w="2261" w:type="dxa"/>
            <w:shd w:val="clear" w:color="auto" w:fill="auto"/>
          </w:tcPr>
          <w:p w14:paraId="3CEB1C71" w14:textId="50FB965C" w:rsidR="009A3B33" w:rsidRDefault="009A3B33" w:rsidP="009A3B33">
            <w:pPr>
              <w:jc w:val="center"/>
              <w:rPr>
                <w:rFonts w:ascii="Times New Roman" w:hAnsi="Times New Roman" w:cs="Times New Roman"/>
                <w:sz w:val="28"/>
                <w:szCs w:val="28"/>
              </w:rPr>
            </w:pPr>
            <w:r w:rsidRPr="0015518F">
              <w:rPr>
                <w:rFonts w:ascii="Times New Roman" w:hAnsi="Times New Roman" w:cs="Times New Roman"/>
                <w:sz w:val="28"/>
                <w:szCs w:val="28"/>
              </w:rPr>
              <w:t>1-2</w:t>
            </w:r>
          </w:p>
        </w:tc>
      </w:tr>
      <w:tr w:rsidR="009A3B33" w:rsidRPr="00800339" w14:paraId="2394F721" w14:textId="77777777" w:rsidTr="00AD7648">
        <w:tc>
          <w:tcPr>
            <w:tcW w:w="4837" w:type="dxa"/>
            <w:shd w:val="clear" w:color="auto" w:fill="auto"/>
          </w:tcPr>
          <w:p w14:paraId="36070260" w14:textId="319EF594" w:rsidR="009A3B33" w:rsidRDefault="009A3B33" w:rsidP="009A3B33">
            <w:pPr>
              <w:autoSpaceDE w:val="0"/>
              <w:autoSpaceDN w:val="0"/>
              <w:adjustRightInd w:val="0"/>
              <w:ind w:left="10"/>
              <w:rPr>
                <w:rFonts w:ascii="Times New Roman" w:hAnsi="Times New Roman" w:cs="Times New Roman"/>
                <w:sz w:val="28"/>
                <w:szCs w:val="28"/>
              </w:rPr>
            </w:pPr>
            <w:r>
              <w:rPr>
                <w:rFonts w:ascii="Times New Roman" w:hAnsi="Times New Roman" w:cs="Times New Roman"/>
                <w:sz w:val="28"/>
                <w:szCs w:val="28"/>
              </w:rPr>
              <w:t>Уборщица</w:t>
            </w:r>
          </w:p>
        </w:tc>
        <w:tc>
          <w:tcPr>
            <w:tcW w:w="2246" w:type="dxa"/>
            <w:shd w:val="clear" w:color="auto" w:fill="auto"/>
          </w:tcPr>
          <w:p w14:paraId="45F3009B" w14:textId="011F8B7F" w:rsidR="009A3B33" w:rsidRDefault="009A3B33" w:rsidP="009A3B33">
            <w:pPr>
              <w:autoSpaceDE w:val="0"/>
              <w:autoSpaceDN w:val="0"/>
              <w:adjustRightInd w:val="0"/>
              <w:ind w:left="10" w:firstLine="841"/>
              <w:rPr>
                <w:rFonts w:ascii="Times New Roman" w:hAnsi="Times New Roman" w:cs="Times New Roman"/>
                <w:sz w:val="28"/>
                <w:szCs w:val="28"/>
              </w:rPr>
            </w:pPr>
            <w:r>
              <w:rPr>
                <w:rFonts w:ascii="Times New Roman" w:hAnsi="Times New Roman" w:cs="Times New Roman"/>
                <w:sz w:val="28"/>
                <w:szCs w:val="28"/>
              </w:rPr>
              <w:t>3800</w:t>
            </w:r>
          </w:p>
        </w:tc>
        <w:tc>
          <w:tcPr>
            <w:tcW w:w="2261" w:type="dxa"/>
            <w:shd w:val="clear" w:color="auto" w:fill="auto"/>
          </w:tcPr>
          <w:p w14:paraId="166B0B16" w14:textId="28D1CFC2" w:rsidR="009A3B33" w:rsidRDefault="009A3B33" w:rsidP="009A3B33">
            <w:pPr>
              <w:jc w:val="center"/>
              <w:rPr>
                <w:rFonts w:ascii="Times New Roman" w:hAnsi="Times New Roman" w:cs="Times New Roman"/>
                <w:sz w:val="28"/>
                <w:szCs w:val="28"/>
              </w:rPr>
            </w:pPr>
            <w:r w:rsidRPr="0015518F">
              <w:rPr>
                <w:rFonts w:ascii="Times New Roman" w:hAnsi="Times New Roman" w:cs="Times New Roman"/>
                <w:sz w:val="28"/>
                <w:szCs w:val="28"/>
              </w:rPr>
              <w:t>1-2</w:t>
            </w:r>
          </w:p>
        </w:tc>
      </w:tr>
    </w:tbl>
    <w:p w14:paraId="7CDD6739" w14:textId="77777777" w:rsidR="00800339" w:rsidRPr="00800339" w:rsidRDefault="00800339" w:rsidP="00800339">
      <w:pPr>
        <w:pStyle w:val="ConsPlusNormal"/>
        <w:widowControl/>
        <w:rPr>
          <w:rFonts w:ascii="Times New Roman" w:hAnsi="Times New Roman" w:cs="Times New Roman"/>
          <w:b/>
          <w:sz w:val="28"/>
          <w:szCs w:val="28"/>
        </w:rPr>
      </w:pPr>
    </w:p>
    <w:p w14:paraId="438DDD81" w14:textId="77777777" w:rsidR="00800339" w:rsidRPr="00800339" w:rsidRDefault="00800339" w:rsidP="00800339">
      <w:pPr>
        <w:pStyle w:val="ConsPlusNormal"/>
        <w:widowControl/>
        <w:jc w:val="both"/>
        <w:rPr>
          <w:rFonts w:ascii="Times New Roman" w:hAnsi="Times New Roman" w:cs="Times New Roman"/>
          <w:sz w:val="28"/>
          <w:szCs w:val="28"/>
        </w:rPr>
      </w:pPr>
    </w:p>
    <w:p w14:paraId="76CDB834" w14:textId="77777777" w:rsidR="00CC57AB" w:rsidRDefault="00CC57AB" w:rsidP="00CC57AB">
      <w:pPr>
        <w:pStyle w:val="ConsPlusNormal"/>
        <w:widowControl/>
        <w:ind w:left="360"/>
        <w:jc w:val="center"/>
        <w:rPr>
          <w:rFonts w:ascii="Times New Roman" w:hAnsi="Times New Roman" w:cs="Times New Roman"/>
          <w:b/>
          <w:sz w:val="24"/>
          <w:szCs w:val="24"/>
        </w:rPr>
      </w:pPr>
      <w:r>
        <w:rPr>
          <w:rFonts w:ascii="Times New Roman" w:hAnsi="Times New Roman" w:cs="Times New Roman"/>
          <w:b/>
          <w:sz w:val="24"/>
          <w:szCs w:val="24"/>
        </w:rPr>
        <w:t>3.</w:t>
      </w:r>
      <w:r w:rsidR="00800339" w:rsidRPr="00800339">
        <w:rPr>
          <w:rFonts w:ascii="Times New Roman" w:hAnsi="Times New Roman" w:cs="Times New Roman"/>
          <w:b/>
          <w:sz w:val="24"/>
          <w:szCs w:val="24"/>
        </w:rPr>
        <w:t xml:space="preserve">ЕЖЕМЕСЯЧНАЯ НАДБАВКА </w:t>
      </w:r>
    </w:p>
    <w:p w14:paraId="639542F7" w14:textId="44045F6D" w:rsidR="00CC57AB" w:rsidRDefault="00800339" w:rsidP="00CC57AB">
      <w:pPr>
        <w:pStyle w:val="ConsPlusNormal"/>
        <w:widowControl/>
        <w:ind w:left="360"/>
        <w:jc w:val="center"/>
        <w:rPr>
          <w:rFonts w:ascii="Times New Roman" w:hAnsi="Times New Roman" w:cs="Times New Roman"/>
          <w:b/>
          <w:sz w:val="24"/>
          <w:szCs w:val="24"/>
        </w:rPr>
      </w:pPr>
      <w:r w:rsidRPr="00800339">
        <w:rPr>
          <w:rFonts w:ascii="Times New Roman" w:hAnsi="Times New Roman" w:cs="Times New Roman"/>
          <w:b/>
          <w:sz w:val="24"/>
          <w:szCs w:val="24"/>
        </w:rPr>
        <w:t>К ДОЛ</w:t>
      </w:r>
      <w:r w:rsidR="0002530B">
        <w:rPr>
          <w:rFonts w:ascii="Times New Roman" w:hAnsi="Times New Roman" w:cs="Times New Roman"/>
          <w:b/>
          <w:sz w:val="24"/>
          <w:szCs w:val="24"/>
        </w:rPr>
        <w:t>ЖНОСТНОМУ ОКЛАДУ ЗА ВЫСЛУГУ ЛЕТ</w:t>
      </w:r>
    </w:p>
    <w:p w14:paraId="34778830" w14:textId="0BA5680C" w:rsidR="00800339" w:rsidRPr="00800339" w:rsidRDefault="00800339" w:rsidP="00CC57AB">
      <w:pPr>
        <w:pStyle w:val="ConsPlusNormal"/>
        <w:widowControl/>
        <w:ind w:left="720"/>
        <w:rPr>
          <w:rFonts w:ascii="Times New Roman" w:hAnsi="Times New Roman" w:cs="Times New Roman"/>
          <w:b/>
          <w:sz w:val="24"/>
          <w:szCs w:val="24"/>
        </w:rPr>
      </w:pPr>
      <w:r w:rsidRPr="00800339">
        <w:rPr>
          <w:rFonts w:ascii="Times New Roman" w:hAnsi="Times New Roman" w:cs="Times New Roman"/>
          <w:b/>
          <w:sz w:val="24"/>
          <w:szCs w:val="24"/>
        </w:rPr>
        <w:t xml:space="preserve"> </w:t>
      </w:r>
    </w:p>
    <w:p w14:paraId="68B0699C" w14:textId="76040807" w:rsidR="00800339" w:rsidRPr="00800339" w:rsidRDefault="00CC57AB" w:rsidP="00800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800339" w:rsidRPr="00800339">
        <w:rPr>
          <w:rFonts w:ascii="Times New Roman" w:hAnsi="Times New Roman" w:cs="Times New Roman"/>
          <w:sz w:val="28"/>
          <w:szCs w:val="28"/>
        </w:rPr>
        <w:t>.1. Выплата ежемесячной надбавки к должностному окладу за выслугу лет производится дифференцированно в зависимости от общего стажа замещения должностей муниципальной службы, дающего право на получение этой надбавки, в следующих размерах:</w:t>
      </w:r>
    </w:p>
    <w:p w14:paraId="52D06D26" w14:textId="5A334E9C"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- 10% от установленного должностного оклада - лицу, имеющему стаж от 1 года до 5 лет;</w:t>
      </w:r>
    </w:p>
    <w:p w14:paraId="20F81EBA" w14:textId="7D5B9C7F"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lastRenderedPageBreak/>
        <w:t>- 15% от установленного должностного оклада - лицу, имеющему стаж от 5 лет до 10 лет;</w:t>
      </w:r>
    </w:p>
    <w:p w14:paraId="69BF89D4" w14:textId="3E8FAE92"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- 20% от установленного должностного оклада - лицу, имеющему стаж от 10 лет до 15 лет;</w:t>
      </w:r>
    </w:p>
    <w:p w14:paraId="7417760F" w14:textId="2928E963"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- 30% от установленного должностного оклада - лицу, имеющему стаж от 15 лет и выше.</w:t>
      </w:r>
    </w:p>
    <w:p w14:paraId="35262655" w14:textId="51562EA4" w:rsidR="00800339" w:rsidRPr="00800339" w:rsidRDefault="00CC57AB" w:rsidP="00800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800339" w:rsidRPr="00800339">
        <w:rPr>
          <w:rFonts w:ascii="Times New Roman" w:hAnsi="Times New Roman" w:cs="Times New Roman"/>
          <w:sz w:val="28"/>
          <w:szCs w:val="28"/>
        </w:rPr>
        <w:t>.</w:t>
      </w:r>
      <w:r>
        <w:rPr>
          <w:rFonts w:ascii="Times New Roman" w:hAnsi="Times New Roman" w:cs="Times New Roman"/>
          <w:sz w:val="28"/>
          <w:szCs w:val="28"/>
        </w:rPr>
        <w:t>2</w:t>
      </w:r>
      <w:r w:rsidR="00800339" w:rsidRPr="00800339">
        <w:rPr>
          <w:rFonts w:ascii="Times New Roman" w:hAnsi="Times New Roman" w:cs="Times New Roman"/>
          <w:sz w:val="28"/>
          <w:szCs w:val="28"/>
        </w:rPr>
        <w:t>. Лицо, ответственное за ведение кадровой работы в администрации Листвянского муниципального образования, ежемесячно осуществляет подбор трудовых книжек муниципальных служащих, у которых наступает право на назначение ежемесячной надбавки за выслугу лет.</w:t>
      </w:r>
    </w:p>
    <w:p w14:paraId="13994806" w14:textId="77777777"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Стаж замещения должности муниципальной службы, дающий право на выплату ежемесячной надбавки за выслугу лет, определяется постоянно действующей комиссией по установлению стажа муниципальной службы для выплаты ежемесячной надбавки за выслугу лет (далее - комиссия).</w:t>
      </w:r>
    </w:p>
    <w:p w14:paraId="7A6CCA0B" w14:textId="77777777"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Состав комиссии утверждается распоряжением главы Листвянского муниципального образования.</w:t>
      </w:r>
    </w:p>
    <w:p w14:paraId="3A900D38" w14:textId="77777777"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Решение комиссии оформляется протоколом и передается лицу, ответственному за ведение кадровой работы в администрации Листвянского муниципального образования.</w:t>
      </w:r>
    </w:p>
    <w:p w14:paraId="4357F5AF" w14:textId="70032869" w:rsidR="00800339" w:rsidRPr="00800339" w:rsidRDefault="00CC57AB" w:rsidP="00800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800339" w:rsidRPr="00800339">
        <w:rPr>
          <w:rFonts w:ascii="Times New Roman" w:hAnsi="Times New Roman" w:cs="Times New Roman"/>
          <w:sz w:val="28"/>
          <w:szCs w:val="28"/>
        </w:rPr>
        <w:t>.</w:t>
      </w:r>
      <w:r>
        <w:rPr>
          <w:rFonts w:ascii="Times New Roman" w:hAnsi="Times New Roman" w:cs="Times New Roman"/>
          <w:sz w:val="28"/>
          <w:szCs w:val="28"/>
        </w:rPr>
        <w:t>3</w:t>
      </w:r>
      <w:r w:rsidR="00800339" w:rsidRPr="00800339">
        <w:rPr>
          <w:rFonts w:ascii="Times New Roman" w:hAnsi="Times New Roman" w:cs="Times New Roman"/>
          <w:sz w:val="28"/>
          <w:szCs w:val="28"/>
        </w:rPr>
        <w:t>. Надбавка за выслугу лет начисляется исходя из должностного оклада, без учета доплат и надбавок и выплачивается ежемесячно с момента возникновения права на назначение или изменение размера этой надбавки.</w:t>
      </w:r>
    </w:p>
    <w:p w14:paraId="20791A56" w14:textId="77777777"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Если право на назначение или изменение размера ежемесячной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14:paraId="574C9DE3" w14:textId="77777777" w:rsidR="00CC57AB" w:rsidRDefault="00CC57AB" w:rsidP="00800339">
      <w:pPr>
        <w:pStyle w:val="ConsPlusNormal"/>
        <w:widowControl/>
        <w:jc w:val="center"/>
        <w:outlineLvl w:val="1"/>
        <w:rPr>
          <w:rFonts w:ascii="Times New Roman" w:hAnsi="Times New Roman" w:cs="Times New Roman"/>
          <w:b/>
          <w:sz w:val="24"/>
          <w:szCs w:val="24"/>
        </w:rPr>
      </w:pPr>
    </w:p>
    <w:p w14:paraId="606831B0" w14:textId="089DC615" w:rsidR="00800339" w:rsidRDefault="00CC57AB" w:rsidP="00800339">
      <w:pPr>
        <w:pStyle w:val="ConsPlusNormal"/>
        <w:widowControl/>
        <w:jc w:val="center"/>
        <w:outlineLvl w:val="1"/>
        <w:rPr>
          <w:rFonts w:ascii="Times New Roman" w:hAnsi="Times New Roman" w:cs="Times New Roman"/>
          <w:b/>
          <w:sz w:val="24"/>
          <w:szCs w:val="24"/>
        </w:rPr>
      </w:pPr>
      <w:r>
        <w:rPr>
          <w:rFonts w:ascii="Times New Roman" w:hAnsi="Times New Roman" w:cs="Times New Roman"/>
          <w:b/>
          <w:sz w:val="24"/>
          <w:szCs w:val="24"/>
        </w:rPr>
        <w:t>4</w:t>
      </w:r>
      <w:r w:rsidR="00800339" w:rsidRPr="00800339">
        <w:rPr>
          <w:rFonts w:ascii="Times New Roman" w:hAnsi="Times New Roman" w:cs="Times New Roman"/>
          <w:b/>
          <w:sz w:val="24"/>
          <w:szCs w:val="24"/>
        </w:rPr>
        <w:t xml:space="preserve">. ЕЖЕМЕСЯЧНАЯ НАДБАВКА К ДОЛЖНОСТНОМУ ОКЛАДУ ЗА ОСОБЫЕ УСЛОВИЯ </w:t>
      </w:r>
    </w:p>
    <w:p w14:paraId="27C4C5AF" w14:textId="77777777" w:rsidR="00CC57AB" w:rsidRPr="00800339" w:rsidRDefault="00CC57AB" w:rsidP="00800339">
      <w:pPr>
        <w:pStyle w:val="ConsPlusNormal"/>
        <w:widowControl/>
        <w:jc w:val="center"/>
        <w:outlineLvl w:val="1"/>
        <w:rPr>
          <w:rFonts w:ascii="Times New Roman" w:hAnsi="Times New Roman" w:cs="Times New Roman"/>
          <w:b/>
          <w:sz w:val="24"/>
          <w:szCs w:val="24"/>
        </w:rPr>
      </w:pPr>
    </w:p>
    <w:p w14:paraId="18471564" w14:textId="1EB69396" w:rsidR="00800339" w:rsidRPr="00800339" w:rsidRDefault="002C0E28" w:rsidP="00800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800339" w:rsidRPr="00800339">
        <w:rPr>
          <w:rFonts w:ascii="Times New Roman" w:hAnsi="Times New Roman" w:cs="Times New Roman"/>
          <w:sz w:val="28"/>
          <w:szCs w:val="28"/>
        </w:rPr>
        <w:t>.1. Ежемесячная надбавка за особые условия</w:t>
      </w:r>
      <w:r w:rsidR="00CC57AB">
        <w:rPr>
          <w:rFonts w:ascii="Times New Roman" w:hAnsi="Times New Roman" w:cs="Times New Roman"/>
          <w:sz w:val="28"/>
          <w:szCs w:val="28"/>
        </w:rPr>
        <w:t xml:space="preserve"> (сложность)</w:t>
      </w:r>
      <w:r w:rsidR="00800339" w:rsidRPr="00800339">
        <w:rPr>
          <w:rFonts w:ascii="Times New Roman" w:hAnsi="Times New Roman" w:cs="Times New Roman"/>
          <w:sz w:val="28"/>
          <w:szCs w:val="28"/>
        </w:rPr>
        <w:t xml:space="preserve"> устанавливается правовым актом представителя нанимателя при утверждении штатного расписания.</w:t>
      </w:r>
    </w:p>
    <w:p w14:paraId="7A0C58BE" w14:textId="47452036" w:rsidR="00800339" w:rsidRPr="00800339" w:rsidRDefault="00800339" w:rsidP="00800339">
      <w:pPr>
        <w:pStyle w:val="ConsPlusNormal"/>
        <w:widowControl/>
        <w:jc w:val="both"/>
        <w:rPr>
          <w:rFonts w:ascii="Times New Roman" w:hAnsi="Times New Roman" w:cs="Times New Roman"/>
          <w:sz w:val="28"/>
          <w:szCs w:val="28"/>
        </w:rPr>
      </w:pPr>
      <w:r w:rsidRPr="00800339">
        <w:rPr>
          <w:rFonts w:ascii="Times New Roman" w:hAnsi="Times New Roman" w:cs="Times New Roman"/>
          <w:sz w:val="28"/>
          <w:szCs w:val="28"/>
        </w:rPr>
        <w:t xml:space="preserve">       </w:t>
      </w:r>
      <w:r w:rsidR="002C0E28">
        <w:rPr>
          <w:rFonts w:ascii="Times New Roman" w:hAnsi="Times New Roman" w:cs="Times New Roman"/>
          <w:sz w:val="28"/>
          <w:szCs w:val="28"/>
        </w:rPr>
        <w:t>4</w:t>
      </w:r>
      <w:r w:rsidRPr="00800339">
        <w:rPr>
          <w:rFonts w:ascii="Times New Roman" w:hAnsi="Times New Roman" w:cs="Times New Roman"/>
          <w:sz w:val="28"/>
          <w:szCs w:val="28"/>
        </w:rPr>
        <w:t>.2. При установлении указанной ежемесячной надбавки учитывается напряженность</w:t>
      </w:r>
      <w:r w:rsidR="00CC57AB">
        <w:rPr>
          <w:rFonts w:ascii="Times New Roman" w:hAnsi="Times New Roman" w:cs="Times New Roman"/>
          <w:sz w:val="28"/>
          <w:szCs w:val="28"/>
        </w:rPr>
        <w:t xml:space="preserve"> труда</w:t>
      </w:r>
      <w:r w:rsidRPr="00800339">
        <w:rPr>
          <w:rFonts w:ascii="Times New Roman" w:hAnsi="Times New Roman" w:cs="Times New Roman"/>
          <w:sz w:val="28"/>
          <w:szCs w:val="28"/>
        </w:rPr>
        <w:t>, степень важности, сложности, ответственности выполняемых заданий и принимаемых муниципальным служащим решений в соответствии с его должностными обязанностями.</w:t>
      </w:r>
    </w:p>
    <w:p w14:paraId="73DB59EA" w14:textId="79C2C403" w:rsidR="00644FB9" w:rsidRPr="00800339" w:rsidRDefault="00BE7767" w:rsidP="00BE776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r w:rsidR="00800339" w:rsidRPr="00800339">
        <w:rPr>
          <w:rFonts w:ascii="Times New Roman" w:hAnsi="Times New Roman" w:cs="Times New Roman"/>
          <w:sz w:val="28"/>
          <w:szCs w:val="28"/>
        </w:rPr>
        <w:t>Ежемесячная надбавка за особые условия устанавлива</w:t>
      </w:r>
      <w:r w:rsidR="00CC57AB">
        <w:rPr>
          <w:rFonts w:ascii="Times New Roman" w:hAnsi="Times New Roman" w:cs="Times New Roman"/>
          <w:sz w:val="28"/>
          <w:szCs w:val="28"/>
        </w:rPr>
        <w:t>е</w:t>
      </w:r>
      <w:r w:rsidR="00644FB9">
        <w:rPr>
          <w:rFonts w:ascii="Times New Roman" w:hAnsi="Times New Roman" w:cs="Times New Roman"/>
          <w:sz w:val="28"/>
          <w:szCs w:val="28"/>
        </w:rPr>
        <w:t>тся в процентах к должностному окладу</w:t>
      </w:r>
      <w:r w:rsidR="002C0E28">
        <w:rPr>
          <w:rFonts w:ascii="Times New Roman" w:hAnsi="Times New Roman" w:cs="Times New Roman"/>
          <w:sz w:val="28"/>
          <w:szCs w:val="28"/>
        </w:rPr>
        <w:t xml:space="preserve"> в размере от 50 до 200 процентов</w:t>
      </w:r>
      <w:r>
        <w:rPr>
          <w:rFonts w:ascii="Times New Roman" w:hAnsi="Times New Roman" w:cs="Times New Roman"/>
          <w:sz w:val="28"/>
          <w:szCs w:val="28"/>
        </w:rPr>
        <w:t>,</w:t>
      </w:r>
      <w:r w:rsidRPr="00800339">
        <w:rPr>
          <w:rFonts w:ascii="Times New Roman" w:hAnsi="Times New Roman" w:cs="Times New Roman"/>
          <w:sz w:val="28"/>
          <w:szCs w:val="28"/>
        </w:rPr>
        <w:t xml:space="preserve"> начисляется, исходя из должностного оклада </w:t>
      </w:r>
      <w:r>
        <w:rPr>
          <w:rFonts w:ascii="Times New Roman" w:hAnsi="Times New Roman" w:cs="Times New Roman"/>
          <w:sz w:val="28"/>
          <w:szCs w:val="28"/>
        </w:rPr>
        <w:t xml:space="preserve">без </w:t>
      </w:r>
      <w:r w:rsidRPr="00800339">
        <w:rPr>
          <w:rFonts w:ascii="Times New Roman" w:hAnsi="Times New Roman" w:cs="Times New Roman"/>
          <w:sz w:val="28"/>
          <w:szCs w:val="28"/>
        </w:rPr>
        <w:t>учета доплат и надбавок, и выплачивается ежемесячно.</w:t>
      </w:r>
    </w:p>
    <w:p w14:paraId="483E55FE" w14:textId="358F82D5"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При изменении характера работы и (или) функций по предложению руководителя ежемесячная надбавка за особые условия может быть изменена в пределах ее размеров с внесением соответствующих изменений в штатное расписание.</w:t>
      </w:r>
    </w:p>
    <w:p w14:paraId="20EFB076" w14:textId="77777777" w:rsidR="009A3B33" w:rsidRDefault="009A3B33" w:rsidP="00800339">
      <w:pPr>
        <w:pStyle w:val="ConsPlusNormal"/>
        <w:widowControl/>
        <w:jc w:val="center"/>
        <w:outlineLvl w:val="1"/>
        <w:rPr>
          <w:rFonts w:ascii="Times New Roman" w:hAnsi="Times New Roman" w:cs="Times New Roman"/>
          <w:b/>
          <w:sz w:val="24"/>
          <w:szCs w:val="24"/>
        </w:rPr>
      </w:pPr>
    </w:p>
    <w:p w14:paraId="1BE18856" w14:textId="77777777" w:rsidR="009A3B33" w:rsidRDefault="009A3B33" w:rsidP="00800339">
      <w:pPr>
        <w:pStyle w:val="ConsPlusNormal"/>
        <w:widowControl/>
        <w:jc w:val="center"/>
        <w:outlineLvl w:val="1"/>
        <w:rPr>
          <w:rFonts w:ascii="Times New Roman" w:hAnsi="Times New Roman" w:cs="Times New Roman"/>
          <w:b/>
          <w:sz w:val="24"/>
          <w:szCs w:val="24"/>
        </w:rPr>
      </w:pPr>
    </w:p>
    <w:p w14:paraId="11A6640C" w14:textId="71D6C562" w:rsidR="00800339" w:rsidRDefault="002C0E28" w:rsidP="00800339">
      <w:pPr>
        <w:pStyle w:val="ConsPlusNormal"/>
        <w:widowControl/>
        <w:jc w:val="center"/>
        <w:outlineLvl w:val="1"/>
        <w:rPr>
          <w:rFonts w:ascii="Times New Roman" w:hAnsi="Times New Roman" w:cs="Times New Roman"/>
          <w:b/>
          <w:sz w:val="24"/>
          <w:szCs w:val="24"/>
        </w:rPr>
      </w:pPr>
      <w:r>
        <w:rPr>
          <w:rFonts w:ascii="Times New Roman" w:hAnsi="Times New Roman" w:cs="Times New Roman"/>
          <w:b/>
          <w:sz w:val="24"/>
          <w:szCs w:val="24"/>
        </w:rPr>
        <w:t>5</w:t>
      </w:r>
      <w:r w:rsidR="00800339" w:rsidRPr="00800339">
        <w:rPr>
          <w:rFonts w:ascii="Times New Roman" w:hAnsi="Times New Roman" w:cs="Times New Roman"/>
          <w:b/>
          <w:sz w:val="24"/>
          <w:szCs w:val="24"/>
        </w:rPr>
        <w:t xml:space="preserve">. ПРЕМИИ </w:t>
      </w:r>
    </w:p>
    <w:p w14:paraId="575F3A49" w14:textId="77777777" w:rsidR="001D2E9D" w:rsidRDefault="001D2E9D" w:rsidP="00800339">
      <w:pPr>
        <w:pStyle w:val="ConsPlusNormal"/>
        <w:widowControl/>
        <w:jc w:val="center"/>
        <w:outlineLvl w:val="1"/>
        <w:rPr>
          <w:rFonts w:ascii="Times New Roman" w:hAnsi="Times New Roman" w:cs="Times New Roman"/>
          <w:b/>
          <w:sz w:val="24"/>
          <w:szCs w:val="24"/>
        </w:rPr>
      </w:pPr>
    </w:p>
    <w:p w14:paraId="4BBB078F" w14:textId="1D3483A5" w:rsidR="001D2E9D" w:rsidRPr="00800339" w:rsidRDefault="001D2E9D" w:rsidP="001D2E9D">
      <w:pPr>
        <w:pStyle w:val="a3"/>
        <w:numPr>
          <w:ilvl w:val="1"/>
          <w:numId w:val="9"/>
        </w:numPr>
        <w:ind w:left="0" w:firstLine="698"/>
        <w:jc w:val="both"/>
        <w:rPr>
          <w:rFonts w:ascii="Times New Roman" w:hAnsi="Times New Roman" w:cs="Times New Roman"/>
          <w:sz w:val="28"/>
          <w:szCs w:val="28"/>
        </w:rPr>
      </w:pPr>
      <w:r w:rsidRPr="00800339">
        <w:rPr>
          <w:rFonts w:ascii="Times New Roman" w:hAnsi="Times New Roman" w:cs="Times New Roman"/>
          <w:sz w:val="28"/>
          <w:szCs w:val="28"/>
        </w:rPr>
        <w:t>Работникам ежемесячно за фактически отработанное время выплачивается премия в размере до 25% должностного оклада.</w:t>
      </w:r>
    </w:p>
    <w:p w14:paraId="611DD662" w14:textId="1B367A17" w:rsidR="001D2E9D" w:rsidRPr="00800339" w:rsidRDefault="001D2E9D" w:rsidP="001D2E9D">
      <w:pPr>
        <w:pStyle w:val="a3"/>
        <w:numPr>
          <w:ilvl w:val="1"/>
          <w:numId w:val="10"/>
        </w:numPr>
        <w:ind w:left="0" w:firstLine="61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800339">
        <w:rPr>
          <w:rFonts w:ascii="Times New Roman" w:hAnsi="Times New Roman" w:cs="Times New Roman"/>
          <w:sz w:val="28"/>
          <w:szCs w:val="28"/>
        </w:rPr>
        <w:t>Ежемесячная премия выплачивается в полном объеме при условии соблюдения исполнительской и трудовой дисциплины.</w:t>
      </w:r>
    </w:p>
    <w:p w14:paraId="50B65AD9" w14:textId="36CE53D7" w:rsidR="001D2E9D" w:rsidRPr="00800339" w:rsidRDefault="001D2E9D" w:rsidP="001D2E9D">
      <w:pPr>
        <w:pStyle w:val="a3"/>
        <w:jc w:val="both"/>
        <w:rPr>
          <w:rFonts w:ascii="Times New Roman" w:hAnsi="Times New Roman" w:cs="Times New Roman"/>
          <w:sz w:val="28"/>
          <w:szCs w:val="28"/>
        </w:rPr>
      </w:pPr>
      <w:r w:rsidRPr="00800339">
        <w:rPr>
          <w:rFonts w:ascii="Times New Roman" w:hAnsi="Times New Roman" w:cs="Times New Roman"/>
          <w:sz w:val="28"/>
          <w:szCs w:val="28"/>
        </w:rPr>
        <w:t>Работники, на которых наложено дисциплинарное взыскание, в период действия дисциплинарного взыскания премированию не подлежат.</w:t>
      </w:r>
    </w:p>
    <w:p w14:paraId="7EC80A39" w14:textId="6CA9A1C9" w:rsidR="001D2E9D" w:rsidRPr="00800339" w:rsidRDefault="001D2E9D" w:rsidP="001D2E9D">
      <w:pPr>
        <w:pStyle w:val="a3"/>
        <w:ind w:firstLine="567"/>
        <w:jc w:val="both"/>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tab/>
      </w:r>
      <w:r w:rsidRPr="00800339">
        <w:rPr>
          <w:rFonts w:ascii="Times New Roman" w:hAnsi="Times New Roman" w:cs="Times New Roman"/>
          <w:sz w:val="28"/>
          <w:szCs w:val="28"/>
        </w:rPr>
        <w:t>Премия начисляется исходя из должностного оклада и выплачивается ежемесячно одновременно с заработной платой пропорционально отработанному времени.</w:t>
      </w:r>
    </w:p>
    <w:p w14:paraId="5B3D3347" w14:textId="23B91DBE" w:rsidR="001D2E9D" w:rsidRPr="00800339" w:rsidRDefault="001D2E9D" w:rsidP="001D2E9D">
      <w:pPr>
        <w:pStyle w:val="a3"/>
        <w:ind w:firstLine="567"/>
        <w:jc w:val="both"/>
        <w:rPr>
          <w:rFonts w:ascii="Times New Roman" w:hAnsi="Times New Roman" w:cs="Times New Roman"/>
          <w:sz w:val="28"/>
          <w:szCs w:val="28"/>
        </w:rPr>
      </w:pPr>
      <w:r>
        <w:rPr>
          <w:rFonts w:ascii="Times New Roman" w:hAnsi="Times New Roman" w:cs="Times New Roman"/>
          <w:sz w:val="28"/>
          <w:szCs w:val="28"/>
        </w:rPr>
        <w:t>5.4.</w:t>
      </w:r>
      <w:r>
        <w:rPr>
          <w:rFonts w:ascii="Times New Roman" w:hAnsi="Times New Roman" w:cs="Times New Roman"/>
          <w:sz w:val="28"/>
          <w:szCs w:val="28"/>
        </w:rPr>
        <w:tab/>
      </w:r>
      <w:r w:rsidRPr="00800339">
        <w:rPr>
          <w:rFonts w:ascii="Times New Roman" w:hAnsi="Times New Roman" w:cs="Times New Roman"/>
          <w:sz w:val="28"/>
          <w:szCs w:val="28"/>
        </w:rPr>
        <w:t>За исполнение заданий особой важности и сложности, за безупречную службу, а также по иным основаниям работнику может быть выплачена единовременная премия.</w:t>
      </w:r>
    </w:p>
    <w:p w14:paraId="4F3CFD85" w14:textId="6E806D71" w:rsidR="001D2E9D" w:rsidRPr="00800339" w:rsidRDefault="001D2E9D" w:rsidP="00A76A6C">
      <w:pPr>
        <w:pStyle w:val="a3"/>
        <w:ind w:firstLine="567"/>
        <w:jc w:val="both"/>
        <w:rPr>
          <w:rFonts w:ascii="Times New Roman" w:hAnsi="Times New Roman" w:cs="Times New Roman"/>
          <w:sz w:val="28"/>
          <w:szCs w:val="28"/>
        </w:rPr>
      </w:pPr>
      <w:r w:rsidRPr="00800339">
        <w:rPr>
          <w:rFonts w:ascii="Times New Roman" w:hAnsi="Times New Roman" w:cs="Times New Roman"/>
          <w:sz w:val="28"/>
          <w:szCs w:val="28"/>
        </w:rPr>
        <w:t>Премирование производится в пределах средств, направляемых на оплату труда.</w:t>
      </w:r>
      <w:r w:rsidR="00A76A6C">
        <w:rPr>
          <w:rFonts w:ascii="Times New Roman" w:hAnsi="Times New Roman" w:cs="Times New Roman"/>
          <w:sz w:val="28"/>
          <w:szCs w:val="28"/>
        </w:rPr>
        <w:t xml:space="preserve"> </w:t>
      </w:r>
      <w:r w:rsidRPr="00800339">
        <w:rPr>
          <w:rFonts w:ascii="Times New Roman" w:hAnsi="Times New Roman" w:cs="Times New Roman"/>
          <w:sz w:val="28"/>
          <w:szCs w:val="28"/>
        </w:rPr>
        <w:t>Выплата премии производится на основании правового акта нанимателя.</w:t>
      </w:r>
    </w:p>
    <w:p w14:paraId="3758DCC1" w14:textId="56AAB9AF" w:rsidR="00800339" w:rsidRPr="00800339" w:rsidRDefault="00800339" w:rsidP="009A3B33">
      <w:pPr>
        <w:autoSpaceDE w:val="0"/>
        <w:autoSpaceDN w:val="0"/>
        <w:adjustRightInd w:val="0"/>
        <w:jc w:val="both"/>
        <w:rPr>
          <w:rFonts w:ascii="Times New Roman" w:hAnsi="Times New Roman" w:cs="Times New Roman"/>
          <w:sz w:val="28"/>
          <w:szCs w:val="28"/>
        </w:rPr>
      </w:pPr>
    </w:p>
    <w:p w14:paraId="19029138" w14:textId="4929F1C3" w:rsidR="00800339" w:rsidRPr="00800339" w:rsidRDefault="002C0E28" w:rsidP="00800339">
      <w:pPr>
        <w:jc w:val="center"/>
        <w:rPr>
          <w:rFonts w:ascii="Times New Roman" w:hAnsi="Times New Roman" w:cs="Times New Roman"/>
          <w:b/>
          <w:sz w:val="24"/>
          <w:szCs w:val="24"/>
        </w:rPr>
      </w:pPr>
      <w:r>
        <w:rPr>
          <w:rFonts w:ascii="Times New Roman" w:hAnsi="Times New Roman" w:cs="Times New Roman"/>
          <w:b/>
          <w:sz w:val="24"/>
          <w:szCs w:val="24"/>
        </w:rPr>
        <w:t>6</w:t>
      </w:r>
      <w:r w:rsidR="00800339" w:rsidRPr="00800339">
        <w:rPr>
          <w:rFonts w:ascii="Times New Roman" w:hAnsi="Times New Roman" w:cs="Times New Roman"/>
          <w:b/>
          <w:sz w:val="24"/>
          <w:szCs w:val="24"/>
        </w:rPr>
        <w:t>.ОТПУСК</w:t>
      </w:r>
    </w:p>
    <w:p w14:paraId="1289C293" w14:textId="0877E268" w:rsidR="00800339" w:rsidRPr="00800339" w:rsidRDefault="00410B10" w:rsidP="002C0E28">
      <w:pPr>
        <w:shd w:val="clear" w:color="auto" w:fill="FFFFFF"/>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800339" w:rsidRPr="00800339">
        <w:rPr>
          <w:rFonts w:ascii="Times New Roman" w:hAnsi="Times New Roman" w:cs="Times New Roman"/>
          <w:color w:val="000000"/>
          <w:sz w:val="28"/>
          <w:szCs w:val="28"/>
        </w:rPr>
        <w:t>.1.</w:t>
      </w:r>
      <w:r w:rsidR="002C0E28">
        <w:rPr>
          <w:rFonts w:ascii="Times New Roman" w:hAnsi="Times New Roman" w:cs="Times New Roman"/>
          <w:color w:val="000000"/>
          <w:sz w:val="28"/>
          <w:szCs w:val="28"/>
        </w:rPr>
        <w:t>П</w:t>
      </w:r>
      <w:r w:rsidR="00800339" w:rsidRPr="00800339">
        <w:rPr>
          <w:rFonts w:ascii="Times New Roman" w:hAnsi="Times New Roman" w:cs="Times New Roman"/>
          <w:color w:val="000000"/>
          <w:sz w:val="28"/>
          <w:szCs w:val="28"/>
        </w:rPr>
        <w:t>редоставляется ежегодный отпуск с сохранением должности и денежного содержания, размер которого определяется в </w:t>
      </w:r>
      <w:hyperlink r:id="rId9" w:history="1">
        <w:r w:rsidR="00800339" w:rsidRPr="00800339">
          <w:rPr>
            <w:rFonts w:ascii="Times New Roman" w:hAnsi="Times New Roman" w:cs="Times New Roman"/>
            <w:color w:val="1A0DAB"/>
            <w:sz w:val="28"/>
            <w:szCs w:val="28"/>
            <w:u w:val="single"/>
          </w:rPr>
          <w:t>порядке</w:t>
        </w:r>
      </w:hyperlink>
      <w:r w:rsidR="00800339" w:rsidRPr="00800339">
        <w:rPr>
          <w:rFonts w:ascii="Times New Roman" w:hAnsi="Times New Roman" w:cs="Times New Roman"/>
          <w:color w:val="000000"/>
          <w:sz w:val="28"/>
          <w:szCs w:val="28"/>
        </w:rPr>
        <w:t>, установленном трудовым законодательством для исчисления средней заработной платы.</w:t>
      </w:r>
    </w:p>
    <w:p w14:paraId="49FA41D7" w14:textId="3B032F46" w:rsidR="00800339" w:rsidRPr="00800339" w:rsidRDefault="00410B10" w:rsidP="002C0E28">
      <w:pPr>
        <w:shd w:val="clear" w:color="auto" w:fill="FFFFFF"/>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800339" w:rsidRPr="00800339">
        <w:rPr>
          <w:rFonts w:ascii="Times New Roman" w:hAnsi="Times New Roman" w:cs="Times New Roman"/>
          <w:color w:val="000000"/>
          <w:sz w:val="28"/>
          <w:szCs w:val="28"/>
        </w:rPr>
        <w:t>.2. Ежегодный оплачиваемый отпуск состоит из основного оплачиваемого отпуска и дополнительных оплачиваемых отпусков.</w:t>
      </w:r>
    </w:p>
    <w:p w14:paraId="20BCB70A" w14:textId="7C130339" w:rsidR="00800339" w:rsidRPr="00800339" w:rsidRDefault="00800339" w:rsidP="00800339">
      <w:pPr>
        <w:shd w:val="clear" w:color="auto" w:fill="FFFFFF"/>
        <w:ind w:firstLine="540"/>
        <w:rPr>
          <w:rFonts w:ascii="Times New Roman" w:hAnsi="Times New Roman" w:cs="Times New Roman"/>
          <w:color w:val="000000"/>
          <w:sz w:val="28"/>
          <w:szCs w:val="28"/>
        </w:rPr>
      </w:pPr>
      <w:r w:rsidRPr="00800339">
        <w:rPr>
          <w:rFonts w:ascii="Times New Roman" w:hAnsi="Times New Roman" w:cs="Times New Roman"/>
          <w:color w:val="000000"/>
          <w:sz w:val="28"/>
          <w:szCs w:val="28"/>
        </w:rPr>
        <w:t xml:space="preserve">7.3. Ежегодный основной оплачиваемый отпуск продолжительностью </w:t>
      </w:r>
      <w:r w:rsidR="00410B10">
        <w:rPr>
          <w:rFonts w:ascii="Times New Roman" w:hAnsi="Times New Roman" w:cs="Times New Roman"/>
          <w:color w:val="000000"/>
          <w:sz w:val="28"/>
          <w:szCs w:val="28"/>
        </w:rPr>
        <w:t>28</w:t>
      </w:r>
      <w:r w:rsidRPr="00800339">
        <w:rPr>
          <w:rFonts w:ascii="Times New Roman" w:hAnsi="Times New Roman" w:cs="Times New Roman"/>
          <w:color w:val="000000"/>
          <w:sz w:val="28"/>
          <w:szCs w:val="28"/>
        </w:rPr>
        <w:t xml:space="preserve"> календарных дней.</w:t>
      </w:r>
    </w:p>
    <w:p w14:paraId="02C6BD9F" w14:textId="77777777" w:rsidR="00800339" w:rsidRPr="00800339" w:rsidRDefault="00800339" w:rsidP="00800339">
      <w:pPr>
        <w:pStyle w:val="a9"/>
        <w:shd w:val="clear" w:color="auto" w:fill="FFFFFF"/>
        <w:spacing w:before="0" w:beforeAutospacing="0" w:after="0" w:afterAutospacing="0"/>
        <w:ind w:firstLine="540"/>
        <w:jc w:val="both"/>
        <w:rPr>
          <w:color w:val="000000"/>
          <w:sz w:val="28"/>
          <w:szCs w:val="28"/>
        </w:rPr>
      </w:pPr>
      <w:r w:rsidRPr="00800339">
        <w:rPr>
          <w:color w:val="000000"/>
          <w:sz w:val="28"/>
          <w:szCs w:val="28"/>
        </w:rPr>
        <w:t>7.4. ежегодный дополнительный оплачиваемый отпуск за проживание и работу в местности приравненной к районам Крайнего Севера Главе продолжительностью 8 календарных дней;</w:t>
      </w:r>
    </w:p>
    <w:p w14:paraId="12863312" w14:textId="77777777" w:rsidR="00800339" w:rsidRPr="00800339" w:rsidRDefault="00800339" w:rsidP="00800339">
      <w:pPr>
        <w:pStyle w:val="ConsPlusNormal"/>
        <w:widowControl/>
        <w:jc w:val="center"/>
        <w:outlineLvl w:val="1"/>
        <w:rPr>
          <w:rFonts w:ascii="Times New Roman" w:hAnsi="Times New Roman" w:cs="Times New Roman"/>
          <w:sz w:val="28"/>
          <w:szCs w:val="28"/>
        </w:rPr>
      </w:pPr>
    </w:p>
    <w:p w14:paraId="4161F076" w14:textId="77777777" w:rsidR="00800339" w:rsidRPr="00800339" w:rsidRDefault="00800339" w:rsidP="00800339">
      <w:pPr>
        <w:pStyle w:val="ConsPlusNormal"/>
        <w:widowControl/>
        <w:ind w:left="10" w:firstLine="841"/>
        <w:jc w:val="both"/>
        <w:rPr>
          <w:rFonts w:ascii="Times New Roman" w:hAnsi="Times New Roman" w:cs="Times New Roman"/>
          <w:sz w:val="28"/>
          <w:szCs w:val="28"/>
        </w:rPr>
      </w:pPr>
    </w:p>
    <w:p w14:paraId="6552BE2D" w14:textId="1DBB97A4" w:rsidR="00800339" w:rsidRPr="00410B10" w:rsidRDefault="00800339" w:rsidP="00800339">
      <w:pPr>
        <w:jc w:val="center"/>
        <w:rPr>
          <w:rFonts w:ascii="Times New Roman" w:hAnsi="Times New Roman" w:cs="Times New Roman"/>
          <w:b/>
          <w:sz w:val="24"/>
          <w:szCs w:val="24"/>
        </w:rPr>
      </w:pPr>
      <w:r w:rsidRPr="00800339">
        <w:rPr>
          <w:rFonts w:ascii="Times New Roman" w:hAnsi="Times New Roman" w:cs="Times New Roman"/>
          <w:b/>
          <w:sz w:val="28"/>
          <w:szCs w:val="28"/>
        </w:rPr>
        <w:t xml:space="preserve"> </w:t>
      </w:r>
      <w:r w:rsidR="00410B10" w:rsidRPr="00410B10">
        <w:rPr>
          <w:rFonts w:ascii="Times New Roman" w:hAnsi="Times New Roman" w:cs="Times New Roman"/>
          <w:b/>
          <w:sz w:val="24"/>
          <w:szCs w:val="24"/>
        </w:rPr>
        <w:t>7</w:t>
      </w:r>
      <w:r w:rsidRPr="00410B10">
        <w:rPr>
          <w:rFonts w:ascii="Times New Roman" w:hAnsi="Times New Roman" w:cs="Times New Roman"/>
          <w:b/>
          <w:sz w:val="24"/>
          <w:szCs w:val="24"/>
        </w:rPr>
        <w:t>. ВОЗМЕЩЕНИЕ КОМАНДИРОВОЧНЫХ РАСХОДОВ</w:t>
      </w:r>
    </w:p>
    <w:p w14:paraId="32569FFC" w14:textId="6604B0CE" w:rsidR="00800339" w:rsidRPr="00800339" w:rsidRDefault="00410B10" w:rsidP="00800339">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7</w:t>
      </w:r>
      <w:r w:rsidR="00800339" w:rsidRPr="00800339">
        <w:rPr>
          <w:rFonts w:ascii="Times New Roman" w:hAnsi="Times New Roman" w:cs="Times New Roman"/>
          <w:sz w:val="28"/>
          <w:szCs w:val="28"/>
        </w:rPr>
        <w:t xml:space="preserve">.1. В случаях служебной необходимости </w:t>
      </w:r>
      <w:r>
        <w:rPr>
          <w:rFonts w:ascii="Times New Roman" w:hAnsi="Times New Roman" w:cs="Times New Roman"/>
          <w:sz w:val="28"/>
          <w:szCs w:val="28"/>
        </w:rPr>
        <w:t>работник</w:t>
      </w:r>
      <w:r w:rsidR="00800339" w:rsidRPr="00800339">
        <w:rPr>
          <w:rFonts w:ascii="Times New Roman" w:hAnsi="Times New Roman" w:cs="Times New Roman"/>
          <w:sz w:val="28"/>
          <w:szCs w:val="28"/>
        </w:rPr>
        <w:t xml:space="preserve"> может быть направлен в служебные командировки.</w:t>
      </w:r>
    </w:p>
    <w:p w14:paraId="40446601" w14:textId="56959104" w:rsidR="00800339" w:rsidRPr="00800339" w:rsidRDefault="00410B10" w:rsidP="00800339">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7</w:t>
      </w:r>
      <w:r w:rsidR="00800339" w:rsidRPr="00800339">
        <w:rPr>
          <w:rFonts w:ascii="Times New Roman" w:hAnsi="Times New Roman" w:cs="Times New Roman"/>
          <w:sz w:val="28"/>
          <w:szCs w:val="28"/>
        </w:rPr>
        <w:t xml:space="preserve">.2. </w:t>
      </w:r>
      <w:r>
        <w:rPr>
          <w:rFonts w:ascii="Times New Roman" w:hAnsi="Times New Roman" w:cs="Times New Roman"/>
          <w:sz w:val="28"/>
          <w:szCs w:val="28"/>
        </w:rPr>
        <w:t>Работнику</w:t>
      </w:r>
      <w:r w:rsidR="00800339" w:rsidRPr="00800339">
        <w:rPr>
          <w:rFonts w:ascii="Times New Roman" w:hAnsi="Times New Roman" w:cs="Times New Roman"/>
          <w:sz w:val="28"/>
          <w:szCs w:val="28"/>
        </w:rPr>
        <w:t xml:space="preserve"> возмещаются следующие расходы, связанные со служебной командировкой:</w:t>
      </w:r>
    </w:p>
    <w:p w14:paraId="1B0A1DF1" w14:textId="0582CF22" w:rsidR="00800339" w:rsidRPr="00800339" w:rsidRDefault="00800339" w:rsidP="00800339">
      <w:pPr>
        <w:pStyle w:val="ConsPlusNormal"/>
        <w:widowControl/>
        <w:ind w:firstLine="539"/>
        <w:jc w:val="both"/>
        <w:rPr>
          <w:rFonts w:ascii="Times New Roman" w:hAnsi="Times New Roman" w:cs="Times New Roman"/>
          <w:sz w:val="28"/>
          <w:szCs w:val="28"/>
        </w:rPr>
      </w:pPr>
      <w:r w:rsidRPr="00800339">
        <w:rPr>
          <w:rFonts w:ascii="Times New Roman" w:hAnsi="Times New Roman" w:cs="Times New Roman"/>
          <w:sz w:val="28"/>
          <w:szCs w:val="28"/>
        </w:rPr>
        <w:t xml:space="preserve"> </w:t>
      </w:r>
      <w:r w:rsidR="00410B10">
        <w:rPr>
          <w:rFonts w:ascii="Times New Roman" w:hAnsi="Times New Roman" w:cs="Times New Roman"/>
          <w:sz w:val="28"/>
          <w:szCs w:val="28"/>
        </w:rPr>
        <w:t>7</w:t>
      </w:r>
      <w:r w:rsidRPr="00800339">
        <w:rPr>
          <w:rFonts w:ascii="Times New Roman" w:hAnsi="Times New Roman" w:cs="Times New Roman"/>
          <w:sz w:val="28"/>
          <w:szCs w:val="28"/>
        </w:rPr>
        <w:t>.2.1.  проезд к месту командировки и обратно по фактическому расходу;</w:t>
      </w:r>
    </w:p>
    <w:p w14:paraId="6E2B5767" w14:textId="6ECAFFF9" w:rsidR="00800339" w:rsidRPr="00800339" w:rsidRDefault="00800339" w:rsidP="00800339">
      <w:pPr>
        <w:pStyle w:val="ConsPlusNormal"/>
        <w:widowControl/>
        <w:ind w:left="539" w:hanging="539"/>
        <w:jc w:val="both"/>
        <w:rPr>
          <w:rFonts w:ascii="Times New Roman" w:hAnsi="Times New Roman" w:cs="Times New Roman"/>
          <w:sz w:val="28"/>
          <w:szCs w:val="28"/>
        </w:rPr>
      </w:pPr>
      <w:r w:rsidRPr="00800339">
        <w:rPr>
          <w:rFonts w:ascii="Times New Roman" w:hAnsi="Times New Roman" w:cs="Times New Roman"/>
          <w:sz w:val="28"/>
          <w:szCs w:val="28"/>
        </w:rPr>
        <w:tab/>
        <w:t xml:space="preserve"> </w:t>
      </w:r>
      <w:r w:rsidR="00410B10">
        <w:rPr>
          <w:rFonts w:ascii="Times New Roman" w:hAnsi="Times New Roman" w:cs="Times New Roman"/>
          <w:sz w:val="28"/>
          <w:szCs w:val="28"/>
        </w:rPr>
        <w:t>7</w:t>
      </w:r>
      <w:r w:rsidRPr="00800339">
        <w:rPr>
          <w:rFonts w:ascii="Times New Roman" w:hAnsi="Times New Roman" w:cs="Times New Roman"/>
          <w:sz w:val="28"/>
          <w:szCs w:val="28"/>
        </w:rPr>
        <w:t>.2.2. бронирование и проживание в гостинице, а в случае отсутствия в населенном пункте гостиницы, за наем жилья по фактическому расходу;</w:t>
      </w:r>
    </w:p>
    <w:p w14:paraId="0FC4F4BF" w14:textId="11C162D5" w:rsidR="00800339" w:rsidRPr="00800339" w:rsidRDefault="00800339" w:rsidP="00800339">
      <w:pPr>
        <w:pStyle w:val="ConsPlusNormal"/>
        <w:widowControl/>
        <w:ind w:left="539"/>
        <w:jc w:val="both"/>
        <w:rPr>
          <w:rFonts w:ascii="Times New Roman" w:hAnsi="Times New Roman" w:cs="Times New Roman"/>
          <w:sz w:val="28"/>
          <w:szCs w:val="28"/>
        </w:rPr>
      </w:pPr>
      <w:r w:rsidRPr="00800339">
        <w:rPr>
          <w:rFonts w:ascii="Times New Roman" w:hAnsi="Times New Roman" w:cs="Times New Roman"/>
          <w:sz w:val="28"/>
          <w:szCs w:val="28"/>
        </w:rPr>
        <w:t xml:space="preserve"> </w:t>
      </w:r>
      <w:r w:rsidR="00410B10">
        <w:rPr>
          <w:rFonts w:ascii="Times New Roman" w:hAnsi="Times New Roman" w:cs="Times New Roman"/>
          <w:sz w:val="28"/>
          <w:szCs w:val="28"/>
        </w:rPr>
        <w:t>7</w:t>
      </w:r>
      <w:r w:rsidRPr="00800339">
        <w:rPr>
          <w:rFonts w:ascii="Times New Roman" w:hAnsi="Times New Roman" w:cs="Times New Roman"/>
          <w:sz w:val="28"/>
          <w:szCs w:val="28"/>
        </w:rPr>
        <w:t xml:space="preserve">.2.3. суточные в пределах Иркутской области – 1500 рублей за сутки. </w:t>
      </w:r>
    </w:p>
    <w:p w14:paraId="11EDED46" w14:textId="708ADE42"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 xml:space="preserve"> </w:t>
      </w:r>
      <w:r w:rsidR="00410B10">
        <w:rPr>
          <w:rFonts w:ascii="Times New Roman" w:hAnsi="Times New Roman" w:cs="Times New Roman"/>
          <w:sz w:val="28"/>
          <w:szCs w:val="28"/>
        </w:rPr>
        <w:t>7</w:t>
      </w:r>
      <w:r w:rsidRPr="00800339">
        <w:rPr>
          <w:rFonts w:ascii="Times New Roman" w:hAnsi="Times New Roman" w:cs="Times New Roman"/>
          <w:sz w:val="28"/>
          <w:szCs w:val="28"/>
        </w:rPr>
        <w:t>.3. Возмещение командировочных расходов производится из бюджета Листвянского муниципального образования при предоставлении командировочного удостоверения.</w:t>
      </w:r>
    </w:p>
    <w:p w14:paraId="6FB45E82" w14:textId="77777777" w:rsidR="00800339" w:rsidRPr="00800339" w:rsidRDefault="00800339" w:rsidP="00800339">
      <w:pPr>
        <w:pStyle w:val="ConsPlusNormal"/>
        <w:widowControl/>
        <w:jc w:val="both"/>
        <w:rPr>
          <w:rFonts w:ascii="Times New Roman" w:hAnsi="Times New Roman" w:cs="Times New Roman"/>
          <w:sz w:val="28"/>
          <w:szCs w:val="28"/>
        </w:rPr>
      </w:pPr>
    </w:p>
    <w:p w14:paraId="759A9763" w14:textId="33945EAD" w:rsidR="00800339" w:rsidRPr="00800339" w:rsidRDefault="001D2E9D" w:rsidP="00800339">
      <w:pPr>
        <w:autoSpaceDE w:val="0"/>
        <w:autoSpaceDN w:val="0"/>
        <w:adjustRightInd w:val="0"/>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8</w:t>
      </w:r>
      <w:r w:rsidR="00800339" w:rsidRPr="00800339">
        <w:rPr>
          <w:rFonts w:ascii="Times New Roman" w:hAnsi="Times New Roman" w:cs="Times New Roman"/>
          <w:b/>
          <w:sz w:val="28"/>
          <w:szCs w:val="28"/>
        </w:rPr>
        <w:t xml:space="preserve">. ЕДИНОВРЕМЕННАЯ ВЫПЛАТА ПРИ ПРЕДОСТАВЛЕНИИ ЕЖЕГОДНОГО ОПЛАЧИВАЕМОГО ОТПУСКА И МАТЕРИАЛЬНАЯ ПОМОЩЬ, ВЫПЛАЧИВАЕМЫЕ ЗА </w:t>
      </w:r>
      <w:r>
        <w:rPr>
          <w:rFonts w:ascii="Times New Roman" w:hAnsi="Times New Roman" w:cs="Times New Roman"/>
          <w:b/>
          <w:sz w:val="28"/>
          <w:szCs w:val="28"/>
        </w:rPr>
        <w:t>СЧЕТ СРЕДСТВ ФОНДА ОПЛАТЫ ТРУДА</w:t>
      </w:r>
    </w:p>
    <w:p w14:paraId="46AE9C0A" w14:textId="0ABA02A7" w:rsidR="00800339" w:rsidRPr="00800339" w:rsidRDefault="001D2E9D" w:rsidP="00800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00800339" w:rsidRPr="00800339">
        <w:rPr>
          <w:rFonts w:ascii="Times New Roman" w:hAnsi="Times New Roman" w:cs="Times New Roman"/>
          <w:sz w:val="28"/>
          <w:szCs w:val="28"/>
        </w:rPr>
        <w:t>.1. Единовременная выплата производится в размере двух должностных окладов при уходе</w:t>
      </w:r>
      <w:r>
        <w:rPr>
          <w:rFonts w:ascii="Times New Roman" w:hAnsi="Times New Roman" w:cs="Times New Roman"/>
          <w:sz w:val="28"/>
          <w:szCs w:val="28"/>
        </w:rPr>
        <w:t xml:space="preserve"> работника</w:t>
      </w:r>
      <w:r w:rsidR="00800339" w:rsidRPr="00800339">
        <w:rPr>
          <w:rFonts w:ascii="Times New Roman" w:hAnsi="Times New Roman" w:cs="Times New Roman"/>
          <w:sz w:val="28"/>
          <w:szCs w:val="28"/>
        </w:rPr>
        <w:t xml:space="preserve"> в установленном порядке в ежегодный оплачиваемый отпуск.</w:t>
      </w:r>
    </w:p>
    <w:p w14:paraId="33A4F4D7" w14:textId="186B7426"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В случае разделения ежегодного оплачиваемого отпуска в установленном порядке на части по заявлению выплата может производиться к любой из частей отпуска независимо от ее продолжительности.</w:t>
      </w:r>
    </w:p>
    <w:p w14:paraId="5A51A157" w14:textId="77777777"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Единовременная выплата к ежегодному отпуску оформляется правовым актом представителя нанимателя.</w:t>
      </w:r>
    </w:p>
    <w:p w14:paraId="08A75A27" w14:textId="77777777"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При неиспользовании ежегодного отпуска (при наличии права на его предоставление) в текущем календарном году единовременная выплата выплачивается в четвертом квартале текущего года, а в случае увольнения муниципального служащего – одновременно с расчетом при увольнении пропорционально отработанному времени.</w:t>
      </w:r>
    </w:p>
    <w:p w14:paraId="173A51F4" w14:textId="4D813147" w:rsidR="00800339" w:rsidRPr="00800339" w:rsidRDefault="001D2E9D" w:rsidP="00800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00800339" w:rsidRPr="00800339">
        <w:rPr>
          <w:rFonts w:ascii="Times New Roman" w:hAnsi="Times New Roman" w:cs="Times New Roman"/>
          <w:sz w:val="28"/>
          <w:szCs w:val="28"/>
        </w:rPr>
        <w:t xml:space="preserve">.2. Материальная помощь выплачивается в размере </w:t>
      </w:r>
      <w:r>
        <w:rPr>
          <w:rFonts w:ascii="Times New Roman" w:hAnsi="Times New Roman" w:cs="Times New Roman"/>
          <w:sz w:val="28"/>
          <w:szCs w:val="28"/>
        </w:rPr>
        <w:t>двух</w:t>
      </w:r>
      <w:r w:rsidR="00800339" w:rsidRPr="00800339">
        <w:rPr>
          <w:rFonts w:ascii="Times New Roman" w:hAnsi="Times New Roman" w:cs="Times New Roman"/>
          <w:sz w:val="28"/>
          <w:szCs w:val="28"/>
        </w:rPr>
        <w:t xml:space="preserve"> должностн</w:t>
      </w:r>
      <w:r>
        <w:rPr>
          <w:rFonts w:ascii="Times New Roman" w:hAnsi="Times New Roman" w:cs="Times New Roman"/>
          <w:sz w:val="28"/>
          <w:szCs w:val="28"/>
        </w:rPr>
        <w:t>ых</w:t>
      </w:r>
      <w:r w:rsidR="00800339" w:rsidRPr="00800339">
        <w:rPr>
          <w:rFonts w:ascii="Times New Roman" w:hAnsi="Times New Roman" w:cs="Times New Roman"/>
          <w:sz w:val="28"/>
          <w:szCs w:val="28"/>
        </w:rPr>
        <w:t xml:space="preserve"> оклад</w:t>
      </w:r>
      <w:r>
        <w:rPr>
          <w:rFonts w:ascii="Times New Roman" w:hAnsi="Times New Roman" w:cs="Times New Roman"/>
          <w:sz w:val="28"/>
          <w:szCs w:val="28"/>
        </w:rPr>
        <w:t>ов</w:t>
      </w:r>
      <w:r w:rsidR="00800339" w:rsidRPr="00800339">
        <w:rPr>
          <w:rFonts w:ascii="Times New Roman" w:hAnsi="Times New Roman" w:cs="Times New Roman"/>
          <w:sz w:val="28"/>
          <w:szCs w:val="28"/>
        </w:rPr>
        <w:t>.</w:t>
      </w:r>
    </w:p>
    <w:p w14:paraId="3366B191" w14:textId="29B7D566"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Право на получение материальной помощи возникает со дня поступления на муниципальную службу.</w:t>
      </w:r>
    </w:p>
    <w:p w14:paraId="05B6DCCC" w14:textId="77777777"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Материальная помощь оказывается по письменному заявлению муниципального служащего в связи с причинением ему материального ущерба в результате стихийных бедствий, квартирной кражи, грабежа, иного противоправного посягательства на жизнь, здоровье, имущество муниципального служащего, а также в связи с материальными затруднениями (болезнь, смерть членов семьи, другие непредвиденные обстоятельства) и по другим уважительным причинам.</w:t>
      </w:r>
    </w:p>
    <w:p w14:paraId="53413EC6" w14:textId="77777777"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В случае если муниципальным служащим не реализовано право на получение материальной помощи, она выплачивается в четвертом квартале текущего календарного года, а в случае увольнения муниципального служащего – одновременно с расчетом при увольнении.</w:t>
      </w:r>
    </w:p>
    <w:p w14:paraId="09120268" w14:textId="77777777" w:rsidR="00800339" w:rsidRPr="00800339" w:rsidRDefault="00800339" w:rsidP="00800339">
      <w:pPr>
        <w:pStyle w:val="ConsPlusNormal"/>
        <w:widowControl/>
        <w:ind w:firstLine="540"/>
        <w:jc w:val="both"/>
        <w:rPr>
          <w:rFonts w:ascii="Times New Roman" w:hAnsi="Times New Roman" w:cs="Times New Roman"/>
          <w:sz w:val="28"/>
          <w:szCs w:val="28"/>
        </w:rPr>
      </w:pPr>
      <w:r w:rsidRPr="00800339">
        <w:rPr>
          <w:rFonts w:ascii="Times New Roman" w:hAnsi="Times New Roman" w:cs="Times New Roman"/>
          <w:sz w:val="28"/>
          <w:szCs w:val="28"/>
        </w:rPr>
        <w:t>Выплата материальной помощи оформляется правовым актом представителя нанимателя.</w:t>
      </w:r>
    </w:p>
    <w:p w14:paraId="12F30668" w14:textId="77777777" w:rsidR="00800339" w:rsidRPr="00800339" w:rsidRDefault="00800339" w:rsidP="00800339">
      <w:pPr>
        <w:pStyle w:val="ConsPlusNormal"/>
        <w:widowControl/>
        <w:ind w:firstLine="540"/>
        <w:jc w:val="center"/>
        <w:rPr>
          <w:rFonts w:ascii="Times New Roman" w:hAnsi="Times New Roman" w:cs="Times New Roman"/>
          <w:sz w:val="28"/>
          <w:szCs w:val="28"/>
        </w:rPr>
      </w:pPr>
    </w:p>
    <w:p w14:paraId="66C89A01" w14:textId="52C492BF" w:rsidR="00800339" w:rsidRDefault="001D2E9D" w:rsidP="00800339">
      <w:pPr>
        <w:pStyle w:val="ConsPlusNormal"/>
        <w:widowControl/>
        <w:jc w:val="center"/>
        <w:outlineLvl w:val="1"/>
        <w:rPr>
          <w:rFonts w:ascii="Times New Roman" w:hAnsi="Times New Roman" w:cs="Times New Roman"/>
          <w:b/>
          <w:sz w:val="24"/>
          <w:szCs w:val="24"/>
        </w:rPr>
      </w:pPr>
      <w:r>
        <w:rPr>
          <w:rFonts w:ascii="Times New Roman" w:hAnsi="Times New Roman" w:cs="Times New Roman"/>
          <w:b/>
          <w:sz w:val="24"/>
          <w:szCs w:val="24"/>
        </w:rPr>
        <w:t>9</w:t>
      </w:r>
      <w:r w:rsidR="00800339" w:rsidRPr="00800339">
        <w:rPr>
          <w:rFonts w:ascii="Times New Roman" w:hAnsi="Times New Roman" w:cs="Times New Roman"/>
          <w:b/>
          <w:sz w:val="24"/>
          <w:szCs w:val="24"/>
        </w:rPr>
        <w:t xml:space="preserve"> НОРМАТИВ ФОРМИРОВАНИЯ </w:t>
      </w:r>
      <w:r w:rsidR="00800339" w:rsidRPr="00800339">
        <w:rPr>
          <w:rFonts w:ascii="Times New Roman" w:hAnsi="Times New Roman" w:cs="Times New Roman"/>
          <w:b/>
          <w:caps/>
          <w:sz w:val="24"/>
          <w:szCs w:val="24"/>
        </w:rPr>
        <w:t>расходов на оплату</w:t>
      </w:r>
      <w:r w:rsidR="00800339" w:rsidRPr="00800339">
        <w:rPr>
          <w:rFonts w:ascii="Times New Roman" w:hAnsi="Times New Roman" w:cs="Times New Roman"/>
          <w:b/>
          <w:sz w:val="24"/>
          <w:szCs w:val="24"/>
        </w:rPr>
        <w:t xml:space="preserve"> ТРУДА </w:t>
      </w:r>
    </w:p>
    <w:p w14:paraId="5A3E8745" w14:textId="2BD852C3" w:rsidR="00A76A6C" w:rsidRDefault="00A76A6C" w:rsidP="00800339">
      <w:pPr>
        <w:pStyle w:val="ConsPlusNormal"/>
        <w:widowControl/>
        <w:jc w:val="center"/>
        <w:outlineLvl w:val="1"/>
        <w:rPr>
          <w:rFonts w:ascii="Times New Roman" w:hAnsi="Times New Roman" w:cs="Times New Roman"/>
          <w:b/>
          <w:sz w:val="24"/>
          <w:szCs w:val="24"/>
        </w:rPr>
      </w:pPr>
    </w:p>
    <w:p w14:paraId="24EBBD83" w14:textId="77777777" w:rsidR="00A76A6C" w:rsidRPr="00800339" w:rsidRDefault="00A76A6C" w:rsidP="00800339">
      <w:pPr>
        <w:pStyle w:val="ConsPlusNormal"/>
        <w:widowControl/>
        <w:jc w:val="center"/>
        <w:outlineLvl w:val="1"/>
        <w:rPr>
          <w:rFonts w:ascii="Times New Roman" w:hAnsi="Times New Roman" w:cs="Times New Roman"/>
          <w:b/>
          <w:sz w:val="24"/>
          <w:szCs w:val="24"/>
        </w:rPr>
      </w:pPr>
    </w:p>
    <w:p w14:paraId="38C91738" w14:textId="3244BA37" w:rsidR="00800339" w:rsidRPr="00800339" w:rsidRDefault="00A76A6C" w:rsidP="00800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00800339" w:rsidRPr="00800339">
        <w:rPr>
          <w:rFonts w:ascii="Times New Roman" w:hAnsi="Times New Roman" w:cs="Times New Roman"/>
          <w:sz w:val="28"/>
          <w:szCs w:val="28"/>
        </w:rPr>
        <w:t xml:space="preserve">.1. Норматив формирования расходов на оплату труда </w:t>
      </w:r>
      <w:r>
        <w:rPr>
          <w:rFonts w:ascii="Times New Roman" w:hAnsi="Times New Roman" w:cs="Times New Roman"/>
          <w:sz w:val="28"/>
          <w:szCs w:val="28"/>
        </w:rPr>
        <w:t>работников</w:t>
      </w:r>
      <w:r w:rsidR="00800339" w:rsidRPr="00800339">
        <w:rPr>
          <w:rFonts w:ascii="Times New Roman" w:hAnsi="Times New Roman" w:cs="Times New Roman"/>
          <w:sz w:val="28"/>
          <w:szCs w:val="28"/>
        </w:rPr>
        <w:t xml:space="preserve"> Листвянского муниципального образования определяется из расчета </w:t>
      </w:r>
      <w:r>
        <w:rPr>
          <w:rFonts w:ascii="Times New Roman" w:hAnsi="Times New Roman" w:cs="Times New Roman"/>
          <w:sz w:val="28"/>
          <w:szCs w:val="28"/>
        </w:rPr>
        <w:t>65</w:t>
      </w:r>
      <w:r w:rsidR="00800339" w:rsidRPr="00800339">
        <w:rPr>
          <w:rFonts w:ascii="Times New Roman" w:hAnsi="Times New Roman" w:cs="Times New Roman"/>
          <w:sz w:val="28"/>
          <w:szCs w:val="28"/>
        </w:rPr>
        <w:t xml:space="preserve"> должностных окладов в соответствии с </w:t>
      </w:r>
      <w:r>
        <w:rPr>
          <w:rFonts w:ascii="Times New Roman" w:hAnsi="Times New Roman" w:cs="Times New Roman"/>
          <w:sz w:val="28"/>
          <w:szCs w:val="28"/>
        </w:rPr>
        <w:t xml:space="preserve">занимаемыми </w:t>
      </w:r>
      <w:r w:rsidR="00800339" w:rsidRPr="00800339">
        <w:rPr>
          <w:rFonts w:ascii="Times New Roman" w:hAnsi="Times New Roman" w:cs="Times New Roman"/>
          <w:sz w:val="28"/>
          <w:szCs w:val="28"/>
        </w:rPr>
        <w:t xml:space="preserve">должностями в год. </w:t>
      </w:r>
    </w:p>
    <w:p w14:paraId="158C86AE" w14:textId="67E0BCAD" w:rsidR="00800339" w:rsidRPr="00800339" w:rsidRDefault="00A76A6C" w:rsidP="0080033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rsidR="00800339" w:rsidRPr="00800339">
        <w:rPr>
          <w:rFonts w:ascii="Times New Roman" w:hAnsi="Times New Roman" w:cs="Times New Roman"/>
          <w:sz w:val="28"/>
          <w:szCs w:val="28"/>
        </w:rPr>
        <w:t xml:space="preserve">.2. К нормативу формирования расходов на оплату труда </w:t>
      </w:r>
      <w:r>
        <w:rPr>
          <w:rFonts w:ascii="Times New Roman" w:hAnsi="Times New Roman" w:cs="Times New Roman"/>
          <w:sz w:val="28"/>
          <w:szCs w:val="28"/>
        </w:rPr>
        <w:t>работников</w:t>
      </w:r>
      <w:r w:rsidR="00800339" w:rsidRPr="00800339">
        <w:rPr>
          <w:rFonts w:ascii="Times New Roman" w:hAnsi="Times New Roman" w:cs="Times New Roman"/>
          <w:sz w:val="28"/>
          <w:szCs w:val="28"/>
        </w:rPr>
        <w:t xml:space="preserve"> Листвянского муниципального образования устанавливаются районный коэффициент и процентная надбавка к заработной плате за работу в южных районах Иркутской области в размерах, определенных федеральным и областным законодательством.</w:t>
      </w:r>
    </w:p>
    <w:p w14:paraId="4B1771B0" w14:textId="77777777" w:rsidR="00800339" w:rsidRPr="00800339" w:rsidRDefault="00800339" w:rsidP="00800339">
      <w:pPr>
        <w:pStyle w:val="ConsPlusNormal"/>
        <w:widowControl/>
        <w:ind w:left="10" w:firstLine="841"/>
        <w:jc w:val="both"/>
        <w:rPr>
          <w:rFonts w:ascii="Times New Roman" w:hAnsi="Times New Roman" w:cs="Times New Roman"/>
          <w:sz w:val="28"/>
          <w:szCs w:val="28"/>
        </w:rPr>
      </w:pPr>
    </w:p>
    <w:p w14:paraId="5D715AC8" w14:textId="77777777" w:rsidR="00800339" w:rsidRPr="00800339" w:rsidRDefault="00800339" w:rsidP="00800339">
      <w:pPr>
        <w:pStyle w:val="ConsPlusNormal"/>
        <w:widowControl/>
        <w:ind w:left="10" w:firstLine="841"/>
        <w:jc w:val="both"/>
        <w:rPr>
          <w:rFonts w:ascii="Times New Roman" w:hAnsi="Times New Roman" w:cs="Times New Roman"/>
          <w:sz w:val="28"/>
          <w:szCs w:val="28"/>
        </w:rPr>
      </w:pPr>
    </w:p>
    <w:p w14:paraId="60B48F6F" w14:textId="77777777" w:rsidR="00800339" w:rsidRPr="00800339" w:rsidRDefault="00800339" w:rsidP="00800339">
      <w:pPr>
        <w:pStyle w:val="ConsPlusNormal"/>
        <w:widowControl/>
        <w:ind w:left="10" w:firstLine="841"/>
        <w:jc w:val="both"/>
        <w:rPr>
          <w:rFonts w:ascii="Times New Roman" w:hAnsi="Times New Roman" w:cs="Times New Roman"/>
          <w:sz w:val="28"/>
          <w:szCs w:val="28"/>
        </w:rPr>
      </w:pPr>
    </w:p>
    <w:p w14:paraId="7E79E492" w14:textId="77777777" w:rsidR="001D2E9D" w:rsidRDefault="00800339" w:rsidP="001D2E9D">
      <w:pPr>
        <w:autoSpaceDE w:val="0"/>
        <w:autoSpaceDN w:val="0"/>
        <w:adjustRightInd w:val="0"/>
        <w:jc w:val="both"/>
        <w:rPr>
          <w:rFonts w:ascii="Times New Roman" w:hAnsi="Times New Roman" w:cs="Times New Roman"/>
          <w:sz w:val="28"/>
          <w:szCs w:val="28"/>
        </w:rPr>
      </w:pPr>
      <w:r w:rsidRPr="00800339">
        <w:rPr>
          <w:rFonts w:ascii="Times New Roman" w:hAnsi="Times New Roman" w:cs="Times New Roman"/>
          <w:sz w:val="28"/>
          <w:szCs w:val="28"/>
        </w:rPr>
        <w:t>Начальник финансово- экономического отдела</w:t>
      </w:r>
    </w:p>
    <w:p w14:paraId="343731C0" w14:textId="03FF9168" w:rsidR="00800339" w:rsidRPr="00800339" w:rsidRDefault="00800339" w:rsidP="001D2E9D">
      <w:pPr>
        <w:autoSpaceDE w:val="0"/>
        <w:autoSpaceDN w:val="0"/>
        <w:adjustRightInd w:val="0"/>
        <w:jc w:val="both"/>
        <w:rPr>
          <w:rFonts w:ascii="Times New Roman" w:hAnsi="Times New Roman" w:cs="Times New Roman"/>
          <w:b/>
          <w:bCs/>
          <w:sz w:val="28"/>
          <w:szCs w:val="28"/>
        </w:rPr>
      </w:pPr>
      <w:r w:rsidRPr="00800339">
        <w:rPr>
          <w:rFonts w:ascii="Times New Roman" w:hAnsi="Times New Roman" w:cs="Times New Roman"/>
          <w:sz w:val="28"/>
          <w:szCs w:val="28"/>
        </w:rPr>
        <w:t>администрации Листвянского МО                                         Н. Л. Запорожская</w:t>
      </w:r>
    </w:p>
    <w:p w14:paraId="0E2EA344" w14:textId="77777777" w:rsidR="005D5905" w:rsidRPr="00800339" w:rsidRDefault="005D5905" w:rsidP="005D5905">
      <w:pPr>
        <w:pStyle w:val="ConsPlusNormal"/>
        <w:jc w:val="both"/>
        <w:rPr>
          <w:rFonts w:ascii="Times New Roman" w:hAnsi="Times New Roman" w:cs="Times New Roman"/>
        </w:rPr>
      </w:pPr>
    </w:p>
    <w:p w14:paraId="312611FA" w14:textId="77777777" w:rsidR="005D5905" w:rsidRPr="00800339" w:rsidRDefault="005D5905" w:rsidP="005D5905">
      <w:pPr>
        <w:pStyle w:val="ConsPlusNormal"/>
        <w:jc w:val="both"/>
        <w:rPr>
          <w:rFonts w:ascii="Times New Roman" w:hAnsi="Times New Roman" w:cs="Times New Roman"/>
        </w:rPr>
      </w:pPr>
    </w:p>
    <w:p w14:paraId="7C4E3E80" w14:textId="77777777" w:rsidR="005D5905" w:rsidRPr="00800339" w:rsidRDefault="005D5905" w:rsidP="005D5905">
      <w:pPr>
        <w:pStyle w:val="ConsPlusNormal"/>
        <w:jc w:val="both"/>
        <w:rPr>
          <w:rFonts w:ascii="Times New Roman" w:hAnsi="Times New Roman" w:cs="Times New Roman"/>
        </w:rPr>
      </w:pPr>
    </w:p>
    <w:p w14:paraId="06682A35" w14:textId="3832B7D1" w:rsidR="005D5905" w:rsidRPr="00800339" w:rsidRDefault="005D5905" w:rsidP="00191608">
      <w:pPr>
        <w:pStyle w:val="a3"/>
        <w:jc w:val="both"/>
        <w:rPr>
          <w:rFonts w:ascii="Times New Roman" w:hAnsi="Times New Roman" w:cs="Times New Roman"/>
          <w:sz w:val="28"/>
          <w:szCs w:val="28"/>
        </w:rPr>
      </w:pPr>
    </w:p>
    <w:p w14:paraId="0CC2B0F5" w14:textId="240B6D4A" w:rsidR="004846AB" w:rsidRPr="00800339" w:rsidRDefault="004846AB" w:rsidP="00191608">
      <w:pPr>
        <w:pStyle w:val="a3"/>
        <w:jc w:val="both"/>
        <w:rPr>
          <w:rFonts w:ascii="Times New Roman" w:hAnsi="Times New Roman" w:cs="Times New Roman"/>
          <w:sz w:val="28"/>
          <w:szCs w:val="28"/>
        </w:rPr>
      </w:pPr>
    </w:p>
    <w:p w14:paraId="656C71E5" w14:textId="0C5A3902" w:rsidR="004846AB" w:rsidRPr="00800339" w:rsidRDefault="004846AB" w:rsidP="00191608">
      <w:pPr>
        <w:pStyle w:val="a3"/>
        <w:jc w:val="both"/>
        <w:rPr>
          <w:rFonts w:ascii="Times New Roman" w:hAnsi="Times New Roman" w:cs="Times New Roman"/>
          <w:sz w:val="28"/>
          <w:szCs w:val="28"/>
        </w:rPr>
      </w:pPr>
    </w:p>
    <w:p w14:paraId="7C49BAE5" w14:textId="77777777" w:rsidR="004846AB" w:rsidRPr="00800339" w:rsidRDefault="004846AB" w:rsidP="00191608">
      <w:pPr>
        <w:pStyle w:val="a3"/>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846AB" w:rsidRPr="00800339" w14:paraId="7E0C46EC" w14:textId="77777777" w:rsidTr="004846AB">
        <w:tc>
          <w:tcPr>
            <w:tcW w:w="4672" w:type="dxa"/>
          </w:tcPr>
          <w:p w14:paraId="062D22E5" w14:textId="3E1BB6AC" w:rsidR="004846AB" w:rsidRPr="00800339" w:rsidRDefault="004846AB" w:rsidP="00191608">
            <w:pPr>
              <w:pStyle w:val="a3"/>
              <w:jc w:val="both"/>
              <w:rPr>
                <w:rFonts w:ascii="Times New Roman" w:hAnsi="Times New Roman" w:cs="Times New Roman"/>
                <w:sz w:val="28"/>
                <w:szCs w:val="28"/>
              </w:rPr>
            </w:pPr>
          </w:p>
        </w:tc>
        <w:tc>
          <w:tcPr>
            <w:tcW w:w="4672" w:type="dxa"/>
          </w:tcPr>
          <w:p w14:paraId="0CA055E7" w14:textId="37FB4891" w:rsidR="004846AB" w:rsidRPr="00800339" w:rsidRDefault="004846AB" w:rsidP="004846AB">
            <w:pPr>
              <w:pStyle w:val="a3"/>
              <w:jc w:val="right"/>
              <w:rPr>
                <w:rFonts w:ascii="Times New Roman" w:hAnsi="Times New Roman" w:cs="Times New Roman"/>
                <w:sz w:val="28"/>
                <w:szCs w:val="28"/>
              </w:rPr>
            </w:pPr>
          </w:p>
        </w:tc>
      </w:tr>
    </w:tbl>
    <w:p w14:paraId="613F533E" w14:textId="55696523" w:rsidR="004846AB" w:rsidRPr="00800339" w:rsidRDefault="004846AB" w:rsidP="00A76A6C">
      <w:pPr>
        <w:rPr>
          <w:rFonts w:ascii="Times New Roman" w:hAnsi="Times New Roman" w:cs="Times New Roman"/>
        </w:rPr>
      </w:pPr>
    </w:p>
    <w:sectPr w:rsidR="004846AB" w:rsidRPr="00800339" w:rsidSect="00861F5B">
      <w:pgSz w:w="11905" w:h="16838"/>
      <w:pgMar w:top="568" w:right="850" w:bottom="1134"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334B" w14:textId="77777777" w:rsidR="009F057E" w:rsidRDefault="009F057E" w:rsidP="004F37EA">
      <w:pPr>
        <w:spacing w:after="0" w:line="240" w:lineRule="auto"/>
      </w:pPr>
      <w:r>
        <w:separator/>
      </w:r>
    </w:p>
  </w:endnote>
  <w:endnote w:type="continuationSeparator" w:id="0">
    <w:p w14:paraId="084B5E5E" w14:textId="77777777" w:rsidR="009F057E" w:rsidRDefault="009F057E" w:rsidP="004F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4FEE" w14:textId="77777777" w:rsidR="009F057E" w:rsidRDefault="009F057E" w:rsidP="004F37EA">
      <w:pPr>
        <w:spacing w:after="0" w:line="240" w:lineRule="auto"/>
      </w:pPr>
      <w:r>
        <w:separator/>
      </w:r>
    </w:p>
  </w:footnote>
  <w:footnote w:type="continuationSeparator" w:id="0">
    <w:p w14:paraId="0D2E9B1A" w14:textId="77777777" w:rsidR="009F057E" w:rsidRDefault="009F057E" w:rsidP="004F3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93E"/>
    <w:multiLevelType w:val="multilevel"/>
    <w:tmpl w:val="0DA02390"/>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81667FA"/>
    <w:multiLevelType w:val="hybridMultilevel"/>
    <w:tmpl w:val="6D06E490"/>
    <w:lvl w:ilvl="0" w:tplc="BF62CDFC">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373721"/>
    <w:multiLevelType w:val="hybridMultilevel"/>
    <w:tmpl w:val="593A5E7E"/>
    <w:lvl w:ilvl="0" w:tplc="BF62CDFC">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F3E6FF2"/>
    <w:multiLevelType w:val="hybridMultilevel"/>
    <w:tmpl w:val="7E3E8BD8"/>
    <w:lvl w:ilvl="0" w:tplc="9AB6B28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D24848"/>
    <w:multiLevelType w:val="multilevel"/>
    <w:tmpl w:val="C9262ECE"/>
    <w:lvl w:ilvl="0">
      <w:start w:val="1"/>
      <w:numFmt w:val="decimal"/>
      <w:lvlText w:val="%1."/>
      <w:lvlJc w:val="left"/>
      <w:pPr>
        <w:ind w:left="720" w:hanging="360"/>
      </w:pPr>
      <w:rPr>
        <w:rFonts w:hint="default"/>
      </w:rPr>
    </w:lvl>
    <w:lvl w:ilvl="1">
      <w:start w:val="1"/>
      <w:numFmt w:val="russianLow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4344F35"/>
    <w:multiLevelType w:val="hybridMultilevel"/>
    <w:tmpl w:val="F90AAC1E"/>
    <w:lvl w:ilvl="0" w:tplc="BF62CDFC">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448C018D"/>
    <w:multiLevelType w:val="multilevel"/>
    <w:tmpl w:val="7082928E"/>
    <w:lvl w:ilvl="0">
      <w:start w:val="5"/>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47C93879"/>
    <w:multiLevelType w:val="hybridMultilevel"/>
    <w:tmpl w:val="259C3D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465D0D"/>
    <w:multiLevelType w:val="multilevel"/>
    <w:tmpl w:val="709C759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55073C4"/>
    <w:multiLevelType w:val="hybridMultilevel"/>
    <w:tmpl w:val="DB76D1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9147731">
    <w:abstractNumId w:val="8"/>
  </w:num>
  <w:num w:numId="2" w16cid:durableId="554201698">
    <w:abstractNumId w:val="4"/>
  </w:num>
  <w:num w:numId="3" w16cid:durableId="668559942">
    <w:abstractNumId w:val="9"/>
  </w:num>
  <w:num w:numId="4" w16cid:durableId="28649486">
    <w:abstractNumId w:val="3"/>
  </w:num>
  <w:num w:numId="5" w16cid:durableId="1616450510">
    <w:abstractNumId w:val="1"/>
  </w:num>
  <w:num w:numId="6" w16cid:durableId="42950639">
    <w:abstractNumId w:val="2"/>
  </w:num>
  <w:num w:numId="7" w16cid:durableId="2128500702">
    <w:abstractNumId w:val="5"/>
  </w:num>
  <w:num w:numId="8" w16cid:durableId="1109004815">
    <w:abstractNumId w:val="7"/>
  </w:num>
  <w:num w:numId="9" w16cid:durableId="1435710504">
    <w:abstractNumId w:val="0"/>
  </w:num>
  <w:num w:numId="10" w16cid:durableId="344214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05"/>
    <w:rsid w:val="000220C5"/>
    <w:rsid w:val="0002530B"/>
    <w:rsid w:val="00162491"/>
    <w:rsid w:val="00191608"/>
    <w:rsid w:val="001A46EA"/>
    <w:rsid w:val="001C0756"/>
    <w:rsid w:val="001D086C"/>
    <w:rsid w:val="001D2E9D"/>
    <w:rsid w:val="002C0E28"/>
    <w:rsid w:val="00305829"/>
    <w:rsid w:val="00370C3A"/>
    <w:rsid w:val="00403A81"/>
    <w:rsid w:val="00410B10"/>
    <w:rsid w:val="004715B3"/>
    <w:rsid w:val="004846AB"/>
    <w:rsid w:val="004F37EA"/>
    <w:rsid w:val="00503964"/>
    <w:rsid w:val="005C41E2"/>
    <w:rsid w:val="005D5905"/>
    <w:rsid w:val="00644FB9"/>
    <w:rsid w:val="006D3CD8"/>
    <w:rsid w:val="007457C7"/>
    <w:rsid w:val="00800339"/>
    <w:rsid w:val="00861F5B"/>
    <w:rsid w:val="00952631"/>
    <w:rsid w:val="00995D24"/>
    <w:rsid w:val="009A3B33"/>
    <w:rsid w:val="009F057E"/>
    <w:rsid w:val="00A76A6C"/>
    <w:rsid w:val="00AA3998"/>
    <w:rsid w:val="00AD7648"/>
    <w:rsid w:val="00B61AE1"/>
    <w:rsid w:val="00BC472D"/>
    <w:rsid w:val="00BE7767"/>
    <w:rsid w:val="00C62B67"/>
    <w:rsid w:val="00CA0EC2"/>
    <w:rsid w:val="00CA29DE"/>
    <w:rsid w:val="00CC57AB"/>
    <w:rsid w:val="00CE265F"/>
    <w:rsid w:val="00D73FB0"/>
    <w:rsid w:val="00D90408"/>
    <w:rsid w:val="00DE39B8"/>
    <w:rsid w:val="00E67093"/>
    <w:rsid w:val="00EB24F8"/>
    <w:rsid w:val="00ED2736"/>
    <w:rsid w:val="00EE4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E509"/>
  <w15:chartTrackingRefBased/>
  <w15:docId w15:val="{8DA13B67-E5E2-0F4F-9C0A-39665682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90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905"/>
    <w:pPr>
      <w:widowControl w:val="0"/>
      <w:autoSpaceDE w:val="0"/>
      <w:autoSpaceDN w:val="0"/>
    </w:pPr>
    <w:rPr>
      <w:rFonts w:ascii="Calibri" w:eastAsiaTheme="minorEastAsia" w:hAnsi="Calibri" w:cs="Calibri"/>
      <w:sz w:val="22"/>
      <w:szCs w:val="22"/>
      <w:lang w:eastAsia="ru-RU"/>
    </w:rPr>
  </w:style>
  <w:style w:type="paragraph" w:customStyle="1" w:styleId="ConsPlusTitle">
    <w:name w:val="ConsPlusTitle"/>
    <w:rsid w:val="005D5905"/>
    <w:pPr>
      <w:widowControl w:val="0"/>
      <w:autoSpaceDE w:val="0"/>
      <w:autoSpaceDN w:val="0"/>
    </w:pPr>
    <w:rPr>
      <w:rFonts w:ascii="Calibri" w:eastAsiaTheme="minorEastAsia" w:hAnsi="Calibri" w:cs="Calibri"/>
      <w:b/>
      <w:sz w:val="22"/>
      <w:szCs w:val="22"/>
      <w:lang w:eastAsia="ru-RU"/>
    </w:rPr>
  </w:style>
  <w:style w:type="paragraph" w:styleId="a3">
    <w:name w:val="No Spacing"/>
    <w:uiPriority w:val="1"/>
    <w:qFormat/>
    <w:rsid w:val="005D5905"/>
    <w:rPr>
      <w:sz w:val="22"/>
      <w:szCs w:val="22"/>
    </w:rPr>
  </w:style>
  <w:style w:type="paragraph" w:styleId="a4">
    <w:name w:val="header"/>
    <w:basedOn w:val="a"/>
    <w:link w:val="a5"/>
    <w:uiPriority w:val="99"/>
    <w:unhideWhenUsed/>
    <w:rsid w:val="004F37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37EA"/>
    <w:rPr>
      <w:sz w:val="22"/>
      <w:szCs w:val="22"/>
    </w:rPr>
  </w:style>
  <w:style w:type="paragraph" w:styleId="a6">
    <w:name w:val="footer"/>
    <w:basedOn w:val="a"/>
    <w:link w:val="a7"/>
    <w:uiPriority w:val="99"/>
    <w:unhideWhenUsed/>
    <w:rsid w:val="004F37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37EA"/>
    <w:rPr>
      <w:sz w:val="22"/>
      <w:szCs w:val="22"/>
    </w:rPr>
  </w:style>
  <w:style w:type="table" w:styleId="a8">
    <w:name w:val="Table Grid"/>
    <w:basedOn w:val="a1"/>
    <w:rsid w:val="004F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00339"/>
    <w:pPr>
      <w:widowControl w:val="0"/>
      <w:autoSpaceDE w:val="0"/>
      <w:autoSpaceDN w:val="0"/>
      <w:adjustRightInd w:val="0"/>
    </w:pPr>
    <w:rPr>
      <w:rFonts w:ascii="Courier New" w:eastAsia="Times New Roman" w:hAnsi="Courier New" w:cs="Courier New"/>
      <w:sz w:val="20"/>
      <w:szCs w:val="20"/>
      <w:lang w:eastAsia="ru-RU"/>
    </w:rPr>
  </w:style>
  <w:style w:type="paragraph" w:styleId="a9">
    <w:name w:val="Normal (Web)"/>
    <w:basedOn w:val="a"/>
    <w:uiPriority w:val="99"/>
    <w:unhideWhenUsed/>
    <w:rsid w:val="00800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B24F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B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yarposelenie.ru/" TargetMode="External"/><Relationship Id="rId3" Type="http://schemas.openxmlformats.org/officeDocument/2006/relationships/settings" Target="settings.xml"/><Relationship Id="rId7" Type="http://schemas.openxmlformats.org/officeDocument/2006/relationships/hyperlink" Target="http://kryarposeleni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66530/3dab7cdf8a0b677a8592a29243f1eafa3344ed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Лебедева</dc:creator>
  <cp:keywords/>
  <dc:description/>
  <cp:lastModifiedBy>1</cp:lastModifiedBy>
  <cp:revision>2</cp:revision>
  <cp:lastPrinted>2023-06-26T05:47:00Z</cp:lastPrinted>
  <dcterms:created xsi:type="dcterms:W3CDTF">2023-06-26T09:06:00Z</dcterms:created>
  <dcterms:modified xsi:type="dcterms:W3CDTF">2023-06-26T09:06:00Z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2023-06-26T09:06:21Z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dd876aa3-42f3-400a-ad81-e75fa7928cf3</vt:lpwstr>
  </property>
  <property fmtid="{D5CDD505-2E9C-101B-9397-08002B2CF9AE}" pid="7" name="MSIP_Label_defa4170-0d19-0005-0004-bc88714345d2_ActionId">
    <vt:lpwstr>c52de43e-7f87-41cf-b50b-154e38d68a8f</vt:lpwstr>
  </property>
  <property fmtid="{D5CDD505-2E9C-101B-9397-08002B2CF9AE}" pid="8" name="MSIP_Label_defa4170-0d19-0005-0004-bc88714345d2_ContentBits">
    <vt:lpwstr>0</vt:lpwstr>
  </property>
</Properties>
</file>