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58" w:rsidRPr="00B06E8A" w:rsidRDefault="002E2441" w:rsidP="002E2441">
      <w:pPr>
        <w:jc w:val="center"/>
        <w:rPr>
          <w:sz w:val="36"/>
          <w:szCs w:val="36"/>
        </w:rPr>
      </w:pPr>
      <w:r w:rsidRPr="00B06E8A">
        <w:rPr>
          <w:sz w:val="36"/>
          <w:szCs w:val="36"/>
        </w:rPr>
        <w:t>Российская Федерация</w:t>
      </w:r>
    </w:p>
    <w:p w:rsidR="002E2441" w:rsidRPr="00B06E8A" w:rsidRDefault="002E2441" w:rsidP="002E2441">
      <w:pPr>
        <w:jc w:val="center"/>
        <w:rPr>
          <w:sz w:val="36"/>
          <w:szCs w:val="36"/>
        </w:rPr>
      </w:pPr>
      <w:r w:rsidRPr="00B06E8A">
        <w:rPr>
          <w:sz w:val="36"/>
          <w:szCs w:val="36"/>
        </w:rPr>
        <w:t>Иркутская область</w:t>
      </w:r>
    </w:p>
    <w:p w:rsidR="002E2441" w:rsidRPr="00B06E8A" w:rsidRDefault="002E2441" w:rsidP="002E2441">
      <w:pPr>
        <w:jc w:val="center"/>
        <w:rPr>
          <w:sz w:val="36"/>
          <w:szCs w:val="36"/>
        </w:rPr>
      </w:pPr>
      <w:r w:rsidRPr="00B06E8A">
        <w:rPr>
          <w:sz w:val="36"/>
          <w:szCs w:val="36"/>
        </w:rPr>
        <w:t>Иркутский район</w:t>
      </w:r>
    </w:p>
    <w:p w:rsidR="007C3AA7" w:rsidRPr="00B06E8A" w:rsidRDefault="003C6CF6" w:rsidP="007C3AA7">
      <w:pPr>
        <w:jc w:val="center"/>
        <w:rPr>
          <w:sz w:val="36"/>
          <w:szCs w:val="36"/>
        </w:rPr>
      </w:pPr>
      <w:r w:rsidRPr="00B06E8A">
        <w:rPr>
          <w:sz w:val="36"/>
          <w:szCs w:val="36"/>
        </w:rPr>
        <w:t>Администрация</w:t>
      </w:r>
      <w:r w:rsidR="002E2441" w:rsidRPr="00B06E8A">
        <w:rPr>
          <w:sz w:val="36"/>
          <w:szCs w:val="36"/>
        </w:rPr>
        <w:t xml:space="preserve"> Листвянского муниципального образования</w:t>
      </w:r>
      <w:r w:rsidR="007C3AA7" w:rsidRPr="00B06E8A">
        <w:rPr>
          <w:sz w:val="36"/>
          <w:szCs w:val="36"/>
        </w:rPr>
        <w:t xml:space="preserve"> –</w:t>
      </w:r>
    </w:p>
    <w:p w:rsidR="007C3AA7" w:rsidRPr="00B06E8A" w:rsidRDefault="00742D0C" w:rsidP="007C3AA7">
      <w:pPr>
        <w:jc w:val="center"/>
        <w:rPr>
          <w:sz w:val="36"/>
          <w:szCs w:val="36"/>
        </w:rPr>
      </w:pPr>
      <w:r w:rsidRPr="00B06E8A">
        <w:rPr>
          <w:sz w:val="36"/>
          <w:szCs w:val="36"/>
        </w:rPr>
        <w:t>Администрация</w:t>
      </w:r>
      <w:r w:rsidR="007C3AA7" w:rsidRPr="00B06E8A">
        <w:rPr>
          <w:sz w:val="36"/>
          <w:szCs w:val="36"/>
        </w:rPr>
        <w:t xml:space="preserve"> городского поселения</w:t>
      </w:r>
    </w:p>
    <w:p w:rsidR="002E2441" w:rsidRPr="00B06E8A" w:rsidRDefault="002E2441" w:rsidP="002E2441">
      <w:pPr>
        <w:jc w:val="center"/>
        <w:rPr>
          <w:sz w:val="36"/>
          <w:szCs w:val="36"/>
        </w:rPr>
      </w:pPr>
    </w:p>
    <w:p w:rsidR="003C6CF6" w:rsidRPr="00B06E8A" w:rsidRDefault="003C6CF6" w:rsidP="003C6CF6">
      <w:pPr>
        <w:jc w:val="center"/>
        <w:rPr>
          <w:b/>
          <w:sz w:val="36"/>
          <w:szCs w:val="36"/>
        </w:rPr>
      </w:pPr>
      <w:r w:rsidRPr="00B06E8A">
        <w:rPr>
          <w:b/>
          <w:sz w:val="36"/>
          <w:szCs w:val="36"/>
        </w:rPr>
        <w:t>ПОСТАНОВЛЕНИЕ</w:t>
      </w:r>
    </w:p>
    <w:p w:rsidR="002E2441" w:rsidRPr="00B06E8A" w:rsidRDefault="002E2441"/>
    <w:p w:rsidR="003C6CF6" w:rsidRPr="00B06E8A" w:rsidRDefault="003C6CF6"/>
    <w:p w:rsidR="002E2441" w:rsidRPr="00B06E8A" w:rsidRDefault="002E2441">
      <w:proofErr w:type="gramStart"/>
      <w:r w:rsidRPr="00B06E8A">
        <w:t>От</w:t>
      </w:r>
      <w:r w:rsidR="00130C37">
        <w:t>«</w:t>
      </w:r>
      <w:proofErr w:type="gramEnd"/>
      <w:r w:rsidR="0060017B">
        <w:t>26</w:t>
      </w:r>
      <w:r w:rsidR="00130C37">
        <w:t xml:space="preserve">» </w:t>
      </w:r>
      <w:r w:rsidR="0060017B">
        <w:t>января</w:t>
      </w:r>
      <w:r w:rsidR="00130C37">
        <w:t xml:space="preserve"> 201</w:t>
      </w:r>
      <w:r w:rsidR="0060017B">
        <w:t>8</w:t>
      </w:r>
      <w:r w:rsidR="00130C37">
        <w:t xml:space="preserve"> года №</w:t>
      </w:r>
      <w:r w:rsidR="00067595">
        <w:t xml:space="preserve"> 08</w:t>
      </w:r>
    </w:p>
    <w:p w:rsidR="002E2441" w:rsidRDefault="002E2441">
      <w:proofErr w:type="spellStart"/>
      <w:r w:rsidRPr="00B06E8A">
        <w:t>рп.Листвянка</w:t>
      </w:r>
      <w:proofErr w:type="spellEnd"/>
    </w:p>
    <w:p w:rsidR="00B06E8A" w:rsidRPr="00B06E8A" w:rsidRDefault="00B06E8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02"/>
      </w:tblGrid>
      <w:tr w:rsidR="009D3C86" w:rsidRPr="00B06E8A" w:rsidTr="002D166B">
        <w:tc>
          <w:tcPr>
            <w:tcW w:w="4927" w:type="dxa"/>
          </w:tcPr>
          <w:p w:rsidR="009D3C86" w:rsidRPr="00B06E8A" w:rsidRDefault="0060017B" w:rsidP="003C6CF6">
            <w:pPr>
              <w:ind w:right="-1"/>
              <w:jc w:val="both"/>
              <w:rPr>
                <w:sz w:val="28"/>
                <w:szCs w:val="28"/>
              </w:rPr>
            </w:pPr>
            <w:r>
              <w:rPr>
                <w:sz w:val="28"/>
                <w:szCs w:val="28"/>
              </w:rPr>
              <w:t>О внесении изменений в</w:t>
            </w:r>
            <w:r w:rsidR="008F1819">
              <w:rPr>
                <w:sz w:val="28"/>
                <w:szCs w:val="28"/>
              </w:rPr>
              <w:t xml:space="preserve"> постановление администрации Листвянского МО от 15.11.2017 г. № 123</w:t>
            </w:r>
            <w:r>
              <w:rPr>
                <w:sz w:val="28"/>
                <w:szCs w:val="28"/>
              </w:rPr>
              <w:t xml:space="preserve"> </w:t>
            </w:r>
            <w:r w:rsidR="008F1819">
              <w:rPr>
                <w:sz w:val="28"/>
                <w:szCs w:val="28"/>
              </w:rPr>
              <w:t>«</w:t>
            </w:r>
            <w:r w:rsidR="002D166B" w:rsidRPr="00B06E8A">
              <w:rPr>
                <w:sz w:val="28"/>
                <w:szCs w:val="28"/>
              </w:rPr>
              <w:t>Об установлении стоимости гарантированного перечня услуг по погребению</w:t>
            </w:r>
            <w:r w:rsidR="008F1819">
              <w:rPr>
                <w:sz w:val="28"/>
                <w:szCs w:val="28"/>
              </w:rPr>
              <w:t>»</w:t>
            </w:r>
            <w:r w:rsidR="002D166B" w:rsidRPr="00B06E8A">
              <w:rPr>
                <w:sz w:val="28"/>
                <w:szCs w:val="28"/>
              </w:rPr>
              <w:t xml:space="preserve"> </w:t>
            </w:r>
          </w:p>
        </w:tc>
        <w:tc>
          <w:tcPr>
            <w:tcW w:w="4927" w:type="dxa"/>
          </w:tcPr>
          <w:p w:rsidR="009D3C86" w:rsidRPr="00B06E8A" w:rsidRDefault="009D3C86" w:rsidP="003C6CF6">
            <w:pPr>
              <w:ind w:right="-1"/>
              <w:jc w:val="both"/>
              <w:rPr>
                <w:sz w:val="28"/>
                <w:szCs w:val="28"/>
              </w:rPr>
            </w:pPr>
          </w:p>
        </w:tc>
      </w:tr>
    </w:tbl>
    <w:p w:rsidR="00300813" w:rsidRPr="00B06E8A" w:rsidRDefault="00300813" w:rsidP="003C6CF6">
      <w:pPr>
        <w:ind w:right="-1"/>
        <w:jc w:val="both"/>
        <w:rPr>
          <w:sz w:val="28"/>
          <w:szCs w:val="28"/>
        </w:rPr>
      </w:pPr>
    </w:p>
    <w:p w:rsidR="00B06E8A" w:rsidRDefault="002D166B" w:rsidP="00B06E8A">
      <w:pPr>
        <w:pStyle w:val="ConsPlusNormal"/>
        <w:ind w:firstLine="709"/>
        <w:jc w:val="both"/>
        <w:rPr>
          <w:rFonts w:ascii="Times New Roman" w:hAnsi="Times New Roman" w:cs="Times New Roman"/>
          <w:sz w:val="28"/>
          <w:szCs w:val="28"/>
        </w:rPr>
      </w:pPr>
      <w:r w:rsidRPr="00B06E8A">
        <w:rPr>
          <w:rFonts w:ascii="Times New Roman" w:hAnsi="Times New Roman" w:cs="Times New Roman"/>
          <w:sz w:val="28"/>
          <w:szCs w:val="28"/>
        </w:rPr>
        <w:t>Руководствуясь статьей 14 Федерального закона от 06.10.2003г. «Об общих принципах организации местного самоуправления в Российской Федерации», Федеральным законом от 12.01.1996г. №8-ФЗ «О погребении и похоронном деле», руководствуясь ст. ст. 6, 24, 48 Устава Листвянского муниципального образования, администрация Листвянского муниципального образования</w:t>
      </w:r>
    </w:p>
    <w:p w:rsidR="008F1819" w:rsidRPr="00B06E8A" w:rsidRDefault="008F1819" w:rsidP="00B06E8A">
      <w:pPr>
        <w:pStyle w:val="ConsPlusNormal"/>
        <w:ind w:firstLine="709"/>
        <w:jc w:val="both"/>
        <w:rPr>
          <w:rFonts w:ascii="Times New Roman" w:hAnsi="Times New Roman" w:cs="Times New Roman"/>
          <w:sz w:val="28"/>
          <w:szCs w:val="28"/>
        </w:rPr>
      </w:pPr>
    </w:p>
    <w:p w:rsidR="00801ED5" w:rsidRDefault="00801ED5" w:rsidP="00B06E8A">
      <w:pPr>
        <w:ind w:firstLine="709"/>
        <w:jc w:val="both"/>
        <w:rPr>
          <w:sz w:val="28"/>
          <w:szCs w:val="28"/>
        </w:rPr>
      </w:pPr>
      <w:r w:rsidRPr="00B06E8A">
        <w:rPr>
          <w:sz w:val="28"/>
          <w:szCs w:val="28"/>
        </w:rPr>
        <w:t>ПОСТАНОВЛЯЕТ</w:t>
      </w:r>
      <w:r w:rsidR="00B06E8A">
        <w:rPr>
          <w:sz w:val="28"/>
          <w:szCs w:val="28"/>
        </w:rPr>
        <w:t>:</w:t>
      </w:r>
    </w:p>
    <w:p w:rsidR="008F1819" w:rsidRDefault="008F1819" w:rsidP="00B06E8A">
      <w:pPr>
        <w:ind w:firstLine="709"/>
        <w:jc w:val="both"/>
        <w:rPr>
          <w:sz w:val="28"/>
          <w:szCs w:val="28"/>
        </w:rPr>
      </w:pPr>
    </w:p>
    <w:p w:rsidR="008F1819" w:rsidRDefault="008F1819" w:rsidP="00B06E8A">
      <w:pPr>
        <w:ind w:firstLine="709"/>
        <w:jc w:val="both"/>
        <w:rPr>
          <w:sz w:val="28"/>
          <w:szCs w:val="28"/>
        </w:rPr>
      </w:pPr>
      <w:r>
        <w:rPr>
          <w:sz w:val="28"/>
          <w:szCs w:val="28"/>
        </w:rPr>
        <w:t>1. Внести в постановление администрации Листвянского МО от 15.11.2017 г. № 123 «Об установлении стоимости гарантированного перечня услуг по погребению» следующие изменения:</w:t>
      </w:r>
    </w:p>
    <w:p w:rsidR="008F1819" w:rsidRPr="00067595" w:rsidRDefault="008F1819" w:rsidP="008F1819">
      <w:pPr>
        <w:autoSpaceDN w:val="0"/>
        <w:adjustRightInd w:val="0"/>
        <w:ind w:firstLine="709"/>
        <w:jc w:val="both"/>
        <w:rPr>
          <w:sz w:val="28"/>
          <w:szCs w:val="28"/>
        </w:rPr>
      </w:pPr>
      <w:r>
        <w:rPr>
          <w:sz w:val="28"/>
          <w:szCs w:val="28"/>
        </w:rPr>
        <w:t xml:space="preserve">1) Приложение № 1 </w:t>
      </w:r>
      <w:r w:rsidRPr="00067595">
        <w:rPr>
          <w:sz w:val="28"/>
          <w:szCs w:val="28"/>
        </w:rPr>
        <w:t>«</w:t>
      </w:r>
      <w:r w:rsidRPr="00067595">
        <w:rPr>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w:t>
      </w:r>
      <w:r w:rsidRPr="00067595">
        <w:rPr>
          <w:sz w:val="28"/>
          <w:szCs w:val="28"/>
        </w:rPr>
        <w:t>» изложить в новой редакции:</w:t>
      </w:r>
    </w:p>
    <w:p w:rsidR="008F1819" w:rsidRDefault="008F1819" w:rsidP="008F1819">
      <w:pPr>
        <w:autoSpaceDN w:val="0"/>
        <w:adjustRightInd w:val="0"/>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6427"/>
        <w:gridCol w:w="2252"/>
      </w:tblGrid>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w:t>
            </w:r>
          </w:p>
        </w:tc>
        <w:tc>
          <w:tcPr>
            <w:tcW w:w="6520" w:type="dxa"/>
            <w:shd w:val="clear" w:color="auto" w:fill="auto"/>
          </w:tcPr>
          <w:p w:rsidR="008F1819" w:rsidRPr="00B06E8A" w:rsidRDefault="008F1819" w:rsidP="00126765">
            <w:pPr>
              <w:widowControl w:val="0"/>
              <w:suppressAutoHyphens/>
              <w:autoSpaceDE w:val="0"/>
              <w:autoSpaceDN w:val="0"/>
              <w:adjustRightInd w:val="0"/>
              <w:jc w:val="center"/>
              <w:rPr>
                <w:sz w:val="28"/>
                <w:szCs w:val="28"/>
              </w:rPr>
            </w:pPr>
            <w:r w:rsidRPr="00B06E8A">
              <w:rPr>
                <w:sz w:val="28"/>
                <w:szCs w:val="28"/>
              </w:rPr>
              <w:t>Перечень услуг</w:t>
            </w:r>
          </w:p>
        </w:tc>
        <w:tc>
          <w:tcPr>
            <w:tcW w:w="2268" w:type="dxa"/>
            <w:shd w:val="clear" w:color="auto" w:fill="auto"/>
          </w:tcPr>
          <w:p w:rsidR="008F1819" w:rsidRPr="00B06E8A" w:rsidRDefault="008F1819" w:rsidP="00126765">
            <w:pPr>
              <w:widowControl w:val="0"/>
              <w:suppressAutoHyphens/>
              <w:autoSpaceDE w:val="0"/>
              <w:autoSpaceDN w:val="0"/>
              <w:adjustRightInd w:val="0"/>
              <w:jc w:val="center"/>
              <w:rPr>
                <w:sz w:val="28"/>
                <w:szCs w:val="28"/>
              </w:rPr>
            </w:pPr>
            <w:r w:rsidRPr="00B06E8A">
              <w:rPr>
                <w:sz w:val="28"/>
                <w:szCs w:val="28"/>
              </w:rPr>
              <w:t>Стоимость (руб.)</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1</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Оформление документов, необходимых для погребения</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бесплатно</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2</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Предоставление и доставка гроба и других предметов, необходимых для погребения</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Pr>
                <w:sz w:val="28"/>
                <w:szCs w:val="28"/>
              </w:rPr>
              <w:t>3208,92</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3</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Перевозка тела (останков) умершего на кладбище (в крематорий)</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2025,46</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4</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Погребение (кремация с последующей выдачей урны с прахом)</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1607,19</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 xml:space="preserve">Стоимость всего </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68</w:t>
            </w:r>
            <w:r>
              <w:rPr>
                <w:sz w:val="28"/>
                <w:szCs w:val="28"/>
              </w:rPr>
              <w:t>41,57</w:t>
            </w:r>
          </w:p>
        </w:tc>
      </w:tr>
    </w:tbl>
    <w:p w:rsidR="008F1819" w:rsidRPr="00B06E8A" w:rsidRDefault="008F1819" w:rsidP="008F1819">
      <w:pPr>
        <w:autoSpaceDN w:val="0"/>
        <w:adjustRightInd w:val="0"/>
        <w:ind w:firstLine="709"/>
        <w:jc w:val="both"/>
        <w:rPr>
          <w:b/>
          <w:sz w:val="28"/>
          <w:szCs w:val="28"/>
        </w:rPr>
      </w:pPr>
    </w:p>
    <w:p w:rsidR="008F1819" w:rsidRPr="00067595" w:rsidRDefault="008F1819" w:rsidP="008F1819">
      <w:pPr>
        <w:autoSpaceDN w:val="0"/>
        <w:adjustRightInd w:val="0"/>
        <w:ind w:firstLine="709"/>
        <w:jc w:val="both"/>
        <w:rPr>
          <w:sz w:val="28"/>
          <w:szCs w:val="28"/>
        </w:rPr>
      </w:pPr>
      <w:r>
        <w:rPr>
          <w:sz w:val="28"/>
          <w:szCs w:val="28"/>
        </w:rPr>
        <w:t xml:space="preserve">2) </w:t>
      </w:r>
      <w:r w:rsidRPr="00067595">
        <w:rPr>
          <w:sz w:val="28"/>
          <w:szCs w:val="28"/>
        </w:rPr>
        <w:t>Приложение № 2 «</w:t>
      </w:r>
      <w:r w:rsidRPr="00067595">
        <w:rPr>
          <w:sz w:val="28"/>
          <w:szCs w:val="28"/>
        </w:rPr>
        <w:t>Стоимость услуг, предоставляемых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067595">
        <w:rPr>
          <w:sz w:val="28"/>
          <w:szCs w:val="28"/>
        </w:rPr>
        <w:t xml:space="preserve">» изложить в новой редакции: </w:t>
      </w:r>
    </w:p>
    <w:p w:rsidR="008F1819" w:rsidRDefault="008F1819" w:rsidP="008F1819">
      <w:pPr>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6427"/>
        <w:gridCol w:w="2252"/>
      </w:tblGrid>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w:t>
            </w:r>
          </w:p>
        </w:tc>
        <w:tc>
          <w:tcPr>
            <w:tcW w:w="6520" w:type="dxa"/>
            <w:shd w:val="clear" w:color="auto" w:fill="auto"/>
          </w:tcPr>
          <w:p w:rsidR="008F1819" w:rsidRPr="00B06E8A" w:rsidRDefault="008F1819" w:rsidP="00126765">
            <w:pPr>
              <w:widowControl w:val="0"/>
              <w:suppressAutoHyphens/>
              <w:autoSpaceDE w:val="0"/>
              <w:autoSpaceDN w:val="0"/>
              <w:adjustRightInd w:val="0"/>
              <w:jc w:val="center"/>
              <w:rPr>
                <w:sz w:val="28"/>
                <w:szCs w:val="28"/>
              </w:rPr>
            </w:pPr>
            <w:r w:rsidRPr="00B06E8A">
              <w:rPr>
                <w:sz w:val="28"/>
                <w:szCs w:val="28"/>
              </w:rPr>
              <w:t>Перечень услуг</w:t>
            </w:r>
          </w:p>
        </w:tc>
        <w:tc>
          <w:tcPr>
            <w:tcW w:w="2268" w:type="dxa"/>
            <w:shd w:val="clear" w:color="auto" w:fill="auto"/>
          </w:tcPr>
          <w:p w:rsidR="008F1819" w:rsidRPr="00B06E8A" w:rsidRDefault="008F1819" w:rsidP="00126765">
            <w:pPr>
              <w:widowControl w:val="0"/>
              <w:suppressAutoHyphens/>
              <w:autoSpaceDE w:val="0"/>
              <w:autoSpaceDN w:val="0"/>
              <w:adjustRightInd w:val="0"/>
              <w:jc w:val="center"/>
              <w:rPr>
                <w:sz w:val="28"/>
                <w:szCs w:val="28"/>
              </w:rPr>
            </w:pPr>
            <w:r w:rsidRPr="00B06E8A">
              <w:rPr>
                <w:sz w:val="28"/>
                <w:szCs w:val="28"/>
              </w:rPr>
              <w:t>Стоимость (руб.)</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1</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Оформление документов, необходимых для погребения</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бесплатно</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2</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 xml:space="preserve">Предоставление гроба </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2719,21</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3</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Перевозка тела (останков) умершего на кладбище (в крематорий)</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Pr>
                <w:sz w:val="28"/>
                <w:szCs w:val="28"/>
              </w:rPr>
              <w:t>1872,95</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4</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 xml:space="preserve">Погребение </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1770,88</w:t>
            </w:r>
          </w:p>
        </w:tc>
      </w:tr>
      <w:tr w:rsidR="008F1819" w:rsidRPr="00B06E8A"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5</w:t>
            </w: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Облачение тела</w:t>
            </w:r>
          </w:p>
        </w:tc>
        <w:tc>
          <w:tcPr>
            <w:tcW w:w="2268"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478,53</w:t>
            </w:r>
          </w:p>
        </w:tc>
      </w:tr>
      <w:tr w:rsidR="008F1819" w:rsidRPr="002D166B" w:rsidTr="00126765">
        <w:tc>
          <w:tcPr>
            <w:tcW w:w="959"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p>
        </w:tc>
        <w:tc>
          <w:tcPr>
            <w:tcW w:w="6520" w:type="dxa"/>
            <w:shd w:val="clear" w:color="auto" w:fill="auto"/>
          </w:tcPr>
          <w:p w:rsidR="008F1819" w:rsidRPr="00B06E8A" w:rsidRDefault="008F1819" w:rsidP="00126765">
            <w:pPr>
              <w:widowControl w:val="0"/>
              <w:suppressAutoHyphens/>
              <w:autoSpaceDE w:val="0"/>
              <w:autoSpaceDN w:val="0"/>
              <w:adjustRightInd w:val="0"/>
              <w:jc w:val="both"/>
              <w:rPr>
                <w:sz w:val="28"/>
                <w:szCs w:val="28"/>
              </w:rPr>
            </w:pPr>
            <w:r w:rsidRPr="00B06E8A">
              <w:rPr>
                <w:sz w:val="28"/>
                <w:szCs w:val="28"/>
              </w:rPr>
              <w:t>Стоимость всего</w:t>
            </w:r>
          </w:p>
        </w:tc>
        <w:tc>
          <w:tcPr>
            <w:tcW w:w="2268" w:type="dxa"/>
            <w:shd w:val="clear" w:color="auto" w:fill="auto"/>
          </w:tcPr>
          <w:p w:rsidR="008F1819" w:rsidRPr="0085251D" w:rsidRDefault="008F1819" w:rsidP="00126765">
            <w:pPr>
              <w:widowControl w:val="0"/>
              <w:suppressAutoHyphens/>
              <w:autoSpaceDE w:val="0"/>
              <w:autoSpaceDN w:val="0"/>
              <w:adjustRightInd w:val="0"/>
              <w:jc w:val="both"/>
              <w:rPr>
                <w:sz w:val="28"/>
                <w:szCs w:val="28"/>
              </w:rPr>
            </w:pPr>
            <w:r w:rsidRPr="00B06E8A">
              <w:rPr>
                <w:sz w:val="28"/>
                <w:szCs w:val="28"/>
              </w:rPr>
              <w:t>68</w:t>
            </w:r>
            <w:r w:rsidR="003C2DF6">
              <w:rPr>
                <w:sz w:val="28"/>
                <w:szCs w:val="28"/>
              </w:rPr>
              <w:t>41,57</w:t>
            </w:r>
          </w:p>
        </w:tc>
      </w:tr>
    </w:tbl>
    <w:p w:rsidR="008F1819" w:rsidRDefault="008F1819" w:rsidP="008F1819">
      <w:pPr>
        <w:autoSpaceDN w:val="0"/>
        <w:adjustRightInd w:val="0"/>
        <w:ind w:firstLine="709"/>
        <w:jc w:val="both"/>
        <w:rPr>
          <w:sz w:val="28"/>
          <w:szCs w:val="28"/>
        </w:rPr>
      </w:pPr>
    </w:p>
    <w:p w:rsidR="0090625A" w:rsidRPr="00B06E8A" w:rsidRDefault="0044250F" w:rsidP="008F1819">
      <w:pPr>
        <w:tabs>
          <w:tab w:val="left" w:pos="0"/>
        </w:tabs>
        <w:autoSpaceDN w:val="0"/>
        <w:adjustRightInd w:val="0"/>
        <w:ind w:firstLine="709"/>
        <w:jc w:val="both"/>
        <w:rPr>
          <w:sz w:val="28"/>
          <w:szCs w:val="28"/>
        </w:rPr>
      </w:pPr>
      <w:r w:rsidRPr="00B06E8A">
        <w:rPr>
          <w:sz w:val="28"/>
          <w:szCs w:val="28"/>
        </w:rPr>
        <w:t>3</w:t>
      </w:r>
      <w:r w:rsidR="0090625A" w:rsidRPr="00B06E8A">
        <w:rPr>
          <w:sz w:val="28"/>
          <w:szCs w:val="28"/>
        </w:rPr>
        <w:t>.</w:t>
      </w:r>
      <w:r w:rsidR="004A1409" w:rsidRPr="00B06E8A">
        <w:rPr>
          <w:sz w:val="28"/>
          <w:szCs w:val="28"/>
        </w:rPr>
        <w:t xml:space="preserve"> Настоящее постановление распространяется </w:t>
      </w:r>
      <w:r w:rsidR="002E2998" w:rsidRPr="00B06E8A">
        <w:rPr>
          <w:sz w:val="28"/>
          <w:szCs w:val="28"/>
        </w:rPr>
        <w:t>на правоотношения,</w:t>
      </w:r>
      <w:r w:rsidR="004A1409" w:rsidRPr="00B06E8A">
        <w:rPr>
          <w:sz w:val="28"/>
          <w:szCs w:val="28"/>
        </w:rPr>
        <w:t xml:space="preserve"> возникшие с 01.02.2018 года.</w:t>
      </w:r>
    </w:p>
    <w:p w:rsidR="002D166B" w:rsidRPr="00B06E8A" w:rsidRDefault="0044250F" w:rsidP="002D166B">
      <w:pPr>
        <w:autoSpaceDN w:val="0"/>
        <w:adjustRightInd w:val="0"/>
        <w:ind w:firstLine="709"/>
        <w:jc w:val="both"/>
        <w:rPr>
          <w:sz w:val="28"/>
          <w:szCs w:val="28"/>
        </w:rPr>
      </w:pPr>
      <w:r w:rsidRPr="00B06E8A">
        <w:rPr>
          <w:sz w:val="28"/>
          <w:szCs w:val="28"/>
        </w:rPr>
        <w:t>4</w:t>
      </w:r>
      <w:r w:rsidR="002D166B" w:rsidRPr="00B06E8A">
        <w:rPr>
          <w:sz w:val="28"/>
          <w:szCs w:val="28"/>
        </w:rPr>
        <w:t>. Опубликовать настоящее постановление в газете «Наша Листвянка»</w:t>
      </w:r>
      <w:r w:rsidR="003C2DF6">
        <w:rPr>
          <w:sz w:val="28"/>
          <w:szCs w:val="28"/>
        </w:rPr>
        <w:t xml:space="preserve"> и разместить на официальном сайте Листвянского МО.</w:t>
      </w:r>
    </w:p>
    <w:p w:rsidR="002D166B" w:rsidRPr="00B06E8A" w:rsidRDefault="0044250F" w:rsidP="002D166B">
      <w:pPr>
        <w:autoSpaceDN w:val="0"/>
        <w:adjustRightInd w:val="0"/>
        <w:ind w:firstLine="709"/>
        <w:jc w:val="both"/>
        <w:rPr>
          <w:sz w:val="28"/>
          <w:szCs w:val="28"/>
        </w:rPr>
      </w:pPr>
      <w:r w:rsidRPr="00B06E8A">
        <w:rPr>
          <w:sz w:val="28"/>
          <w:szCs w:val="28"/>
        </w:rPr>
        <w:t>5</w:t>
      </w:r>
      <w:r w:rsidR="002D166B" w:rsidRPr="00B06E8A">
        <w:rPr>
          <w:sz w:val="28"/>
          <w:szCs w:val="28"/>
        </w:rPr>
        <w:t>. Контроль за исполнением настоящего постановления возложить на заместителя Главы Листвянского муниципального образования Ушарова А.С.</w:t>
      </w:r>
    </w:p>
    <w:p w:rsidR="002D166B" w:rsidRDefault="002D166B" w:rsidP="003E6727">
      <w:pPr>
        <w:autoSpaceDN w:val="0"/>
        <w:adjustRightInd w:val="0"/>
        <w:jc w:val="both"/>
        <w:rPr>
          <w:sz w:val="28"/>
          <w:szCs w:val="28"/>
        </w:rPr>
      </w:pPr>
    </w:p>
    <w:p w:rsidR="00B06E8A" w:rsidRDefault="00B06E8A" w:rsidP="003E6727">
      <w:pPr>
        <w:autoSpaceDN w:val="0"/>
        <w:adjustRightInd w:val="0"/>
        <w:jc w:val="both"/>
        <w:rPr>
          <w:sz w:val="28"/>
          <w:szCs w:val="28"/>
        </w:rPr>
      </w:pPr>
    </w:p>
    <w:p w:rsidR="00067595" w:rsidRPr="00B06E8A" w:rsidRDefault="00067595" w:rsidP="003E6727">
      <w:pPr>
        <w:autoSpaceDN w:val="0"/>
        <w:adjustRightInd w:val="0"/>
        <w:jc w:val="both"/>
        <w:rPr>
          <w:sz w:val="28"/>
          <w:szCs w:val="28"/>
        </w:rPr>
      </w:pPr>
      <w:bookmarkStart w:id="0" w:name="_GoBack"/>
      <w:bookmarkEnd w:id="0"/>
    </w:p>
    <w:p w:rsidR="00B06E8A" w:rsidRDefault="002D166B" w:rsidP="008F1819">
      <w:pPr>
        <w:autoSpaceDN w:val="0"/>
        <w:adjustRightInd w:val="0"/>
        <w:jc w:val="both"/>
        <w:rPr>
          <w:sz w:val="28"/>
          <w:szCs w:val="28"/>
        </w:rPr>
      </w:pPr>
      <w:r w:rsidRPr="00B06E8A">
        <w:rPr>
          <w:sz w:val="28"/>
          <w:szCs w:val="28"/>
        </w:rPr>
        <w:t xml:space="preserve">Глава Листвянского МО                                        </w:t>
      </w:r>
      <w:r w:rsidR="008F1819">
        <w:rPr>
          <w:sz w:val="28"/>
          <w:szCs w:val="28"/>
        </w:rPr>
        <w:t xml:space="preserve">      </w:t>
      </w:r>
      <w:r w:rsidRPr="00B06E8A">
        <w:rPr>
          <w:sz w:val="28"/>
          <w:szCs w:val="28"/>
        </w:rPr>
        <w:t xml:space="preserve">              </w:t>
      </w:r>
      <w:proofErr w:type="spellStart"/>
      <w:r w:rsidRPr="00B06E8A">
        <w:rPr>
          <w:sz w:val="28"/>
          <w:szCs w:val="28"/>
        </w:rPr>
        <w:t>А.А.Шамсудинов</w:t>
      </w:r>
      <w:proofErr w:type="spellEnd"/>
    </w:p>
    <w:p w:rsidR="00B06E8A" w:rsidRPr="00B06E8A" w:rsidRDefault="00B06E8A" w:rsidP="002D166B">
      <w:pPr>
        <w:ind w:right="-1"/>
        <w:jc w:val="both"/>
        <w:rPr>
          <w:sz w:val="28"/>
          <w:szCs w:val="28"/>
        </w:rPr>
      </w:pPr>
    </w:p>
    <w:sectPr w:rsidR="00B06E8A" w:rsidRPr="00B06E8A" w:rsidSect="002E24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CA87D23"/>
    <w:multiLevelType w:val="hybridMultilevel"/>
    <w:tmpl w:val="448E8A84"/>
    <w:lvl w:ilvl="0" w:tplc="8586E98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58"/>
    <w:rsid w:val="00004955"/>
    <w:rsid w:val="00067595"/>
    <w:rsid w:val="00130C37"/>
    <w:rsid w:val="00144758"/>
    <w:rsid w:val="001750FE"/>
    <w:rsid w:val="001B7245"/>
    <w:rsid w:val="00220632"/>
    <w:rsid w:val="002A0773"/>
    <w:rsid w:val="002C35EA"/>
    <w:rsid w:val="002D166B"/>
    <w:rsid w:val="002E2441"/>
    <w:rsid w:val="002E2998"/>
    <w:rsid w:val="00300813"/>
    <w:rsid w:val="00332581"/>
    <w:rsid w:val="00350301"/>
    <w:rsid w:val="003C2DF6"/>
    <w:rsid w:val="003C5EF4"/>
    <w:rsid w:val="003C6CF6"/>
    <w:rsid w:val="003E6727"/>
    <w:rsid w:val="0044250F"/>
    <w:rsid w:val="004A1409"/>
    <w:rsid w:val="0060017B"/>
    <w:rsid w:val="00742D0C"/>
    <w:rsid w:val="007C3AA7"/>
    <w:rsid w:val="007D5041"/>
    <w:rsid w:val="00801ED5"/>
    <w:rsid w:val="00802074"/>
    <w:rsid w:val="0085251D"/>
    <w:rsid w:val="008A6ACD"/>
    <w:rsid w:val="008F1819"/>
    <w:rsid w:val="0090625A"/>
    <w:rsid w:val="009B13F6"/>
    <w:rsid w:val="009D3C86"/>
    <w:rsid w:val="009F3B27"/>
    <w:rsid w:val="00A57660"/>
    <w:rsid w:val="00A57BD2"/>
    <w:rsid w:val="00B06E8A"/>
    <w:rsid w:val="00B217A0"/>
    <w:rsid w:val="00B67384"/>
    <w:rsid w:val="00D36353"/>
    <w:rsid w:val="00DD0619"/>
    <w:rsid w:val="00E07C14"/>
    <w:rsid w:val="00E23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958DC"/>
  <w15:docId w15:val="{31AE50EB-90F6-4800-A34E-07E8B93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384"/>
    <w:rPr>
      <w:sz w:val="24"/>
      <w:szCs w:val="24"/>
    </w:rPr>
  </w:style>
  <w:style w:type="paragraph" w:styleId="1">
    <w:name w:val="heading 1"/>
    <w:basedOn w:val="a"/>
    <w:next w:val="a"/>
    <w:link w:val="10"/>
    <w:uiPriority w:val="99"/>
    <w:qFormat/>
    <w:rsid w:val="00A57BD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441"/>
    <w:rPr>
      <w:rFonts w:ascii="Tahoma" w:hAnsi="Tahoma" w:cs="Tahoma"/>
      <w:sz w:val="16"/>
      <w:szCs w:val="16"/>
    </w:rPr>
  </w:style>
  <w:style w:type="paragraph" w:styleId="a4">
    <w:name w:val="List Paragraph"/>
    <w:basedOn w:val="a"/>
    <w:uiPriority w:val="34"/>
    <w:qFormat/>
    <w:rsid w:val="00E23A0E"/>
    <w:pPr>
      <w:ind w:left="720"/>
      <w:contextualSpacing/>
    </w:pPr>
  </w:style>
  <w:style w:type="table" w:styleId="a5">
    <w:name w:val="Table Grid"/>
    <w:basedOn w:val="a1"/>
    <w:uiPriority w:val="59"/>
    <w:rsid w:val="009D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A57BD2"/>
    <w:rPr>
      <w:color w:val="106BBE"/>
    </w:rPr>
  </w:style>
  <w:style w:type="paragraph" w:customStyle="1" w:styleId="a7">
    <w:name w:val="Прижатый влево"/>
    <w:basedOn w:val="a"/>
    <w:next w:val="a"/>
    <w:uiPriority w:val="99"/>
    <w:rsid w:val="00A57BD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A57BD2"/>
    <w:rPr>
      <w:rFonts w:ascii="Arial" w:eastAsiaTheme="minorEastAsia" w:hAnsi="Arial" w:cs="Arial"/>
      <w:b/>
      <w:bCs/>
      <w:color w:val="26282F"/>
      <w:sz w:val="24"/>
      <w:szCs w:val="24"/>
    </w:rPr>
  </w:style>
  <w:style w:type="character" w:customStyle="1" w:styleId="a8">
    <w:name w:val="Цветовое выделение"/>
    <w:uiPriority w:val="99"/>
    <w:rsid w:val="00A57BD2"/>
    <w:rPr>
      <w:b/>
      <w:bCs/>
      <w:color w:val="26282F"/>
    </w:rPr>
  </w:style>
  <w:style w:type="paragraph" w:customStyle="1" w:styleId="a9">
    <w:name w:val="Нормальный (таблица)"/>
    <w:basedOn w:val="a"/>
    <w:next w:val="a"/>
    <w:uiPriority w:val="99"/>
    <w:rsid w:val="00A57BD2"/>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2D166B"/>
    <w:pPr>
      <w:autoSpaceDE w:val="0"/>
      <w:autoSpaceDN w:val="0"/>
      <w:adjustRightInd w:val="0"/>
      <w:ind w:firstLine="72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ДАША</cp:lastModifiedBy>
  <cp:revision>2</cp:revision>
  <cp:lastPrinted>2018-01-26T00:35:00Z</cp:lastPrinted>
  <dcterms:created xsi:type="dcterms:W3CDTF">2018-01-26T00:36:00Z</dcterms:created>
  <dcterms:modified xsi:type="dcterms:W3CDTF">2018-01-26T00:36:00Z</dcterms:modified>
</cp:coreProperties>
</file>