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07D" w:rsidRPr="0053107D" w:rsidRDefault="0053107D" w:rsidP="0053107D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3107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№ 1</w:t>
      </w:r>
    </w:p>
    <w:p w:rsidR="0053107D" w:rsidRPr="0053107D" w:rsidRDefault="0053107D" w:rsidP="0053107D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3107D">
        <w:rPr>
          <w:rFonts w:ascii="Times New Roman" w:eastAsia="Times New Roman" w:hAnsi="Times New Roman" w:cs="Times New Roman"/>
          <w:sz w:val="24"/>
          <w:szCs w:val="24"/>
          <w:lang w:eastAsia="zh-CN"/>
        </w:rPr>
        <w:t>к Положению о муниципальном земельном контроле</w:t>
      </w:r>
    </w:p>
    <w:p w:rsidR="0053107D" w:rsidRPr="0053107D" w:rsidRDefault="0053107D" w:rsidP="0053107D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53107D">
        <w:rPr>
          <w:rFonts w:ascii="Times New Roman" w:eastAsia="Times New Roman" w:hAnsi="Times New Roman" w:cs="Times New Roman"/>
          <w:sz w:val="24"/>
          <w:szCs w:val="24"/>
          <w:lang w:eastAsia="zh-CN"/>
        </w:rPr>
        <w:t>в Листвянском муниципальном образовании</w:t>
      </w:r>
    </w:p>
    <w:p w:rsidR="0053107D" w:rsidRPr="0053107D" w:rsidRDefault="0053107D" w:rsidP="0053107D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3107D" w:rsidRPr="0053107D" w:rsidRDefault="0053107D" w:rsidP="005310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zh-CN"/>
        </w:rPr>
      </w:pPr>
      <w:bookmarkStart w:id="0" w:name="Par381"/>
      <w:bookmarkEnd w:id="0"/>
      <w:r w:rsidRPr="0053107D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Критерии</w:t>
      </w:r>
    </w:p>
    <w:p w:rsidR="0053107D" w:rsidRPr="0053107D" w:rsidRDefault="0053107D" w:rsidP="005310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3107D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отнесения используемых гражданами, юридическими лицами и (или) индивидуальными предпринимателями земель и земельных участков к определенной категории риска при осуществлении</w:t>
      </w:r>
    </w:p>
    <w:p w:rsidR="0053107D" w:rsidRPr="0053107D" w:rsidRDefault="0053107D" w:rsidP="005310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53107D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муниципального земельного контроля</w:t>
      </w:r>
    </w:p>
    <w:p w:rsidR="0053107D" w:rsidRPr="0053107D" w:rsidRDefault="0053107D" w:rsidP="005310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zh-CN"/>
        </w:rPr>
      </w:pPr>
    </w:p>
    <w:p w:rsidR="0053107D" w:rsidRPr="0053107D" w:rsidRDefault="0053107D" w:rsidP="0053107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3107D">
        <w:rPr>
          <w:rFonts w:ascii="Times New Roman" w:eastAsia="Times New Roman" w:hAnsi="Times New Roman" w:cs="Times New Roman"/>
          <w:sz w:val="28"/>
          <w:szCs w:val="28"/>
          <w:lang w:eastAsia="zh-CN"/>
        </w:rPr>
        <w:t>1. К категории среднего риска относятся:</w:t>
      </w:r>
    </w:p>
    <w:p w:rsidR="0053107D" w:rsidRPr="0053107D" w:rsidRDefault="0053107D" w:rsidP="0053107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3107D">
        <w:rPr>
          <w:rFonts w:ascii="Times New Roman" w:eastAsia="Times New Roman" w:hAnsi="Times New Roman" w:cs="Times New Roman"/>
          <w:sz w:val="28"/>
          <w:szCs w:val="28"/>
          <w:lang w:eastAsia="zh-CN"/>
        </w:rPr>
        <w:t>а)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53107D" w:rsidRPr="0053107D" w:rsidRDefault="0053107D" w:rsidP="0053107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3107D">
        <w:rPr>
          <w:rFonts w:ascii="Times New Roman" w:eastAsia="Times New Roman" w:hAnsi="Times New Roman" w:cs="Times New Roman"/>
          <w:sz w:val="28"/>
          <w:szCs w:val="28"/>
          <w:lang w:eastAsia="zh-CN"/>
        </w:rPr>
        <w:t>б) земельные участки, расположенные полностью или частично в границах либо примыкающие к границе береговой полосы водных объектов общего пользования.</w:t>
      </w:r>
    </w:p>
    <w:p w:rsidR="0053107D" w:rsidRPr="0053107D" w:rsidRDefault="0053107D" w:rsidP="0053107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3107D">
        <w:rPr>
          <w:rFonts w:ascii="Times New Roman" w:eastAsia="Times New Roman" w:hAnsi="Times New Roman" w:cs="Times New Roman"/>
          <w:sz w:val="28"/>
          <w:szCs w:val="28"/>
          <w:lang w:eastAsia="zh-CN"/>
        </w:rPr>
        <w:t>2. К категории умеренного риска относятся земельные участки:</w:t>
      </w:r>
    </w:p>
    <w:p w:rsidR="0053107D" w:rsidRPr="0053107D" w:rsidRDefault="0053107D" w:rsidP="0053107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3107D">
        <w:rPr>
          <w:rFonts w:ascii="Times New Roman" w:eastAsia="Times New Roman" w:hAnsi="Times New Roman" w:cs="Times New Roman"/>
          <w:sz w:val="28"/>
          <w:szCs w:val="28"/>
          <w:lang w:eastAsia="zh-CN"/>
        </w:rPr>
        <w:t>а) относящиеся к категории земель населенных пунктов;</w:t>
      </w:r>
    </w:p>
    <w:p w:rsidR="0053107D" w:rsidRPr="0053107D" w:rsidRDefault="0053107D" w:rsidP="0053107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3107D">
        <w:rPr>
          <w:rFonts w:ascii="Times New Roman" w:eastAsia="Times New Roman" w:hAnsi="Times New Roman" w:cs="Times New Roman"/>
          <w:sz w:val="28"/>
          <w:szCs w:val="28"/>
          <w:lang w:eastAsia="zh-CN"/>
        </w:rPr>
        <w:t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 за исключением земель, предназначенных для размещения автомобильных дорог, железнодорожных путей, трубопроводного транспорта, линий электропередач), граничащие с землями и (или) земельными участками, относящимися к категории земель сельскохозяйственного назначения;</w:t>
      </w:r>
    </w:p>
    <w:p w:rsidR="0053107D" w:rsidRPr="0053107D" w:rsidRDefault="0053107D" w:rsidP="0053107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3107D">
        <w:rPr>
          <w:rFonts w:ascii="Times New Roman" w:eastAsia="Times New Roman" w:hAnsi="Times New Roman" w:cs="Times New Roman"/>
          <w:sz w:val="28"/>
          <w:szCs w:val="28"/>
          <w:lang w:eastAsia="zh-CN"/>
        </w:rPr>
        <w:t>в)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</w:p>
    <w:p w:rsidR="0053107D" w:rsidRPr="0053107D" w:rsidRDefault="0053107D" w:rsidP="0053107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107D">
        <w:rPr>
          <w:rFonts w:ascii="Times New Roman" w:eastAsia="Times New Roman" w:hAnsi="Times New Roman" w:cs="Times New Roman"/>
          <w:sz w:val="28"/>
          <w:szCs w:val="28"/>
          <w:lang w:eastAsia="zh-CN"/>
        </w:rPr>
        <w:t>3. К категории низкого риска относятся все иные земельные участки, не отнесенные к категориям среднего или умеренного риска, а также части земель, на которых не образованы земельные участки.</w:t>
      </w:r>
    </w:p>
    <w:p w:rsidR="001B78C5" w:rsidRDefault="001B78C5" w:rsidP="0053107D">
      <w:bookmarkStart w:id="1" w:name="_GoBack"/>
      <w:bookmarkEnd w:id="1"/>
    </w:p>
    <w:sectPr w:rsidR="001B78C5" w:rsidSect="007E0026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FC"/>
    <w:rsid w:val="001B78C5"/>
    <w:rsid w:val="0053107D"/>
    <w:rsid w:val="007E0026"/>
    <w:rsid w:val="00A2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3181"/>
  <w15:chartTrackingRefBased/>
  <w15:docId w15:val="{484E328E-7D98-40AB-B746-F8C4C0EF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2023-02-21T04:34:00Z</dcterms:created>
  <dcterms:modified xsi:type="dcterms:W3CDTF">2023-02-21T05:57:00Z</dcterms:modified>
</cp:coreProperties>
</file>