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0756BE" w:rsidRDefault="002566EC" w:rsidP="000756BE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0756BE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BD66D9">
        <w:rPr>
          <w:rFonts w:ascii="Times New Roman" w:hAnsi="Times New Roman"/>
          <w:b w:val="0"/>
          <w:sz w:val="28"/>
          <w:szCs w:val="28"/>
        </w:rPr>
        <w:t>Листвянского муниципального образования</w:t>
      </w:r>
      <w:r w:rsidRPr="005609F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767370" w:rsidP="00767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Листвянское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566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C24A58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</w:t>
            </w:r>
            <w:r w:rsidR="00BD66D9">
              <w:rPr>
                <w:rFonts w:ascii="Times New Roman" w:hAnsi="Times New Roman"/>
                <w:b w:val="0"/>
                <w:sz w:val="28"/>
                <w:szCs w:val="28"/>
              </w:rPr>
              <w:t>реды Листвянского Муниципального образования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на 2018-2022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C24A58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6D9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BD66D9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6D9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дворовых территорий</w:t>
            </w:r>
            <w:r w:rsidR="00AE1FE2"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 многоквартирных домов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535102" w:rsidRPr="00CD540F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 от 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общей численности населения);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AE1FE2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BD66D9">
              <w:rPr>
                <w:rFonts w:ascii="Times New Roman" w:hAnsi="Times New Roman"/>
                <w:sz w:val="28"/>
                <w:szCs w:val="28"/>
              </w:rPr>
              <w:t xml:space="preserve"> Листвянского муниципального образования;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3A5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</w:t>
            </w:r>
            <w:r w:rsidR="00763A5B">
              <w:rPr>
                <w:rFonts w:ascii="Times New Roman" w:hAnsi="Times New Roman"/>
                <w:bCs/>
                <w:sz w:val="28"/>
                <w:szCs w:val="28"/>
              </w:rPr>
              <w:t>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566EC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не позднее 2020 года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BD66D9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образования;</w:t>
            </w:r>
          </w:p>
          <w:p w:rsidR="00763A5B" w:rsidRPr="00763A5B" w:rsidRDefault="00763A5B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</w:t>
            </w:r>
            <w:r w:rsidR="00A03E2A">
              <w:rPr>
                <w:rFonts w:ascii="Times New Roman" w:hAnsi="Times New Roman"/>
                <w:sz w:val="28"/>
                <w:szCs w:val="28"/>
              </w:rPr>
              <w:t>950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</w:t>
            </w:r>
            <w:r w:rsidR="00A03E2A">
              <w:rPr>
                <w:rFonts w:ascii="Times New Roman" w:hAnsi="Times New Roman"/>
                <w:sz w:val="28"/>
                <w:szCs w:val="28"/>
              </w:rPr>
              <w:t>150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</w:t>
            </w:r>
            <w:r w:rsidR="00A03E2A">
              <w:rPr>
                <w:rFonts w:ascii="Times New Roman" w:hAnsi="Times New Roman"/>
                <w:sz w:val="28"/>
                <w:szCs w:val="28"/>
              </w:rPr>
              <w:t>180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</w:t>
            </w:r>
            <w:r w:rsidR="00A03E2A">
              <w:rPr>
                <w:rFonts w:ascii="Times New Roman" w:hAnsi="Times New Roman"/>
                <w:sz w:val="28"/>
                <w:szCs w:val="28"/>
              </w:rPr>
              <w:t>210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</w:t>
            </w:r>
            <w:r w:rsidR="00A03E2A">
              <w:rPr>
                <w:rFonts w:ascii="Times New Roman" w:hAnsi="Times New Roman"/>
                <w:sz w:val="28"/>
                <w:szCs w:val="28"/>
              </w:rPr>
              <w:t>270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</w:t>
            </w:r>
            <w:r w:rsidR="00A03E2A">
              <w:rPr>
                <w:rFonts w:ascii="Times New Roman" w:hAnsi="Times New Roman"/>
                <w:sz w:val="28"/>
                <w:szCs w:val="28"/>
              </w:rPr>
              <w:t>140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5E6381" w:rsidRPr="005E6381" w:rsidRDefault="001C79C8" w:rsidP="009F1322">
      <w:pPr>
        <w:pStyle w:val="11"/>
        <w:numPr>
          <w:ilvl w:val="0"/>
          <w:numId w:val="0"/>
        </w:num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E6381" w:rsidRPr="005E6381">
        <w:rPr>
          <w:sz w:val="28"/>
          <w:szCs w:val="28"/>
        </w:rPr>
        <w:t xml:space="preserve">Муниципальная программа Листвянского муниципального образования Иркутского района «Формирование современной городской среды» на 2018-2022 годы (далее – Программа) направлена на решение вопросов благоустройства населенного пункта </w:t>
      </w:r>
      <w:r>
        <w:rPr>
          <w:sz w:val="28"/>
          <w:szCs w:val="28"/>
        </w:rPr>
        <w:t xml:space="preserve">р.п. Листвянка, </w:t>
      </w:r>
      <w:r w:rsidR="005E6381" w:rsidRPr="005E6381">
        <w:rPr>
          <w:sz w:val="28"/>
          <w:szCs w:val="28"/>
        </w:rPr>
        <w:t>Иркутского района, повышение уровня комфортности территории и создание условий для дальн</w:t>
      </w:r>
      <w:r>
        <w:rPr>
          <w:sz w:val="28"/>
          <w:szCs w:val="28"/>
        </w:rPr>
        <w:t>ейшего развития.</w:t>
      </w:r>
    </w:p>
    <w:p w:rsidR="005E6381" w:rsidRPr="005E6381" w:rsidRDefault="005E6381" w:rsidP="005E6381">
      <w:pPr>
        <w:pStyle w:val="11"/>
        <w:numPr>
          <w:ilvl w:val="0"/>
          <w:numId w:val="0"/>
        </w:numPr>
        <w:tabs>
          <w:tab w:val="num" w:pos="709"/>
        </w:tabs>
        <w:ind w:firstLine="709"/>
        <w:rPr>
          <w:bCs/>
          <w:sz w:val="28"/>
          <w:szCs w:val="28"/>
        </w:rPr>
      </w:pPr>
      <w:r w:rsidRPr="005E6381">
        <w:rPr>
          <w:sz w:val="28"/>
          <w:szCs w:val="28"/>
        </w:rPr>
        <w:t>Основным фактором, влияющим на благоустройство терр</w:t>
      </w:r>
      <w:r w:rsidR="001C79C8">
        <w:rPr>
          <w:sz w:val="28"/>
          <w:szCs w:val="28"/>
        </w:rPr>
        <w:t>итории</w:t>
      </w:r>
      <w:r w:rsidRPr="005E6381">
        <w:rPr>
          <w:sz w:val="28"/>
          <w:szCs w:val="28"/>
        </w:rPr>
        <w:t>, является недостаточная обеспеченность Листвянского МО элементами благоустройства (урны, скамейки, детские и спортивные площадки, контейнерные площадки для сбора ТКО,</w:t>
      </w:r>
      <w:r w:rsidR="001C79C8">
        <w:rPr>
          <w:sz w:val="28"/>
          <w:szCs w:val="28"/>
        </w:rPr>
        <w:t xml:space="preserve"> наружное</w:t>
      </w:r>
      <w:r w:rsidRPr="005E6381">
        <w:rPr>
          <w:sz w:val="28"/>
          <w:szCs w:val="28"/>
        </w:rPr>
        <w:t xml:space="preserve"> освещение).</w:t>
      </w:r>
    </w:p>
    <w:p w:rsidR="005E6381" w:rsidRPr="005E6381" w:rsidRDefault="001C79C8" w:rsidP="001C79C8">
      <w:pPr>
        <w:pStyle w:val="11"/>
        <w:numPr>
          <w:ilvl w:val="0"/>
          <w:numId w:val="0"/>
        </w:num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E6381" w:rsidRPr="005E6381">
        <w:rPr>
          <w:sz w:val="28"/>
          <w:szCs w:val="28"/>
        </w:rPr>
        <w:t xml:space="preserve">Благоустройство является важнейшей сферой деятельности муниципального хозяйства. Именно в этой сфере создаются условия для здоровой, комфортной, удобной жизни как для отдельного человека по месту проживания, так и для всех жителей поселка. </w:t>
      </w:r>
    </w:p>
    <w:p w:rsidR="005E6381" w:rsidRPr="005E6381" w:rsidRDefault="005E6381" w:rsidP="005E638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5E6381">
        <w:rPr>
          <w:sz w:val="28"/>
          <w:szCs w:val="28"/>
        </w:rPr>
        <w:t>Муниципальная программа Листвянского МО Иркутского района «Формирование современной городской среды» на 2018-2022 годы разработана в целях дальнейшего комплексного решения проблем в создании условий для здоровой и комфортной жизни человека по месту проживания, обеспечения формирования единого облика муниципального образования, повышения уровня вовлеченности заинтересованных граждан, организаций в реализацию мероприятий по благоустройству территории Листвянского МО.</w:t>
      </w:r>
    </w:p>
    <w:p w:rsidR="005E6381" w:rsidRPr="005E6381" w:rsidRDefault="001C79C8" w:rsidP="001C79C8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E6381" w:rsidRPr="005E6381">
        <w:rPr>
          <w:sz w:val="28"/>
          <w:szCs w:val="28"/>
        </w:rPr>
        <w:t>В последние годы возможности бюджета Администрации Листвянского МО позволяли лишь своевременно обеспечивать чистоту территории поселка, проводя санитарную очистку со сбором и вывозом твердых бытовых отходов, поддерживать надлежащий вид существующих дорожных покрытий и реализовывать ряд других жизненно необходимых мероприятий. Из-за дефицита финансирования на территории возник ряд проблем, который требует особого внимания и решения.</w:t>
      </w:r>
    </w:p>
    <w:p w:rsidR="005E6381" w:rsidRPr="005E6381" w:rsidRDefault="005E6381" w:rsidP="005E6381">
      <w:pPr>
        <w:pStyle w:val="17"/>
        <w:tabs>
          <w:tab w:val="left" w:pos="1276"/>
        </w:tabs>
        <w:ind w:firstLine="709"/>
        <w:rPr>
          <w:sz w:val="28"/>
          <w:szCs w:val="28"/>
        </w:rPr>
      </w:pPr>
      <w:r w:rsidRPr="005E6381">
        <w:rPr>
          <w:sz w:val="28"/>
          <w:szCs w:val="28"/>
        </w:rPr>
        <w:t xml:space="preserve">К таким проблемам относятся недостаточная </w:t>
      </w:r>
      <w:proofErr w:type="spellStart"/>
      <w:r w:rsidRPr="005E6381">
        <w:rPr>
          <w:sz w:val="28"/>
          <w:szCs w:val="28"/>
        </w:rPr>
        <w:t>обустроенность</w:t>
      </w:r>
      <w:proofErr w:type="spellEnd"/>
      <w:r w:rsidRPr="005E6381">
        <w:rPr>
          <w:sz w:val="28"/>
          <w:szCs w:val="28"/>
        </w:rPr>
        <w:t xml:space="preserve"> детскими и спортивными площадками, малыми архитектурными формами, парковочными местами дворовых пространств жилых комплексов и мест массового посещения людей, необходимость ремонта асфальтового покрытия дворовых проездов, тротуаров, бортового камня, линий наружного освещения.</w:t>
      </w:r>
    </w:p>
    <w:p w:rsidR="006E1BE7" w:rsidRDefault="006E1BE7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C81ECE">
        <w:rPr>
          <w:rFonts w:ascii="Times New Roman" w:hAnsi="Times New Roman"/>
          <w:sz w:val="28"/>
          <w:szCs w:val="28"/>
        </w:rPr>
        <w:t xml:space="preserve">Листвянском муниципальном образовании </w:t>
      </w:r>
      <w:r w:rsidR="00F75ECD">
        <w:rPr>
          <w:rFonts w:ascii="Times New Roman" w:hAnsi="Times New Roman"/>
          <w:sz w:val="28"/>
          <w:szCs w:val="28"/>
        </w:rPr>
        <w:t>за</w:t>
      </w:r>
      <w:r w:rsidRPr="00510086">
        <w:rPr>
          <w:rFonts w:ascii="Times New Roman" w:hAnsi="Times New Roman"/>
          <w:sz w:val="28"/>
          <w:szCs w:val="28"/>
        </w:rPr>
        <w:t xml:space="preserve"> период, </w:t>
      </w:r>
      <w:r w:rsidRPr="00510086">
        <w:rPr>
          <w:rFonts w:ascii="Times New Roman" w:hAnsi="Times New Roman"/>
          <w:sz w:val="28"/>
          <w:szCs w:val="28"/>
        </w:rPr>
        <w:lastRenderedPageBreak/>
        <w:t>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Pr="001C79C8" w:rsidRDefault="002566EC" w:rsidP="002566EC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79C8">
        <w:rPr>
          <w:rFonts w:ascii="Times New Roman" w:hAnsi="Times New Roman"/>
          <w:bCs/>
          <w:color w:val="000000"/>
          <w:sz w:val="28"/>
          <w:szCs w:val="28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C81ECE">
        <w:rPr>
          <w:rFonts w:ascii="Times New Roman" w:hAnsi="Times New Roman"/>
          <w:b/>
          <w:sz w:val="28"/>
          <w:szCs w:val="28"/>
        </w:rPr>
        <w:t>Листвянском муниципальном образовании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DE145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2566EC" w:rsidRPr="00843EF5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00" w:type="dxa"/>
            <w:vAlign w:val="center"/>
          </w:tcPr>
          <w:p w:rsidR="002566EC" w:rsidRPr="00843EF5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2566EC" w:rsidRPr="00843EF5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DE145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34053</w:t>
            </w:r>
          </w:p>
        </w:tc>
        <w:tc>
          <w:tcPr>
            <w:tcW w:w="993" w:type="dxa"/>
            <w:vAlign w:val="center"/>
          </w:tcPr>
          <w:p w:rsidR="002566EC" w:rsidRPr="00843EF5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34053</w:t>
            </w:r>
          </w:p>
        </w:tc>
        <w:tc>
          <w:tcPr>
            <w:tcW w:w="1200" w:type="dxa"/>
            <w:vAlign w:val="center"/>
          </w:tcPr>
          <w:p w:rsidR="002566EC" w:rsidRPr="00843EF5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34053</w:t>
            </w:r>
          </w:p>
        </w:tc>
        <w:tc>
          <w:tcPr>
            <w:tcW w:w="992" w:type="dxa"/>
            <w:vAlign w:val="center"/>
          </w:tcPr>
          <w:p w:rsidR="002566EC" w:rsidRPr="00843EF5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34053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DE145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2566EC" w:rsidRPr="00843EF5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200" w:type="dxa"/>
            <w:vAlign w:val="center"/>
          </w:tcPr>
          <w:p w:rsidR="002566EC" w:rsidRPr="00843EF5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2566EC" w:rsidRPr="00843EF5" w:rsidRDefault="00843EF5" w:rsidP="00A64D11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DE145E">
              <w:rPr>
                <w:rFonts w:ascii="Times New Roman" w:hAnsi="Times New Roman"/>
                <w:sz w:val="28"/>
                <w:szCs w:val="28"/>
              </w:rPr>
              <w:t>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с благоустроенными дворовыми территориями от общей численности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E97D8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993" w:type="dxa"/>
            <w:vAlign w:val="center"/>
          </w:tcPr>
          <w:p w:rsidR="002566EC" w:rsidRPr="00843EF5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EF5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00" w:type="dxa"/>
            <w:vAlign w:val="center"/>
          </w:tcPr>
          <w:p w:rsidR="002566EC" w:rsidRPr="00510086" w:rsidRDefault="00843EF5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992" w:type="dxa"/>
            <w:vAlign w:val="center"/>
          </w:tcPr>
          <w:p w:rsidR="002566EC" w:rsidRPr="00510086" w:rsidRDefault="00843EF5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D634AE" w:rsidRDefault="00D634A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/4000</w:t>
            </w:r>
          </w:p>
        </w:tc>
        <w:tc>
          <w:tcPr>
            <w:tcW w:w="993" w:type="dxa"/>
            <w:vAlign w:val="center"/>
          </w:tcPr>
          <w:p w:rsidR="002566EC" w:rsidRPr="00510086" w:rsidRDefault="00D634A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1/4000</w:t>
            </w:r>
          </w:p>
        </w:tc>
        <w:tc>
          <w:tcPr>
            <w:tcW w:w="1200" w:type="dxa"/>
            <w:vAlign w:val="center"/>
          </w:tcPr>
          <w:p w:rsidR="002566EC" w:rsidRPr="00510086" w:rsidRDefault="00D634A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1/4000</w:t>
            </w:r>
          </w:p>
        </w:tc>
        <w:tc>
          <w:tcPr>
            <w:tcW w:w="992" w:type="dxa"/>
            <w:vAlign w:val="center"/>
          </w:tcPr>
          <w:p w:rsidR="002566EC" w:rsidRPr="00510086" w:rsidRDefault="00D634AE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1/4000</w:t>
            </w: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D634A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566EC" w:rsidRPr="00510086" w:rsidRDefault="00D634A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:rsidR="002566EC" w:rsidRPr="00510086" w:rsidRDefault="00D634A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66EC" w:rsidRPr="00510086" w:rsidRDefault="00D634AE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665AF7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2566EC" w:rsidRPr="00510086" w:rsidRDefault="00665AF7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:rsidR="002566EC" w:rsidRPr="00510086" w:rsidRDefault="00665AF7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566EC" w:rsidRPr="00510086" w:rsidRDefault="00665AF7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665AF7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2566EC" w:rsidRPr="00510086" w:rsidRDefault="00665AF7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34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510086" w:rsidRDefault="00665AF7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34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510086" w:rsidRDefault="00665AF7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34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665AF7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3" w:type="dxa"/>
            <w:vAlign w:val="center"/>
          </w:tcPr>
          <w:p w:rsidR="002566EC" w:rsidRPr="00510086" w:rsidRDefault="00665AF7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200" w:type="dxa"/>
            <w:vAlign w:val="center"/>
          </w:tcPr>
          <w:p w:rsidR="002566EC" w:rsidRPr="00510086" w:rsidRDefault="00665AF7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vAlign w:val="center"/>
          </w:tcPr>
          <w:p w:rsidR="002566EC" w:rsidRPr="00510086" w:rsidRDefault="00665AF7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spellStart"/>
      <w:proofErr w:type="gramStart"/>
      <w:r w:rsidRPr="006E1BE7">
        <w:rPr>
          <w:sz w:val="28"/>
          <w:szCs w:val="28"/>
        </w:rPr>
        <w:t>дизайн-проектов</w:t>
      </w:r>
      <w:proofErr w:type="spellEnd"/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</w:t>
      </w:r>
      <w:r w:rsidRPr="00B2264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 w:rsidR="00A82DD4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3B0E7E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D3434" w:rsidRDefault="006D4FFA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3B0E7E" w:rsidRPr="00DD3434">
              <w:rPr>
                <w:rFonts w:ascii="Times New Roman" w:hAnsi="Times New Roman"/>
                <w:sz w:val="28"/>
                <w:szCs w:val="28"/>
              </w:rPr>
              <w:t xml:space="preserve"> благоустроенных дворовых территорий </w:t>
            </w:r>
            <w:r w:rsidR="003B0E7E"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3B0E7E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53510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6D4FFA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 с благоустроенными дворовыми территориями от общей численности насел</w:t>
            </w:r>
            <w:r w:rsidR="00535102" w:rsidRPr="00F307E6">
              <w:rPr>
                <w:rFonts w:ascii="Times New Roman" w:hAnsi="Times New Roman"/>
                <w:i/>
                <w:sz w:val="28"/>
                <w:szCs w:val="28"/>
              </w:rPr>
              <w:t>ения муниципального образования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43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0332EE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0332EE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0332EE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0332EE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DD3434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многоквартирных домов, принявших участие в реализации мероприятий, направленных на повышение уровня благоустройства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2FB" w:rsidRPr="00DD3434" w:rsidRDefault="00AD52FB" w:rsidP="003B0E7E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F3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892539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8E1124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2566EC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4521F3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</w:p>
    <w:p w:rsidR="002566EC" w:rsidRPr="00D80DB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>установлена в приложении 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0D1EF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D1EF4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0D1EF4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4521F3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</w:t>
      </w:r>
      <w:proofErr w:type="spellStart"/>
      <w:r w:rsidRPr="005100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51008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867054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</w:p>
    <w:p w:rsidR="00A64D11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3.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867054">
        <w:rPr>
          <w:rFonts w:ascii="Times New Roman" w:hAnsi="Times New Roman"/>
          <w:sz w:val="28"/>
          <w:szCs w:val="28"/>
        </w:rPr>
        <w:t>Листвянского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на основании заключенных соглашений с администрацией </w:t>
      </w:r>
      <w:r w:rsidR="00867054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  <w:proofErr w:type="gramEnd"/>
    </w:p>
    <w:p w:rsidR="00867054" w:rsidRDefault="00867054" w:rsidP="00892539">
      <w:pPr>
        <w:rPr>
          <w:rFonts w:ascii="Times New Roman" w:hAnsi="Times New Roman"/>
          <w:sz w:val="28"/>
          <w:szCs w:val="28"/>
        </w:rPr>
      </w:pP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A64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5.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 </w:t>
      </w:r>
      <w:r w:rsidR="008A55EB">
        <w:rPr>
          <w:rFonts w:ascii="Times New Roman" w:hAnsi="Times New Roman"/>
          <w:sz w:val="28"/>
          <w:szCs w:val="28"/>
        </w:rPr>
        <w:t xml:space="preserve">Листвянского муниципального образовании,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r w:rsidR="008A55EB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</w:p>
    <w:p w:rsidR="002566EC" w:rsidRPr="00510086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lastRenderedPageBreak/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A03E2A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A03E2A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A03E2A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A03E2A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A03E2A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A03E2A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9653DB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9653DB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9653DB">
        <w:rPr>
          <w:rFonts w:ascii="Times New Roman" w:hAnsi="Times New Roman" w:cs="Times New Roman"/>
          <w:sz w:val="28"/>
          <w:szCs w:val="28"/>
        </w:rPr>
        <w:t>ии выявлена такая необходимость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:rsidR="00F30C26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9653DB" w:rsidRDefault="009653D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3DB"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мно</w:t>
      </w:r>
      <w:r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9653DB" w:rsidRDefault="009653D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3DB">
        <w:rPr>
          <w:rFonts w:ascii="Times New Roman" w:hAnsi="Times New Roman" w:cs="Times New Roman"/>
          <w:sz w:val="28"/>
          <w:szCs w:val="28"/>
        </w:rPr>
        <w:t>увеличение количества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3DB" w:rsidRPr="00D2115B" w:rsidRDefault="009653D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26" w:rsidRDefault="00F30C26" w:rsidP="00F30C26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 xml:space="preserve">создаст необходимый минимальный уровень комфортной среды для жителей многоквартирных домов, условия для </w:t>
      </w:r>
      <w:proofErr w:type="spellStart"/>
      <w:r w:rsidRPr="00D2115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D2115B">
        <w:rPr>
          <w:rFonts w:ascii="Times New Roman" w:hAnsi="Times New Roman"/>
          <w:sz w:val="28"/>
          <w:szCs w:val="28"/>
        </w:rPr>
        <w:t xml:space="preserve">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115B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 w:rsidR="004415CB">
        <w:rPr>
          <w:rFonts w:ascii="Times New Roman" w:hAnsi="Times New Roman"/>
          <w:color w:val="000000"/>
          <w:sz w:val="28"/>
          <w:szCs w:val="28"/>
        </w:rPr>
        <w:t>Листвянского муниципального</w:t>
      </w:r>
      <w:proofErr w:type="gramEnd"/>
      <w:r w:rsidR="004415CB">
        <w:rPr>
          <w:rFonts w:ascii="Times New Roman" w:hAnsi="Times New Roman"/>
          <w:color w:val="000000"/>
          <w:sz w:val="28"/>
          <w:szCs w:val="28"/>
        </w:rPr>
        <w:t xml:space="preserve"> образования.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8E1124" w:rsidP="007410D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10DC"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="007410DC"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4415CB" w:rsidRDefault="004415CB" w:rsidP="004415C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415CB" w:rsidRPr="004415CB" w:rsidRDefault="004415CB" w:rsidP="004415CB">
      <w:pPr>
        <w:ind w:firstLine="709"/>
        <w:rPr>
          <w:rFonts w:ascii="Times New Roman" w:hAnsi="Times New Roman"/>
          <w:sz w:val="28"/>
          <w:szCs w:val="28"/>
        </w:rPr>
      </w:pPr>
      <w:r w:rsidRPr="004415CB">
        <w:rPr>
          <w:rFonts w:ascii="Times New Roman" w:hAnsi="Times New Roman"/>
          <w:sz w:val="28"/>
          <w:szCs w:val="28"/>
        </w:rPr>
        <w:t>По минимальному перечню работ по благоустройству дворовых территорий:</w:t>
      </w:r>
    </w:p>
    <w:p w:rsidR="004415CB" w:rsidRDefault="004415CB" w:rsidP="000F4376">
      <w:pPr>
        <w:rPr>
          <w:rFonts w:ascii="Times New Roman" w:hAnsi="Times New Roman"/>
          <w:b/>
          <w:sz w:val="28"/>
          <w:szCs w:val="28"/>
        </w:rPr>
      </w:pPr>
    </w:p>
    <w:p w:rsidR="004415CB" w:rsidRDefault="004415CB" w:rsidP="000F437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7"/>
        <w:gridCol w:w="7558"/>
      </w:tblGrid>
      <w:tr w:rsidR="004415CB" w:rsidRPr="00312F97" w:rsidTr="00DE145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CB" w:rsidRPr="004415CB" w:rsidRDefault="004415CB" w:rsidP="004415CB">
            <w:pPr>
              <w:pStyle w:val="ConsPlusNormal"/>
              <w:numPr>
                <w:ilvl w:val="0"/>
                <w:numId w:val="35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CB">
              <w:rPr>
                <w:rFonts w:ascii="Times New Roman" w:hAnsi="Times New Roman" w:cs="Times New Roman"/>
                <w:sz w:val="28"/>
                <w:szCs w:val="28"/>
              </w:rPr>
              <w:t>уличные фонари:</w:t>
            </w:r>
          </w:p>
          <w:p w:rsidR="004415CB" w:rsidRPr="00312F97" w:rsidRDefault="004415CB" w:rsidP="00DE145E">
            <w:pPr>
              <w:pStyle w:val="ConsPlusNormal"/>
              <w:ind w:firstLine="540"/>
              <w:jc w:val="both"/>
              <w:rPr>
                <w:lang w:eastAsia="en-US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  <w:r w:rsidRPr="00312F97">
              <w:rPr>
                <w:noProof/>
              </w:rPr>
              <w:drawing>
                <wp:inline distT="0" distB="0" distL="0" distR="0">
                  <wp:extent cx="1987550" cy="2966085"/>
                  <wp:effectExtent l="0" t="0" r="0" b="5715"/>
                  <wp:docPr id="2" name="Рисунок 2" descr="Описание: http://www.kz.all.biz/img/kz/catalog/209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kz.all.biz/img/kz/catalog/209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9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CB" w:rsidRPr="004415CB" w:rsidRDefault="004415CB" w:rsidP="004415CB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15CB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27940</wp:posOffset>
                  </wp:positionV>
                  <wp:extent cx="1028700" cy="762000"/>
                  <wp:effectExtent l="0" t="0" r="0" b="0"/>
                  <wp:wrapNone/>
                  <wp:docPr id="3" name="Рисунок 3" descr="Описание: http://www.ksil34.ru/icons/2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ksil34.ru/icons/2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15CB">
              <w:rPr>
                <w:rFonts w:ascii="Times New Roman" w:hAnsi="Times New Roman"/>
                <w:sz w:val="28"/>
                <w:szCs w:val="28"/>
                <w:lang w:eastAsia="en-US"/>
              </w:rPr>
              <w:t>скамья:</w:t>
            </w: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4415CB" w:rsidRDefault="004415CB" w:rsidP="004415CB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15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урна: </w:t>
            </w:r>
          </w:p>
          <w:tbl>
            <w:tblPr>
              <w:tblW w:w="0" w:type="auto"/>
              <w:tblLook w:val="04A0"/>
            </w:tblPr>
            <w:tblGrid>
              <w:gridCol w:w="6062"/>
            </w:tblGrid>
            <w:tr w:rsidR="004415CB" w:rsidRPr="00312F97" w:rsidTr="00DE145E">
              <w:tc>
                <w:tcPr>
                  <w:tcW w:w="6062" w:type="dxa"/>
                  <w:shd w:val="clear" w:color="auto" w:fill="auto"/>
                </w:tcPr>
                <w:p w:rsidR="004415CB" w:rsidRPr="00312F97" w:rsidRDefault="004415CB" w:rsidP="00DE145E">
                  <w:pPr>
                    <w:rPr>
                      <w:lang w:eastAsia="en-US"/>
                    </w:rPr>
                  </w:pPr>
                  <w:r w:rsidRPr="00312F97">
                    <w:rPr>
                      <w:noProof/>
                    </w:rPr>
                    <w:drawing>
                      <wp:inline distT="0" distB="0" distL="0" distR="0">
                        <wp:extent cx="556895" cy="810895"/>
                        <wp:effectExtent l="0" t="0" r="0" b="825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15CB" w:rsidRPr="00312F97" w:rsidRDefault="004415CB" w:rsidP="00DE145E">
            <w:pPr>
              <w:rPr>
                <w:rStyle w:val="131"/>
              </w:rPr>
            </w:pPr>
          </w:p>
        </w:tc>
      </w:tr>
    </w:tbl>
    <w:p w:rsidR="004415CB" w:rsidRPr="00510086" w:rsidRDefault="004415CB" w:rsidP="000F4376">
      <w:pPr>
        <w:rPr>
          <w:rFonts w:ascii="Times New Roman" w:hAnsi="Times New Roman"/>
          <w:b/>
          <w:sz w:val="28"/>
          <w:szCs w:val="28"/>
        </w:rPr>
        <w:sectPr w:rsidR="004415CB" w:rsidRPr="00510086" w:rsidSect="00A64D11">
          <w:footerReference w:type="even" r:id="rId11"/>
          <w:footerReference w:type="default" r:id="rId12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2566EC" w:rsidRDefault="002566EC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2566EC" w:rsidSect="00A64D11">
          <w:pgSz w:w="11905" w:h="16837"/>
          <w:pgMar w:top="1134" w:right="848" w:bottom="567" w:left="1701" w:header="720" w:footer="720" w:gutter="0"/>
          <w:cols w:space="720"/>
          <w:noEndnote/>
        </w:sectPr>
      </w:pPr>
      <w:bookmarkStart w:id="0" w:name="sub_1400"/>
    </w:p>
    <w:bookmarkEnd w:id="0"/>
    <w:p w:rsidR="002566EC" w:rsidRDefault="002566EC" w:rsidP="000F4376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66EC" w:rsidRPr="00510086" w:rsidRDefault="008E112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</w:t>
      </w:r>
      <w:r w:rsidR="005C1404">
        <w:rPr>
          <w:rFonts w:ascii="Times New Roman" w:hAnsi="Times New Roman"/>
          <w:sz w:val="28"/>
          <w:szCs w:val="28"/>
        </w:rPr>
        <w:t>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 w:rsidR="005C1404"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Гудина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Гудина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B031B1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благоустройства дворовой территории многоквартирного дома.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 xml:space="preserve">Под </w:t>
      </w:r>
      <w:proofErr w:type="spell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дизайн-проектом</w:t>
      </w:r>
      <w:proofErr w:type="spell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</w:t>
      </w:r>
      <w:r w:rsidR="00DF4929">
        <w:rPr>
          <w:rFonts w:ascii="Times New Roman" w:hAnsi="Times New Roman"/>
          <w:sz w:val="28"/>
          <w:szCs w:val="28"/>
          <w:lang w:eastAsia="en-US"/>
        </w:rPr>
        <w:t>итории (далее – дизайн проект).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Содержание </w:t>
      </w:r>
      <w:proofErr w:type="spellStart"/>
      <w:proofErr w:type="gramStart"/>
      <w:r w:rsidRPr="00510086">
        <w:rPr>
          <w:rFonts w:ascii="Times New Roman" w:hAnsi="Times New Roman"/>
          <w:iCs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2. Разработка </w:t>
      </w:r>
      <w:proofErr w:type="spellStart"/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дизайн-проектов</w:t>
      </w:r>
      <w:proofErr w:type="spellEnd"/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2.1. Разработка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Правил благоустройства территории </w:t>
      </w:r>
      <w:r w:rsidR="005E712D">
        <w:rPr>
          <w:rFonts w:ascii="Times New Roman" w:hAnsi="Times New Roman"/>
          <w:sz w:val="28"/>
          <w:szCs w:val="28"/>
          <w:lang w:eastAsia="en-US"/>
        </w:rPr>
        <w:t>Листвянского муниципального образования,</w:t>
      </w:r>
      <w:r w:rsidRPr="0051008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2.2. Разработка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может осуществляться как заинтересованными лицами, так и администрацией </w:t>
      </w:r>
      <w:r w:rsidR="005E712D">
        <w:rPr>
          <w:rFonts w:ascii="Times New Roman" w:hAnsi="Times New Roman"/>
          <w:sz w:val="28"/>
          <w:szCs w:val="28"/>
          <w:lang w:eastAsia="en-US"/>
        </w:rPr>
        <w:t xml:space="preserve">Листвянского муниципального образования,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совместно (далее – разработчик).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2.3. Разработка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</w:t>
      </w:r>
      <w:r w:rsidR="007410DC"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</w:t>
      </w: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>собрания собственников помещений в многоквартирном доме, в отношении которой разрабатывается дизайн-проект.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2.4 Срок разработки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3. Обсуждение, согласование и утверждение </w:t>
      </w:r>
      <w:proofErr w:type="spellStart"/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дизайн-проекта</w:t>
      </w:r>
      <w:proofErr w:type="spellEnd"/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3.1. Обсуждение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5E712D">
        <w:rPr>
          <w:rFonts w:ascii="Times New Roman" w:hAnsi="Times New Roman"/>
          <w:bCs/>
          <w:sz w:val="28"/>
          <w:szCs w:val="28"/>
        </w:rPr>
        <w:t>Листвянского муниципального образования,</w:t>
      </w:r>
      <w:r w:rsidRPr="00510086">
        <w:rPr>
          <w:rFonts w:ascii="Times New Roman" w:hAnsi="Times New Roman"/>
          <w:bCs/>
          <w:sz w:val="28"/>
          <w:szCs w:val="28"/>
        </w:rPr>
        <w:t xml:space="preserve"> на собраниях граждан с привлечением разработчика.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3.2 Срок обсуждений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10 календарных дней с момента разработки </w:t>
      </w:r>
      <w:proofErr w:type="spell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r w:rsidRPr="00510086">
        <w:rPr>
          <w:rFonts w:ascii="Times New Roman" w:hAnsi="Times New Roman"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spellStart"/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2566EC" w:rsidRPr="00510086" w:rsidRDefault="002566EC" w:rsidP="003A2677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</w:r>
      <w:r w:rsidR="005E712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</w:t>
      </w:r>
      <w:r w:rsidR="005E712D">
        <w:rPr>
          <w:rFonts w:ascii="Times New Roman" w:hAnsi="Times New Roman"/>
          <w:bCs/>
          <w:sz w:val="28"/>
          <w:szCs w:val="28"/>
        </w:rPr>
        <w:t>Листвянского муниципального образования.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5E712D" w:rsidRDefault="005E712D" w:rsidP="005E712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E712D" w:rsidRDefault="005C1404" w:rsidP="005E712D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5E712D">
        <w:rPr>
          <w:rFonts w:ascii="Times New Roman" w:hAnsi="Times New Roman"/>
          <w:bCs/>
          <w:sz w:val="28"/>
          <w:szCs w:val="28"/>
        </w:rPr>
        <w:t xml:space="preserve">Листвянского </w:t>
      </w:r>
    </w:p>
    <w:p w:rsidR="002566EC" w:rsidRPr="008A6A06" w:rsidRDefault="005C1404" w:rsidP="005E71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</w:t>
      </w:r>
      <w:r w:rsidR="005E712D">
        <w:rPr>
          <w:rFonts w:ascii="Times New Roman" w:hAnsi="Times New Roman"/>
          <w:bCs/>
          <w:sz w:val="28"/>
          <w:szCs w:val="28"/>
        </w:rPr>
        <w:t xml:space="preserve">ования                                             А.А. </w:t>
      </w:r>
      <w:proofErr w:type="spellStart"/>
      <w:r w:rsidR="005E712D">
        <w:rPr>
          <w:rFonts w:ascii="Times New Roman" w:hAnsi="Times New Roman"/>
          <w:bCs/>
          <w:sz w:val="28"/>
          <w:szCs w:val="28"/>
        </w:rPr>
        <w:t>Шамсудинов</w:t>
      </w:r>
      <w:proofErr w:type="spellEnd"/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D16D64" w:rsidRDefault="00D16D6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1F0D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1F0DCB" w:rsidRDefault="001F0DC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1F0DCB" w:rsidRDefault="001F0DC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1F0DC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Центральная улица, тротуары, площадь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EA" w:rsidRDefault="00D240EA" w:rsidP="00325BFC">
      <w:r>
        <w:separator/>
      </w:r>
    </w:p>
  </w:endnote>
  <w:endnote w:type="continuationSeparator" w:id="0">
    <w:p w:rsidR="00D240EA" w:rsidRDefault="00D240EA" w:rsidP="0032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CB" w:rsidRDefault="00F53EB0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1F0DCB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1F0DCB" w:rsidRDefault="001F0DCB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CB" w:rsidRDefault="001F0DCB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EA" w:rsidRDefault="00D240EA" w:rsidP="00325BFC">
      <w:r>
        <w:separator/>
      </w:r>
    </w:p>
  </w:footnote>
  <w:footnote w:type="continuationSeparator" w:id="0">
    <w:p w:rsidR="00D240EA" w:rsidRDefault="00D240EA" w:rsidP="0032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3617B0"/>
    <w:multiLevelType w:val="multilevel"/>
    <w:tmpl w:val="DC6EE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4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43207095"/>
    <w:multiLevelType w:val="multilevel"/>
    <w:tmpl w:val="908AA4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1E708B"/>
    <w:multiLevelType w:val="multilevel"/>
    <w:tmpl w:val="A46A249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1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5024"/>
    <w:multiLevelType w:val="multilevel"/>
    <w:tmpl w:val="A2E80C64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9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4"/>
  </w:num>
  <w:num w:numId="4">
    <w:abstractNumId w:val="5"/>
  </w:num>
  <w:num w:numId="5">
    <w:abstractNumId w:val="1"/>
  </w:num>
  <w:num w:numId="6">
    <w:abstractNumId w:val="9"/>
  </w:num>
  <w:num w:numId="7">
    <w:abstractNumId w:val="18"/>
  </w:num>
  <w:num w:numId="8">
    <w:abstractNumId w:val="30"/>
  </w:num>
  <w:num w:numId="9">
    <w:abstractNumId w:val="19"/>
  </w:num>
  <w:num w:numId="10">
    <w:abstractNumId w:val="8"/>
  </w:num>
  <w:num w:numId="11">
    <w:abstractNumId w:val="32"/>
  </w:num>
  <w:num w:numId="12">
    <w:abstractNumId w:val="27"/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2"/>
  </w:num>
  <w:num w:numId="18">
    <w:abstractNumId w:val="25"/>
  </w:num>
  <w:num w:numId="19">
    <w:abstractNumId w:val="2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5"/>
  </w:num>
  <w:num w:numId="24">
    <w:abstractNumId w:val="4"/>
  </w:num>
  <w:num w:numId="25">
    <w:abstractNumId w:val="0"/>
  </w:num>
  <w:num w:numId="26">
    <w:abstractNumId w:val="33"/>
  </w:num>
  <w:num w:numId="27">
    <w:abstractNumId w:val="6"/>
  </w:num>
  <w:num w:numId="28">
    <w:abstractNumId w:val="29"/>
  </w:num>
  <w:num w:numId="29">
    <w:abstractNumId w:val="17"/>
  </w:num>
  <w:num w:numId="30">
    <w:abstractNumId w:val="21"/>
  </w:num>
  <w:num w:numId="31">
    <w:abstractNumId w:val="28"/>
  </w:num>
  <w:num w:numId="32">
    <w:abstractNumId w:val="16"/>
  </w:num>
  <w:num w:numId="33">
    <w:abstractNumId w:val="2"/>
  </w:num>
  <w:num w:numId="34">
    <w:abstractNumId w:val="2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332EE"/>
    <w:rsid w:val="000756BE"/>
    <w:rsid w:val="000B6B60"/>
    <w:rsid w:val="000F3819"/>
    <w:rsid w:val="000F4376"/>
    <w:rsid w:val="00123DDA"/>
    <w:rsid w:val="00136193"/>
    <w:rsid w:val="001A6B08"/>
    <w:rsid w:val="001C0281"/>
    <w:rsid w:val="001C79C8"/>
    <w:rsid w:val="001F0DCB"/>
    <w:rsid w:val="001F3CBB"/>
    <w:rsid w:val="002566EC"/>
    <w:rsid w:val="00274FF7"/>
    <w:rsid w:val="002E7E51"/>
    <w:rsid w:val="00325BFC"/>
    <w:rsid w:val="003452EB"/>
    <w:rsid w:val="003A2677"/>
    <w:rsid w:val="003B0E7E"/>
    <w:rsid w:val="003B184F"/>
    <w:rsid w:val="003D7C72"/>
    <w:rsid w:val="004415CB"/>
    <w:rsid w:val="004521F3"/>
    <w:rsid w:val="004B03F6"/>
    <w:rsid w:val="00535102"/>
    <w:rsid w:val="005738B4"/>
    <w:rsid w:val="00584C0E"/>
    <w:rsid w:val="005C1404"/>
    <w:rsid w:val="005D39DB"/>
    <w:rsid w:val="005E6381"/>
    <w:rsid w:val="005E712D"/>
    <w:rsid w:val="005E721E"/>
    <w:rsid w:val="0061653D"/>
    <w:rsid w:val="00665AF7"/>
    <w:rsid w:val="0069350D"/>
    <w:rsid w:val="006A097A"/>
    <w:rsid w:val="006D4FFA"/>
    <w:rsid w:val="006E1BE7"/>
    <w:rsid w:val="007410DC"/>
    <w:rsid w:val="00763A5B"/>
    <w:rsid w:val="00767370"/>
    <w:rsid w:val="0078114E"/>
    <w:rsid w:val="00843EF5"/>
    <w:rsid w:val="00867054"/>
    <w:rsid w:val="00892539"/>
    <w:rsid w:val="008A55EB"/>
    <w:rsid w:val="008E1124"/>
    <w:rsid w:val="008F5493"/>
    <w:rsid w:val="0090530B"/>
    <w:rsid w:val="00961E34"/>
    <w:rsid w:val="009653DB"/>
    <w:rsid w:val="009F0201"/>
    <w:rsid w:val="009F1322"/>
    <w:rsid w:val="00A03E2A"/>
    <w:rsid w:val="00A64D11"/>
    <w:rsid w:val="00A82DD4"/>
    <w:rsid w:val="00A85842"/>
    <w:rsid w:val="00AD52FB"/>
    <w:rsid w:val="00AE1FE2"/>
    <w:rsid w:val="00AE4012"/>
    <w:rsid w:val="00B031B1"/>
    <w:rsid w:val="00B2264A"/>
    <w:rsid w:val="00B22A8E"/>
    <w:rsid w:val="00B85090"/>
    <w:rsid w:val="00BD66D9"/>
    <w:rsid w:val="00C24A58"/>
    <w:rsid w:val="00C77439"/>
    <w:rsid w:val="00C81ECE"/>
    <w:rsid w:val="00C860F1"/>
    <w:rsid w:val="00CA68F4"/>
    <w:rsid w:val="00CD540F"/>
    <w:rsid w:val="00CE674F"/>
    <w:rsid w:val="00D16D64"/>
    <w:rsid w:val="00D240EA"/>
    <w:rsid w:val="00D34221"/>
    <w:rsid w:val="00D634AE"/>
    <w:rsid w:val="00DE145E"/>
    <w:rsid w:val="00DF4929"/>
    <w:rsid w:val="00E97D8C"/>
    <w:rsid w:val="00F307E6"/>
    <w:rsid w:val="00F30C26"/>
    <w:rsid w:val="00F53EB0"/>
    <w:rsid w:val="00F7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i/>
      <w:iCs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Cs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Cs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Cs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link w:val="afffff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link w:val="afffff3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7">
    <w:name w:val="Стиль 1."/>
    <w:basedOn w:val="a0"/>
    <w:rsid w:val="005E6381"/>
    <w:pPr>
      <w:widowControl/>
      <w:autoSpaceDE/>
      <w:autoSpaceDN/>
      <w:adjustRightInd/>
      <w:ind w:firstLine="0"/>
    </w:pPr>
    <w:rPr>
      <w:rFonts w:ascii="Times New Roman" w:hAnsi="Times New Roman"/>
      <w:sz w:val="26"/>
      <w:szCs w:val="20"/>
    </w:rPr>
  </w:style>
  <w:style w:type="character" w:customStyle="1" w:styleId="131">
    <w:name w:val="Стиль 13 пт"/>
    <w:semiHidden/>
    <w:rsid w:val="004415C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DA450-C29B-4D7F-A013-C5B521D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16</cp:revision>
  <cp:lastPrinted>2018-03-29T03:34:00Z</cp:lastPrinted>
  <dcterms:created xsi:type="dcterms:W3CDTF">2017-11-06T16:27:00Z</dcterms:created>
  <dcterms:modified xsi:type="dcterms:W3CDTF">2018-03-29T03:41:00Z</dcterms:modified>
</cp:coreProperties>
</file>