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07C4" w14:textId="77777777" w:rsidR="00A85E41" w:rsidRPr="008A4F70" w:rsidRDefault="00A85E41" w:rsidP="00C6169B">
      <w:pPr>
        <w:jc w:val="both"/>
        <w:rPr>
          <w:rFonts w:ascii="Times New Roman" w:hAnsi="Times New Roman" w:cs="Times New Roman"/>
        </w:rPr>
      </w:pPr>
    </w:p>
    <w:tbl>
      <w:tblPr>
        <w:tblW w:w="10207" w:type="dxa"/>
        <w:tblInd w:w="-176" w:type="dxa"/>
        <w:tblLook w:val="04A0" w:firstRow="1" w:lastRow="0" w:firstColumn="1" w:lastColumn="0" w:noHBand="0" w:noVBand="1"/>
      </w:tblPr>
      <w:tblGrid>
        <w:gridCol w:w="5671"/>
        <w:gridCol w:w="4536"/>
      </w:tblGrid>
      <w:tr w:rsidR="00C6169B" w:rsidRPr="00C6169B" w14:paraId="3576211E" w14:textId="77777777" w:rsidTr="00C6169B">
        <w:trPr>
          <w:trHeight w:val="1044"/>
        </w:trPr>
        <w:tc>
          <w:tcPr>
            <w:tcW w:w="5671" w:type="dxa"/>
            <w:shd w:val="clear" w:color="auto" w:fill="auto"/>
          </w:tcPr>
          <w:p w14:paraId="544EE370" w14:textId="77777777" w:rsidR="00C6169B" w:rsidRPr="003771F8" w:rsidRDefault="00C6169B" w:rsidP="00C6169B">
            <w:pPr>
              <w:pStyle w:val="af4"/>
              <w:spacing w:line="276" w:lineRule="auto"/>
              <w:rPr>
                <w:rFonts w:ascii="Times New Roman" w:hAnsi="Times New Roman" w:cs="Times New Roman"/>
                <w:bCs/>
                <w:sz w:val="28"/>
                <w:szCs w:val="28"/>
              </w:rPr>
            </w:pPr>
            <w:r w:rsidRPr="003771F8">
              <w:rPr>
                <w:rFonts w:ascii="Times New Roman" w:hAnsi="Times New Roman" w:cs="Times New Roman"/>
                <w:bCs/>
                <w:sz w:val="28"/>
                <w:szCs w:val="28"/>
              </w:rPr>
              <w:t>СОГЛАСОВАНО:</w:t>
            </w:r>
          </w:p>
          <w:p w14:paraId="7178157A" w14:textId="77777777" w:rsidR="00C6169B" w:rsidRPr="003771F8" w:rsidRDefault="00C6169B" w:rsidP="00C6169B">
            <w:pPr>
              <w:pStyle w:val="af4"/>
              <w:spacing w:line="276" w:lineRule="auto"/>
              <w:rPr>
                <w:rFonts w:ascii="Times New Roman" w:hAnsi="Times New Roman" w:cs="Times New Roman"/>
                <w:bCs/>
                <w:sz w:val="28"/>
                <w:szCs w:val="28"/>
              </w:rPr>
            </w:pPr>
            <w:r w:rsidRPr="003771F8">
              <w:rPr>
                <w:rFonts w:ascii="Times New Roman" w:hAnsi="Times New Roman" w:cs="Times New Roman"/>
                <w:bCs/>
                <w:sz w:val="28"/>
                <w:szCs w:val="28"/>
              </w:rPr>
              <w:t>Директор ООО «Иркутское</w:t>
            </w:r>
          </w:p>
          <w:p w14:paraId="26DCE8B3" w14:textId="77777777" w:rsidR="00C6169B" w:rsidRPr="003771F8" w:rsidRDefault="00C6169B" w:rsidP="00C6169B">
            <w:pPr>
              <w:pStyle w:val="af4"/>
              <w:spacing w:line="276" w:lineRule="auto"/>
              <w:rPr>
                <w:rFonts w:ascii="Times New Roman" w:hAnsi="Times New Roman" w:cs="Times New Roman"/>
                <w:bCs/>
                <w:sz w:val="28"/>
                <w:szCs w:val="28"/>
              </w:rPr>
            </w:pPr>
            <w:r w:rsidRPr="003771F8">
              <w:rPr>
                <w:rFonts w:ascii="Times New Roman" w:hAnsi="Times New Roman" w:cs="Times New Roman"/>
                <w:bCs/>
                <w:sz w:val="28"/>
                <w:szCs w:val="28"/>
              </w:rPr>
              <w:t>проектное бюро»</w:t>
            </w:r>
          </w:p>
          <w:p w14:paraId="03D7ECC7" w14:textId="77777777" w:rsidR="00C6169B" w:rsidRPr="003771F8" w:rsidRDefault="00C6169B" w:rsidP="00C6169B">
            <w:pPr>
              <w:pStyle w:val="af4"/>
              <w:spacing w:line="276" w:lineRule="auto"/>
              <w:rPr>
                <w:rFonts w:ascii="Times New Roman" w:hAnsi="Times New Roman" w:cs="Times New Roman"/>
                <w:bCs/>
                <w:sz w:val="28"/>
                <w:szCs w:val="28"/>
              </w:rPr>
            </w:pPr>
            <w:r w:rsidRPr="003771F8">
              <w:rPr>
                <w:rFonts w:ascii="Times New Roman" w:hAnsi="Times New Roman" w:cs="Times New Roman"/>
                <w:bCs/>
                <w:sz w:val="28"/>
                <w:szCs w:val="28"/>
              </w:rPr>
              <w:t>__________</w:t>
            </w:r>
            <w:r w:rsidR="00DC46EC">
              <w:rPr>
                <w:rFonts w:ascii="Times New Roman" w:hAnsi="Times New Roman" w:cs="Times New Roman"/>
                <w:bCs/>
                <w:sz w:val="28"/>
                <w:szCs w:val="28"/>
              </w:rPr>
              <w:t xml:space="preserve">  </w:t>
            </w:r>
            <w:r w:rsidRPr="003771F8">
              <w:rPr>
                <w:rFonts w:ascii="Times New Roman" w:hAnsi="Times New Roman" w:cs="Times New Roman"/>
                <w:bCs/>
                <w:sz w:val="28"/>
                <w:szCs w:val="28"/>
              </w:rPr>
              <w:t>Афонина Г.Н.</w:t>
            </w:r>
          </w:p>
          <w:p w14:paraId="0DA3484A" w14:textId="6E08B8C5" w:rsidR="00C6169B" w:rsidRPr="003771F8" w:rsidRDefault="00C6169B" w:rsidP="00C6169B">
            <w:pPr>
              <w:pStyle w:val="af4"/>
              <w:spacing w:line="276" w:lineRule="auto"/>
              <w:rPr>
                <w:rFonts w:ascii="Arial" w:hAnsi="Arial" w:cs="Arial"/>
                <w:iCs/>
                <w:color w:val="000000"/>
                <w:sz w:val="28"/>
                <w:szCs w:val="28"/>
              </w:rPr>
            </w:pPr>
            <w:r w:rsidRPr="003771F8">
              <w:rPr>
                <w:rFonts w:ascii="Times New Roman" w:hAnsi="Times New Roman" w:cs="Times New Roman"/>
                <w:bCs/>
                <w:sz w:val="28"/>
                <w:szCs w:val="28"/>
              </w:rPr>
              <w:t>«___»______________202</w:t>
            </w:r>
            <w:r w:rsidR="00480436">
              <w:rPr>
                <w:rFonts w:ascii="Times New Roman" w:hAnsi="Times New Roman" w:cs="Times New Roman"/>
                <w:bCs/>
                <w:sz w:val="28"/>
                <w:szCs w:val="28"/>
              </w:rPr>
              <w:t>3</w:t>
            </w:r>
          </w:p>
        </w:tc>
        <w:tc>
          <w:tcPr>
            <w:tcW w:w="4536" w:type="dxa"/>
            <w:shd w:val="clear" w:color="auto" w:fill="auto"/>
          </w:tcPr>
          <w:p w14:paraId="4C1908FD" w14:textId="77777777" w:rsidR="00C6169B" w:rsidRPr="00C6169B" w:rsidRDefault="00C6169B" w:rsidP="00C6169B">
            <w:pPr>
              <w:jc w:val="right"/>
              <w:rPr>
                <w:rFonts w:ascii="Times New Roman" w:eastAsia="Times New Roman" w:hAnsi="Times New Roman" w:cs="Times New Roman"/>
                <w:bCs/>
                <w:color w:val="auto"/>
                <w:sz w:val="28"/>
                <w:szCs w:val="28"/>
                <w:lang w:bidi="ar-SA"/>
              </w:rPr>
            </w:pPr>
            <w:r w:rsidRPr="00C6169B">
              <w:rPr>
                <w:rFonts w:ascii="Times New Roman" w:eastAsia="Times New Roman" w:hAnsi="Times New Roman" w:cs="Times New Roman"/>
                <w:bCs/>
                <w:color w:val="auto"/>
                <w:sz w:val="28"/>
                <w:szCs w:val="28"/>
                <w:lang w:bidi="ar-SA"/>
              </w:rPr>
              <w:t>УТВЕРЖДАЮ:</w:t>
            </w:r>
          </w:p>
          <w:p w14:paraId="777A9E09" w14:textId="77777777" w:rsidR="00C6169B" w:rsidRPr="00C6169B" w:rsidRDefault="00C6169B" w:rsidP="00C6169B">
            <w:pPr>
              <w:pStyle w:val="af4"/>
              <w:spacing w:line="276" w:lineRule="auto"/>
              <w:jc w:val="right"/>
              <w:rPr>
                <w:rFonts w:ascii="Times New Roman" w:hAnsi="Times New Roman" w:cs="Times New Roman"/>
                <w:bCs/>
                <w:sz w:val="28"/>
                <w:szCs w:val="28"/>
              </w:rPr>
            </w:pPr>
            <w:r w:rsidRPr="00C6169B">
              <w:rPr>
                <w:rFonts w:ascii="Times New Roman" w:hAnsi="Times New Roman" w:cs="Times New Roman"/>
                <w:bCs/>
                <w:sz w:val="28"/>
                <w:szCs w:val="28"/>
              </w:rPr>
              <w:t xml:space="preserve">Глава </w:t>
            </w:r>
            <w:r w:rsidR="005261A7">
              <w:rPr>
                <w:rFonts w:ascii="Times New Roman" w:hAnsi="Times New Roman" w:cs="Times New Roman"/>
                <w:bCs/>
                <w:sz w:val="28"/>
                <w:szCs w:val="28"/>
              </w:rPr>
              <w:t xml:space="preserve">администрации </w:t>
            </w:r>
            <w:r w:rsidRPr="00C6169B">
              <w:rPr>
                <w:rFonts w:ascii="Times New Roman" w:hAnsi="Times New Roman" w:cs="Times New Roman"/>
                <w:bCs/>
                <w:sz w:val="28"/>
                <w:szCs w:val="28"/>
              </w:rPr>
              <w:t>Листвянского МО</w:t>
            </w:r>
          </w:p>
          <w:p w14:paraId="360DAE17" w14:textId="03663178" w:rsidR="00C6169B" w:rsidRPr="005261A7" w:rsidRDefault="00C6169B" w:rsidP="00C6169B">
            <w:pPr>
              <w:pStyle w:val="af4"/>
              <w:spacing w:line="276" w:lineRule="auto"/>
              <w:jc w:val="right"/>
              <w:rPr>
                <w:rFonts w:ascii="Times New Roman" w:hAnsi="Times New Roman" w:cs="Times New Roman"/>
                <w:bCs/>
                <w:sz w:val="28"/>
                <w:szCs w:val="28"/>
              </w:rPr>
            </w:pPr>
            <w:r w:rsidRPr="00C6169B">
              <w:rPr>
                <w:rFonts w:ascii="Times New Roman" w:hAnsi="Times New Roman" w:cs="Times New Roman"/>
                <w:bCs/>
                <w:sz w:val="28"/>
                <w:szCs w:val="28"/>
              </w:rPr>
              <w:t xml:space="preserve">______________ </w:t>
            </w:r>
            <w:r w:rsidR="005261A7" w:rsidRPr="005261A7">
              <w:rPr>
                <w:rFonts w:ascii="Times New Roman" w:hAnsi="Times New Roman" w:cs="Times New Roman"/>
                <w:bCs/>
                <w:sz w:val="28"/>
                <w:szCs w:val="28"/>
              </w:rPr>
              <w:t>Максимов М.В</w:t>
            </w:r>
            <w:r w:rsidRPr="00C6169B">
              <w:rPr>
                <w:rFonts w:ascii="Times New Roman" w:hAnsi="Times New Roman" w:cs="Times New Roman"/>
                <w:bCs/>
                <w:sz w:val="28"/>
                <w:szCs w:val="28"/>
              </w:rPr>
              <w:t>.</w:t>
            </w:r>
          </w:p>
          <w:p w14:paraId="45DC74B5" w14:textId="62900867" w:rsidR="00C6169B" w:rsidRPr="00C6169B" w:rsidRDefault="00C6169B" w:rsidP="00C6169B">
            <w:pPr>
              <w:jc w:val="right"/>
              <w:rPr>
                <w:rFonts w:ascii="Times New Roman" w:eastAsia="Times New Roman" w:hAnsi="Times New Roman" w:cs="Times New Roman"/>
                <w:bCs/>
                <w:color w:val="auto"/>
                <w:sz w:val="28"/>
                <w:szCs w:val="28"/>
                <w:lang w:bidi="ar-SA"/>
              </w:rPr>
            </w:pPr>
            <w:r w:rsidRPr="00C6169B">
              <w:rPr>
                <w:rFonts w:ascii="Times New Roman" w:eastAsia="Times New Roman" w:hAnsi="Times New Roman" w:cs="Times New Roman"/>
                <w:bCs/>
                <w:color w:val="auto"/>
                <w:sz w:val="28"/>
                <w:szCs w:val="28"/>
                <w:lang w:bidi="ar-SA"/>
              </w:rPr>
              <w:t>«___»______________202</w:t>
            </w:r>
            <w:r w:rsidR="00480436">
              <w:rPr>
                <w:rFonts w:ascii="Times New Roman" w:eastAsia="Times New Roman" w:hAnsi="Times New Roman" w:cs="Times New Roman"/>
                <w:bCs/>
                <w:color w:val="auto"/>
                <w:sz w:val="28"/>
                <w:szCs w:val="28"/>
                <w:lang w:bidi="ar-SA"/>
              </w:rPr>
              <w:t>3</w:t>
            </w:r>
          </w:p>
        </w:tc>
      </w:tr>
    </w:tbl>
    <w:p w14:paraId="0FE13BD1" w14:textId="77777777" w:rsidR="00C6169B" w:rsidRDefault="00C6169B" w:rsidP="00C6169B">
      <w:pPr>
        <w:rPr>
          <w:rFonts w:ascii="Arial" w:hAnsi="Arial" w:cs="Arial"/>
          <w:i/>
          <w:iCs/>
        </w:rPr>
      </w:pPr>
    </w:p>
    <w:p w14:paraId="4EC07214" w14:textId="77777777" w:rsidR="00C6169B" w:rsidRDefault="00C6169B" w:rsidP="00C6169B">
      <w:pPr>
        <w:pStyle w:val="af4"/>
        <w:spacing w:line="276" w:lineRule="auto"/>
        <w:jc w:val="center"/>
        <w:rPr>
          <w:rFonts w:ascii="Times New Roman" w:hAnsi="Times New Roman" w:cs="Times New Roman"/>
          <w:bCs/>
          <w:sz w:val="32"/>
          <w:szCs w:val="32"/>
        </w:rPr>
      </w:pPr>
    </w:p>
    <w:p w14:paraId="47E54919" w14:textId="77777777" w:rsidR="00DC46EC" w:rsidRDefault="00DC46EC" w:rsidP="00C6169B">
      <w:pPr>
        <w:pStyle w:val="af4"/>
        <w:spacing w:line="276" w:lineRule="auto"/>
        <w:jc w:val="center"/>
        <w:rPr>
          <w:rFonts w:ascii="Times New Roman" w:hAnsi="Times New Roman" w:cs="Times New Roman"/>
          <w:bCs/>
          <w:sz w:val="32"/>
          <w:szCs w:val="32"/>
        </w:rPr>
      </w:pPr>
    </w:p>
    <w:p w14:paraId="42322A22" w14:textId="77777777" w:rsidR="005261A7" w:rsidRPr="001C0988" w:rsidRDefault="005261A7" w:rsidP="00C6169B">
      <w:pPr>
        <w:pStyle w:val="af4"/>
        <w:spacing w:line="276" w:lineRule="auto"/>
        <w:jc w:val="center"/>
        <w:rPr>
          <w:rFonts w:ascii="Times New Roman" w:hAnsi="Times New Roman" w:cs="Times New Roman"/>
          <w:bCs/>
          <w:sz w:val="32"/>
          <w:szCs w:val="32"/>
        </w:rPr>
      </w:pPr>
    </w:p>
    <w:p w14:paraId="19874354" w14:textId="77777777" w:rsidR="00C6169B" w:rsidRPr="00B8298C" w:rsidRDefault="00C6169B" w:rsidP="00C6169B">
      <w:pPr>
        <w:pStyle w:val="af4"/>
        <w:spacing w:line="276" w:lineRule="auto"/>
        <w:jc w:val="center"/>
        <w:rPr>
          <w:rFonts w:ascii="Times New Roman" w:hAnsi="Times New Roman" w:cs="Times New Roman"/>
          <w:bCs/>
          <w:sz w:val="32"/>
          <w:szCs w:val="32"/>
        </w:rPr>
      </w:pPr>
      <w:r w:rsidRPr="00B8298C">
        <w:rPr>
          <w:rFonts w:ascii="Times New Roman" w:hAnsi="Times New Roman" w:cs="Times New Roman"/>
          <w:bCs/>
          <w:sz w:val="32"/>
          <w:szCs w:val="32"/>
        </w:rPr>
        <w:t>«</w:t>
      </w:r>
      <w:r w:rsidR="005261A7" w:rsidRPr="005261A7">
        <w:rPr>
          <w:rFonts w:ascii="Times New Roman" w:hAnsi="Times New Roman" w:cs="Times New Roman"/>
          <w:bCs/>
          <w:sz w:val="32"/>
          <w:szCs w:val="32"/>
        </w:rPr>
        <w:t>Схема водоснабжения и водоотведения муниципального</w:t>
      </w:r>
      <w:r w:rsidR="005261A7" w:rsidRPr="005261A7">
        <w:rPr>
          <w:rFonts w:ascii="Times New Roman" w:hAnsi="Times New Roman" w:cs="Times New Roman"/>
          <w:bCs/>
          <w:sz w:val="32"/>
          <w:szCs w:val="32"/>
        </w:rPr>
        <w:br/>
        <w:t>образования Листвянское Иркутский район Иркутской</w:t>
      </w:r>
      <w:r w:rsidR="005261A7" w:rsidRPr="005261A7">
        <w:rPr>
          <w:rFonts w:ascii="Times New Roman" w:hAnsi="Times New Roman" w:cs="Times New Roman"/>
          <w:bCs/>
          <w:sz w:val="32"/>
          <w:szCs w:val="32"/>
        </w:rPr>
        <w:br/>
        <w:t>области</w:t>
      </w:r>
      <w:r w:rsidRPr="00B8298C">
        <w:rPr>
          <w:rFonts w:ascii="Times New Roman" w:hAnsi="Times New Roman" w:cs="Times New Roman"/>
          <w:bCs/>
          <w:sz w:val="32"/>
          <w:szCs w:val="32"/>
        </w:rPr>
        <w:t>»</w:t>
      </w:r>
    </w:p>
    <w:p w14:paraId="752EB359" w14:textId="77777777" w:rsidR="00C6169B" w:rsidRDefault="00C6169B" w:rsidP="00C6169B">
      <w:pPr>
        <w:pStyle w:val="af4"/>
        <w:spacing w:line="276" w:lineRule="auto"/>
        <w:jc w:val="center"/>
        <w:rPr>
          <w:rFonts w:ascii="Times New Roman" w:hAnsi="Times New Roman"/>
          <w:b/>
          <w:iCs/>
          <w:color w:val="000000"/>
          <w:sz w:val="28"/>
          <w:szCs w:val="32"/>
        </w:rPr>
      </w:pPr>
    </w:p>
    <w:p w14:paraId="1BA34243" w14:textId="77777777" w:rsidR="005261A7" w:rsidRDefault="005261A7" w:rsidP="00C6169B">
      <w:pPr>
        <w:pStyle w:val="af4"/>
        <w:spacing w:line="276" w:lineRule="auto"/>
        <w:jc w:val="center"/>
        <w:rPr>
          <w:rFonts w:ascii="Times New Roman" w:hAnsi="Times New Roman" w:cs="Times New Roman"/>
          <w:bCs/>
          <w:sz w:val="32"/>
          <w:szCs w:val="32"/>
        </w:rPr>
      </w:pPr>
    </w:p>
    <w:p w14:paraId="6131D197" w14:textId="77777777" w:rsidR="00C6169B" w:rsidRDefault="00C6169B" w:rsidP="00C6169B">
      <w:pPr>
        <w:pStyle w:val="af4"/>
        <w:spacing w:line="276" w:lineRule="auto"/>
        <w:jc w:val="center"/>
        <w:rPr>
          <w:rFonts w:ascii="Times New Roman" w:hAnsi="Times New Roman" w:cs="Times New Roman"/>
          <w:bCs/>
          <w:sz w:val="32"/>
          <w:szCs w:val="32"/>
        </w:rPr>
      </w:pPr>
      <w:r>
        <w:rPr>
          <w:rFonts w:ascii="Times New Roman" w:hAnsi="Times New Roman" w:cs="Times New Roman"/>
          <w:bCs/>
          <w:sz w:val="32"/>
          <w:szCs w:val="32"/>
        </w:rPr>
        <w:t>Пояснительная записка</w:t>
      </w:r>
    </w:p>
    <w:p w14:paraId="4F42721C" w14:textId="77777777" w:rsidR="00C6169B" w:rsidRDefault="00C6169B" w:rsidP="00C6169B">
      <w:pPr>
        <w:pStyle w:val="af4"/>
        <w:spacing w:line="276" w:lineRule="auto"/>
        <w:jc w:val="center"/>
        <w:rPr>
          <w:rFonts w:ascii="Times New Roman" w:hAnsi="Times New Roman" w:cs="Times New Roman"/>
          <w:bCs/>
          <w:sz w:val="32"/>
          <w:szCs w:val="32"/>
        </w:rPr>
      </w:pPr>
    </w:p>
    <w:p w14:paraId="4320775C" w14:textId="77777777" w:rsidR="00C6169B" w:rsidRDefault="00C6169B" w:rsidP="00C6169B">
      <w:pPr>
        <w:pStyle w:val="af4"/>
        <w:spacing w:line="276" w:lineRule="auto"/>
        <w:jc w:val="center"/>
        <w:rPr>
          <w:rFonts w:ascii="Times New Roman" w:hAnsi="Times New Roman" w:cs="Times New Roman"/>
          <w:bCs/>
          <w:sz w:val="32"/>
          <w:szCs w:val="32"/>
        </w:rPr>
      </w:pPr>
    </w:p>
    <w:p w14:paraId="4F8FE06F" w14:textId="77777777" w:rsidR="00C6169B" w:rsidRDefault="00C6169B" w:rsidP="00C6169B">
      <w:pPr>
        <w:pStyle w:val="af4"/>
        <w:spacing w:line="276" w:lineRule="auto"/>
        <w:jc w:val="center"/>
        <w:rPr>
          <w:rFonts w:ascii="Times New Roman" w:hAnsi="Times New Roman" w:cs="Times New Roman"/>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C6169B" w:rsidRPr="003771F8" w14:paraId="7E7F00C9" w14:textId="77777777" w:rsidTr="00C6169B">
        <w:tc>
          <w:tcPr>
            <w:tcW w:w="5211" w:type="dxa"/>
            <w:tcBorders>
              <w:top w:val="nil"/>
              <w:left w:val="nil"/>
              <w:bottom w:val="nil"/>
              <w:right w:val="nil"/>
            </w:tcBorders>
            <w:shd w:val="clear" w:color="auto" w:fill="auto"/>
          </w:tcPr>
          <w:p w14:paraId="5DA1DE42" w14:textId="31BE34D8" w:rsidR="00C6169B" w:rsidRPr="003771F8" w:rsidRDefault="00C6169B" w:rsidP="00C6169B">
            <w:pPr>
              <w:pStyle w:val="af4"/>
              <w:spacing w:line="276" w:lineRule="auto"/>
              <w:rPr>
                <w:rFonts w:ascii="Times New Roman" w:hAnsi="Times New Roman" w:cs="Times New Roman"/>
                <w:bCs/>
                <w:sz w:val="32"/>
                <w:szCs w:val="32"/>
              </w:rPr>
            </w:pPr>
            <w:r w:rsidRPr="003771F8">
              <w:rPr>
                <w:rFonts w:ascii="Times New Roman" w:hAnsi="Times New Roman" w:cs="Times New Roman"/>
                <w:bCs/>
                <w:sz w:val="32"/>
                <w:szCs w:val="32"/>
              </w:rPr>
              <w:t>Договор №</w:t>
            </w:r>
            <w:r w:rsidR="006F1A7C">
              <w:rPr>
                <w:rFonts w:ascii="Times New Roman" w:hAnsi="Times New Roman" w:cs="Times New Roman"/>
                <w:bCs/>
                <w:sz w:val="32"/>
                <w:szCs w:val="32"/>
              </w:rPr>
              <w:t>212</w:t>
            </w:r>
            <w:r w:rsidRPr="003771F8">
              <w:rPr>
                <w:rFonts w:ascii="Times New Roman" w:hAnsi="Times New Roman" w:cs="Times New Roman"/>
                <w:bCs/>
                <w:sz w:val="32"/>
                <w:szCs w:val="32"/>
              </w:rPr>
              <w:t>п-2</w:t>
            </w:r>
            <w:r w:rsidR="006F1A7C">
              <w:rPr>
                <w:rFonts w:ascii="Times New Roman" w:hAnsi="Times New Roman" w:cs="Times New Roman"/>
                <w:bCs/>
                <w:sz w:val="32"/>
                <w:szCs w:val="32"/>
              </w:rPr>
              <w:t>3</w:t>
            </w:r>
            <w:r w:rsidRPr="003771F8">
              <w:rPr>
                <w:rFonts w:ascii="Times New Roman" w:hAnsi="Times New Roman" w:cs="Times New Roman"/>
                <w:bCs/>
                <w:sz w:val="32"/>
                <w:szCs w:val="32"/>
              </w:rPr>
              <w:t xml:space="preserve"> на </w:t>
            </w:r>
            <w:r w:rsidR="005261A7" w:rsidRPr="005261A7">
              <w:rPr>
                <w:rFonts w:ascii="Times New Roman" w:hAnsi="Times New Roman" w:cs="Times New Roman"/>
                <w:bCs/>
                <w:sz w:val="32"/>
                <w:szCs w:val="32"/>
              </w:rPr>
              <w:t>а</w:t>
            </w:r>
            <w:r w:rsidR="005261A7" w:rsidRPr="005261A7">
              <w:rPr>
                <w:rFonts w:ascii="Times New Roman" w:hAnsi="Times New Roman" w:cs="Times New Roman"/>
                <w:sz w:val="32"/>
                <w:szCs w:val="32"/>
              </w:rPr>
              <w:t>ктуализацию схемы водоснабж</w:t>
            </w:r>
            <w:r w:rsidR="006F1A7C">
              <w:rPr>
                <w:rFonts w:ascii="Times New Roman" w:hAnsi="Times New Roman" w:cs="Times New Roman"/>
                <w:sz w:val="32"/>
                <w:szCs w:val="32"/>
              </w:rPr>
              <w:t>ения и водоотведения</w:t>
            </w:r>
            <w:r w:rsidR="005261A7" w:rsidRPr="005261A7">
              <w:rPr>
                <w:rFonts w:ascii="Times New Roman" w:hAnsi="Times New Roman" w:cs="Times New Roman"/>
                <w:sz w:val="32"/>
                <w:szCs w:val="32"/>
              </w:rPr>
              <w:t xml:space="preserve"> п. Листвянка Иркутского района Иркутской области</w:t>
            </w:r>
            <w:r w:rsidR="005261A7" w:rsidRPr="005261A7">
              <w:rPr>
                <w:rFonts w:ascii="Times New Roman" w:hAnsi="Times New Roman" w:cs="Times New Roman"/>
                <w:bCs/>
                <w:sz w:val="32"/>
                <w:szCs w:val="32"/>
              </w:rPr>
              <w:t xml:space="preserve"> </w:t>
            </w:r>
            <w:r w:rsidRPr="005261A7">
              <w:rPr>
                <w:rFonts w:ascii="Times New Roman" w:hAnsi="Times New Roman" w:cs="Times New Roman"/>
                <w:bCs/>
                <w:sz w:val="32"/>
                <w:szCs w:val="32"/>
              </w:rPr>
              <w:t>от</w:t>
            </w:r>
            <w:r w:rsidRPr="003771F8">
              <w:rPr>
                <w:rFonts w:ascii="Times New Roman" w:hAnsi="Times New Roman" w:cs="Times New Roman"/>
                <w:bCs/>
                <w:sz w:val="32"/>
                <w:szCs w:val="32"/>
              </w:rPr>
              <w:t xml:space="preserve"> </w:t>
            </w:r>
            <w:r w:rsidR="00116316">
              <w:rPr>
                <w:rFonts w:ascii="Times New Roman" w:hAnsi="Times New Roman" w:cs="Times New Roman"/>
                <w:bCs/>
                <w:sz w:val="32"/>
                <w:szCs w:val="32"/>
              </w:rPr>
              <w:t>09</w:t>
            </w:r>
            <w:r w:rsidRPr="003771F8">
              <w:rPr>
                <w:rFonts w:ascii="Times New Roman" w:hAnsi="Times New Roman" w:cs="Times New Roman"/>
                <w:bCs/>
                <w:sz w:val="32"/>
                <w:szCs w:val="32"/>
              </w:rPr>
              <w:t>.0</w:t>
            </w:r>
            <w:r w:rsidR="00116316">
              <w:rPr>
                <w:rFonts w:ascii="Times New Roman" w:hAnsi="Times New Roman" w:cs="Times New Roman"/>
                <w:bCs/>
                <w:sz w:val="32"/>
                <w:szCs w:val="32"/>
              </w:rPr>
              <w:t>3</w:t>
            </w:r>
            <w:r w:rsidRPr="003771F8">
              <w:rPr>
                <w:rFonts w:ascii="Times New Roman" w:hAnsi="Times New Roman" w:cs="Times New Roman"/>
                <w:bCs/>
                <w:sz w:val="32"/>
                <w:szCs w:val="32"/>
              </w:rPr>
              <w:t>.202</w:t>
            </w:r>
            <w:r w:rsidR="00116316">
              <w:rPr>
                <w:rFonts w:ascii="Times New Roman" w:hAnsi="Times New Roman" w:cs="Times New Roman"/>
                <w:bCs/>
                <w:sz w:val="32"/>
                <w:szCs w:val="32"/>
              </w:rPr>
              <w:t>3</w:t>
            </w:r>
          </w:p>
          <w:p w14:paraId="25D8854F" w14:textId="77777777" w:rsidR="00C6169B" w:rsidRPr="003771F8" w:rsidRDefault="00C6169B" w:rsidP="00C6169B">
            <w:pPr>
              <w:pStyle w:val="af4"/>
              <w:spacing w:line="276" w:lineRule="auto"/>
              <w:jc w:val="center"/>
              <w:rPr>
                <w:rFonts w:ascii="Times New Roman" w:hAnsi="Times New Roman" w:cs="Times New Roman"/>
                <w:bCs/>
                <w:sz w:val="32"/>
                <w:szCs w:val="32"/>
              </w:rPr>
            </w:pPr>
          </w:p>
        </w:tc>
      </w:tr>
    </w:tbl>
    <w:p w14:paraId="694E1E19" w14:textId="77777777" w:rsidR="00C6169B" w:rsidRDefault="00C6169B" w:rsidP="00C6169B">
      <w:pPr>
        <w:pStyle w:val="af4"/>
        <w:spacing w:line="276" w:lineRule="auto"/>
        <w:jc w:val="center"/>
        <w:rPr>
          <w:rFonts w:ascii="Times New Roman" w:hAnsi="Times New Roman" w:cs="Times New Roman"/>
          <w:bCs/>
          <w:sz w:val="32"/>
          <w:szCs w:val="32"/>
        </w:rPr>
      </w:pPr>
    </w:p>
    <w:p w14:paraId="74E58151" w14:textId="77777777" w:rsidR="00C6169B" w:rsidRPr="00B8298C" w:rsidRDefault="00C6169B" w:rsidP="00C6169B">
      <w:pPr>
        <w:pStyle w:val="af4"/>
        <w:spacing w:line="276" w:lineRule="auto"/>
        <w:rPr>
          <w:rFonts w:ascii="Times New Roman" w:hAnsi="Times New Roman"/>
          <w:iCs/>
          <w:color w:val="000000"/>
          <w:sz w:val="32"/>
          <w:szCs w:val="32"/>
        </w:rPr>
      </w:pPr>
      <w:r w:rsidRPr="00B8298C">
        <w:rPr>
          <w:rFonts w:ascii="Times New Roman" w:hAnsi="Times New Roman"/>
          <w:iCs/>
          <w:color w:val="000000"/>
          <w:sz w:val="32"/>
          <w:szCs w:val="32"/>
        </w:rPr>
        <w:t>Разработчик:</w:t>
      </w:r>
    </w:p>
    <w:p w14:paraId="239EF145" w14:textId="77777777" w:rsidR="00C6169B" w:rsidRPr="00B8298C" w:rsidRDefault="00C6169B" w:rsidP="00C6169B">
      <w:pPr>
        <w:pStyle w:val="af4"/>
        <w:spacing w:line="276" w:lineRule="auto"/>
        <w:rPr>
          <w:rFonts w:ascii="Times New Roman" w:hAnsi="Times New Roman"/>
          <w:iCs/>
          <w:color w:val="000000"/>
          <w:sz w:val="32"/>
          <w:szCs w:val="32"/>
        </w:rPr>
      </w:pPr>
      <w:r w:rsidRPr="00B8298C">
        <w:rPr>
          <w:rFonts w:ascii="Times New Roman" w:hAnsi="Times New Roman"/>
          <w:iCs/>
          <w:color w:val="000000"/>
          <w:sz w:val="32"/>
          <w:szCs w:val="32"/>
        </w:rPr>
        <w:t>Общество с ограниченной ответственностью «Иркутское проектное бюро»</w:t>
      </w:r>
    </w:p>
    <w:p w14:paraId="239AACD3" w14:textId="77777777" w:rsidR="00C6169B" w:rsidRDefault="00C6169B" w:rsidP="00C6169B">
      <w:pPr>
        <w:pStyle w:val="af4"/>
        <w:spacing w:line="276" w:lineRule="auto"/>
        <w:jc w:val="center"/>
        <w:rPr>
          <w:rFonts w:ascii="Times New Roman" w:hAnsi="Times New Roman" w:cs="Times New Roman"/>
        </w:rPr>
      </w:pPr>
      <w:bookmarkStart w:id="0" w:name="_Hlk44503610"/>
    </w:p>
    <w:p w14:paraId="7FE4DC70" w14:textId="77777777" w:rsidR="00C6169B" w:rsidRDefault="00C6169B" w:rsidP="00C6169B">
      <w:pPr>
        <w:pStyle w:val="TimesNewRoman180"/>
        <w:spacing w:line="276" w:lineRule="auto"/>
        <w:jc w:val="left"/>
        <w:rPr>
          <w:i w:val="0"/>
          <w:iCs w:val="0"/>
          <w:sz w:val="32"/>
          <w:szCs w:val="32"/>
        </w:rPr>
      </w:pPr>
      <w:bookmarkStart w:id="1" w:name="_Hlk44503680"/>
      <w:bookmarkEnd w:id="0"/>
    </w:p>
    <w:p w14:paraId="09E9A0F6" w14:textId="77777777" w:rsidR="00C6169B" w:rsidRDefault="00C6169B" w:rsidP="00C6169B">
      <w:pPr>
        <w:pStyle w:val="TimesNewRoman180"/>
        <w:spacing w:line="276" w:lineRule="auto"/>
        <w:jc w:val="left"/>
        <w:rPr>
          <w:i w:val="0"/>
          <w:iCs w:val="0"/>
          <w:sz w:val="32"/>
          <w:szCs w:val="32"/>
        </w:rPr>
      </w:pPr>
    </w:p>
    <w:p w14:paraId="62D0C2F9" w14:textId="77777777" w:rsidR="00C6169B" w:rsidRDefault="00C6169B" w:rsidP="00C6169B">
      <w:pPr>
        <w:pStyle w:val="af4"/>
        <w:spacing w:line="276" w:lineRule="auto"/>
        <w:rPr>
          <w:rFonts w:ascii="Times New Roman" w:hAnsi="Times New Roman" w:cs="Times New Roman"/>
        </w:rPr>
      </w:pPr>
    </w:p>
    <w:p w14:paraId="7DD4C0D7" w14:textId="77777777" w:rsidR="00C6169B" w:rsidRDefault="00C6169B" w:rsidP="00C6169B">
      <w:pPr>
        <w:pStyle w:val="af4"/>
        <w:spacing w:line="276" w:lineRule="auto"/>
        <w:rPr>
          <w:rFonts w:ascii="Times New Roman" w:hAnsi="Times New Roman" w:cs="Times New Roman"/>
        </w:rPr>
      </w:pPr>
    </w:p>
    <w:p w14:paraId="65F6F802" w14:textId="77777777" w:rsidR="00C6169B" w:rsidRDefault="00C6169B" w:rsidP="00C6169B">
      <w:pPr>
        <w:pStyle w:val="af4"/>
        <w:spacing w:line="276" w:lineRule="auto"/>
        <w:rPr>
          <w:rFonts w:ascii="Times New Roman" w:hAnsi="Times New Roman" w:cs="Times New Roman"/>
        </w:rPr>
      </w:pPr>
    </w:p>
    <w:p w14:paraId="4E9540F6" w14:textId="77777777" w:rsidR="00C6169B" w:rsidRDefault="00C6169B" w:rsidP="00C6169B">
      <w:pPr>
        <w:pStyle w:val="af4"/>
        <w:spacing w:line="276" w:lineRule="auto"/>
        <w:rPr>
          <w:rFonts w:ascii="Times New Roman" w:hAnsi="Times New Roman" w:cs="Times New Roman"/>
        </w:rPr>
      </w:pPr>
    </w:p>
    <w:p w14:paraId="4EEA0E35" w14:textId="77777777" w:rsidR="00C6169B" w:rsidRDefault="00C6169B" w:rsidP="00C6169B">
      <w:pPr>
        <w:pStyle w:val="af4"/>
        <w:spacing w:line="276" w:lineRule="auto"/>
        <w:rPr>
          <w:rFonts w:ascii="Times New Roman" w:hAnsi="Times New Roman" w:cs="Times New Roman"/>
        </w:rPr>
      </w:pPr>
    </w:p>
    <w:p w14:paraId="042FF63A" w14:textId="4E9A8621" w:rsidR="00C6169B" w:rsidRPr="00C6169B" w:rsidRDefault="005261A7" w:rsidP="00C6169B">
      <w:pPr>
        <w:pStyle w:val="af4"/>
        <w:spacing w:line="276" w:lineRule="auto"/>
        <w:jc w:val="center"/>
        <w:rPr>
          <w:rFonts w:ascii="Times New Roman" w:hAnsi="Times New Roman"/>
          <w:iCs/>
          <w:color w:val="000000"/>
          <w:sz w:val="32"/>
          <w:szCs w:val="32"/>
        </w:rPr>
      </w:pPr>
      <w:r>
        <w:rPr>
          <w:rFonts w:ascii="Times New Roman" w:hAnsi="Times New Roman"/>
          <w:iCs/>
          <w:color w:val="000000"/>
          <w:sz w:val="32"/>
          <w:szCs w:val="32"/>
        </w:rPr>
        <w:t>2</w:t>
      </w:r>
      <w:r w:rsidR="00C6169B" w:rsidRPr="00C6169B">
        <w:rPr>
          <w:rFonts w:ascii="Times New Roman" w:hAnsi="Times New Roman"/>
          <w:iCs/>
          <w:color w:val="000000"/>
          <w:sz w:val="32"/>
          <w:szCs w:val="32"/>
        </w:rPr>
        <w:t>02</w:t>
      </w:r>
      <w:bookmarkEnd w:id="1"/>
      <w:r w:rsidR="00381479">
        <w:rPr>
          <w:rFonts w:ascii="Times New Roman" w:hAnsi="Times New Roman"/>
          <w:iCs/>
          <w:color w:val="000000"/>
          <w:sz w:val="32"/>
          <w:szCs w:val="32"/>
        </w:rPr>
        <w:t>3</w:t>
      </w:r>
    </w:p>
    <w:p w14:paraId="3F05C2EC" w14:textId="77777777" w:rsidR="00D66E2B" w:rsidRPr="00B94848" w:rsidRDefault="00D66E2B" w:rsidP="0039703D">
      <w:pPr>
        <w:pStyle w:val="22"/>
        <w:numPr>
          <w:ilvl w:val="0"/>
          <w:numId w:val="1"/>
        </w:numPr>
        <w:sectPr w:rsidR="00D66E2B" w:rsidRPr="00B94848" w:rsidSect="00A85E41">
          <w:footerReference w:type="even" r:id="rId8"/>
          <w:footerReference w:type="default" r:id="rId9"/>
          <w:type w:val="continuous"/>
          <w:pgSz w:w="11900" w:h="16840"/>
          <w:pgMar w:top="1061" w:right="843" w:bottom="1162" w:left="1276" w:header="0" w:footer="3" w:gutter="0"/>
          <w:cols w:space="720"/>
          <w:noEndnote/>
          <w:docGrid w:linePitch="360"/>
        </w:sectPr>
      </w:pPr>
    </w:p>
    <w:bookmarkStart w:id="2" w:name="_Toc103777142" w:displacedByCustomXml="next"/>
    <w:bookmarkStart w:id="3" w:name="_Toc103785235" w:displacedByCustomXml="next"/>
    <w:bookmarkStart w:id="4" w:name="_Toc103948021" w:displacedByCustomXml="next"/>
    <w:sdt>
      <w:sdtPr>
        <w:rPr>
          <w:rFonts w:ascii="Microsoft Sans Serif" w:eastAsia="Microsoft Sans Serif" w:hAnsi="Microsoft Sans Serif" w:cs="Microsoft Sans Serif"/>
          <w:color w:val="000000"/>
          <w:sz w:val="24"/>
          <w:szCs w:val="24"/>
          <w:lang w:bidi="ru-RU"/>
        </w:rPr>
        <w:id w:val="-863594473"/>
        <w:docPartObj>
          <w:docPartGallery w:val="Table of Contents"/>
          <w:docPartUnique/>
        </w:docPartObj>
      </w:sdtPr>
      <w:sdtEndPr>
        <w:rPr>
          <w:b/>
          <w:bCs/>
        </w:rPr>
      </w:sdtEndPr>
      <w:sdtContent>
        <w:p w14:paraId="5B13A5E2" w14:textId="77777777" w:rsidR="00C6169B" w:rsidRPr="005261A7" w:rsidRDefault="0039703D" w:rsidP="005261A7">
          <w:pPr>
            <w:pStyle w:val="af2"/>
            <w:rPr>
              <w:rFonts w:ascii="Times New Roman" w:hAnsi="Times New Roman" w:cs="Times New Roman"/>
              <w:sz w:val="24"/>
              <w:szCs w:val="24"/>
            </w:rPr>
          </w:pPr>
          <w:r>
            <w:rPr>
              <w:rFonts w:ascii="Times New Roman" w:hAnsi="Times New Roman" w:cs="Times New Roman"/>
              <w:sz w:val="24"/>
              <w:szCs w:val="24"/>
            </w:rPr>
            <w:t>О</w:t>
          </w:r>
          <w:r w:rsidR="005261A7" w:rsidRPr="005261A7">
            <w:rPr>
              <w:rFonts w:ascii="Times New Roman" w:hAnsi="Times New Roman" w:cs="Times New Roman"/>
              <w:sz w:val="24"/>
              <w:szCs w:val="24"/>
            </w:rPr>
            <w:t>главление</w:t>
          </w:r>
        </w:p>
        <w:p w14:paraId="6635258D" w14:textId="5DCDCAB3" w:rsidR="007169DC" w:rsidRPr="007169DC" w:rsidRDefault="00C6169B">
          <w:pPr>
            <w:pStyle w:val="22"/>
            <w:rPr>
              <w:rFonts w:eastAsiaTheme="minorEastAsia"/>
              <w:noProof/>
              <w:color w:val="auto"/>
              <w:sz w:val="24"/>
              <w:szCs w:val="24"/>
              <w:lang w:bidi="ar-SA"/>
            </w:rPr>
          </w:pPr>
          <w:r w:rsidRPr="005261A7">
            <w:rPr>
              <w:bCs/>
            </w:rPr>
            <w:fldChar w:fldCharType="begin"/>
          </w:r>
          <w:r w:rsidRPr="005261A7">
            <w:rPr>
              <w:bCs/>
            </w:rPr>
            <w:instrText xml:space="preserve"> TOC \o "1-3" \h \z \u </w:instrText>
          </w:r>
          <w:r w:rsidRPr="005261A7">
            <w:rPr>
              <w:bCs/>
            </w:rPr>
            <w:fldChar w:fldCharType="separate"/>
          </w:r>
          <w:hyperlink w:anchor="_Toc138862015" w:history="1">
            <w:r w:rsidR="007169DC" w:rsidRPr="007169DC">
              <w:rPr>
                <w:rStyle w:val="a3"/>
                <w:noProof/>
                <w:sz w:val="24"/>
                <w:szCs w:val="24"/>
              </w:rPr>
              <w:t>Текстовые приложения.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_Toc138862015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1FEE8D1B" w14:textId="4B83FA44" w:rsidR="007169DC" w:rsidRPr="007169DC" w:rsidRDefault="00000000">
          <w:pPr>
            <w:pStyle w:val="22"/>
            <w:rPr>
              <w:rFonts w:eastAsiaTheme="minorEastAsia"/>
              <w:noProof/>
              <w:color w:val="auto"/>
              <w:sz w:val="24"/>
              <w:szCs w:val="24"/>
              <w:lang w:bidi="ar-SA"/>
            </w:rPr>
          </w:pPr>
          <w:hyperlink w:anchor="_Toc138862016" w:history="1">
            <w:r w:rsidR="007169DC" w:rsidRPr="007169DC">
              <w:rPr>
                <w:rStyle w:val="a3"/>
                <w:noProof/>
                <w:sz w:val="24"/>
                <w:szCs w:val="24"/>
              </w:rPr>
              <w:t>1.Справка администрации Листвянского МО от 20.04.2022 №337.</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_Toc138862016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1DA81A74" w14:textId="6728514E" w:rsidR="007169DC" w:rsidRPr="007169DC" w:rsidRDefault="00000000">
          <w:pPr>
            <w:pStyle w:val="22"/>
            <w:rPr>
              <w:rFonts w:eastAsiaTheme="minorEastAsia"/>
              <w:noProof/>
              <w:color w:val="auto"/>
              <w:sz w:val="24"/>
              <w:szCs w:val="24"/>
              <w:lang w:bidi="ar-SA"/>
            </w:rPr>
          </w:pPr>
          <w:hyperlink w:anchor="_Toc138862017" w:history="1">
            <w:r w:rsidR="007169DC" w:rsidRPr="007169DC">
              <w:rPr>
                <w:rStyle w:val="a3"/>
                <w:noProof/>
                <w:sz w:val="24"/>
                <w:szCs w:val="24"/>
              </w:rPr>
              <w:t>2.Справка администрации Листвянского МО от 06.05.2022 №386</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_Toc138862017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550B9F38" w14:textId="5375B84B" w:rsidR="007169DC" w:rsidRPr="007169DC" w:rsidRDefault="00000000">
          <w:pPr>
            <w:pStyle w:val="22"/>
            <w:rPr>
              <w:rFonts w:eastAsiaTheme="minorEastAsia"/>
              <w:noProof/>
              <w:color w:val="auto"/>
              <w:sz w:val="24"/>
              <w:szCs w:val="24"/>
              <w:lang w:bidi="ar-SA"/>
            </w:rPr>
          </w:pPr>
          <w:hyperlink w:anchor="_Toc138862018" w:history="1">
            <w:r w:rsidR="007169DC" w:rsidRPr="007169DC">
              <w:rPr>
                <w:rStyle w:val="a3"/>
                <w:noProof/>
                <w:sz w:val="24"/>
                <w:szCs w:val="24"/>
              </w:rPr>
              <w:t>3.Технический паспорт напорного канализационного коллектора.</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_Toc138862018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39E80155" w14:textId="4C6945F6" w:rsidR="007169DC" w:rsidRPr="007169DC" w:rsidRDefault="00000000">
          <w:pPr>
            <w:pStyle w:val="22"/>
            <w:rPr>
              <w:rFonts w:eastAsiaTheme="minorEastAsia"/>
              <w:noProof/>
              <w:color w:val="auto"/>
              <w:sz w:val="24"/>
              <w:szCs w:val="24"/>
              <w:lang w:bidi="ar-SA"/>
            </w:rPr>
          </w:pPr>
          <w:hyperlink w:anchor="_Toc138862019" w:history="1">
            <w:r w:rsidR="007169DC" w:rsidRPr="007169DC">
              <w:rPr>
                <w:rStyle w:val="a3"/>
                <w:noProof/>
                <w:sz w:val="24"/>
                <w:szCs w:val="24"/>
              </w:rPr>
              <w:t>4.Письмо ООО «Сибстройком» от 27.04.2023 №189</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_Toc138862019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1487F97E" w14:textId="33E7BF6D" w:rsidR="007169DC" w:rsidRPr="007169DC" w:rsidRDefault="00000000">
          <w:pPr>
            <w:pStyle w:val="22"/>
            <w:rPr>
              <w:rFonts w:eastAsiaTheme="minorEastAsia"/>
              <w:noProof/>
              <w:color w:val="auto"/>
              <w:sz w:val="24"/>
              <w:szCs w:val="24"/>
              <w:lang w:bidi="ar-SA"/>
            </w:rPr>
          </w:pPr>
          <w:hyperlink w:anchor="_Toc138862020" w:history="1">
            <w:r w:rsidR="007169DC" w:rsidRPr="007169DC">
              <w:rPr>
                <w:rStyle w:val="a3"/>
                <w:noProof/>
                <w:sz w:val="24"/>
                <w:szCs w:val="24"/>
              </w:rPr>
              <w:t>Графические приложения.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_Toc138862020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3F7B018F" w14:textId="793260E1" w:rsidR="007169DC" w:rsidRPr="007169DC" w:rsidRDefault="00000000">
          <w:pPr>
            <w:pStyle w:val="22"/>
            <w:rPr>
              <w:rFonts w:eastAsiaTheme="minorEastAsia"/>
              <w:noProof/>
              <w:color w:val="auto"/>
              <w:sz w:val="24"/>
              <w:szCs w:val="24"/>
              <w:lang w:bidi="ar-SA"/>
            </w:rPr>
          </w:pPr>
          <w:hyperlink w:anchor="_Toc138862021" w:history="1">
            <w:r w:rsidR="007169DC" w:rsidRPr="007169DC">
              <w:rPr>
                <w:rStyle w:val="a3"/>
                <w:noProof/>
                <w:sz w:val="24"/>
                <w:szCs w:val="24"/>
              </w:rPr>
              <w:t>1.Схема водоснабжения Листвянского МО.</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_Toc138862021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6CF799EC" w14:textId="6061C61F" w:rsidR="007169DC" w:rsidRPr="007169DC" w:rsidRDefault="00000000">
          <w:pPr>
            <w:pStyle w:val="22"/>
            <w:rPr>
              <w:rFonts w:eastAsiaTheme="minorEastAsia"/>
              <w:noProof/>
              <w:color w:val="auto"/>
              <w:sz w:val="24"/>
              <w:szCs w:val="24"/>
              <w:lang w:bidi="ar-SA"/>
            </w:rPr>
          </w:pPr>
          <w:hyperlink w:anchor="_Toc138862022" w:history="1">
            <w:r w:rsidR="007169DC" w:rsidRPr="007169DC">
              <w:rPr>
                <w:rStyle w:val="a3"/>
                <w:noProof/>
                <w:sz w:val="24"/>
                <w:szCs w:val="24"/>
              </w:rPr>
              <w:t>2. Схема хоз-бытовой канализации Листвянского МО.</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_Toc138862022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71D8DDCE" w14:textId="5B51CB34" w:rsidR="007169DC" w:rsidRPr="007169DC" w:rsidRDefault="00000000">
          <w:pPr>
            <w:pStyle w:val="22"/>
            <w:rPr>
              <w:rFonts w:eastAsiaTheme="minorEastAsia"/>
              <w:noProof/>
              <w:color w:val="auto"/>
              <w:sz w:val="24"/>
              <w:szCs w:val="24"/>
              <w:lang w:bidi="ar-SA"/>
            </w:rPr>
          </w:pPr>
          <w:hyperlink w:anchor="_Toc138862023" w:history="1">
            <w:r w:rsidR="007169DC" w:rsidRPr="007169DC">
              <w:rPr>
                <w:rStyle w:val="a3"/>
                <w:noProof/>
                <w:sz w:val="24"/>
                <w:szCs w:val="24"/>
              </w:rPr>
              <w:t>3. Схема ливневой канализации Листвянского МО.</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_Toc138862023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27C21768" w14:textId="01194D51" w:rsidR="007169DC" w:rsidRPr="007169DC" w:rsidRDefault="00000000">
          <w:pPr>
            <w:pStyle w:val="22"/>
            <w:rPr>
              <w:rFonts w:eastAsiaTheme="minorEastAsia"/>
              <w:noProof/>
              <w:color w:val="auto"/>
              <w:sz w:val="24"/>
              <w:szCs w:val="24"/>
              <w:lang w:bidi="ar-SA"/>
            </w:rPr>
          </w:pPr>
          <w:hyperlink w:anchor="_Toc138862024" w:history="1">
            <w:r w:rsidR="007169DC" w:rsidRPr="007169DC">
              <w:rPr>
                <w:rStyle w:val="a3"/>
                <w:noProof/>
                <w:sz w:val="24"/>
                <w:szCs w:val="24"/>
              </w:rPr>
              <w:t>Введение (новая редакция)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_Toc138862024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6</w:t>
            </w:r>
            <w:r w:rsidR="007169DC" w:rsidRPr="007169DC">
              <w:rPr>
                <w:noProof/>
                <w:webHidden/>
                <w:sz w:val="24"/>
                <w:szCs w:val="24"/>
              </w:rPr>
              <w:fldChar w:fldCharType="end"/>
            </w:r>
          </w:hyperlink>
        </w:p>
        <w:p w14:paraId="5C08B617" w14:textId="0E3DE659" w:rsidR="007169DC" w:rsidRPr="007169DC" w:rsidRDefault="00000000">
          <w:pPr>
            <w:pStyle w:val="13"/>
            <w:rPr>
              <w:rFonts w:ascii="Times New Roman" w:eastAsiaTheme="minorEastAsia" w:hAnsi="Times New Roman" w:cs="Times New Roman"/>
              <w:noProof/>
              <w:color w:val="auto"/>
              <w:lang w:bidi="ar-SA"/>
            </w:rPr>
          </w:pPr>
          <w:hyperlink w:anchor="_Toc138862025" w:history="1">
            <w:r w:rsidR="007169DC" w:rsidRPr="007169DC">
              <w:rPr>
                <w:rStyle w:val="a3"/>
                <w:rFonts w:ascii="Times New Roman" w:hAnsi="Times New Roman" w:cs="Times New Roman"/>
                <w:noProof/>
              </w:rPr>
              <w:t>1. Общие сведения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_Toc138862025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8</w:t>
            </w:r>
            <w:r w:rsidR="007169DC" w:rsidRPr="007169DC">
              <w:rPr>
                <w:rFonts w:ascii="Times New Roman" w:hAnsi="Times New Roman" w:cs="Times New Roman"/>
                <w:noProof/>
                <w:webHidden/>
              </w:rPr>
              <w:fldChar w:fldCharType="end"/>
            </w:r>
          </w:hyperlink>
        </w:p>
        <w:p w14:paraId="553E6ADE" w14:textId="6753DD19" w:rsidR="007169DC" w:rsidRPr="007169DC" w:rsidRDefault="00000000">
          <w:pPr>
            <w:pStyle w:val="13"/>
            <w:rPr>
              <w:rFonts w:ascii="Times New Roman" w:eastAsiaTheme="minorEastAsia" w:hAnsi="Times New Roman" w:cs="Times New Roman"/>
              <w:noProof/>
              <w:color w:val="auto"/>
              <w:lang w:bidi="ar-SA"/>
            </w:rPr>
          </w:pPr>
          <w:hyperlink w:anchor="_Toc138862026" w:history="1">
            <w:r w:rsidR="007169DC" w:rsidRPr="007169DC">
              <w:rPr>
                <w:rStyle w:val="a3"/>
                <w:rFonts w:ascii="Times New Roman" w:hAnsi="Times New Roman" w:cs="Times New Roman"/>
                <w:noProof/>
              </w:rPr>
              <w:t>1.1. Жилищный фонд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_Toc138862026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9</w:t>
            </w:r>
            <w:r w:rsidR="007169DC" w:rsidRPr="007169DC">
              <w:rPr>
                <w:rFonts w:ascii="Times New Roman" w:hAnsi="Times New Roman" w:cs="Times New Roman"/>
                <w:noProof/>
                <w:webHidden/>
              </w:rPr>
              <w:fldChar w:fldCharType="end"/>
            </w:r>
          </w:hyperlink>
        </w:p>
        <w:p w14:paraId="5696B0AC" w14:textId="71F77C85" w:rsidR="007169DC" w:rsidRPr="007169DC" w:rsidRDefault="00000000">
          <w:pPr>
            <w:pStyle w:val="13"/>
            <w:rPr>
              <w:rFonts w:ascii="Times New Roman" w:eastAsiaTheme="minorEastAsia" w:hAnsi="Times New Roman" w:cs="Times New Roman"/>
              <w:noProof/>
              <w:color w:val="auto"/>
              <w:lang w:bidi="ar-SA"/>
            </w:rPr>
          </w:pPr>
          <w:hyperlink w:anchor="_Toc138862027" w:history="1">
            <w:r w:rsidR="007169DC" w:rsidRPr="007169DC">
              <w:rPr>
                <w:rStyle w:val="a3"/>
                <w:rFonts w:ascii="Times New Roman" w:hAnsi="Times New Roman" w:cs="Times New Roman"/>
                <w:noProof/>
              </w:rPr>
              <w:t>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Объекты сферы обслуживания, образования, здравоохранения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_Toc138862027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10</w:t>
            </w:r>
            <w:r w:rsidR="007169DC" w:rsidRPr="007169DC">
              <w:rPr>
                <w:rFonts w:ascii="Times New Roman" w:hAnsi="Times New Roman" w:cs="Times New Roman"/>
                <w:noProof/>
                <w:webHidden/>
              </w:rPr>
              <w:fldChar w:fldCharType="end"/>
            </w:r>
          </w:hyperlink>
        </w:p>
        <w:p w14:paraId="6E049125" w14:textId="05B83B60" w:rsidR="007169DC" w:rsidRPr="007169DC" w:rsidRDefault="00000000">
          <w:pPr>
            <w:pStyle w:val="13"/>
            <w:rPr>
              <w:rFonts w:ascii="Times New Roman" w:eastAsiaTheme="minorEastAsia" w:hAnsi="Times New Roman" w:cs="Times New Roman"/>
              <w:noProof/>
              <w:color w:val="auto"/>
              <w:lang w:bidi="ar-SA"/>
            </w:rPr>
          </w:pPr>
          <w:hyperlink w:anchor="_Toc138862028" w:history="1">
            <w:r w:rsidR="007169DC" w:rsidRPr="007169DC">
              <w:rPr>
                <w:rStyle w:val="a3"/>
                <w:rFonts w:ascii="Times New Roman" w:hAnsi="Times New Roman" w:cs="Times New Roman"/>
                <w:noProof/>
              </w:rPr>
              <w:t>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Общая характеристика систем водоснабжения и водоотведения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_Toc138862028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11</w:t>
            </w:r>
            <w:r w:rsidR="007169DC" w:rsidRPr="007169DC">
              <w:rPr>
                <w:rFonts w:ascii="Times New Roman" w:hAnsi="Times New Roman" w:cs="Times New Roman"/>
                <w:noProof/>
                <w:webHidden/>
              </w:rPr>
              <w:fldChar w:fldCharType="end"/>
            </w:r>
          </w:hyperlink>
        </w:p>
        <w:p w14:paraId="40413067" w14:textId="324503BE" w:rsidR="007169DC" w:rsidRPr="007169DC" w:rsidRDefault="00000000">
          <w:pPr>
            <w:pStyle w:val="22"/>
            <w:rPr>
              <w:rFonts w:eastAsiaTheme="minorEastAsia"/>
              <w:noProof/>
              <w:color w:val="auto"/>
              <w:sz w:val="24"/>
              <w:szCs w:val="24"/>
              <w:lang w:bidi="ar-SA"/>
            </w:rPr>
          </w:pPr>
          <w:hyperlink w:anchor="_Toc138862029" w:history="1">
            <w:r w:rsidR="007169DC" w:rsidRPr="007169DC">
              <w:rPr>
                <w:rStyle w:val="a3"/>
                <w:noProof/>
                <w:sz w:val="24"/>
                <w:szCs w:val="24"/>
              </w:rPr>
              <w:t>2.</w:t>
            </w:r>
            <w:r w:rsidR="007169DC" w:rsidRPr="007169DC">
              <w:rPr>
                <w:rFonts w:eastAsiaTheme="minorEastAsia"/>
                <w:noProof/>
                <w:color w:val="auto"/>
                <w:sz w:val="24"/>
                <w:szCs w:val="24"/>
                <w:lang w:bidi="ar-SA"/>
              </w:rPr>
              <w:tab/>
            </w:r>
            <w:r w:rsidR="007169DC" w:rsidRPr="007169DC">
              <w:rPr>
                <w:rStyle w:val="a3"/>
                <w:noProof/>
                <w:sz w:val="24"/>
                <w:szCs w:val="24"/>
              </w:rPr>
              <w:t>СХЕМА ВОДОСНАБЖЕНИЯ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_Toc138862029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13</w:t>
            </w:r>
            <w:r w:rsidR="007169DC" w:rsidRPr="007169DC">
              <w:rPr>
                <w:noProof/>
                <w:webHidden/>
                <w:sz w:val="24"/>
                <w:szCs w:val="24"/>
              </w:rPr>
              <w:fldChar w:fldCharType="end"/>
            </w:r>
          </w:hyperlink>
        </w:p>
        <w:p w14:paraId="1FEAB1EB" w14:textId="46B09A6B" w:rsidR="007169DC" w:rsidRPr="007169DC" w:rsidRDefault="00000000">
          <w:pPr>
            <w:pStyle w:val="13"/>
            <w:rPr>
              <w:rFonts w:ascii="Times New Roman" w:eastAsiaTheme="minorEastAsia" w:hAnsi="Times New Roman" w:cs="Times New Roman"/>
              <w:noProof/>
              <w:color w:val="auto"/>
              <w:lang w:bidi="ar-SA"/>
            </w:rPr>
          </w:pPr>
          <w:hyperlink w:anchor="_Toc138862030" w:history="1">
            <w:r w:rsidR="007169DC" w:rsidRPr="007169DC">
              <w:rPr>
                <w:rStyle w:val="a3"/>
                <w:rFonts w:ascii="Times New Roman" w:hAnsi="Times New Roman" w:cs="Times New Roman"/>
                <w:noProof/>
              </w:rPr>
              <w:t>2.1.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Технико-экономическое состояние централизованных систем водоснабжения МО Листвянское.</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09B83753" w14:textId="51B72C0F"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1" w:history="1">
            <w:r w:rsidR="007169DC" w:rsidRPr="007169DC">
              <w:rPr>
                <w:rStyle w:val="a3"/>
                <w:rFonts w:ascii="Times New Roman" w:hAnsi="Times New Roman" w:cs="Times New Roman"/>
                <w:noProof/>
              </w:rPr>
              <w:t>2.1.1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Анализ структуры системы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7B2F3268" w14:textId="52B755A9"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2" w:history="1">
            <w:r w:rsidR="007169DC" w:rsidRPr="007169DC">
              <w:rPr>
                <w:rStyle w:val="a3"/>
                <w:rFonts w:ascii="Times New Roman" w:hAnsi="Times New Roman" w:cs="Times New Roman"/>
                <w:noProof/>
              </w:rPr>
              <w:t>2.1.2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территорий МО Листвянское, неохваченных централизованной системой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5CADB604" w14:textId="1BC9CC77"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3" w:history="1">
            <w:r w:rsidR="007169DC" w:rsidRPr="007169DC">
              <w:rPr>
                <w:rStyle w:val="a3"/>
                <w:rFonts w:ascii="Times New Roman" w:hAnsi="Times New Roman" w:cs="Times New Roman"/>
                <w:noProof/>
              </w:rPr>
              <w:t>2.1.3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технологических зон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0F2CA992" w14:textId="5AE11F9A" w:rsidR="007169DC" w:rsidRPr="007169DC" w:rsidRDefault="00000000">
          <w:pPr>
            <w:pStyle w:val="13"/>
            <w:rPr>
              <w:rFonts w:ascii="Times New Roman" w:eastAsiaTheme="minorEastAsia" w:hAnsi="Times New Roman" w:cs="Times New Roman"/>
              <w:noProof/>
              <w:color w:val="auto"/>
              <w:lang w:bidi="ar-SA"/>
            </w:rPr>
          </w:pPr>
          <w:hyperlink w:anchor="_Toc138862034" w:history="1">
            <w:r w:rsidR="007169DC" w:rsidRPr="007169DC">
              <w:rPr>
                <w:rStyle w:val="a3"/>
                <w:rFonts w:ascii="Times New Roman" w:hAnsi="Times New Roman" w:cs="Times New Roman"/>
                <w:noProof/>
              </w:rPr>
              <w:t>2.2 Описание результатов технического обследования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3F721204" w14:textId="09829F65"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5" w:history="1">
            <w:r w:rsidR="007169DC" w:rsidRPr="007169DC">
              <w:rPr>
                <w:rStyle w:val="a3"/>
                <w:rFonts w:ascii="Times New Roman" w:hAnsi="Times New Roman" w:cs="Times New Roman"/>
                <w:noProof/>
              </w:rPr>
              <w:t>2.2.1.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существующих источников водоснабжения и водозаборных сооружений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162A0457" w14:textId="1A569ED7"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6" w:history="1">
            <w:r w:rsidR="007169DC" w:rsidRPr="007169DC">
              <w:rPr>
                <w:rStyle w:val="a3"/>
                <w:rFonts w:ascii="Times New Roman" w:hAnsi="Times New Roman" w:cs="Times New Roman"/>
                <w:noProof/>
              </w:rPr>
              <w:t>2.2.2.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15</w:t>
            </w:r>
            <w:r w:rsidR="007169DC" w:rsidRPr="007169DC">
              <w:rPr>
                <w:rFonts w:ascii="Times New Roman" w:hAnsi="Times New Roman" w:cs="Times New Roman"/>
                <w:noProof/>
                <w:webHidden/>
              </w:rPr>
              <w:fldChar w:fldCharType="end"/>
            </w:r>
          </w:hyperlink>
        </w:p>
        <w:p w14:paraId="64F52BC2" w14:textId="2ABBB8F0"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7" w:history="1">
            <w:r w:rsidR="007169DC" w:rsidRPr="007169DC">
              <w:rPr>
                <w:rStyle w:val="a3"/>
                <w:rFonts w:ascii="Times New Roman" w:hAnsi="Times New Roman" w:cs="Times New Roman"/>
                <w:noProof/>
              </w:rPr>
              <w:t>2.2.3.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и функционирования существующих насосных станций</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16</w:t>
            </w:r>
            <w:r w:rsidR="007169DC" w:rsidRPr="007169DC">
              <w:rPr>
                <w:rFonts w:ascii="Times New Roman" w:hAnsi="Times New Roman" w:cs="Times New Roman"/>
                <w:noProof/>
                <w:webHidden/>
              </w:rPr>
              <w:fldChar w:fldCharType="end"/>
            </w:r>
          </w:hyperlink>
        </w:p>
        <w:p w14:paraId="2C9CAD7C" w14:textId="6722AF68"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8" w:history="1">
            <w:r w:rsidR="007169DC" w:rsidRPr="007169DC">
              <w:rPr>
                <w:rStyle w:val="a3"/>
                <w:rFonts w:ascii="Times New Roman" w:hAnsi="Times New Roman" w:cs="Times New Roman"/>
                <w:noProof/>
              </w:rPr>
              <w:t>2.2.4.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и функционирования водопроводных сетей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16</w:t>
            </w:r>
            <w:r w:rsidR="007169DC" w:rsidRPr="007169DC">
              <w:rPr>
                <w:rFonts w:ascii="Times New Roman" w:hAnsi="Times New Roman" w:cs="Times New Roman"/>
                <w:noProof/>
                <w:webHidden/>
              </w:rPr>
              <w:fldChar w:fldCharType="end"/>
            </w:r>
          </w:hyperlink>
        </w:p>
        <w:p w14:paraId="11B83921" w14:textId="7D4E580D"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9" w:history="1">
            <w:r w:rsidR="007169DC" w:rsidRPr="007169DC">
              <w:rPr>
                <w:rStyle w:val="a3"/>
                <w:rFonts w:ascii="Times New Roman" w:hAnsi="Times New Roman" w:cs="Times New Roman"/>
                <w:noProof/>
              </w:rPr>
              <w:t>2.2.5.</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существующих технических и технологических проблем в водоснабжении МО Листвянское</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18</w:t>
            </w:r>
            <w:r w:rsidR="007169DC" w:rsidRPr="007169DC">
              <w:rPr>
                <w:rFonts w:ascii="Times New Roman" w:hAnsi="Times New Roman" w:cs="Times New Roman"/>
                <w:noProof/>
                <w:webHidden/>
              </w:rPr>
              <w:fldChar w:fldCharType="end"/>
            </w:r>
          </w:hyperlink>
        </w:p>
        <w:p w14:paraId="63745A9D" w14:textId="50BED995"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40" w:history="1">
            <w:r w:rsidR="007169DC" w:rsidRPr="007169DC">
              <w:rPr>
                <w:rStyle w:val="a3"/>
                <w:rFonts w:ascii="Times New Roman" w:hAnsi="Times New Roman" w:cs="Times New Roman"/>
                <w:noProof/>
              </w:rPr>
              <w:t>2.2.6.</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18</w:t>
            </w:r>
            <w:r w:rsidR="007169DC" w:rsidRPr="007169DC">
              <w:rPr>
                <w:rFonts w:ascii="Times New Roman" w:hAnsi="Times New Roman" w:cs="Times New Roman"/>
                <w:noProof/>
                <w:webHidden/>
              </w:rPr>
              <w:fldChar w:fldCharType="end"/>
            </w:r>
          </w:hyperlink>
        </w:p>
        <w:p w14:paraId="01C518A6" w14:textId="4B2418FC" w:rsidR="007169DC" w:rsidRPr="007169DC" w:rsidRDefault="00000000">
          <w:pPr>
            <w:pStyle w:val="13"/>
            <w:rPr>
              <w:rFonts w:ascii="Times New Roman" w:eastAsiaTheme="minorEastAsia" w:hAnsi="Times New Roman" w:cs="Times New Roman"/>
              <w:noProof/>
              <w:color w:val="auto"/>
              <w:lang w:bidi="ar-SA"/>
            </w:rPr>
          </w:pPr>
          <w:hyperlink w:anchor="_Toc138862041" w:history="1">
            <w:r w:rsidR="007169DC" w:rsidRPr="007169DC">
              <w:rPr>
                <w:rStyle w:val="a3"/>
                <w:rFonts w:ascii="Times New Roman" w:hAnsi="Times New Roman" w:cs="Times New Roman"/>
                <w:noProof/>
              </w:rPr>
              <w:t>2.3. Перечень лиц, владеющих на праве собственности или другом законном основании объектами централизованной системы водоснабжения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18</w:t>
            </w:r>
            <w:r w:rsidR="007169DC" w:rsidRPr="007169DC">
              <w:rPr>
                <w:rFonts w:ascii="Times New Roman" w:hAnsi="Times New Roman" w:cs="Times New Roman"/>
                <w:noProof/>
                <w:webHidden/>
              </w:rPr>
              <w:fldChar w:fldCharType="end"/>
            </w:r>
          </w:hyperlink>
        </w:p>
        <w:p w14:paraId="014F4318" w14:textId="155D3E7C" w:rsidR="007169DC" w:rsidRPr="007169DC" w:rsidRDefault="00000000">
          <w:pPr>
            <w:pStyle w:val="13"/>
            <w:rPr>
              <w:rFonts w:ascii="Times New Roman" w:eastAsiaTheme="minorEastAsia" w:hAnsi="Times New Roman" w:cs="Times New Roman"/>
              <w:noProof/>
              <w:color w:val="auto"/>
              <w:lang w:bidi="ar-SA"/>
            </w:rPr>
          </w:pPr>
          <w:hyperlink w:anchor="_Toc138862042" w:history="1">
            <w:r w:rsidR="007169DC" w:rsidRPr="007169DC">
              <w:rPr>
                <w:rStyle w:val="a3"/>
                <w:rFonts w:ascii="Times New Roman" w:hAnsi="Times New Roman" w:cs="Times New Roman"/>
                <w:noProof/>
              </w:rPr>
              <w:t>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Направления развития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19</w:t>
            </w:r>
            <w:r w:rsidR="007169DC" w:rsidRPr="007169DC">
              <w:rPr>
                <w:rFonts w:ascii="Times New Roman" w:hAnsi="Times New Roman" w:cs="Times New Roman"/>
                <w:noProof/>
                <w:webHidden/>
              </w:rPr>
              <w:fldChar w:fldCharType="end"/>
            </w:r>
          </w:hyperlink>
        </w:p>
        <w:p w14:paraId="58CD9855" w14:textId="46FF01F3" w:rsidR="007169DC" w:rsidRPr="007169DC" w:rsidRDefault="00000000">
          <w:pPr>
            <w:pStyle w:val="13"/>
            <w:rPr>
              <w:rFonts w:ascii="Times New Roman" w:eastAsiaTheme="minorEastAsia" w:hAnsi="Times New Roman" w:cs="Times New Roman"/>
              <w:noProof/>
              <w:color w:val="auto"/>
              <w:lang w:bidi="ar-SA"/>
            </w:rPr>
          </w:pPr>
          <w:hyperlink w:anchor="_Toc138862043" w:history="1">
            <w:r w:rsidR="007169DC" w:rsidRPr="007169DC">
              <w:rPr>
                <w:rStyle w:val="a3"/>
                <w:rFonts w:ascii="Times New Roman" w:hAnsi="Times New Roman" w:cs="Times New Roman"/>
                <w:noProof/>
              </w:rPr>
              <w:t>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Баланс водоснабжения и потребления горячей, питьевой, технической воды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20</w:t>
            </w:r>
            <w:r w:rsidR="007169DC" w:rsidRPr="007169DC">
              <w:rPr>
                <w:rFonts w:ascii="Times New Roman" w:hAnsi="Times New Roman" w:cs="Times New Roman"/>
                <w:noProof/>
                <w:webHidden/>
              </w:rPr>
              <w:fldChar w:fldCharType="end"/>
            </w:r>
          </w:hyperlink>
        </w:p>
        <w:p w14:paraId="6259D095" w14:textId="3F175C5A" w:rsidR="007169DC" w:rsidRPr="007169DC" w:rsidRDefault="00000000">
          <w:pPr>
            <w:pStyle w:val="13"/>
            <w:rPr>
              <w:rFonts w:ascii="Times New Roman" w:eastAsiaTheme="minorEastAsia" w:hAnsi="Times New Roman" w:cs="Times New Roman"/>
              <w:noProof/>
              <w:color w:val="auto"/>
              <w:lang w:bidi="ar-SA"/>
            </w:rPr>
          </w:pPr>
          <w:hyperlink w:anchor="_Toc138862044" w:history="1">
            <w:r w:rsidR="007169DC" w:rsidRPr="007169DC">
              <w:rPr>
                <w:rStyle w:val="a3"/>
                <w:rFonts w:ascii="Times New Roman" w:hAnsi="Times New Roman" w:cs="Times New Roman"/>
                <w:noProof/>
              </w:rPr>
              <w:t>4.1.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Общий баланс подачи и реализации воды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20</w:t>
            </w:r>
            <w:r w:rsidR="007169DC" w:rsidRPr="007169DC">
              <w:rPr>
                <w:rFonts w:ascii="Times New Roman" w:hAnsi="Times New Roman" w:cs="Times New Roman"/>
                <w:noProof/>
                <w:webHidden/>
              </w:rPr>
              <w:fldChar w:fldCharType="end"/>
            </w:r>
          </w:hyperlink>
        </w:p>
        <w:p w14:paraId="2AA3DDD0" w14:textId="545D80CE" w:rsidR="007169DC" w:rsidRPr="007169DC" w:rsidRDefault="00000000">
          <w:pPr>
            <w:pStyle w:val="13"/>
            <w:rPr>
              <w:rFonts w:ascii="Times New Roman" w:eastAsiaTheme="minorEastAsia" w:hAnsi="Times New Roman" w:cs="Times New Roman"/>
              <w:noProof/>
              <w:color w:val="auto"/>
              <w:lang w:bidi="ar-SA"/>
            </w:rPr>
          </w:pPr>
          <w:hyperlink w:anchor="_Toc138862045" w:history="1">
            <w:r w:rsidR="007169DC" w:rsidRPr="007169DC">
              <w:rPr>
                <w:rStyle w:val="a3"/>
                <w:rFonts w:ascii="Times New Roman" w:hAnsi="Times New Roman" w:cs="Times New Roman"/>
                <w:noProof/>
              </w:rPr>
              <w:t>4.2.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Территориальный водный баланс подачи воды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21</w:t>
            </w:r>
            <w:r w:rsidR="007169DC" w:rsidRPr="007169DC">
              <w:rPr>
                <w:rFonts w:ascii="Times New Roman" w:hAnsi="Times New Roman" w:cs="Times New Roman"/>
                <w:noProof/>
                <w:webHidden/>
              </w:rPr>
              <w:fldChar w:fldCharType="end"/>
            </w:r>
          </w:hyperlink>
        </w:p>
        <w:p w14:paraId="6B814DCD" w14:textId="48D322F8" w:rsidR="007169DC" w:rsidRPr="007169DC" w:rsidRDefault="00000000">
          <w:pPr>
            <w:pStyle w:val="13"/>
            <w:rPr>
              <w:rFonts w:ascii="Times New Roman" w:eastAsiaTheme="minorEastAsia" w:hAnsi="Times New Roman" w:cs="Times New Roman"/>
              <w:noProof/>
              <w:color w:val="auto"/>
              <w:lang w:bidi="ar-SA"/>
            </w:rPr>
          </w:pPr>
          <w:hyperlink w:anchor="_Toc138862046" w:history="1">
            <w:r w:rsidR="007169DC" w:rsidRPr="007169DC">
              <w:rPr>
                <w:rStyle w:val="a3"/>
                <w:rFonts w:ascii="Times New Roman" w:hAnsi="Times New Roman" w:cs="Times New Roman"/>
                <w:noProof/>
              </w:rPr>
              <w:t>4.3. Структурный водный баланс реализации воды по группам потребителей</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22</w:t>
            </w:r>
            <w:r w:rsidR="007169DC" w:rsidRPr="007169DC">
              <w:rPr>
                <w:rFonts w:ascii="Times New Roman" w:hAnsi="Times New Roman" w:cs="Times New Roman"/>
                <w:noProof/>
                <w:webHidden/>
              </w:rPr>
              <w:fldChar w:fldCharType="end"/>
            </w:r>
          </w:hyperlink>
        </w:p>
        <w:p w14:paraId="5A929820" w14:textId="3517403F" w:rsidR="007169DC" w:rsidRPr="007169DC" w:rsidRDefault="00000000">
          <w:pPr>
            <w:pStyle w:val="13"/>
            <w:rPr>
              <w:rFonts w:ascii="Times New Roman" w:eastAsiaTheme="minorEastAsia" w:hAnsi="Times New Roman" w:cs="Times New Roman"/>
              <w:noProof/>
              <w:color w:val="auto"/>
              <w:lang w:bidi="ar-SA"/>
            </w:rPr>
          </w:pPr>
          <w:hyperlink w:anchor="_Toc138862047" w:history="1">
            <w:r w:rsidR="007169DC" w:rsidRPr="007169DC">
              <w:rPr>
                <w:rStyle w:val="a3"/>
                <w:rFonts w:ascii="Times New Roman" w:hAnsi="Times New Roman" w:cs="Times New Roman"/>
                <w:noProof/>
              </w:rPr>
              <w:t>5.</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действующих нормах удельного водопотребления населения и о фактическом удельном водопотреблении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22</w:t>
            </w:r>
            <w:r w:rsidR="007169DC" w:rsidRPr="007169DC">
              <w:rPr>
                <w:rFonts w:ascii="Times New Roman" w:hAnsi="Times New Roman" w:cs="Times New Roman"/>
                <w:noProof/>
                <w:webHidden/>
              </w:rPr>
              <w:fldChar w:fldCharType="end"/>
            </w:r>
          </w:hyperlink>
        </w:p>
        <w:p w14:paraId="44E2D7C5" w14:textId="2391B015" w:rsidR="007169DC" w:rsidRPr="007169DC" w:rsidRDefault="00000000">
          <w:pPr>
            <w:pStyle w:val="13"/>
            <w:rPr>
              <w:rFonts w:ascii="Times New Roman" w:eastAsiaTheme="minorEastAsia" w:hAnsi="Times New Roman" w:cs="Times New Roman"/>
              <w:noProof/>
              <w:color w:val="auto"/>
              <w:lang w:bidi="ar-SA"/>
            </w:rPr>
          </w:pPr>
          <w:hyperlink w:anchor="_Toc138862048" w:history="1">
            <w:r w:rsidR="007169DC" w:rsidRPr="007169DC">
              <w:rPr>
                <w:rStyle w:val="a3"/>
                <w:rFonts w:ascii="Times New Roman" w:hAnsi="Times New Roman" w:cs="Times New Roman"/>
                <w:noProof/>
              </w:rPr>
              <w:t>6.</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системы коммерческого приборного учета воды, отпущенной из сетей абонентам и анализ планов по установке приборов учета</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22</w:t>
            </w:r>
            <w:r w:rsidR="007169DC" w:rsidRPr="007169DC">
              <w:rPr>
                <w:rFonts w:ascii="Times New Roman" w:hAnsi="Times New Roman" w:cs="Times New Roman"/>
                <w:noProof/>
                <w:webHidden/>
              </w:rPr>
              <w:fldChar w:fldCharType="end"/>
            </w:r>
          </w:hyperlink>
        </w:p>
        <w:p w14:paraId="4D7C79BB" w14:textId="06269491" w:rsidR="007169DC" w:rsidRPr="007169DC" w:rsidRDefault="00000000">
          <w:pPr>
            <w:pStyle w:val="13"/>
            <w:rPr>
              <w:rFonts w:ascii="Times New Roman" w:eastAsiaTheme="minorEastAsia" w:hAnsi="Times New Roman" w:cs="Times New Roman"/>
              <w:noProof/>
              <w:color w:val="auto"/>
              <w:lang w:bidi="ar-SA"/>
            </w:rPr>
          </w:pPr>
          <w:hyperlink w:anchor="_Toc138862049" w:history="1">
            <w:r w:rsidR="007169DC" w:rsidRPr="007169DC">
              <w:rPr>
                <w:rStyle w:val="a3"/>
                <w:rFonts w:ascii="Times New Roman" w:hAnsi="Times New Roman" w:cs="Times New Roman"/>
                <w:noProof/>
              </w:rPr>
              <w:t>7.</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Анализ резервов и дефицитов производственных мощностей системы водоснабжения поселения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23</w:t>
            </w:r>
            <w:r w:rsidR="007169DC" w:rsidRPr="007169DC">
              <w:rPr>
                <w:rFonts w:ascii="Times New Roman" w:hAnsi="Times New Roman" w:cs="Times New Roman"/>
                <w:noProof/>
                <w:webHidden/>
              </w:rPr>
              <w:fldChar w:fldCharType="end"/>
            </w:r>
          </w:hyperlink>
        </w:p>
        <w:p w14:paraId="3B56DA9E" w14:textId="3055A802" w:rsidR="007169DC" w:rsidRPr="007169DC" w:rsidRDefault="00000000">
          <w:pPr>
            <w:pStyle w:val="13"/>
            <w:rPr>
              <w:rFonts w:ascii="Times New Roman" w:eastAsiaTheme="minorEastAsia" w:hAnsi="Times New Roman" w:cs="Times New Roman"/>
              <w:noProof/>
              <w:color w:val="auto"/>
              <w:lang w:bidi="ar-SA"/>
            </w:rPr>
          </w:pPr>
          <w:hyperlink w:anchor="_Toc138862050" w:history="1">
            <w:r w:rsidR="007169DC" w:rsidRPr="007169DC">
              <w:rPr>
                <w:rStyle w:val="a3"/>
                <w:rFonts w:ascii="Times New Roman" w:hAnsi="Times New Roman" w:cs="Times New Roman"/>
                <w:noProof/>
              </w:rPr>
              <w:t>8.</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Прогнозные балансы потребления воды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23</w:t>
            </w:r>
            <w:r w:rsidR="007169DC" w:rsidRPr="007169DC">
              <w:rPr>
                <w:rFonts w:ascii="Times New Roman" w:hAnsi="Times New Roman" w:cs="Times New Roman"/>
                <w:noProof/>
                <w:webHidden/>
              </w:rPr>
              <w:fldChar w:fldCharType="end"/>
            </w:r>
          </w:hyperlink>
        </w:p>
        <w:p w14:paraId="0E0DB784" w14:textId="0D90E6A8" w:rsidR="007169DC" w:rsidRPr="007169DC" w:rsidRDefault="00000000">
          <w:pPr>
            <w:pStyle w:val="13"/>
            <w:rPr>
              <w:rFonts w:ascii="Times New Roman" w:eastAsiaTheme="minorEastAsia" w:hAnsi="Times New Roman" w:cs="Times New Roman"/>
              <w:noProof/>
              <w:color w:val="auto"/>
              <w:lang w:bidi="ar-SA"/>
            </w:rPr>
          </w:pPr>
          <w:hyperlink w:anchor="_Toc138862051" w:history="1">
            <w:r w:rsidR="007169DC" w:rsidRPr="007169DC">
              <w:rPr>
                <w:rStyle w:val="a3"/>
                <w:rFonts w:ascii="Times New Roman" w:hAnsi="Times New Roman" w:cs="Times New Roman"/>
                <w:noProof/>
              </w:rPr>
              <w:t>8.1 Перспективное потребление коммунальных ресурсов в сфере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27</w:t>
            </w:r>
            <w:r w:rsidR="007169DC" w:rsidRPr="007169DC">
              <w:rPr>
                <w:rFonts w:ascii="Times New Roman" w:hAnsi="Times New Roman" w:cs="Times New Roman"/>
                <w:noProof/>
                <w:webHidden/>
              </w:rPr>
              <w:fldChar w:fldCharType="end"/>
            </w:r>
          </w:hyperlink>
        </w:p>
        <w:p w14:paraId="3F460DCF" w14:textId="7F987BD5"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52" w:history="1">
            <w:r w:rsidR="007169DC" w:rsidRPr="007169DC">
              <w:rPr>
                <w:rStyle w:val="a3"/>
                <w:rFonts w:ascii="Times New Roman" w:hAnsi="Times New Roman" w:cs="Times New Roman"/>
                <w:noProof/>
              </w:rPr>
              <w:t>8.1.1.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фактическом и ожидаемом потреблении воды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27</w:t>
            </w:r>
            <w:r w:rsidR="007169DC" w:rsidRPr="007169DC">
              <w:rPr>
                <w:rFonts w:ascii="Times New Roman" w:hAnsi="Times New Roman" w:cs="Times New Roman"/>
                <w:noProof/>
                <w:webHidden/>
              </w:rPr>
              <w:fldChar w:fldCharType="end"/>
            </w:r>
          </w:hyperlink>
        </w:p>
        <w:p w14:paraId="7D8C8348" w14:textId="017C0F5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53" w:history="1">
            <w:r w:rsidR="007169DC" w:rsidRPr="007169DC">
              <w:rPr>
                <w:rStyle w:val="a3"/>
                <w:rFonts w:ascii="Times New Roman" w:hAnsi="Times New Roman" w:cs="Times New Roman"/>
                <w:noProof/>
              </w:rPr>
              <w:t>8.1.2.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территориальной структуры потребления воды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27</w:t>
            </w:r>
            <w:r w:rsidR="007169DC" w:rsidRPr="007169DC">
              <w:rPr>
                <w:rFonts w:ascii="Times New Roman" w:hAnsi="Times New Roman" w:cs="Times New Roman"/>
                <w:noProof/>
                <w:webHidden/>
              </w:rPr>
              <w:fldChar w:fldCharType="end"/>
            </w:r>
          </w:hyperlink>
        </w:p>
        <w:p w14:paraId="12954D22" w14:textId="1E0D106D"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54" w:history="1">
            <w:r w:rsidR="007169DC" w:rsidRPr="007169DC">
              <w:rPr>
                <w:rStyle w:val="a3"/>
                <w:rFonts w:ascii="Times New Roman" w:hAnsi="Times New Roman" w:cs="Times New Roman"/>
                <w:noProof/>
              </w:rPr>
              <w:t>8.1.3.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Прогноз расходов воды на водоснабжение по типам абонентов</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27</w:t>
            </w:r>
            <w:r w:rsidR="007169DC" w:rsidRPr="007169DC">
              <w:rPr>
                <w:rFonts w:ascii="Times New Roman" w:hAnsi="Times New Roman" w:cs="Times New Roman"/>
                <w:noProof/>
                <w:webHidden/>
              </w:rPr>
              <w:fldChar w:fldCharType="end"/>
            </w:r>
          </w:hyperlink>
        </w:p>
        <w:p w14:paraId="04BCBB17" w14:textId="1F1BC430"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55" w:history="1">
            <w:r w:rsidR="007169DC" w:rsidRPr="007169DC">
              <w:rPr>
                <w:rStyle w:val="a3"/>
                <w:rFonts w:ascii="Times New Roman" w:hAnsi="Times New Roman" w:cs="Times New Roman"/>
                <w:noProof/>
              </w:rPr>
              <w:t>8.1.4.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фактических и планируемых потерях воды при ее транспортировке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28</w:t>
            </w:r>
            <w:r w:rsidR="007169DC" w:rsidRPr="007169DC">
              <w:rPr>
                <w:rFonts w:ascii="Times New Roman" w:hAnsi="Times New Roman" w:cs="Times New Roman"/>
                <w:noProof/>
                <w:webHidden/>
              </w:rPr>
              <w:fldChar w:fldCharType="end"/>
            </w:r>
          </w:hyperlink>
        </w:p>
        <w:p w14:paraId="57621B80" w14:textId="54C84222" w:rsidR="007169DC" w:rsidRPr="007169DC" w:rsidRDefault="00000000">
          <w:pPr>
            <w:pStyle w:val="13"/>
            <w:rPr>
              <w:rFonts w:ascii="Times New Roman" w:eastAsiaTheme="minorEastAsia" w:hAnsi="Times New Roman" w:cs="Times New Roman"/>
              <w:noProof/>
              <w:color w:val="auto"/>
              <w:lang w:bidi="ar-SA"/>
            </w:rPr>
          </w:pPr>
          <w:hyperlink w:anchor="_Toc138862056" w:history="1">
            <w:r w:rsidR="007169DC" w:rsidRPr="007169DC">
              <w:rPr>
                <w:rStyle w:val="a3"/>
                <w:rFonts w:ascii="Times New Roman" w:hAnsi="Times New Roman" w:cs="Times New Roman"/>
                <w:noProof/>
              </w:rPr>
              <w:t>8.1.5. Общие перспективные водные балансы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28</w:t>
            </w:r>
            <w:r w:rsidR="007169DC" w:rsidRPr="007169DC">
              <w:rPr>
                <w:rFonts w:ascii="Times New Roman" w:hAnsi="Times New Roman" w:cs="Times New Roman"/>
                <w:noProof/>
                <w:webHidden/>
              </w:rPr>
              <w:fldChar w:fldCharType="end"/>
            </w:r>
          </w:hyperlink>
        </w:p>
        <w:p w14:paraId="69C5D58A" w14:textId="3E49B1D0" w:rsidR="007169DC" w:rsidRPr="007169DC" w:rsidRDefault="00000000">
          <w:pPr>
            <w:pStyle w:val="13"/>
            <w:rPr>
              <w:rFonts w:ascii="Times New Roman" w:eastAsiaTheme="minorEastAsia" w:hAnsi="Times New Roman" w:cs="Times New Roman"/>
              <w:noProof/>
              <w:color w:val="auto"/>
              <w:lang w:bidi="ar-SA"/>
            </w:rPr>
          </w:pPr>
          <w:hyperlink w:anchor="_Toc138862057" w:history="1">
            <w:r w:rsidR="007169DC" w:rsidRPr="007169DC">
              <w:rPr>
                <w:rStyle w:val="a3"/>
                <w:rFonts w:ascii="Times New Roman" w:hAnsi="Times New Roman" w:cs="Times New Roman"/>
                <w:noProof/>
              </w:rPr>
              <w:t>9.</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Расчет требуемой мощности водозаборных и очистных сооружений исходя из данных о перспективном потреблении на расчетный срок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29</w:t>
            </w:r>
            <w:r w:rsidR="007169DC" w:rsidRPr="007169DC">
              <w:rPr>
                <w:rFonts w:ascii="Times New Roman" w:hAnsi="Times New Roman" w:cs="Times New Roman"/>
                <w:noProof/>
                <w:webHidden/>
              </w:rPr>
              <w:fldChar w:fldCharType="end"/>
            </w:r>
          </w:hyperlink>
        </w:p>
        <w:p w14:paraId="659DF961" w14:textId="2D748302" w:rsidR="007169DC" w:rsidRPr="007169DC" w:rsidRDefault="00000000">
          <w:pPr>
            <w:pStyle w:val="13"/>
            <w:rPr>
              <w:rFonts w:ascii="Times New Roman" w:eastAsiaTheme="minorEastAsia" w:hAnsi="Times New Roman" w:cs="Times New Roman"/>
              <w:noProof/>
              <w:color w:val="auto"/>
              <w:lang w:bidi="ar-SA"/>
            </w:rPr>
          </w:pPr>
          <w:hyperlink w:anchor="_Toc138862058" w:history="1">
            <w:r w:rsidR="007169DC" w:rsidRPr="007169DC">
              <w:rPr>
                <w:rStyle w:val="a3"/>
                <w:rFonts w:ascii="Times New Roman" w:hAnsi="Times New Roman" w:cs="Times New Roman"/>
                <w:noProof/>
              </w:rPr>
              <w:t>10.</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Решение по определению гарантирующей организации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31</w:t>
            </w:r>
            <w:r w:rsidR="007169DC" w:rsidRPr="007169DC">
              <w:rPr>
                <w:rFonts w:ascii="Times New Roman" w:hAnsi="Times New Roman" w:cs="Times New Roman"/>
                <w:noProof/>
                <w:webHidden/>
              </w:rPr>
              <w:fldChar w:fldCharType="end"/>
            </w:r>
          </w:hyperlink>
        </w:p>
        <w:p w14:paraId="7874EDCE" w14:textId="25994AEF" w:rsidR="007169DC" w:rsidRPr="007169DC" w:rsidRDefault="00000000">
          <w:pPr>
            <w:pStyle w:val="13"/>
            <w:rPr>
              <w:rFonts w:ascii="Times New Roman" w:eastAsiaTheme="minorEastAsia" w:hAnsi="Times New Roman" w:cs="Times New Roman"/>
              <w:noProof/>
              <w:color w:val="auto"/>
              <w:lang w:bidi="ar-SA"/>
            </w:rPr>
          </w:pPr>
          <w:hyperlink w:anchor="_Toc138862059" w:history="1">
            <w:r w:rsidR="007169DC" w:rsidRPr="007169DC">
              <w:rPr>
                <w:rStyle w:val="a3"/>
                <w:rFonts w:ascii="Times New Roman" w:hAnsi="Times New Roman" w:cs="Times New Roman"/>
                <w:noProof/>
              </w:rPr>
              <w:t>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Предложения по строительству, реконструкции и модернизации объектов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32</w:t>
            </w:r>
            <w:r w:rsidR="007169DC" w:rsidRPr="007169DC">
              <w:rPr>
                <w:rFonts w:ascii="Times New Roman" w:hAnsi="Times New Roman" w:cs="Times New Roman"/>
                <w:noProof/>
                <w:webHidden/>
              </w:rPr>
              <w:fldChar w:fldCharType="end"/>
            </w:r>
          </w:hyperlink>
        </w:p>
        <w:p w14:paraId="38D3E36F" w14:textId="518E2D8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60" w:history="1">
            <w:r w:rsidR="007169DC" w:rsidRPr="007169DC">
              <w:rPr>
                <w:rStyle w:val="a3"/>
                <w:rFonts w:ascii="Times New Roman" w:hAnsi="Times New Roman" w:cs="Times New Roman"/>
                <w:noProof/>
              </w:rPr>
              <w:t>11.1.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об объектах, предлагаемых к новому строительству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32</w:t>
            </w:r>
            <w:r w:rsidR="007169DC" w:rsidRPr="007169DC">
              <w:rPr>
                <w:rFonts w:ascii="Times New Roman" w:hAnsi="Times New Roman" w:cs="Times New Roman"/>
                <w:noProof/>
                <w:webHidden/>
              </w:rPr>
              <w:fldChar w:fldCharType="end"/>
            </w:r>
          </w:hyperlink>
        </w:p>
        <w:p w14:paraId="33C8ECDF" w14:textId="3724F540"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61" w:history="1">
            <w:r w:rsidR="007169DC" w:rsidRPr="007169DC">
              <w:rPr>
                <w:rStyle w:val="a3"/>
                <w:rFonts w:ascii="Times New Roman" w:hAnsi="Times New Roman" w:cs="Times New Roman"/>
                <w:noProof/>
              </w:rPr>
              <w:t>11.2.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действующих объектах, предлагаемых к реконструкции для обеспечения перспективной подачи в сутки максимального водопотребления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33</w:t>
            </w:r>
            <w:r w:rsidR="007169DC" w:rsidRPr="007169DC">
              <w:rPr>
                <w:rFonts w:ascii="Times New Roman" w:hAnsi="Times New Roman" w:cs="Times New Roman"/>
                <w:noProof/>
                <w:webHidden/>
              </w:rPr>
              <w:fldChar w:fldCharType="end"/>
            </w:r>
          </w:hyperlink>
        </w:p>
        <w:p w14:paraId="3E33EECB" w14:textId="42766AF2" w:rsidR="007169DC" w:rsidRPr="007169DC" w:rsidRDefault="00000000">
          <w:pPr>
            <w:pStyle w:val="13"/>
            <w:tabs>
              <w:tab w:val="left" w:pos="720"/>
            </w:tabs>
            <w:rPr>
              <w:rFonts w:ascii="Times New Roman" w:eastAsiaTheme="minorEastAsia" w:hAnsi="Times New Roman" w:cs="Times New Roman"/>
              <w:noProof/>
              <w:color w:val="auto"/>
              <w:lang w:bidi="ar-SA"/>
            </w:rPr>
          </w:pPr>
          <w:hyperlink w:anchor="_Toc138862062" w:history="1">
            <w:r w:rsidR="007169DC" w:rsidRPr="007169DC">
              <w:rPr>
                <w:rStyle w:val="a3"/>
                <w:rFonts w:ascii="Times New Roman" w:eastAsia="Times New Roman" w:hAnsi="Times New Roman" w:cs="Times New Roman"/>
                <w:b/>
                <w:bCs/>
                <w:noProof/>
              </w:rPr>
              <w:t>11.3.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eastAsia="Times New Roman" w:hAnsi="Times New Roman" w:cs="Times New Roman"/>
                <w:b/>
                <w:bCs/>
                <w:noProof/>
              </w:rPr>
              <w:t xml:space="preserve">Сведения о действующих объектах, предлагаемых к выводу из эксплуатации </w:t>
            </w:r>
            <w:r w:rsidR="007169DC" w:rsidRPr="007169DC">
              <w:rPr>
                <w:rStyle w:val="a3"/>
                <w:rFonts w:ascii="Times New Roman" w:hAnsi="Times New Roman" w:cs="Times New Roman"/>
                <w:b/>
                <w:noProof/>
              </w:rPr>
              <w:t>(новая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34</w:t>
            </w:r>
            <w:r w:rsidR="007169DC" w:rsidRPr="007169DC">
              <w:rPr>
                <w:rFonts w:ascii="Times New Roman" w:hAnsi="Times New Roman" w:cs="Times New Roman"/>
                <w:noProof/>
                <w:webHidden/>
              </w:rPr>
              <w:fldChar w:fldCharType="end"/>
            </w:r>
          </w:hyperlink>
        </w:p>
        <w:p w14:paraId="695CBC08" w14:textId="54307EB6" w:rsidR="007169DC" w:rsidRPr="007169DC" w:rsidRDefault="00000000">
          <w:pPr>
            <w:pStyle w:val="13"/>
            <w:rPr>
              <w:rFonts w:ascii="Times New Roman" w:eastAsiaTheme="minorEastAsia" w:hAnsi="Times New Roman" w:cs="Times New Roman"/>
              <w:noProof/>
              <w:color w:val="auto"/>
              <w:lang w:bidi="ar-SA"/>
            </w:rPr>
          </w:pPr>
          <w:hyperlink w:anchor="_Toc138862063" w:history="1">
            <w:r w:rsidR="007169DC" w:rsidRPr="007169DC">
              <w:rPr>
                <w:rStyle w:val="a3"/>
                <w:rFonts w:ascii="Times New Roman" w:hAnsi="Times New Roman" w:cs="Times New Roman"/>
                <w:noProof/>
              </w:rPr>
              <w:t>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Экологические аспекты мероприятий по строительству и реконструкции объектов централизованной системы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35</w:t>
            </w:r>
            <w:r w:rsidR="007169DC" w:rsidRPr="007169DC">
              <w:rPr>
                <w:rFonts w:ascii="Times New Roman" w:hAnsi="Times New Roman" w:cs="Times New Roman"/>
                <w:noProof/>
                <w:webHidden/>
              </w:rPr>
              <w:fldChar w:fldCharType="end"/>
            </w:r>
          </w:hyperlink>
        </w:p>
        <w:p w14:paraId="25A67A64" w14:textId="51A7006E" w:rsidR="007169DC" w:rsidRPr="007169DC" w:rsidRDefault="00000000">
          <w:pPr>
            <w:pStyle w:val="13"/>
            <w:rPr>
              <w:rFonts w:ascii="Times New Roman" w:eastAsiaTheme="minorEastAsia" w:hAnsi="Times New Roman" w:cs="Times New Roman"/>
              <w:noProof/>
              <w:color w:val="auto"/>
              <w:lang w:bidi="ar-SA"/>
            </w:rPr>
          </w:pPr>
          <w:hyperlink w:anchor="_Toc138862064" w:history="1">
            <w:r w:rsidR="007169DC" w:rsidRPr="007169DC">
              <w:rPr>
                <w:rStyle w:val="a3"/>
                <w:rFonts w:ascii="Times New Roman" w:hAnsi="Times New Roman" w:cs="Times New Roman"/>
                <w:noProof/>
              </w:rPr>
              <w:t>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Оценка объемов капитальных вложений в строительство, реконструкцию и модернизацию объектов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37</w:t>
            </w:r>
            <w:r w:rsidR="007169DC" w:rsidRPr="007169DC">
              <w:rPr>
                <w:rFonts w:ascii="Times New Roman" w:hAnsi="Times New Roman" w:cs="Times New Roman"/>
                <w:noProof/>
                <w:webHidden/>
              </w:rPr>
              <w:fldChar w:fldCharType="end"/>
            </w:r>
          </w:hyperlink>
        </w:p>
        <w:p w14:paraId="7EB20EFD" w14:textId="40AA6C33" w:rsidR="007169DC" w:rsidRPr="007169DC" w:rsidRDefault="00000000">
          <w:pPr>
            <w:pStyle w:val="13"/>
            <w:rPr>
              <w:rFonts w:ascii="Times New Roman" w:eastAsiaTheme="minorEastAsia" w:hAnsi="Times New Roman" w:cs="Times New Roman"/>
              <w:noProof/>
              <w:color w:val="auto"/>
              <w:lang w:bidi="ar-SA"/>
            </w:rPr>
          </w:pPr>
          <w:hyperlink w:anchor="_Toc138862065" w:history="1">
            <w:r w:rsidR="007169DC" w:rsidRPr="007169DC">
              <w:rPr>
                <w:rStyle w:val="a3"/>
                <w:rFonts w:ascii="Times New Roman" w:hAnsi="Times New Roman" w:cs="Times New Roman"/>
                <w:noProof/>
              </w:rPr>
              <w:t>14.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Целевые показатели развития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39</w:t>
            </w:r>
            <w:r w:rsidR="007169DC" w:rsidRPr="007169DC">
              <w:rPr>
                <w:rFonts w:ascii="Times New Roman" w:hAnsi="Times New Roman" w:cs="Times New Roman"/>
                <w:noProof/>
                <w:webHidden/>
              </w:rPr>
              <w:fldChar w:fldCharType="end"/>
            </w:r>
          </w:hyperlink>
        </w:p>
        <w:p w14:paraId="0FF5F6C0" w14:textId="1629E5FA" w:rsidR="007169DC" w:rsidRPr="007169DC" w:rsidRDefault="00000000">
          <w:pPr>
            <w:pStyle w:val="13"/>
            <w:rPr>
              <w:rFonts w:ascii="Times New Roman" w:eastAsiaTheme="minorEastAsia" w:hAnsi="Times New Roman" w:cs="Times New Roman"/>
              <w:noProof/>
              <w:color w:val="auto"/>
              <w:lang w:bidi="ar-SA"/>
            </w:rPr>
          </w:pPr>
          <w:hyperlink w:anchor="_Toc138862066" w:history="1">
            <w:r w:rsidR="007169DC" w:rsidRPr="007169DC">
              <w:rPr>
                <w:rStyle w:val="a3"/>
                <w:rFonts w:ascii="Times New Roman" w:hAnsi="Times New Roman" w:cs="Times New Roman"/>
                <w:noProof/>
              </w:rPr>
              <w:t>СХЕМА ВОДООТВЕДЕНИЯ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41</w:t>
            </w:r>
            <w:r w:rsidR="007169DC" w:rsidRPr="007169DC">
              <w:rPr>
                <w:rFonts w:ascii="Times New Roman" w:hAnsi="Times New Roman" w:cs="Times New Roman"/>
                <w:noProof/>
                <w:webHidden/>
              </w:rPr>
              <w:fldChar w:fldCharType="end"/>
            </w:r>
          </w:hyperlink>
        </w:p>
        <w:p w14:paraId="6A07DA85" w14:textId="463ECE71" w:rsidR="007169DC" w:rsidRPr="007169DC" w:rsidRDefault="00000000">
          <w:pPr>
            <w:pStyle w:val="13"/>
            <w:rPr>
              <w:rFonts w:ascii="Times New Roman" w:eastAsiaTheme="minorEastAsia" w:hAnsi="Times New Roman" w:cs="Times New Roman"/>
              <w:noProof/>
              <w:color w:val="auto"/>
              <w:lang w:bidi="ar-SA"/>
            </w:rPr>
          </w:pPr>
          <w:hyperlink w:anchor="_Toc138862067" w:history="1">
            <w:r w:rsidR="007169DC" w:rsidRPr="007169DC">
              <w:rPr>
                <w:rStyle w:val="a3"/>
                <w:rFonts w:ascii="Times New Roman" w:hAnsi="Times New Roman" w:cs="Times New Roman"/>
                <w:noProof/>
              </w:rPr>
              <w:t>15.</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Существующее положение в сфере водоотведения МО Листвянское</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41</w:t>
            </w:r>
            <w:r w:rsidR="007169DC" w:rsidRPr="007169DC">
              <w:rPr>
                <w:rFonts w:ascii="Times New Roman" w:hAnsi="Times New Roman" w:cs="Times New Roman"/>
                <w:noProof/>
                <w:webHidden/>
              </w:rPr>
              <w:fldChar w:fldCharType="end"/>
            </w:r>
          </w:hyperlink>
        </w:p>
        <w:p w14:paraId="4A57180D" w14:textId="714D528E"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68" w:history="1">
            <w:r w:rsidR="007169DC" w:rsidRPr="007169DC">
              <w:rPr>
                <w:rStyle w:val="a3"/>
                <w:rFonts w:ascii="Times New Roman" w:hAnsi="Times New Roman" w:cs="Times New Roman"/>
                <w:noProof/>
              </w:rPr>
              <w:t>15.1.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Анализ структуры системы водоотведения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41</w:t>
            </w:r>
            <w:r w:rsidR="007169DC" w:rsidRPr="007169DC">
              <w:rPr>
                <w:rFonts w:ascii="Times New Roman" w:hAnsi="Times New Roman" w:cs="Times New Roman"/>
                <w:noProof/>
                <w:webHidden/>
              </w:rPr>
              <w:fldChar w:fldCharType="end"/>
            </w:r>
          </w:hyperlink>
        </w:p>
        <w:p w14:paraId="0A428E9B" w14:textId="6A644F7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69" w:history="1">
            <w:r w:rsidR="007169DC" w:rsidRPr="007169DC">
              <w:rPr>
                <w:rStyle w:val="a3"/>
                <w:rFonts w:ascii="Times New Roman" w:hAnsi="Times New Roman" w:cs="Times New Roman"/>
                <w:noProof/>
              </w:rPr>
              <w:t>15.2.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41</w:t>
            </w:r>
            <w:r w:rsidR="007169DC" w:rsidRPr="007169DC">
              <w:rPr>
                <w:rFonts w:ascii="Times New Roman" w:hAnsi="Times New Roman" w:cs="Times New Roman"/>
                <w:noProof/>
                <w:webHidden/>
              </w:rPr>
              <w:fldChar w:fldCharType="end"/>
            </w:r>
          </w:hyperlink>
        </w:p>
        <w:p w14:paraId="366588A8" w14:textId="7083D28E"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70" w:history="1">
            <w:r w:rsidR="007169DC" w:rsidRPr="007169DC">
              <w:rPr>
                <w:rStyle w:val="a3"/>
                <w:rFonts w:ascii="Times New Roman" w:hAnsi="Times New Roman" w:cs="Times New Roman"/>
                <w:noProof/>
              </w:rPr>
              <w:t>15.3.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технологических зон водоотведения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42</w:t>
            </w:r>
            <w:r w:rsidR="007169DC" w:rsidRPr="007169DC">
              <w:rPr>
                <w:rFonts w:ascii="Times New Roman" w:hAnsi="Times New Roman" w:cs="Times New Roman"/>
                <w:noProof/>
                <w:webHidden/>
              </w:rPr>
              <w:fldChar w:fldCharType="end"/>
            </w:r>
          </w:hyperlink>
        </w:p>
        <w:p w14:paraId="70385F48" w14:textId="6E07E597"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71" w:history="1">
            <w:r w:rsidR="007169DC" w:rsidRPr="007169DC">
              <w:rPr>
                <w:rStyle w:val="a3"/>
                <w:rFonts w:ascii="Times New Roman" w:hAnsi="Times New Roman" w:cs="Times New Roman"/>
                <w:noProof/>
              </w:rPr>
              <w:t>15.4.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и функционирования системы утилизации осадка сточных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43</w:t>
            </w:r>
            <w:r w:rsidR="007169DC" w:rsidRPr="007169DC">
              <w:rPr>
                <w:rFonts w:ascii="Times New Roman" w:hAnsi="Times New Roman" w:cs="Times New Roman"/>
                <w:noProof/>
                <w:webHidden/>
              </w:rPr>
              <w:fldChar w:fldCharType="end"/>
            </w:r>
          </w:hyperlink>
        </w:p>
        <w:p w14:paraId="3DAC4D95" w14:textId="4B953D96"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72" w:history="1">
            <w:r w:rsidR="007169DC" w:rsidRPr="007169DC">
              <w:rPr>
                <w:rStyle w:val="a3"/>
                <w:rFonts w:ascii="Times New Roman" w:hAnsi="Times New Roman" w:cs="Times New Roman"/>
                <w:noProof/>
              </w:rPr>
              <w:t>15.5.</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и функционирования канализационных коллекторов и сетей, и сооружений на них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43</w:t>
            </w:r>
            <w:r w:rsidR="007169DC" w:rsidRPr="007169DC">
              <w:rPr>
                <w:rFonts w:ascii="Times New Roman" w:hAnsi="Times New Roman" w:cs="Times New Roman"/>
                <w:noProof/>
                <w:webHidden/>
              </w:rPr>
              <w:fldChar w:fldCharType="end"/>
            </w:r>
          </w:hyperlink>
        </w:p>
        <w:p w14:paraId="162933DC" w14:textId="35F301B3" w:rsidR="007169DC" w:rsidRPr="007169DC" w:rsidRDefault="00000000">
          <w:pPr>
            <w:pStyle w:val="13"/>
            <w:rPr>
              <w:rFonts w:ascii="Times New Roman" w:eastAsiaTheme="minorEastAsia" w:hAnsi="Times New Roman" w:cs="Times New Roman"/>
              <w:noProof/>
              <w:color w:val="auto"/>
              <w:lang w:bidi="ar-SA"/>
            </w:rPr>
          </w:pPr>
          <w:hyperlink w:anchor="_Toc138862073" w:history="1">
            <w:r w:rsidR="007169DC" w:rsidRPr="007169DC">
              <w:rPr>
                <w:rStyle w:val="a3"/>
                <w:rFonts w:ascii="Times New Roman" w:hAnsi="Times New Roman" w:cs="Times New Roman"/>
                <w:noProof/>
              </w:rPr>
              <w:t>16.</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Оценка безопасности и надежности централизованных систем водоотведения и их управляемости</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44</w:t>
            </w:r>
            <w:r w:rsidR="007169DC" w:rsidRPr="007169DC">
              <w:rPr>
                <w:rFonts w:ascii="Times New Roman" w:hAnsi="Times New Roman" w:cs="Times New Roman"/>
                <w:noProof/>
                <w:webHidden/>
              </w:rPr>
              <w:fldChar w:fldCharType="end"/>
            </w:r>
          </w:hyperlink>
        </w:p>
        <w:p w14:paraId="45B73386" w14:textId="15264D8E" w:rsidR="007169DC" w:rsidRPr="007169DC" w:rsidRDefault="00000000">
          <w:pPr>
            <w:pStyle w:val="13"/>
            <w:rPr>
              <w:rFonts w:ascii="Times New Roman" w:eastAsiaTheme="minorEastAsia" w:hAnsi="Times New Roman" w:cs="Times New Roman"/>
              <w:noProof/>
              <w:color w:val="auto"/>
              <w:lang w:bidi="ar-SA"/>
            </w:rPr>
          </w:pPr>
          <w:hyperlink w:anchor="_Toc138862074" w:history="1">
            <w:r w:rsidR="007169DC" w:rsidRPr="007169DC">
              <w:rPr>
                <w:rStyle w:val="a3"/>
                <w:rFonts w:ascii="Times New Roman" w:hAnsi="Times New Roman" w:cs="Times New Roman"/>
                <w:noProof/>
              </w:rPr>
              <w:t>17.</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Перспективные балансы производительности сооружений системы водоотведения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44</w:t>
            </w:r>
            <w:r w:rsidR="007169DC" w:rsidRPr="007169DC">
              <w:rPr>
                <w:rFonts w:ascii="Times New Roman" w:hAnsi="Times New Roman" w:cs="Times New Roman"/>
                <w:noProof/>
                <w:webHidden/>
              </w:rPr>
              <w:fldChar w:fldCharType="end"/>
            </w:r>
          </w:hyperlink>
        </w:p>
        <w:p w14:paraId="204062CA" w14:textId="34579E01" w:rsidR="007169DC" w:rsidRPr="007169DC" w:rsidRDefault="00000000">
          <w:pPr>
            <w:pStyle w:val="13"/>
            <w:rPr>
              <w:rFonts w:ascii="Times New Roman" w:eastAsiaTheme="minorEastAsia" w:hAnsi="Times New Roman" w:cs="Times New Roman"/>
              <w:noProof/>
              <w:color w:val="auto"/>
              <w:lang w:bidi="ar-SA"/>
            </w:rPr>
          </w:pPr>
          <w:hyperlink w:anchor="_Toc138862075" w:history="1">
            <w:r w:rsidR="007169DC" w:rsidRPr="007169DC">
              <w:rPr>
                <w:rStyle w:val="a3"/>
                <w:rFonts w:ascii="Times New Roman" w:hAnsi="Times New Roman" w:cs="Times New Roman"/>
                <w:noProof/>
              </w:rPr>
              <w:t>17.1. Расчетные расходы водоотведения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44</w:t>
            </w:r>
            <w:r w:rsidR="007169DC" w:rsidRPr="007169DC">
              <w:rPr>
                <w:rFonts w:ascii="Times New Roman" w:hAnsi="Times New Roman" w:cs="Times New Roman"/>
                <w:noProof/>
                <w:webHidden/>
              </w:rPr>
              <w:fldChar w:fldCharType="end"/>
            </w:r>
          </w:hyperlink>
        </w:p>
        <w:p w14:paraId="611AA151" w14:textId="587007E3" w:rsidR="007169DC" w:rsidRPr="007169DC" w:rsidRDefault="00000000">
          <w:pPr>
            <w:pStyle w:val="13"/>
            <w:rPr>
              <w:rFonts w:ascii="Times New Roman" w:eastAsiaTheme="minorEastAsia" w:hAnsi="Times New Roman" w:cs="Times New Roman"/>
              <w:noProof/>
              <w:color w:val="auto"/>
              <w:lang w:bidi="ar-SA"/>
            </w:rPr>
          </w:pPr>
          <w:hyperlink w:anchor="_Toc138862076" w:history="1">
            <w:r w:rsidR="007169DC" w:rsidRPr="007169DC">
              <w:rPr>
                <w:rStyle w:val="a3"/>
                <w:rFonts w:ascii="Times New Roman" w:hAnsi="Times New Roman" w:cs="Times New Roman"/>
                <w:noProof/>
              </w:rPr>
              <w:t>17.2. Оценка объема вывоза стоков от объектов без централизованного водоотведения на перспективу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45</w:t>
            </w:r>
            <w:r w:rsidR="007169DC" w:rsidRPr="007169DC">
              <w:rPr>
                <w:rFonts w:ascii="Times New Roman" w:hAnsi="Times New Roman" w:cs="Times New Roman"/>
                <w:noProof/>
                <w:webHidden/>
              </w:rPr>
              <w:fldChar w:fldCharType="end"/>
            </w:r>
          </w:hyperlink>
        </w:p>
        <w:p w14:paraId="55AB9AA2" w14:textId="6F2706DA" w:rsidR="007169DC" w:rsidRPr="007169DC" w:rsidRDefault="00000000">
          <w:pPr>
            <w:pStyle w:val="13"/>
            <w:rPr>
              <w:rFonts w:ascii="Times New Roman" w:eastAsiaTheme="minorEastAsia" w:hAnsi="Times New Roman" w:cs="Times New Roman"/>
              <w:noProof/>
              <w:color w:val="auto"/>
              <w:lang w:bidi="ar-SA"/>
            </w:rPr>
          </w:pPr>
          <w:hyperlink w:anchor="_Toc138862077" w:history="1">
            <w:r w:rsidR="007169DC" w:rsidRPr="007169DC">
              <w:rPr>
                <w:rStyle w:val="a3"/>
                <w:rFonts w:ascii="Times New Roman" w:hAnsi="Times New Roman" w:cs="Times New Roman"/>
                <w:b/>
                <w:bCs/>
                <w:noProof/>
              </w:rPr>
              <w:t>17.3. Описание системы коммерческого учета принимаемых сточных вод и анализ планов по установке приборов учета</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45</w:t>
            </w:r>
            <w:r w:rsidR="007169DC" w:rsidRPr="007169DC">
              <w:rPr>
                <w:rFonts w:ascii="Times New Roman" w:hAnsi="Times New Roman" w:cs="Times New Roman"/>
                <w:noProof/>
                <w:webHidden/>
              </w:rPr>
              <w:fldChar w:fldCharType="end"/>
            </w:r>
          </w:hyperlink>
        </w:p>
        <w:p w14:paraId="33581C82" w14:textId="4878E225" w:rsidR="007169DC" w:rsidRPr="007169DC" w:rsidRDefault="00000000">
          <w:pPr>
            <w:pStyle w:val="13"/>
            <w:rPr>
              <w:rFonts w:ascii="Times New Roman" w:eastAsiaTheme="minorEastAsia" w:hAnsi="Times New Roman" w:cs="Times New Roman"/>
              <w:noProof/>
              <w:color w:val="auto"/>
              <w:lang w:bidi="ar-SA"/>
            </w:rPr>
          </w:pPr>
          <w:hyperlink w:anchor="_Toc138862078" w:history="1">
            <w:r w:rsidR="007169DC" w:rsidRPr="007169DC">
              <w:rPr>
                <w:rStyle w:val="a3"/>
                <w:rFonts w:ascii="Times New Roman" w:hAnsi="Times New Roman" w:cs="Times New Roman"/>
                <w:noProof/>
              </w:rPr>
              <w:t>18.</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Перспективные расчетные расходы сточных вод</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46</w:t>
            </w:r>
            <w:r w:rsidR="007169DC" w:rsidRPr="007169DC">
              <w:rPr>
                <w:rFonts w:ascii="Times New Roman" w:hAnsi="Times New Roman" w:cs="Times New Roman"/>
                <w:noProof/>
                <w:webHidden/>
              </w:rPr>
              <w:fldChar w:fldCharType="end"/>
            </w:r>
          </w:hyperlink>
        </w:p>
        <w:p w14:paraId="564A7108" w14:textId="4CD361A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79" w:history="1">
            <w:r w:rsidR="007169DC" w:rsidRPr="007169DC">
              <w:rPr>
                <w:rStyle w:val="a3"/>
                <w:rFonts w:ascii="Times New Roman" w:hAnsi="Times New Roman" w:cs="Times New Roman"/>
                <w:noProof/>
              </w:rPr>
              <w:t>18.1.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об ожидаемом поступлении в централизованную систему водоотведения сточных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46</w:t>
            </w:r>
            <w:r w:rsidR="007169DC" w:rsidRPr="007169DC">
              <w:rPr>
                <w:rFonts w:ascii="Times New Roman" w:hAnsi="Times New Roman" w:cs="Times New Roman"/>
                <w:noProof/>
                <w:webHidden/>
              </w:rPr>
              <w:fldChar w:fldCharType="end"/>
            </w:r>
          </w:hyperlink>
        </w:p>
        <w:p w14:paraId="00DF1687" w14:textId="16B8BA9F" w:rsidR="007169DC" w:rsidRPr="007169DC" w:rsidRDefault="00000000">
          <w:pPr>
            <w:pStyle w:val="13"/>
            <w:rPr>
              <w:rFonts w:ascii="Times New Roman" w:eastAsiaTheme="minorEastAsia" w:hAnsi="Times New Roman" w:cs="Times New Roman"/>
              <w:noProof/>
              <w:color w:val="auto"/>
              <w:lang w:bidi="ar-SA"/>
            </w:rPr>
          </w:pPr>
          <w:hyperlink w:anchor="_Toc138862080" w:history="1">
            <w:r w:rsidR="007169DC" w:rsidRPr="007169DC">
              <w:rPr>
                <w:rStyle w:val="a3"/>
                <w:rFonts w:ascii="Times New Roman" w:hAnsi="Times New Roman" w:cs="Times New Roman"/>
                <w:noProof/>
              </w:rPr>
              <w:t>19.</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Предложения по строительству, реконструкции и модернизации объектов централизованных систем водоотведения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48</w:t>
            </w:r>
            <w:r w:rsidR="007169DC" w:rsidRPr="007169DC">
              <w:rPr>
                <w:rFonts w:ascii="Times New Roman" w:hAnsi="Times New Roman" w:cs="Times New Roman"/>
                <w:noProof/>
                <w:webHidden/>
              </w:rPr>
              <w:fldChar w:fldCharType="end"/>
            </w:r>
          </w:hyperlink>
        </w:p>
        <w:p w14:paraId="096FEBA0" w14:textId="58EBAD16"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1" w:history="1">
            <w:r w:rsidR="007169DC" w:rsidRPr="007169DC">
              <w:rPr>
                <w:rStyle w:val="a3"/>
                <w:rFonts w:ascii="Times New Roman" w:hAnsi="Times New Roman" w:cs="Times New Roman"/>
                <w:noProof/>
              </w:rPr>
              <w:t>19.1.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об объектах, планируемых к новому строительству для обеспечения транспортировки и очистки перспективного увеличения объема сточных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48</w:t>
            </w:r>
            <w:r w:rsidR="007169DC" w:rsidRPr="007169DC">
              <w:rPr>
                <w:rFonts w:ascii="Times New Roman" w:hAnsi="Times New Roman" w:cs="Times New Roman"/>
                <w:noProof/>
                <w:webHidden/>
              </w:rPr>
              <w:fldChar w:fldCharType="end"/>
            </w:r>
          </w:hyperlink>
        </w:p>
        <w:p w14:paraId="25AEFD8B" w14:textId="42D55F01"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2" w:history="1">
            <w:r w:rsidR="007169DC" w:rsidRPr="007169DC">
              <w:rPr>
                <w:rStyle w:val="a3"/>
                <w:rFonts w:ascii="Times New Roman" w:hAnsi="Times New Roman" w:cs="Times New Roman"/>
                <w:noProof/>
              </w:rPr>
              <w:t>19.2.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52</w:t>
            </w:r>
            <w:r w:rsidR="007169DC" w:rsidRPr="007169DC">
              <w:rPr>
                <w:rFonts w:ascii="Times New Roman" w:hAnsi="Times New Roman" w:cs="Times New Roman"/>
                <w:noProof/>
                <w:webHidden/>
              </w:rPr>
              <w:fldChar w:fldCharType="end"/>
            </w:r>
          </w:hyperlink>
        </w:p>
        <w:p w14:paraId="4541871D" w14:textId="1754279F"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3" w:history="1">
            <w:r w:rsidR="007169DC" w:rsidRPr="007169DC">
              <w:rPr>
                <w:rStyle w:val="a3"/>
                <w:rFonts w:ascii="Times New Roman" w:hAnsi="Times New Roman" w:cs="Times New Roman"/>
                <w:noProof/>
              </w:rPr>
              <w:t>19.3.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действующих объектах, планируемых к выводу из эксплуатации</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53</w:t>
            </w:r>
            <w:r w:rsidR="007169DC" w:rsidRPr="007169DC">
              <w:rPr>
                <w:rFonts w:ascii="Times New Roman" w:hAnsi="Times New Roman" w:cs="Times New Roman"/>
                <w:noProof/>
                <w:webHidden/>
              </w:rPr>
              <w:fldChar w:fldCharType="end"/>
            </w:r>
          </w:hyperlink>
        </w:p>
        <w:p w14:paraId="7DE93BE9" w14:textId="7265AE83" w:rsidR="007169DC" w:rsidRPr="007169DC" w:rsidRDefault="00000000">
          <w:pPr>
            <w:pStyle w:val="13"/>
            <w:rPr>
              <w:rFonts w:ascii="Times New Roman" w:eastAsiaTheme="minorEastAsia" w:hAnsi="Times New Roman" w:cs="Times New Roman"/>
              <w:noProof/>
              <w:color w:val="auto"/>
              <w:lang w:bidi="ar-SA"/>
            </w:rPr>
          </w:pPr>
          <w:hyperlink w:anchor="_Toc138862084" w:history="1">
            <w:r w:rsidR="007169DC" w:rsidRPr="007169DC">
              <w:rPr>
                <w:rStyle w:val="a3"/>
                <w:rFonts w:ascii="Times New Roman" w:hAnsi="Times New Roman" w:cs="Times New Roman"/>
                <w:b/>
                <w:bCs/>
                <w:noProof/>
              </w:rPr>
              <w:t>20. Оценка объема инвестиций в реконструкцию системы водоотведения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53</w:t>
            </w:r>
            <w:r w:rsidR="007169DC" w:rsidRPr="007169DC">
              <w:rPr>
                <w:rFonts w:ascii="Times New Roman" w:hAnsi="Times New Roman" w:cs="Times New Roman"/>
                <w:noProof/>
                <w:webHidden/>
              </w:rPr>
              <w:fldChar w:fldCharType="end"/>
            </w:r>
          </w:hyperlink>
        </w:p>
        <w:p w14:paraId="77AC5007" w14:textId="74A60539" w:rsidR="007169DC" w:rsidRPr="007169DC" w:rsidRDefault="00000000">
          <w:pPr>
            <w:pStyle w:val="13"/>
            <w:rPr>
              <w:rFonts w:ascii="Times New Roman" w:eastAsiaTheme="minorEastAsia" w:hAnsi="Times New Roman" w:cs="Times New Roman"/>
              <w:noProof/>
              <w:color w:val="auto"/>
              <w:lang w:bidi="ar-SA"/>
            </w:rPr>
          </w:pPr>
          <w:hyperlink w:anchor="_Toc138862085" w:history="1">
            <w:r w:rsidR="007169DC" w:rsidRPr="007169DC">
              <w:rPr>
                <w:rStyle w:val="a3"/>
                <w:rFonts w:ascii="Times New Roman" w:hAnsi="Times New Roman" w:cs="Times New Roman"/>
                <w:b/>
                <w:bCs/>
                <w:noProof/>
              </w:rPr>
              <w:t>21. Анализ структуры системы водоотведения поверхностных вод</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54</w:t>
            </w:r>
            <w:r w:rsidR="007169DC" w:rsidRPr="007169DC">
              <w:rPr>
                <w:rFonts w:ascii="Times New Roman" w:hAnsi="Times New Roman" w:cs="Times New Roman"/>
                <w:noProof/>
                <w:webHidden/>
              </w:rPr>
              <w:fldChar w:fldCharType="end"/>
            </w:r>
          </w:hyperlink>
        </w:p>
        <w:p w14:paraId="28871C73" w14:textId="388F0858"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6" w:history="1">
            <w:r w:rsidR="007169DC" w:rsidRPr="007169DC">
              <w:rPr>
                <w:rStyle w:val="a3"/>
                <w:rFonts w:ascii="Times New Roman" w:hAnsi="Times New Roman" w:cs="Times New Roman"/>
                <w:noProof/>
              </w:rPr>
              <w:t>21.1.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Современное состояние</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54</w:t>
            </w:r>
            <w:r w:rsidR="007169DC" w:rsidRPr="007169DC">
              <w:rPr>
                <w:rFonts w:ascii="Times New Roman" w:hAnsi="Times New Roman" w:cs="Times New Roman"/>
                <w:noProof/>
                <w:webHidden/>
              </w:rPr>
              <w:fldChar w:fldCharType="end"/>
            </w:r>
          </w:hyperlink>
        </w:p>
        <w:p w14:paraId="625B1DA6" w14:textId="36A26E2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7" w:history="1">
            <w:r w:rsidR="007169DC" w:rsidRPr="007169DC">
              <w:rPr>
                <w:rStyle w:val="a3"/>
                <w:rFonts w:ascii="Times New Roman" w:hAnsi="Times New Roman" w:cs="Times New Roman"/>
                <w:noProof/>
              </w:rPr>
              <w:t>21.2.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Прогнозируемый расход поверхностных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54</w:t>
            </w:r>
            <w:r w:rsidR="007169DC" w:rsidRPr="007169DC">
              <w:rPr>
                <w:rFonts w:ascii="Times New Roman" w:hAnsi="Times New Roman" w:cs="Times New Roman"/>
                <w:noProof/>
                <w:webHidden/>
              </w:rPr>
              <w:fldChar w:fldCharType="end"/>
            </w:r>
          </w:hyperlink>
        </w:p>
        <w:p w14:paraId="5C8D5A25" w14:textId="12E084B8" w:rsidR="007169DC" w:rsidRPr="007169DC" w:rsidRDefault="00000000">
          <w:pPr>
            <w:pStyle w:val="13"/>
            <w:tabs>
              <w:tab w:val="left" w:pos="720"/>
            </w:tabs>
            <w:rPr>
              <w:rFonts w:ascii="Times New Roman" w:eastAsiaTheme="minorEastAsia" w:hAnsi="Times New Roman" w:cs="Times New Roman"/>
              <w:noProof/>
              <w:color w:val="auto"/>
              <w:lang w:bidi="ar-SA"/>
            </w:rPr>
          </w:pPr>
          <w:hyperlink w:anchor="_Toc138862088" w:history="1">
            <w:r w:rsidR="007169DC" w:rsidRPr="007169DC">
              <w:rPr>
                <w:rStyle w:val="a3"/>
                <w:rFonts w:ascii="Times New Roman" w:hAnsi="Times New Roman" w:cs="Times New Roman"/>
                <w:noProof/>
              </w:rPr>
              <w:t>21.3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Объекты ливневой канализации, предлагаемые к строительству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60</w:t>
            </w:r>
            <w:r w:rsidR="007169DC" w:rsidRPr="007169DC">
              <w:rPr>
                <w:rFonts w:ascii="Times New Roman" w:hAnsi="Times New Roman" w:cs="Times New Roman"/>
                <w:noProof/>
                <w:webHidden/>
              </w:rPr>
              <w:fldChar w:fldCharType="end"/>
            </w:r>
          </w:hyperlink>
        </w:p>
        <w:p w14:paraId="35C82C69" w14:textId="2B7D33EA" w:rsidR="007169DC" w:rsidRPr="007169DC" w:rsidRDefault="00000000">
          <w:pPr>
            <w:pStyle w:val="13"/>
            <w:tabs>
              <w:tab w:val="left" w:pos="720"/>
            </w:tabs>
            <w:rPr>
              <w:rFonts w:ascii="Times New Roman" w:eastAsiaTheme="minorEastAsia" w:hAnsi="Times New Roman" w:cs="Times New Roman"/>
              <w:noProof/>
              <w:color w:val="auto"/>
              <w:lang w:bidi="ar-SA"/>
            </w:rPr>
          </w:pPr>
          <w:hyperlink w:anchor="_Toc138862089" w:history="1">
            <w:r w:rsidR="007169DC" w:rsidRPr="007169DC">
              <w:rPr>
                <w:rStyle w:val="a3"/>
                <w:rFonts w:ascii="Times New Roman" w:hAnsi="Times New Roman" w:cs="Times New Roman"/>
                <w:noProof/>
              </w:rPr>
              <w:t>21.4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Прогнозируемый объем инвестиций в строительство системы ливневой канализации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61</w:t>
            </w:r>
            <w:r w:rsidR="007169DC" w:rsidRPr="007169DC">
              <w:rPr>
                <w:rFonts w:ascii="Times New Roman" w:hAnsi="Times New Roman" w:cs="Times New Roman"/>
                <w:noProof/>
                <w:webHidden/>
              </w:rPr>
              <w:fldChar w:fldCharType="end"/>
            </w:r>
          </w:hyperlink>
        </w:p>
        <w:p w14:paraId="5B5C925B" w14:textId="607DF186" w:rsidR="007169DC" w:rsidRPr="007169DC" w:rsidRDefault="00000000">
          <w:pPr>
            <w:pStyle w:val="22"/>
            <w:rPr>
              <w:rFonts w:eastAsiaTheme="minorEastAsia"/>
              <w:noProof/>
              <w:color w:val="auto"/>
              <w:sz w:val="24"/>
              <w:szCs w:val="24"/>
              <w:lang w:bidi="ar-SA"/>
            </w:rPr>
          </w:pPr>
          <w:hyperlink w:anchor="_Toc138862090" w:history="1">
            <w:r w:rsidR="007169DC" w:rsidRPr="007169DC">
              <w:rPr>
                <w:rStyle w:val="a3"/>
                <w:noProof/>
                <w:sz w:val="24"/>
                <w:szCs w:val="24"/>
              </w:rPr>
              <w:t>22. Обеспечение нормативной надежности водоотведения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_Toc138862090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62</w:t>
            </w:r>
            <w:r w:rsidR="007169DC" w:rsidRPr="007169DC">
              <w:rPr>
                <w:noProof/>
                <w:webHidden/>
                <w:sz w:val="24"/>
                <w:szCs w:val="24"/>
              </w:rPr>
              <w:fldChar w:fldCharType="end"/>
            </w:r>
          </w:hyperlink>
        </w:p>
        <w:p w14:paraId="0967A193" w14:textId="3A04500A" w:rsidR="007169DC" w:rsidRDefault="00000000">
          <w:pPr>
            <w:pStyle w:val="22"/>
            <w:rPr>
              <w:rFonts w:asciiTheme="minorHAnsi" w:eastAsiaTheme="minorEastAsia" w:hAnsiTheme="minorHAnsi" w:cstheme="minorBidi"/>
              <w:noProof/>
              <w:color w:val="auto"/>
              <w:lang w:bidi="ar-SA"/>
            </w:rPr>
          </w:pPr>
          <w:hyperlink w:anchor="_Toc138862091" w:history="1">
            <w:r w:rsidR="007169DC" w:rsidRPr="007169DC">
              <w:rPr>
                <w:rStyle w:val="a3"/>
                <w:noProof/>
                <w:sz w:val="24"/>
                <w:szCs w:val="24"/>
              </w:rPr>
              <w:t>23. Целевые показатели реконструкции системы водоотведения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_Toc138862091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63</w:t>
            </w:r>
            <w:r w:rsidR="007169DC" w:rsidRPr="007169DC">
              <w:rPr>
                <w:noProof/>
                <w:webHidden/>
                <w:sz w:val="24"/>
                <w:szCs w:val="24"/>
              </w:rPr>
              <w:fldChar w:fldCharType="end"/>
            </w:r>
          </w:hyperlink>
        </w:p>
        <w:p w14:paraId="3C5789AB" w14:textId="4FFE349C" w:rsidR="00C6169B" w:rsidRDefault="00C6169B" w:rsidP="005261A7">
          <w:r w:rsidRPr="005261A7">
            <w:rPr>
              <w:rFonts w:ascii="Times New Roman" w:hAnsi="Times New Roman" w:cs="Times New Roman"/>
              <w:bCs/>
            </w:rPr>
            <w:fldChar w:fldCharType="end"/>
          </w:r>
        </w:p>
      </w:sdtContent>
    </w:sdt>
    <w:p w14:paraId="05493633" w14:textId="1071AB99" w:rsidR="00C6169B" w:rsidRDefault="00A36B0E" w:rsidP="00A36B0E">
      <w:pPr>
        <w:pStyle w:val="20"/>
        <w:keepNext/>
        <w:keepLines/>
        <w:shd w:val="clear" w:color="auto" w:fill="auto"/>
        <w:spacing w:after="0" w:line="276" w:lineRule="auto"/>
        <w:ind w:firstLine="426"/>
        <w:jc w:val="left"/>
        <w:rPr>
          <w:color w:val="auto"/>
          <w:sz w:val="24"/>
          <w:szCs w:val="24"/>
        </w:rPr>
      </w:pPr>
      <w:bookmarkStart w:id="5" w:name="_Toc137717304"/>
      <w:bookmarkStart w:id="6" w:name="_Toc138862015"/>
      <w:r>
        <w:rPr>
          <w:color w:val="auto"/>
          <w:sz w:val="24"/>
          <w:szCs w:val="24"/>
        </w:rPr>
        <w:lastRenderedPageBreak/>
        <w:t>Текстовые приложения.</w:t>
      </w:r>
      <w:bookmarkEnd w:id="5"/>
      <w:bookmarkEnd w:id="6"/>
    </w:p>
    <w:p w14:paraId="4A58C809" w14:textId="56BBC67E" w:rsidR="00862333" w:rsidRDefault="00862333" w:rsidP="00A36B0E">
      <w:pPr>
        <w:pStyle w:val="20"/>
        <w:keepNext/>
        <w:keepLines/>
        <w:shd w:val="clear" w:color="auto" w:fill="auto"/>
        <w:spacing w:after="0" w:line="276" w:lineRule="auto"/>
        <w:ind w:firstLine="426"/>
        <w:jc w:val="left"/>
        <w:rPr>
          <w:b w:val="0"/>
          <w:color w:val="auto"/>
          <w:sz w:val="24"/>
          <w:szCs w:val="24"/>
        </w:rPr>
      </w:pPr>
      <w:bookmarkStart w:id="7" w:name="_Toc138862016"/>
      <w:bookmarkStart w:id="8" w:name="_Toc137717305"/>
      <w:r>
        <w:rPr>
          <w:b w:val="0"/>
          <w:color w:val="auto"/>
          <w:sz w:val="24"/>
          <w:szCs w:val="24"/>
        </w:rPr>
        <w:t xml:space="preserve">1.Справка администрации Листвянского </w:t>
      </w:r>
      <w:r w:rsidR="000C2AEE">
        <w:rPr>
          <w:b w:val="0"/>
          <w:color w:val="auto"/>
          <w:sz w:val="24"/>
          <w:szCs w:val="24"/>
        </w:rPr>
        <w:t>МО</w:t>
      </w:r>
      <w:r>
        <w:rPr>
          <w:b w:val="0"/>
          <w:color w:val="auto"/>
          <w:sz w:val="24"/>
          <w:szCs w:val="24"/>
        </w:rPr>
        <w:t xml:space="preserve"> от 20.04.2022 №337.</w:t>
      </w:r>
      <w:bookmarkEnd w:id="7"/>
    </w:p>
    <w:p w14:paraId="58A30A7E" w14:textId="5FE0420F" w:rsidR="00862333" w:rsidRDefault="00862333" w:rsidP="00A36B0E">
      <w:pPr>
        <w:pStyle w:val="20"/>
        <w:keepNext/>
        <w:keepLines/>
        <w:shd w:val="clear" w:color="auto" w:fill="auto"/>
        <w:spacing w:after="0" w:line="276" w:lineRule="auto"/>
        <w:ind w:firstLine="426"/>
        <w:jc w:val="left"/>
        <w:rPr>
          <w:b w:val="0"/>
          <w:color w:val="auto"/>
          <w:sz w:val="24"/>
          <w:szCs w:val="24"/>
        </w:rPr>
      </w:pPr>
      <w:bookmarkStart w:id="9" w:name="_Toc138862017"/>
      <w:r>
        <w:rPr>
          <w:b w:val="0"/>
          <w:color w:val="auto"/>
          <w:sz w:val="24"/>
          <w:szCs w:val="24"/>
        </w:rPr>
        <w:t xml:space="preserve">2.Справка администрации </w:t>
      </w:r>
      <w:r w:rsidR="000C2AEE">
        <w:rPr>
          <w:b w:val="0"/>
          <w:color w:val="auto"/>
          <w:sz w:val="24"/>
          <w:szCs w:val="24"/>
        </w:rPr>
        <w:t>Листвянского МО от 06.05.2022 №386</w:t>
      </w:r>
      <w:bookmarkEnd w:id="9"/>
    </w:p>
    <w:p w14:paraId="1CDC4136" w14:textId="6E7A0AC1" w:rsidR="00A36B0E" w:rsidRDefault="00B8287F" w:rsidP="00A36B0E">
      <w:pPr>
        <w:pStyle w:val="20"/>
        <w:keepNext/>
        <w:keepLines/>
        <w:shd w:val="clear" w:color="auto" w:fill="auto"/>
        <w:spacing w:after="0" w:line="276" w:lineRule="auto"/>
        <w:ind w:firstLine="426"/>
        <w:jc w:val="left"/>
        <w:rPr>
          <w:b w:val="0"/>
          <w:color w:val="auto"/>
          <w:sz w:val="24"/>
          <w:szCs w:val="24"/>
        </w:rPr>
      </w:pPr>
      <w:bookmarkStart w:id="10" w:name="_Toc138862018"/>
      <w:r>
        <w:rPr>
          <w:b w:val="0"/>
          <w:color w:val="auto"/>
          <w:sz w:val="24"/>
          <w:szCs w:val="24"/>
        </w:rPr>
        <w:t>3</w:t>
      </w:r>
      <w:r w:rsidR="00A36B0E">
        <w:rPr>
          <w:b w:val="0"/>
          <w:color w:val="auto"/>
          <w:sz w:val="24"/>
          <w:szCs w:val="24"/>
        </w:rPr>
        <w:t>.Технический паспорт напорного канализационного коллектора.</w:t>
      </w:r>
      <w:bookmarkEnd w:id="8"/>
      <w:bookmarkEnd w:id="10"/>
    </w:p>
    <w:p w14:paraId="13E46A27" w14:textId="7FC348D7" w:rsidR="00A36B0E" w:rsidRPr="00A36B0E" w:rsidRDefault="00B8287F" w:rsidP="00A36B0E">
      <w:pPr>
        <w:pStyle w:val="20"/>
        <w:keepNext/>
        <w:keepLines/>
        <w:shd w:val="clear" w:color="auto" w:fill="auto"/>
        <w:spacing w:after="0" w:line="276" w:lineRule="auto"/>
        <w:ind w:firstLine="426"/>
        <w:jc w:val="left"/>
        <w:rPr>
          <w:b w:val="0"/>
          <w:color w:val="auto"/>
          <w:sz w:val="24"/>
          <w:szCs w:val="24"/>
        </w:rPr>
      </w:pPr>
      <w:bookmarkStart w:id="11" w:name="_Toc137717306"/>
      <w:bookmarkStart w:id="12" w:name="_Toc138862019"/>
      <w:r>
        <w:rPr>
          <w:b w:val="0"/>
          <w:color w:val="auto"/>
          <w:sz w:val="24"/>
          <w:szCs w:val="24"/>
        </w:rPr>
        <w:t>4</w:t>
      </w:r>
      <w:r w:rsidR="00A36B0E">
        <w:rPr>
          <w:b w:val="0"/>
          <w:color w:val="auto"/>
          <w:sz w:val="24"/>
          <w:szCs w:val="24"/>
        </w:rPr>
        <w:t>.Письмо ООО «Сибстройком»</w:t>
      </w:r>
      <w:r w:rsidR="00A36B0E" w:rsidRPr="00381479">
        <w:rPr>
          <w:b w:val="0"/>
          <w:color w:val="auto"/>
          <w:sz w:val="24"/>
          <w:szCs w:val="24"/>
        </w:rPr>
        <w:t xml:space="preserve"> </w:t>
      </w:r>
      <w:hyperlink r:id="rId10" w:tooltip="&quot;О признании утратившими силу приказа Министерства финансов Российской Федерации от 13 июня 1995 г. N ...&quot;&#10;Приказ Минфина России от 27.04.2023 N 189&#10;Статус: вступает в силу с 01.04.2025" w:history="1">
        <w:r w:rsidR="00A36B0E" w:rsidRPr="00381479">
          <w:rPr>
            <w:rStyle w:val="a3"/>
            <w:b w:val="0"/>
            <w:color w:val="auto"/>
            <w:sz w:val="24"/>
            <w:szCs w:val="24"/>
            <w:u w:val="none"/>
          </w:rPr>
          <w:t>от 27.04.2023 №189</w:t>
        </w:r>
        <w:bookmarkEnd w:id="11"/>
        <w:bookmarkEnd w:id="12"/>
      </w:hyperlink>
    </w:p>
    <w:p w14:paraId="64B0FB2C" w14:textId="77777777" w:rsidR="00C6169B" w:rsidRDefault="00C6169B" w:rsidP="00B94848">
      <w:pPr>
        <w:pStyle w:val="20"/>
        <w:keepNext/>
        <w:keepLines/>
        <w:shd w:val="clear" w:color="auto" w:fill="auto"/>
        <w:spacing w:after="0" w:line="276" w:lineRule="auto"/>
        <w:ind w:firstLine="426"/>
        <w:rPr>
          <w:color w:val="auto"/>
          <w:sz w:val="24"/>
          <w:szCs w:val="24"/>
        </w:rPr>
      </w:pPr>
    </w:p>
    <w:p w14:paraId="74A0AD1C" w14:textId="79A58026" w:rsidR="00C6169B" w:rsidRDefault="00A36B0E" w:rsidP="00A36B0E">
      <w:pPr>
        <w:pStyle w:val="20"/>
        <w:keepNext/>
        <w:keepLines/>
        <w:shd w:val="clear" w:color="auto" w:fill="auto"/>
        <w:spacing w:after="0" w:line="276" w:lineRule="auto"/>
        <w:ind w:firstLine="426"/>
        <w:jc w:val="left"/>
        <w:rPr>
          <w:color w:val="auto"/>
          <w:sz w:val="24"/>
          <w:szCs w:val="24"/>
        </w:rPr>
      </w:pPr>
      <w:bookmarkStart w:id="13" w:name="_Toc137717307"/>
      <w:bookmarkStart w:id="14" w:name="_Toc138862020"/>
      <w:r>
        <w:rPr>
          <w:color w:val="auto"/>
          <w:sz w:val="24"/>
          <w:szCs w:val="24"/>
        </w:rPr>
        <w:t>Графические приложения.</w:t>
      </w:r>
      <w:bookmarkEnd w:id="13"/>
      <w:bookmarkEnd w:id="14"/>
    </w:p>
    <w:p w14:paraId="5D322EB5" w14:textId="11B9D049" w:rsidR="00A36B0E" w:rsidRDefault="00A36B0E" w:rsidP="00A36B0E">
      <w:pPr>
        <w:pStyle w:val="20"/>
        <w:keepNext/>
        <w:keepLines/>
        <w:shd w:val="clear" w:color="auto" w:fill="auto"/>
        <w:spacing w:after="0" w:line="276" w:lineRule="auto"/>
        <w:ind w:firstLine="426"/>
        <w:jc w:val="left"/>
        <w:rPr>
          <w:b w:val="0"/>
          <w:color w:val="auto"/>
          <w:sz w:val="24"/>
          <w:szCs w:val="24"/>
        </w:rPr>
      </w:pPr>
      <w:bookmarkStart w:id="15" w:name="_Toc137717308"/>
      <w:bookmarkStart w:id="16" w:name="_Toc138862021"/>
      <w:r>
        <w:rPr>
          <w:b w:val="0"/>
          <w:color w:val="auto"/>
          <w:sz w:val="24"/>
          <w:szCs w:val="24"/>
        </w:rPr>
        <w:t>1.</w:t>
      </w:r>
      <w:r w:rsidR="00E657C8">
        <w:rPr>
          <w:b w:val="0"/>
          <w:color w:val="auto"/>
          <w:sz w:val="24"/>
          <w:szCs w:val="24"/>
        </w:rPr>
        <w:t>Схема</w:t>
      </w:r>
      <w:r>
        <w:rPr>
          <w:b w:val="0"/>
          <w:color w:val="auto"/>
          <w:sz w:val="24"/>
          <w:szCs w:val="24"/>
        </w:rPr>
        <w:t xml:space="preserve"> водоснабжения </w:t>
      </w:r>
      <w:bookmarkEnd w:id="15"/>
      <w:r w:rsidR="00381479">
        <w:rPr>
          <w:b w:val="0"/>
          <w:color w:val="auto"/>
          <w:sz w:val="24"/>
          <w:szCs w:val="24"/>
        </w:rPr>
        <w:t>Листвянского МО.</w:t>
      </w:r>
      <w:bookmarkEnd w:id="16"/>
    </w:p>
    <w:p w14:paraId="2D04299E" w14:textId="53A9F854" w:rsidR="00A36B0E" w:rsidRDefault="00A36B0E" w:rsidP="00A36B0E">
      <w:pPr>
        <w:pStyle w:val="20"/>
        <w:keepNext/>
        <w:keepLines/>
        <w:shd w:val="clear" w:color="auto" w:fill="auto"/>
        <w:spacing w:after="0" w:line="276" w:lineRule="auto"/>
        <w:ind w:firstLine="426"/>
        <w:jc w:val="left"/>
        <w:rPr>
          <w:b w:val="0"/>
          <w:color w:val="auto"/>
          <w:sz w:val="24"/>
          <w:szCs w:val="24"/>
        </w:rPr>
      </w:pPr>
      <w:bookmarkStart w:id="17" w:name="_Toc137717309"/>
      <w:bookmarkStart w:id="18" w:name="_Toc138862022"/>
      <w:r>
        <w:rPr>
          <w:b w:val="0"/>
          <w:color w:val="auto"/>
          <w:sz w:val="24"/>
          <w:szCs w:val="24"/>
        </w:rPr>
        <w:t xml:space="preserve">2. </w:t>
      </w:r>
      <w:r w:rsidR="00E657C8">
        <w:rPr>
          <w:b w:val="0"/>
          <w:color w:val="auto"/>
          <w:sz w:val="24"/>
          <w:szCs w:val="24"/>
        </w:rPr>
        <w:t>Схема</w:t>
      </w:r>
      <w:r>
        <w:rPr>
          <w:b w:val="0"/>
          <w:color w:val="auto"/>
          <w:sz w:val="24"/>
          <w:szCs w:val="24"/>
        </w:rPr>
        <w:t xml:space="preserve"> хоз-бытовой канализации </w:t>
      </w:r>
      <w:bookmarkEnd w:id="17"/>
      <w:r w:rsidR="00381479">
        <w:rPr>
          <w:b w:val="0"/>
          <w:color w:val="auto"/>
          <w:sz w:val="24"/>
          <w:szCs w:val="24"/>
        </w:rPr>
        <w:t>Листвянского МО.</w:t>
      </w:r>
      <w:bookmarkEnd w:id="18"/>
    </w:p>
    <w:p w14:paraId="2853ECEB" w14:textId="484BCA3C" w:rsidR="00A36B0E" w:rsidRPr="00A36B0E" w:rsidRDefault="00A36B0E" w:rsidP="00A36B0E">
      <w:pPr>
        <w:pStyle w:val="20"/>
        <w:keepNext/>
        <w:keepLines/>
        <w:shd w:val="clear" w:color="auto" w:fill="auto"/>
        <w:spacing w:after="0" w:line="276" w:lineRule="auto"/>
        <w:ind w:firstLine="426"/>
        <w:jc w:val="left"/>
        <w:rPr>
          <w:b w:val="0"/>
          <w:color w:val="auto"/>
          <w:sz w:val="24"/>
          <w:szCs w:val="24"/>
        </w:rPr>
      </w:pPr>
      <w:bookmarkStart w:id="19" w:name="_Toc137717310"/>
      <w:bookmarkStart w:id="20" w:name="_Toc138862023"/>
      <w:r>
        <w:rPr>
          <w:b w:val="0"/>
          <w:color w:val="auto"/>
          <w:sz w:val="24"/>
          <w:szCs w:val="24"/>
        </w:rPr>
        <w:t xml:space="preserve">3. </w:t>
      </w:r>
      <w:r w:rsidR="00E657C8">
        <w:rPr>
          <w:b w:val="0"/>
          <w:color w:val="auto"/>
          <w:sz w:val="24"/>
          <w:szCs w:val="24"/>
        </w:rPr>
        <w:t>Схема</w:t>
      </w:r>
      <w:r>
        <w:rPr>
          <w:b w:val="0"/>
          <w:color w:val="auto"/>
          <w:sz w:val="24"/>
          <w:szCs w:val="24"/>
        </w:rPr>
        <w:t xml:space="preserve"> ливневой канализации </w:t>
      </w:r>
      <w:bookmarkEnd w:id="19"/>
      <w:r w:rsidR="00381479">
        <w:rPr>
          <w:b w:val="0"/>
          <w:color w:val="auto"/>
          <w:sz w:val="24"/>
          <w:szCs w:val="24"/>
        </w:rPr>
        <w:t>Листвянского МО.</w:t>
      </w:r>
      <w:bookmarkEnd w:id="20"/>
    </w:p>
    <w:p w14:paraId="531DFB1D" w14:textId="77777777" w:rsidR="00C6169B" w:rsidRDefault="00C6169B" w:rsidP="00B94848">
      <w:pPr>
        <w:pStyle w:val="20"/>
        <w:keepNext/>
        <w:keepLines/>
        <w:shd w:val="clear" w:color="auto" w:fill="auto"/>
        <w:spacing w:after="0" w:line="276" w:lineRule="auto"/>
        <w:ind w:firstLine="426"/>
        <w:rPr>
          <w:color w:val="auto"/>
          <w:sz w:val="24"/>
          <w:szCs w:val="24"/>
        </w:rPr>
      </w:pPr>
    </w:p>
    <w:p w14:paraId="40376FC3" w14:textId="77777777" w:rsidR="00C6169B" w:rsidRDefault="00C6169B" w:rsidP="00B94848">
      <w:pPr>
        <w:pStyle w:val="20"/>
        <w:keepNext/>
        <w:keepLines/>
        <w:shd w:val="clear" w:color="auto" w:fill="auto"/>
        <w:spacing w:after="0" w:line="276" w:lineRule="auto"/>
        <w:ind w:firstLine="426"/>
        <w:rPr>
          <w:color w:val="auto"/>
          <w:sz w:val="24"/>
          <w:szCs w:val="24"/>
        </w:rPr>
      </w:pPr>
    </w:p>
    <w:p w14:paraId="29C758B8" w14:textId="77777777" w:rsidR="00C6169B" w:rsidRDefault="00C6169B" w:rsidP="00B94848">
      <w:pPr>
        <w:pStyle w:val="20"/>
        <w:keepNext/>
        <w:keepLines/>
        <w:shd w:val="clear" w:color="auto" w:fill="auto"/>
        <w:spacing w:after="0" w:line="276" w:lineRule="auto"/>
        <w:ind w:firstLine="426"/>
        <w:rPr>
          <w:color w:val="auto"/>
          <w:sz w:val="24"/>
          <w:szCs w:val="24"/>
        </w:rPr>
      </w:pPr>
    </w:p>
    <w:p w14:paraId="5FA34C41" w14:textId="77777777" w:rsidR="00C6169B" w:rsidRDefault="00C6169B" w:rsidP="00B94848">
      <w:pPr>
        <w:pStyle w:val="20"/>
        <w:keepNext/>
        <w:keepLines/>
        <w:shd w:val="clear" w:color="auto" w:fill="auto"/>
        <w:spacing w:after="0" w:line="276" w:lineRule="auto"/>
        <w:ind w:firstLine="426"/>
        <w:rPr>
          <w:color w:val="auto"/>
          <w:sz w:val="24"/>
          <w:szCs w:val="24"/>
        </w:rPr>
      </w:pPr>
    </w:p>
    <w:p w14:paraId="16B14969" w14:textId="77777777" w:rsidR="00C6169B" w:rsidRDefault="00C6169B" w:rsidP="00B94848">
      <w:pPr>
        <w:pStyle w:val="20"/>
        <w:keepNext/>
        <w:keepLines/>
        <w:shd w:val="clear" w:color="auto" w:fill="auto"/>
        <w:spacing w:after="0" w:line="276" w:lineRule="auto"/>
        <w:ind w:firstLine="426"/>
        <w:rPr>
          <w:color w:val="auto"/>
          <w:sz w:val="24"/>
          <w:szCs w:val="24"/>
        </w:rPr>
      </w:pPr>
    </w:p>
    <w:p w14:paraId="2A59F4EC" w14:textId="77777777" w:rsidR="00C6169B" w:rsidRDefault="00C6169B" w:rsidP="00B94848">
      <w:pPr>
        <w:pStyle w:val="20"/>
        <w:keepNext/>
        <w:keepLines/>
        <w:shd w:val="clear" w:color="auto" w:fill="auto"/>
        <w:spacing w:after="0" w:line="276" w:lineRule="auto"/>
        <w:ind w:firstLine="426"/>
        <w:rPr>
          <w:color w:val="auto"/>
          <w:sz w:val="24"/>
          <w:szCs w:val="24"/>
        </w:rPr>
      </w:pPr>
    </w:p>
    <w:p w14:paraId="5815C8EA" w14:textId="77777777" w:rsidR="00C6169B" w:rsidRDefault="00C6169B" w:rsidP="00B94848">
      <w:pPr>
        <w:pStyle w:val="20"/>
        <w:keepNext/>
        <w:keepLines/>
        <w:shd w:val="clear" w:color="auto" w:fill="auto"/>
        <w:spacing w:after="0" w:line="276" w:lineRule="auto"/>
        <w:ind w:firstLine="426"/>
        <w:rPr>
          <w:color w:val="auto"/>
          <w:sz w:val="24"/>
          <w:szCs w:val="24"/>
        </w:rPr>
      </w:pPr>
    </w:p>
    <w:p w14:paraId="56C9A846" w14:textId="77777777" w:rsidR="00C6169B" w:rsidRDefault="00C6169B" w:rsidP="00B94848">
      <w:pPr>
        <w:pStyle w:val="20"/>
        <w:keepNext/>
        <w:keepLines/>
        <w:shd w:val="clear" w:color="auto" w:fill="auto"/>
        <w:spacing w:after="0" w:line="276" w:lineRule="auto"/>
        <w:ind w:firstLine="426"/>
        <w:rPr>
          <w:color w:val="auto"/>
          <w:sz w:val="24"/>
          <w:szCs w:val="24"/>
        </w:rPr>
      </w:pPr>
    </w:p>
    <w:p w14:paraId="11497B85" w14:textId="77777777" w:rsidR="00C6169B" w:rsidRDefault="00C6169B" w:rsidP="00B94848">
      <w:pPr>
        <w:pStyle w:val="20"/>
        <w:keepNext/>
        <w:keepLines/>
        <w:shd w:val="clear" w:color="auto" w:fill="auto"/>
        <w:spacing w:after="0" w:line="276" w:lineRule="auto"/>
        <w:ind w:firstLine="426"/>
        <w:rPr>
          <w:color w:val="auto"/>
          <w:sz w:val="24"/>
          <w:szCs w:val="24"/>
        </w:rPr>
      </w:pPr>
    </w:p>
    <w:p w14:paraId="4B145AFB" w14:textId="77777777" w:rsidR="00C6169B" w:rsidRDefault="00C6169B" w:rsidP="00B94848">
      <w:pPr>
        <w:pStyle w:val="20"/>
        <w:keepNext/>
        <w:keepLines/>
        <w:shd w:val="clear" w:color="auto" w:fill="auto"/>
        <w:spacing w:after="0" w:line="276" w:lineRule="auto"/>
        <w:ind w:firstLine="426"/>
        <w:rPr>
          <w:color w:val="auto"/>
          <w:sz w:val="24"/>
          <w:szCs w:val="24"/>
        </w:rPr>
      </w:pPr>
    </w:p>
    <w:p w14:paraId="66F33BD4" w14:textId="77777777" w:rsidR="00C6169B" w:rsidRDefault="00C6169B" w:rsidP="00B94848">
      <w:pPr>
        <w:pStyle w:val="20"/>
        <w:keepNext/>
        <w:keepLines/>
        <w:shd w:val="clear" w:color="auto" w:fill="auto"/>
        <w:spacing w:after="0" w:line="276" w:lineRule="auto"/>
        <w:ind w:firstLine="426"/>
        <w:rPr>
          <w:color w:val="auto"/>
          <w:sz w:val="24"/>
          <w:szCs w:val="24"/>
        </w:rPr>
      </w:pPr>
    </w:p>
    <w:p w14:paraId="1C4B1C65" w14:textId="77777777" w:rsidR="00C6169B" w:rsidRDefault="00C6169B" w:rsidP="00B94848">
      <w:pPr>
        <w:pStyle w:val="20"/>
        <w:keepNext/>
        <w:keepLines/>
        <w:shd w:val="clear" w:color="auto" w:fill="auto"/>
        <w:spacing w:after="0" w:line="276" w:lineRule="auto"/>
        <w:ind w:firstLine="426"/>
        <w:rPr>
          <w:color w:val="auto"/>
          <w:sz w:val="24"/>
          <w:szCs w:val="24"/>
        </w:rPr>
      </w:pPr>
    </w:p>
    <w:p w14:paraId="088D0325" w14:textId="77777777" w:rsidR="00C6169B" w:rsidRDefault="00C6169B" w:rsidP="00B94848">
      <w:pPr>
        <w:pStyle w:val="20"/>
        <w:keepNext/>
        <w:keepLines/>
        <w:shd w:val="clear" w:color="auto" w:fill="auto"/>
        <w:spacing w:after="0" w:line="276" w:lineRule="auto"/>
        <w:ind w:firstLine="426"/>
        <w:rPr>
          <w:color w:val="auto"/>
          <w:sz w:val="24"/>
          <w:szCs w:val="24"/>
        </w:rPr>
      </w:pPr>
    </w:p>
    <w:p w14:paraId="24BE5B9D" w14:textId="77777777" w:rsidR="00C6169B" w:rsidRDefault="00C6169B" w:rsidP="00B94848">
      <w:pPr>
        <w:pStyle w:val="20"/>
        <w:keepNext/>
        <w:keepLines/>
        <w:shd w:val="clear" w:color="auto" w:fill="auto"/>
        <w:spacing w:after="0" w:line="276" w:lineRule="auto"/>
        <w:ind w:firstLine="426"/>
        <w:rPr>
          <w:color w:val="auto"/>
          <w:sz w:val="24"/>
          <w:szCs w:val="24"/>
        </w:rPr>
      </w:pPr>
    </w:p>
    <w:p w14:paraId="35CD6037" w14:textId="77777777" w:rsidR="005261A7" w:rsidRDefault="005261A7" w:rsidP="00B94848">
      <w:pPr>
        <w:pStyle w:val="20"/>
        <w:keepNext/>
        <w:keepLines/>
        <w:shd w:val="clear" w:color="auto" w:fill="auto"/>
        <w:spacing w:after="0" w:line="276" w:lineRule="auto"/>
        <w:ind w:firstLine="426"/>
        <w:rPr>
          <w:color w:val="auto"/>
          <w:sz w:val="24"/>
          <w:szCs w:val="24"/>
        </w:rPr>
        <w:sectPr w:rsidR="005261A7" w:rsidSect="005261A7">
          <w:pgSz w:w="11900" w:h="16840"/>
          <w:pgMar w:top="1026" w:right="701" w:bottom="1146" w:left="1276" w:header="0" w:footer="3" w:gutter="0"/>
          <w:cols w:space="720"/>
          <w:noEndnote/>
          <w:docGrid w:linePitch="360"/>
        </w:sectPr>
      </w:pPr>
    </w:p>
    <w:p w14:paraId="22F0F114" w14:textId="77777777" w:rsidR="00C6169B" w:rsidRDefault="00C6169B" w:rsidP="00B94848">
      <w:pPr>
        <w:pStyle w:val="20"/>
        <w:keepNext/>
        <w:keepLines/>
        <w:shd w:val="clear" w:color="auto" w:fill="auto"/>
        <w:spacing w:after="0" w:line="276" w:lineRule="auto"/>
        <w:ind w:firstLine="426"/>
        <w:rPr>
          <w:color w:val="auto"/>
          <w:sz w:val="24"/>
          <w:szCs w:val="24"/>
        </w:rPr>
      </w:pPr>
    </w:p>
    <w:p w14:paraId="105D509A" w14:textId="77777777" w:rsidR="00D66E2B" w:rsidRPr="00236E7F" w:rsidRDefault="00A07500" w:rsidP="00B94848">
      <w:pPr>
        <w:pStyle w:val="20"/>
        <w:keepNext/>
        <w:keepLines/>
        <w:shd w:val="clear" w:color="auto" w:fill="auto"/>
        <w:spacing w:after="0" w:line="276" w:lineRule="auto"/>
        <w:ind w:firstLine="426"/>
        <w:rPr>
          <w:color w:val="auto"/>
          <w:sz w:val="24"/>
          <w:szCs w:val="24"/>
        </w:rPr>
      </w:pPr>
      <w:bookmarkStart w:id="21" w:name="_Toc138862024"/>
      <w:r w:rsidRPr="00A85E41">
        <w:rPr>
          <w:color w:val="auto"/>
          <w:sz w:val="24"/>
          <w:szCs w:val="24"/>
        </w:rPr>
        <w:t>Введение</w:t>
      </w:r>
      <w:bookmarkEnd w:id="3"/>
      <w:bookmarkEnd w:id="2"/>
      <w:r w:rsidR="00A85E41" w:rsidRPr="00A85E41">
        <w:rPr>
          <w:color w:val="auto"/>
          <w:sz w:val="24"/>
          <w:szCs w:val="24"/>
        </w:rPr>
        <w:t xml:space="preserve"> </w:t>
      </w:r>
      <w:r w:rsidR="00A85E41" w:rsidRPr="00236E7F">
        <w:rPr>
          <w:color w:val="auto"/>
          <w:sz w:val="24"/>
          <w:szCs w:val="24"/>
        </w:rPr>
        <w:t>(новая редакция)</w:t>
      </w:r>
      <w:bookmarkEnd w:id="4"/>
      <w:bookmarkEnd w:id="21"/>
    </w:p>
    <w:p w14:paraId="66E9F098" w14:textId="496A49BA" w:rsidR="00D66E2B" w:rsidRPr="00B94848" w:rsidRDefault="00A07500" w:rsidP="009A0E97">
      <w:pPr>
        <w:pStyle w:val="24"/>
        <w:shd w:val="clear" w:color="auto" w:fill="auto"/>
        <w:spacing w:before="0" w:line="276" w:lineRule="auto"/>
        <w:ind w:firstLine="426"/>
        <w:rPr>
          <w:sz w:val="24"/>
          <w:szCs w:val="24"/>
        </w:rPr>
      </w:pPr>
      <w:bookmarkStart w:id="22" w:name="bookmark5"/>
      <w:r w:rsidRPr="00B94848">
        <w:rPr>
          <w:sz w:val="24"/>
          <w:szCs w:val="24"/>
        </w:rPr>
        <w:t xml:space="preserve">Схема водоснабжения и водоотведения муниципального образования Листвянское Иркутского района Иркутской области на период с 2015 по 2029 год» выполнена во исполнение требований Федерального Закона </w:t>
      </w:r>
      <w:hyperlink r:id="rId11" w:tooltip="&quot;О водоснабжении и водоотведении (с изменениями на 19 декабря 2022 года) (редакция, действующая с 1 марта 2023 года)&quot;&#10;Федеральный закон от 07.12.2011 N 416-ФЗ&#10;Статус: действующая редакция (действ. с 01.03.2023)" w:history="1">
        <w:r w:rsidRPr="006F6089">
          <w:rPr>
            <w:rStyle w:val="a3"/>
            <w:color w:val="0000AA"/>
            <w:sz w:val="24"/>
            <w:szCs w:val="24"/>
          </w:rPr>
          <w:t xml:space="preserve">от 07.12.2011 </w:t>
        </w:r>
        <w:r w:rsidRPr="006F6089">
          <w:rPr>
            <w:rStyle w:val="a3"/>
            <w:color w:val="0000AA"/>
            <w:sz w:val="24"/>
            <w:szCs w:val="24"/>
            <w:lang w:val="en-US" w:eastAsia="en-US" w:bidi="en-US"/>
          </w:rPr>
          <w:t>N</w:t>
        </w:r>
        <w:r w:rsidRPr="006F6089">
          <w:rPr>
            <w:rStyle w:val="a3"/>
            <w:color w:val="0000AA"/>
            <w:sz w:val="24"/>
            <w:szCs w:val="24"/>
            <w:lang w:eastAsia="en-US" w:bidi="en-US"/>
          </w:rPr>
          <w:t xml:space="preserve"> </w:t>
        </w:r>
        <w:r w:rsidRPr="006F6089">
          <w:rPr>
            <w:rStyle w:val="a3"/>
            <w:color w:val="0000AA"/>
            <w:sz w:val="24"/>
            <w:szCs w:val="24"/>
          </w:rPr>
          <w:t>416-Ф3</w:t>
        </w:r>
      </w:hyperlink>
      <w:r w:rsidRPr="00B94848">
        <w:rPr>
          <w:sz w:val="24"/>
          <w:szCs w:val="24"/>
        </w:rPr>
        <w:t xml:space="preserve"> «О водоснабжении и водоотведении», устанавливающего статус схемы водоснабжения и водоотведения, как документа, содержащего предпроектные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энергосбережения и повышения энергетической эффективности.</w:t>
      </w:r>
      <w:bookmarkEnd w:id="22"/>
    </w:p>
    <w:p w14:paraId="37BFF074" w14:textId="275E0385"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Схема водоснабжения и водоотведения Листвянского МО разработана ООО «НПО «ЦЭО» в соответствии с договором №28/14 на разработку схемы водоснабжения и водоотведения Листвянского муниципального образования на период 2014-2029гг. от 26 декабря 2014г. на период 15 лет, в том числе на начальный период в 5 лет и на последующие пятилетние периоды с расчетным сроком - 202</w:t>
      </w:r>
      <w:r w:rsidR="005E7145">
        <w:rPr>
          <w:sz w:val="24"/>
          <w:szCs w:val="24"/>
        </w:rPr>
        <w:t>9</w:t>
      </w:r>
      <w:r w:rsidRPr="00B94848">
        <w:rPr>
          <w:sz w:val="24"/>
          <w:szCs w:val="24"/>
        </w:rPr>
        <w:t xml:space="preserve"> год.</w:t>
      </w:r>
    </w:p>
    <w:p w14:paraId="597867EF"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Цель разработки Схемы водоснабжения и водоотведения - развитие систем централизованного водоснабжения и водоотведения для существующего и нового строительства жилищного фонда в период до 2029 г, увеличение объемов оказания услуг по водоснабжению и водоотведению при повышении качества оказания услуг, а также сохранение действующей ценовой политики Листвянского МО, улучшение работы систем водоснабжения и водоотведения, повышение качества питьевой воды, обеспечение надежного водоотведения, гарантируемая очистка сточных вод согласно нормам экологической безопасности и сведение к минимуму вредного воздействия на окружающую среду.</w:t>
      </w:r>
    </w:p>
    <w:p w14:paraId="7B3814D6"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Работа выполнена с учетом требований:</w:t>
      </w:r>
    </w:p>
    <w:p w14:paraId="31844DDA" w14:textId="6696E761" w:rsidR="00D66E2B" w:rsidRPr="00B94848" w:rsidRDefault="00A07500" w:rsidP="009A0E97">
      <w:pPr>
        <w:pStyle w:val="24"/>
        <w:numPr>
          <w:ilvl w:val="0"/>
          <w:numId w:val="8"/>
        </w:numPr>
        <w:shd w:val="clear" w:color="auto" w:fill="auto"/>
        <w:tabs>
          <w:tab w:val="left" w:pos="778"/>
        </w:tabs>
        <w:spacing w:before="0" w:line="276" w:lineRule="auto"/>
        <w:ind w:firstLine="426"/>
        <w:rPr>
          <w:sz w:val="24"/>
          <w:szCs w:val="24"/>
        </w:rPr>
      </w:pPr>
      <w:r w:rsidRPr="00B94848">
        <w:rPr>
          <w:sz w:val="24"/>
          <w:szCs w:val="24"/>
        </w:rPr>
        <w:t xml:space="preserve">Федерального закона </w:t>
      </w:r>
      <w:hyperlink r:id="rId12" w:tooltip="&quot;О водоснабжении и водоотведении (с изменениями на 19 декабря 2022 года) (редакция, действующая с 1 марта 2023 года)&quot;&#10;Федеральный закон от 07.12.2011 N 416-ФЗ&#10;Статус: действующая редакция (действ. с 01.03.2023)" w:history="1">
        <w:r w:rsidRPr="006F6089">
          <w:rPr>
            <w:rStyle w:val="a3"/>
            <w:color w:val="0000AA"/>
            <w:sz w:val="24"/>
            <w:szCs w:val="24"/>
          </w:rPr>
          <w:t xml:space="preserve">от 07.12.2011 </w:t>
        </w:r>
        <w:r w:rsidRPr="006F6089">
          <w:rPr>
            <w:rStyle w:val="a3"/>
            <w:color w:val="0000AA"/>
            <w:sz w:val="24"/>
            <w:szCs w:val="24"/>
            <w:lang w:val="en-US" w:eastAsia="en-US" w:bidi="en-US"/>
          </w:rPr>
          <w:t>N</w:t>
        </w:r>
        <w:r w:rsidRPr="006F6089">
          <w:rPr>
            <w:rStyle w:val="a3"/>
            <w:color w:val="0000AA"/>
            <w:sz w:val="24"/>
            <w:szCs w:val="24"/>
            <w:lang w:eastAsia="en-US" w:bidi="en-US"/>
          </w:rPr>
          <w:t xml:space="preserve"> </w:t>
        </w:r>
        <w:r w:rsidRPr="006F6089">
          <w:rPr>
            <w:rStyle w:val="a3"/>
            <w:color w:val="0000AA"/>
            <w:sz w:val="24"/>
            <w:szCs w:val="24"/>
          </w:rPr>
          <w:t>416-Ф3</w:t>
        </w:r>
      </w:hyperlink>
      <w:r w:rsidRPr="00B94848">
        <w:rPr>
          <w:sz w:val="24"/>
          <w:szCs w:val="24"/>
        </w:rPr>
        <w:t xml:space="preserve"> «О водоснабжении и водоотведении»;</w:t>
      </w:r>
    </w:p>
    <w:p w14:paraId="3BAB84A1" w14:textId="5C750C9B"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 xml:space="preserve">- Постановления Правительства Российской Федерации </w:t>
      </w:r>
      <w:hyperlink r:id="rId13" w:tooltip="&quot;О схемах водоснабжения и водоотведения (с изменениями на 22 мая 2020 года)&quot;&#10;Постановление Правительства РФ от 05.09.2013 N 782&#10;Статус: действующая редакция (действ. с 03.06.2020)" w:history="1">
        <w:r w:rsidRPr="006F6089">
          <w:rPr>
            <w:rStyle w:val="a3"/>
            <w:color w:val="0000AA"/>
            <w:sz w:val="24"/>
            <w:szCs w:val="24"/>
          </w:rPr>
          <w:t xml:space="preserve">от 5 сентября 2013 года </w:t>
        </w:r>
        <w:r w:rsidRPr="006F6089">
          <w:rPr>
            <w:rStyle w:val="a3"/>
            <w:color w:val="0000AA"/>
            <w:sz w:val="24"/>
            <w:szCs w:val="24"/>
            <w:lang w:val="en-US" w:eastAsia="en-US" w:bidi="en-US"/>
          </w:rPr>
          <w:t>N</w:t>
        </w:r>
        <w:r w:rsidRPr="006F6089">
          <w:rPr>
            <w:rStyle w:val="a3"/>
            <w:color w:val="0000AA"/>
            <w:sz w:val="24"/>
            <w:szCs w:val="24"/>
            <w:lang w:eastAsia="en-US" w:bidi="en-US"/>
          </w:rPr>
          <w:t xml:space="preserve"> </w:t>
        </w:r>
        <w:r w:rsidRPr="006F6089">
          <w:rPr>
            <w:rStyle w:val="a3"/>
            <w:color w:val="0000AA"/>
            <w:sz w:val="24"/>
            <w:szCs w:val="24"/>
          </w:rPr>
          <w:t>782</w:t>
        </w:r>
      </w:hyperlink>
      <w:r w:rsidRPr="00B94848">
        <w:rPr>
          <w:sz w:val="24"/>
          <w:szCs w:val="24"/>
        </w:rPr>
        <w:t xml:space="preserve"> «О схемах водоснабжения и водоотведения»;</w:t>
      </w:r>
    </w:p>
    <w:p w14:paraId="3E0BE590" w14:textId="6DEF8698" w:rsidR="00D66E2B" w:rsidRPr="00B94848" w:rsidRDefault="00000000" w:rsidP="009A0E97">
      <w:pPr>
        <w:pStyle w:val="24"/>
        <w:numPr>
          <w:ilvl w:val="0"/>
          <w:numId w:val="8"/>
        </w:numPr>
        <w:shd w:val="clear" w:color="auto" w:fill="auto"/>
        <w:tabs>
          <w:tab w:val="left" w:pos="783"/>
        </w:tabs>
        <w:spacing w:before="0" w:line="276" w:lineRule="auto"/>
        <w:ind w:firstLine="426"/>
        <w:rPr>
          <w:sz w:val="24"/>
          <w:szCs w:val="24"/>
        </w:rPr>
      </w:pPr>
      <w:hyperlink r:id="rId14" w:tooltip="&quot;СП 31.13330.2021 Водоснабжение. Наружные сети и сооружения СНиП 2.04.02-84*&quot;&#10;(утв. приказом Министерства строительства и жилищно-коммунального хозяйства Российской ...&#10;Статус: действует с 28.01.2022&#10;Применяется для целей технического регламента" w:history="1">
        <w:r w:rsidR="003E6B0B">
          <w:rPr>
            <w:rStyle w:val="a3"/>
            <w:color w:val="0000AA"/>
            <w:sz w:val="24"/>
            <w:szCs w:val="24"/>
          </w:rPr>
          <w:t>СП 31.13330.2021</w:t>
        </w:r>
      </w:hyperlink>
      <w:r w:rsidR="00A07500" w:rsidRPr="00B94848">
        <w:rPr>
          <w:sz w:val="24"/>
          <w:szCs w:val="24"/>
        </w:rPr>
        <w:t xml:space="preserve"> «Водоснабжение. Наружные сети и сооружения» Актуализированная редакция </w:t>
      </w:r>
      <w:hyperlink r:id="rId15" w:tooltip="&quot;СП 31.13330.2021 Водоснабжение. Наружные сети и сооружения СНиП 2.04.02-84*&quot;&#10;(утв. приказом Министерства строительства и жилищно-коммунального хозяйства Российской ...&#10;Статус: действует с 28.01.2022&#10;Применяется для целей технического регламента" w:history="1">
        <w:r w:rsidR="003E6B0B">
          <w:rPr>
            <w:rStyle w:val="a3"/>
            <w:color w:val="0000AA"/>
            <w:sz w:val="24"/>
            <w:szCs w:val="24"/>
          </w:rPr>
          <w:t>СП 31.13330.2021</w:t>
        </w:r>
      </w:hyperlink>
      <w:r w:rsidR="00A07500" w:rsidRPr="00B94848">
        <w:rPr>
          <w:sz w:val="24"/>
          <w:szCs w:val="24"/>
        </w:rPr>
        <w:t xml:space="preserve"> Приказ Министерства регионального развития Российской Федерации </w:t>
      </w:r>
      <w:hyperlink r:id="rId16" w:tooltip="&quot;Об утверждении свода правил &quot;СНиП 2.04.02-84* &quot;Водоснабжение. Наружные сети и сооружения&quot;&#10;Приказ Минрегиона России от 29.12.2011 N 635/14&#10;Статус: действует с 01.01.2013" w:history="1">
        <w:r w:rsidR="00A07500" w:rsidRPr="006F6089">
          <w:rPr>
            <w:rStyle w:val="a3"/>
            <w:color w:val="0000AA"/>
            <w:sz w:val="24"/>
            <w:szCs w:val="24"/>
          </w:rPr>
          <w:t>от 29 декабря 2011 года № 635/14</w:t>
        </w:r>
      </w:hyperlink>
      <w:r w:rsidR="00A07500" w:rsidRPr="00B94848">
        <w:rPr>
          <w:sz w:val="24"/>
          <w:szCs w:val="24"/>
        </w:rPr>
        <w:t>;</w:t>
      </w:r>
    </w:p>
    <w:p w14:paraId="69728D51" w14:textId="5865792F" w:rsidR="00D66E2B" w:rsidRPr="00B94848" w:rsidRDefault="00000000" w:rsidP="009A0E97">
      <w:pPr>
        <w:pStyle w:val="24"/>
        <w:numPr>
          <w:ilvl w:val="0"/>
          <w:numId w:val="8"/>
        </w:numPr>
        <w:shd w:val="clear" w:color="auto" w:fill="auto"/>
        <w:tabs>
          <w:tab w:val="left" w:pos="827"/>
        </w:tabs>
        <w:spacing w:before="0" w:line="276" w:lineRule="auto"/>
        <w:ind w:firstLine="426"/>
        <w:rPr>
          <w:sz w:val="24"/>
          <w:szCs w:val="24"/>
        </w:rPr>
      </w:pPr>
      <w:hyperlink r:id="rId17" w:tooltip="&quot;СП 32.13330.2018 Канализация. Наружные сети и сооружения. СНиП ...&quot;&#10;(утв. приказом Министерства строительства и жилищно-коммунального хозяйства ...&#10;Статус: действующая редакция (действ. с 28.01.2022)&#10;Применяется для целей технического регламента" w:history="1">
        <w:r w:rsidR="003E6B0B">
          <w:rPr>
            <w:rStyle w:val="a3"/>
            <w:color w:val="0000AA"/>
            <w:sz w:val="24"/>
            <w:szCs w:val="24"/>
          </w:rPr>
          <w:t>СП 32.13330.2018</w:t>
        </w:r>
      </w:hyperlink>
      <w:r w:rsidR="00A07500" w:rsidRPr="00B94848">
        <w:rPr>
          <w:sz w:val="24"/>
          <w:szCs w:val="24"/>
        </w:rPr>
        <w:t xml:space="preserve"> «Канализация. Наружные сети и сооружения».</w:t>
      </w:r>
    </w:p>
    <w:p w14:paraId="6AA44B9E" w14:textId="2B101BB2"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 xml:space="preserve">Актуализированная редакция </w:t>
      </w:r>
      <w:hyperlink r:id="rId18" w:tooltip="&quot;СП 32.13330.2018 Канализация. Наружные сети и сооружения. СНиП ...&quot;&#10;(утв. приказом Министерства строительства и жилищно-коммунального хозяйства ...&#10;Статус: действующая редакция (действ. с 28.01.2022)&#10;Применяется для целей технического регламента" w:history="1">
        <w:r w:rsidR="003E6B0B">
          <w:rPr>
            <w:rStyle w:val="a3"/>
            <w:color w:val="0000AA"/>
            <w:sz w:val="24"/>
            <w:szCs w:val="24"/>
          </w:rPr>
          <w:t>СП 32.13330.2018</w:t>
        </w:r>
      </w:hyperlink>
      <w:r w:rsidRPr="00B94848">
        <w:rPr>
          <w:sz w:val="24"/>
          <w:szCs w:val="24"/>
        </w:rPr>
        <w:t xml:space="preserve"> Утвержден приказом Министерства регионального развития Российской Федерации (Минрегион России) </w:t>
      </w:r>
      <w:hyperlink r:id="rId19" w:tooltip="&quot;Об утверждении свода правил &quot;СНиП 2.04.03-85 &quot;Канализация. Наружные сети и сооружения&quot;&#10;Приказ Минрегиона России от 29.12.2011 N 635/11&#10;Статус: действует с 01.01.2013" w:history="1">
        <w:r w:rsidRPr="006F6089">
          <w:rPr>
            <w:rStyle w:val="a3"/>
            <w:color w:val="0000AA"/>
            <w:sz w:val="24"/>
            <w:szCs w:val="24"/>
          </w:rPr>
          <w:t>от 29 декабря 2011 г. № 635/11</w:t>
        </w:r>
      </w:hyperlink>
      <w:r w:rsidRPr="00B94848">
        <w:rPr>
          <w:sz w:val="24"/>
          <w:szCs w:val="24"/>
        </w:rPr>
        <w:t xml:space="preserve"> и введен в действие с 01 января 2013 г;</w:t>
      </w:r>
    </w:p>
    <w:p w14:paraId="3BF5DB85" w14:textId="5AE07520" w:rsidR="00D66E2B" w:rsidRPr="00B94848" w:rsidRDefault="00A07500" w:rsidP="009A0E97">
      <w:pPr>
        <w:pStyle w:val="24"/>
        <w:numPr>
          <w:ilvl w:val="0"/>
          <w:numId w:val="8"/>
        </w:numPr>
        <w:shd w:val="clear" w:color="auto" w:fill="auto"/>
        <w:tabs>
          <w:tab w:val="left" w:pos="778"/>
        </w:tabs>
        <w:spacing w:before="0" w:line="276" w:lineRule="auto"/>
        <w:ind w:firstLine="426"/>
        <w:rPr>
          <w:sz w:val="24"/>
          <w:szCs w:val="24"/>
        </w:rPr>
      </w:pPr>
      <w:r w:rsidRPr="00B94848">
        <w:rPr>
          <w:sz w:val="24"/>
          <w:szCs w:val="24"/>
        </w:rPr>
        <w:t xml:space="preserve">Приказ Министерства регионального развития Российской Федерации </w:t>
      </w:r>
      <w:hyperlink r:id="rId20" w:tooltip="&quot;О разработке программ комплексного развития систем коммунальной инфраструктуры муниципальных образований (возвращен без госрегистрации)&quot;&#10;Приказ Минрегиона России от 06.05.2011 N 204" w:history="1">
        <w:r w:rsidRPr="006F6089">
          <w:rPr>
            <w:rStyle w:val="a3"/>
            <w:color w:val="E48B00"/>
            <w:sz w:val="24"/>
            <w:szCs w:val="24"/>
          </w:rPr>
          <w:t>от 6 мая 2011 года № 204</w:t>
        </w:r>
      </w:hyperlink>
      <w:r w:rsidRPr="00B94848">
        <w:rPr>
          <w:sz w:val="24"/>
          <w:szCs w:val="24"/>
        </w:rPr>
        <w:t xml:space="preserve"> «О разработке программ комплексного развития систем коммунальной инфраструктуры муниципальных образований»;</w:t>
      </w:r>
    </w:p>
    <w:p w14:paraId="61F33F1A" w14:textId="1CBDD61C" w:rsidR="00D66E2B" w:rsidRPr="00B94848" w:rsidRDefault="00A07500" w:rsidP="009A0E97">
      <w:pPr>
        <w:pStyle w:val="24"/>
        <w:numPr>
          <w:ilvl w:val="0"/>
          <w:numId w:val="8"/>
        </w:numPr>
        <w:shd w:val="clear" w:color="auto" w:fill="auto"/>
        <w:tabs>
          <w:tab w:val="left" w:pos="783"/>
        </w:tabs>
        <w:spacing w:before="0" w:line="276" w:lineRule="auto"/>
        <w:ind w:firstLine="426"/>
        <w:rPr>
          <w:sz w:val="24"/>
          <w:szCs w:val="24"/>
        </w:rPr>
      </w:pPr>
      <w:r w:rsidRPr="00B94848">
        <w:rPr>
          <w:sz w:val="24"/>
          <w:szCs w:val="24"/>
        </w:rPr>
        <w:t xml:space="preserve">Приложение к приказу Министерства регионального развития РФ </w:t>
      </w:r>
      <w:hyperlink r:id="rId21" w:tooltip="&quot;О разработке программ комплексного развития систем коммунальной инфраструктуры муниципальных образований (возвращен без госрегистрации)&quot;&#10;Приказ Минрегиона России от 06.05.2011 N 204" w:history="1">
        <w:r w:rsidRPr="006F6089">
          <w:rPr>
            <w:rStyle w:val="a3"/>
            <w:color w:val="E48B00"/>
            <w:sz w:val="24"/>
            <w:szCs w:val="24"/>
          </w:rPr>
          <w:t>от 6 мая 2011 г. № 204</w:t>
        </w:r>
      </w:hyperlink>
      <w:r w:rsidRPr="00B94848">
        <w:rPr>
          <w:sz w:val="24"/>
          <w:szCs w:val="24"/>
        </w:rPr>
        <w:t xml:space="preserve"> «Методические рекомендации по разработке программ комплексного развития систем коммунальной инфраструктуры муниципальных образований»;</w:t>
      </w:r>
    </w:p>
    <w:p w14:paraId="4BC8B4B7" w14:textId="7E49DD20" w:rsidR="00D66E2B" w:rsidRPr="00B94848" w:rsidRDefault="00000000" w:rsidP="009A0E97">
      <w:pPr>
        <w:pStyle w:val="24"/>
        <w:numPr>
          <w:ilvl w:val="0"/>
          <w:numId w:val="8"/>
        </w:numPr>
        <w:shd w:val="clear" w:color="auto" w:fill="auto"/>
        <w:tabs>
          <w:tab w:val="left" w:pos="888"/>
        </w:tabs>
        <w:spacing w:before="0" w:line="276" w:lineRule="auto"/>
        <w:ind w:firstLine="426"/>
        <w:rPr>
          <w:sz w:val="24"/>
          <w:szCs w:val="24"/>
        </w:rPr>
      </w:pPr>
      <w:hyperlink r:id="rId22" w:tooltip="&quot;СП 10.13130.2020 Системы противопожарной защиты. Внутренний противопожарный ...&quot;&#10;(утв. приказом МЧС России от 27.07.2020 N 559)&#10;Применяется с 27.01.2021 взамен СП ...&#10;Статус: действует с 27.01.2021&#10;Применяется для целей технического регламента" w:history="1">
        <w:r w:rsidR="003E6B0B">
          <w:rPr>
            <w:rStyle w:val="a3"/>
            <w:color w:val="0000AA"/>
            <w:sz w:val="24"/>
            <w:szCs w:val="24"/>
          </w:rPr>
          <w:t>СП 10.13130.2020</w:t>
        </w:r>
      </w:hyperlink>
      <w:r w:rsidR="00A07500" w:rsidRPr="00B94848">
        <w:rPr>
          <w:sz w:val="24"/>
          <w:szCs w:val="24"/>
        </w:rPr>
        <w:t xml:space="preserve"> г. «Системы противопожарной защиты. Внутренний противопожарный водопровод. Требования пожарной безопасности»;</w:t>
      </w:r>
    </w:p>
    <w:p w14:paraId="6DC9BC60"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и на основе:</w:t>
      </w:r>
    </w:p>
    <w:p w14:paraId="6F4C9E4A" w14:textId="77777777" w:rsidR="00D66E2B" w:rsidRPr="00B94848" w:rsidRDefault="00A07500" w:rsidP="009A0E97">
      <w:pPr>
        <w:pStyle w:val="24"/>
        <w:numPr>
          <w:ilvl w:val="0"/>
          <w:numId w:val="8"/>
        </w:numPr>
        <w:shd w:val="clear" w:color="auto" w:fill="auto"/>
        <w:tabs>
          <w:tab w:val="left" w:pos="778"/>
        </w:tabs>
        <w:spacing w:before="0" w:line="276" w:lineRule="auto"/>
        <w:ind w:firstLine="426"/>
        <w:rPr>
          <w:sz w:val="24"/>
          <w:szCs w:val="24"/>
        </w:rPr>
      </w:pPr>
      <w:r w:rsidRPr="00B94848">
        <w:rPr>
          <w:sz w:val="24"/>
          <w:szCs w:val="24"/>
        </w:rPr>
        <w:t>исходных данных и материалов, полученных от администрации городского поселения, основных теплоснабжающих организаций, других организаций и ведомств;</w:t>
      </w:r>
    </w:p>
    <w:p w14:paraId="696180FB" w14:textId="77777777" w:rsidR="00D66E2B" w:rsidRPr="00B94848" w:rsidRDefault="00A07500" w:rsidP="009A0E97">
      <w:pPr>
        <w:pStyle w:val="24"/>
        <w:numPr>
          <w:ilvl w:val="0"/>
          <w:numId w:val="8"/>
        </w:numPr>
        <w:shd w:val="clear" w:color="auto" w:fill="auto"/>
        <w:tabs>
          <w:tab w:val="left" w:pos="888"/>
        </w:tabs>
        <w:spacing w:before="0" w:line="276" w:lineRule="auto"/>
        <w:ind w:firstLine="426"/>
        <w:rPr>
          <w:sz w:val="24"/>
          <w:szCs w:val="24"/>
        </w:rPr>
      </w:pPr>
      <w:r w:rsidRPr="00B94848">
        <w:rPr>
          <w:sz w:val="24"/>
          <w:szCs w:val="24"/>
        </w:rPr>
        <w:lastRenderedPageBreak/>
        <w:t>решений Генерального плана Листвянского МО, в том числе схемы планируемого размещения объектов водоснабжения и водоотведения в границах Листвянского МО.</w:t>
      </w:r>
    </w:p>
    <w:p w14:paraId="5C9E0003"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обеспечению комфортных и безопасных условий для проживания людей.</w:t>
      </w:r>
    </w:p>
    <w:p w14:paraId="34736355"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Мероприятия охватывают следующие объекты системы коммунальной инфраструктуры:</w:t>
      </w:r>
    </w:p>
    <w:p w14:paraId="49B69177" w14:textId="77777777" w:rsidR="00D66E2B" w:rsidRPr="00B94848" w:rsidRDefault="00A07500" w:rsidP="009A0E97">
      <w:pPr>
        <w:pStyle w:val="24"/>
        <w:numPr>
          <w:ilvl w:val="0"/>
          <w:numId w:val="8"/>
        </w:numPr>
        <w:shd w:val="clear" w:color="auto" w:fill="auto"/>
        <w:tabs>
          <w:tab w:val="left" w:pos="870"/>
        </w:tabs>
        <w:spacing w:before="0" w:line="276" w:lineRule="auto"/>
        <w:ind w:firstLine="426"/>
        <w:rPr>
          <w:sz w:val="24"/>
          <w:szCs w:val="24"/>
        </w:rPr>
      </w:pPr>
      <w:r w:rsidRPr="00B94848">
        <w:rPr>
          <w:sz w:val="24"/>
          <w:szCs w:val="24"/>
        </w:rPr>
        <w:t>в системе водоснабжения - водонапорные станции, водопроводные сети;</w:t>
      </w:r>
    </w:p>
    <w:p w14:paraId="7BF7570C" w14:textId="77777777" w:rsidR="00D66E2B" w:rsidRPr="00B94848" w:rsidRDefault="00A07500" w:rsidP="009A0E97">
      <w:pPr>
        <w:pStyle w:val="24"/>
        <w:numPr>
          <w:ilvl w:val="0"/>
          <w:numId w:val="8"/>
        </w:numPr>
        <w:shd w:val="clear" w:color="auto" w:fill="auto"/>
        <w:tabs>
          <w:tab w:val="left" w:pos="1037"/>
        </w:tabs>
        <w:spacing w:before="0" w:line="276" w:lineRule="auto"/>
        <w:ind w:firstLine="426"/>
        <w:rPr>
          <w:sz w:val="24"/>
          <w:szCs w:val="24"/>
        </w:rPr>
      </w:pPr>
      <w:bookmarkStart w:id="23" w:name="bookmark6"/>
      <w:r w:rsidRPr="00B94848">
        <w:rPr>
          <w:sz w:val="24"/>
          <w:szCs w:val="24"/>
        </w:rPr>
        <w:t>в системе водоотведения - магистральные сети водоотведения, канализационные насосные станции, канализационные очистные сооружения.</w:t>
      </w:r>
      <w:bookmarkEnd w:id="23"/>
    </w:p>
    <w:p w14:paraId="5AD358E0" w14:textId="714B872F" w:rsidR="00A07500" w:rsidRPr="00236E7F" w:rsidRDefault="00A07500" w:rsidP="009A0E97">
      <w:pPr>
        <w:pStyle w:val="24"/>
        <w:tabs>
          <w:tab w:val="left" w:pos="1037"/>
        </w:tabs>
        <w:spacing w:before="0" w:line="276" w:lineRule="auto"/>
        <w:ind w:firstLine="426"/>
        <w:rPr>
          <w:color w:val="auto"/>
          <w:sz w:val="24"/>
          <w:szCs w:val="24"/>
          <w:u w:val="single"/>
        </w:rPr>
      </w:pPr>
      <w:r w:rsidRPr="00236E7F">
        <w:rPr>
          <w:color w:val="auto"/>
          <w:sz w:val="24"/>
          <w:szCs w:val="24"/>
        </w:rPr>
        <w:t xml:space="preserve">В соответствии с пунктом 8 Постановления Правительства РФ </w:t>
      </w:r>
      <w:hyperlink r:id="rId23" w:tooltip="&quot;О схемах водоснабжения и водоотведения (с изменениями на 22 мая 2020 года)&quot;&#10;Постановление Правительства РФ от 05.09.2013 N 782&#10;Статус: действующая редакция (действ. с 03.06.2020)" w:history="1">
        <w:r w:rsidRPr="006F6089">
          <w:rPr>
            <w:rStyle w:val="a3"/>
            <w:color w:val="0000AA"/>
            <w:sz w:val="24"/>
            <w:szCs w:val="24"/>
          </w:rPr>
          <w:t>от 05.09.2013 № 782</w:t>
        </w:r>
      </w:hyperlink>
      <w:r w:rsidRPr="00236E7F">
        <w:rPr>
          <w:color w:val="auto"/>
          <w:sz w:val="24"/>
          <w:szCs w:val="24"/>
        </w:rPr>
        <w:t xml:space="preserve"> «О схемах водоснабжения и водоотведения» актуализация (корректировка) на 202</w:t>
      </w:r>
      <w:r w:rsidR="00F054FD">
        <w:rPr>
          <w:color w:val="auto"/>
          <w:sz w:val="24"/>
          <w:szCs w:val="24"/>
        </w:rPr>
        <w:t>3</w:t>
      </w:r>
      <w:r w:rsidRPr="00236E7F">
        <w:rPr>
          <w:color w:val="auto"/>
          <w:sz w:val="24"/>
          <w:szCs w:val="24"/>
        </w:rPr>
        <w:t xml:space="preserve"> год «Схемы водоснабжения и водоотведения Муниципального образования Листвянское Иркутский район Иркутской области на период с 2015 по 2029 год» выполняется при наличии следующих условий:</w:t>
      </w:r>
    </w:p>
    <w:p w14:paraId="79056A67" w14:textId="77777777" w:rsidR="00A07500" w:rsidRPr="00236E7F" w:rsidRDefault="00A07500" w:rsidP="009A0E97">
      <w:pPr>
        <w:pStyle w:val="24"/>
        <w:shd w:val="clear" w:color="auto" w:fill="auto"/>
        <w:tabs>
          <w:tab w:val="left" w:pos="1037"/>
        </w:tabs>
        <w:spacing w:before="0" w:line="276" w:lineRule="auto"/>
        <w:ind w:firstLine="426"/>
        <w:rPr>
          <w:color w:val="auto"/>
          <w:sz w:val="24"/>
          <w:szCs w:val="24"/>
        </w:rPr>
      </w:pPr>
      <w:r w:rsidRPr="00236E7F">
        <w:rPr>
          <w:color w:val="auto"/>
          <w:sz w:val="24"/>
          <w:szCs w:val="24"/>
        </w:rPr>
        <w:t>а) ввод в эксплуатацию построенных, реконструированных и модернизированных объектов централизованных систем водоснабжения и (или) водоотведения.</w:t>
      </w:r>
    </w:p>
    <w:p w14:paraId="5FCFFA3C" w14:textId="5AAE9530" w:rsidR="00B3315D" w:rsidRPr="00236E7F" w:rsidRDefault="00B94848" w:rsidP="009A0E97">
      <w:pPr>
        <w:pStyle w:val="24"/>
        <w:shd w:val="clear" w:color="auto" w:fill="auto"/>
        <w:tabs>
          <w:tab w:val="left" w:pos="888"/>
        </w:tabs>
        <w:spacing w:before="0" w:line="276" w:lineRule="auto"/>
        <w:ind w:firstLine="426"/>
        <w:rPr>
          <w:color w:val="auto"/>
          <w:sz w:val="24"/>
          <w:szCs w:val="24"/>
        </w:rPr>
      </w:pPr>
      <w:r w:rsidRPr="00236E7F">
        <w:rPr>
          <w:color w:val="auto"/>
          <w:sz w:val="24"/>
          <w:szCs w:val="24"/>
        </w:rPr>
        <w:t>А</w:t>
      </w:r>
      <w:r w:rsidR="004B79AF" w:rsidRPr="00236E7F">
        <w:rPr>
          <w:color w:val="auto"/>
          <w:sz w:val="24"/>
          <w:szCs w:val="24"/>
        </w:rPr>
        <w:t>ктуализация схемы водоснабжения произведена в части водоснабжения</w:t>
      </w:r>
      <w:r w:rsidR="00B3315D" w:rsidRPr="00236E7F">
        <w:rPr>
          <w:color w:val="auto"/>
          <w:sz w:val="24"/>
          <w:szCs w:val="24"/>
        </w:rPr>
        <w:t xml:space="preserve"> р. п. Листвянка, так как </w:t>
      </w:r>
      <w:r w:rsidR="004B79AF" w:rsidRPr="00236E7F">
        <w:rPr>
          <w:color w:val="auto"/>
          <w:sz w:val="24"/>
          <w:szCs w:val="24"/>
        </w:rPr>
        <w:t xml:space="preserve">ведён в эксплуатацию водозабор глубинных вод </w:t>
      </w:r>
      <w:r w:rsidR="00002A0A" w:rsidRPr="00236E7F">
        <w:rPr>
          <w:color w:val="auto"/>
          <w:sz w:val="24"/>
          <w:szCs w:val="24"/>
        </w:rPr>
        <w:t xml:space="preserve">озера Байкал </w:t>
      </w:r>
      <w:r w:rsidR="004B79AF" w:rsidRPr="00236E7F">
        <w:rPr>
          <w:color w:val="auto"/>
          <w:sz w:val="24"/>
          <w:szCs w:val="24"/>
        </w:rPr>
        <w:t xml:space="preserve">на мысе Лиственничный </w:t>
      </w:r>
      <w:r w:rsidR="00C548D9" w:rsidRPr="00236E7F">
        <w:rPr>
          <w:color w:val="auto"/>
          <w:sz w:val="24"/>
          <w:szCs w:val="24"/>
        </w:rPr>
        <w:t>с</w:t>
      </w:r>
      <w:r w:rsidR="004B79AF" w:rsidRPr="00236E7F">
        <w:rPr>
          <w:color w:val="auto"/>
          <w:sz w:val="24"/>
          <w:szCs w:val="24"/>
        </w:rPr>
        <w:t xml:space="preserve"> утвержденными границами Зон санитарной охраны 1, 2, 3 пояса Приказ №14-мпр от 8 июля 2017 года</w:t>
      </w:r>
      <w:r w:rsidR="00B3315D" w:rsidRPr="00236E7F">
        <w:rPr>
          <w:color w:val="auto"/>
          <w:sz w:val="24"/>
          <w:szCs w:val="24"/>
        </w:rPr>
        <w:t xml:space="preserve">. </w:t>
      </w:r>
    </w:p>
    <w:p w14:paraId="48BFC3B6" w14:textId="77777777" w:rsidR="004B79AF" w:rsidRPr="00236E7F" w:rsidRDefault="00B3315D" w:rsidP="009A0E97">
      <w:pPr>
        <w:pStyle w:val="24"/>
        <w:shd w:val="clear" w:color="auto" w:fill="auto"/>
        <w:tabs>
          <w:tab w:val="left" w:pos="888"/>
        </w:tabs>
        <w:spacing w:before="0" w:line="276" w:lineRule="auto"/>
        <w:ind w:firstLine="426"/>
        <w:rPr>
          <w:color w:val="auto"/>
          <w:sz w:val="24"/>
          <w:szCs w:val="24"/>
        </w:rPr>
      </w:pPr>
      <w:r w:rsidRPr="00236E7F">
        <w:rPr>
          <w:color w:val="auto"/>
          <w:sz w:val="24"/>
          <w:szCs w:val="24"/>
        </w:rPr>
        <w:t>При актуализации схемы водоснабжения:</w:t>
      </w:r>
    </w:p>
    <w:p w14:paraId="7FC3F6E1" w14:textId="77777777" w:rsidR="00C548D9" w:rsidRPr="00236E7F" w:rsidRDefault="00836847" w:rsidP="009A0E97">
      <w:pPr>
        <w:pStyle w:val="24"/>
        <w:numPr>
          <w:ilvl w:val="0"/>
          <w:numId w:val="8"/>
        </w:numPr>
        <w:shd w:val="clear" w:color="auto" w:fill="auto"/>
        <w:tabs>
          <w:tab w:val="left" w:pos="888"/>
        </w:tabs>
        <w:spacing w:before="0" w:line="276" w:lineRule="auto"/>
        <w:ind w:firstLine="426"/>
        <w:rPr>
          <w:color w:val="auto"/>
          <w:sz w:val="24"/>
          <w:szCs w:val="24"/>
        </w:rPr>
      </w:pPr>
      <w:r w:rsidRPr="00236E7F">
        <w:rPr>
          <w:color w:val="auto"/>
          <w:sz w:val="24"/>
          <w:szCs w:val="24"/>
        </w:rPr>
        <w:t>н</w:t>
      </w:r>
      <w:r w:rsidR="00C548D9" w:rsidRPr="00236E7F">
        <w:rPr>
          <w:color w:val="auto"/>
          <w:sz w:val="24"/>
          <w:szCs w:val="24"/>
        </w:rPr>
        <w:t>а 1 этапе предусмотрен</w:t>
      </w:r>
      <w:r w:rsidR="00D1572D" w:rsidRPr="00236E7F">
        <w:rPr>
          <w:color w:val="auto"/>
          <w:sz w:val="24"/>
          <w:szCs w:val="24"/>
        </w:rPr>
        <w:t>о</w:t>
      </w:r>
      <w:r w:rsidR="00C548D9" w:rsidRPr="00236E7F">
        <w:rPr>
          <w:color w:val="auto"/>
          <w:sz w:val="24"/>
          <w:szCs w:val="24"/>
        </w:rPr>
        <w:t xml:space="preserve"> использование существующего водозабора глубинных вод</w:t>
      </w:r>
      <w:r w:rsidR="00002A0A" w:rsidRPr="00236E7F">
        <w:rPr>
          <w:color w:val="auto"/>
          <w:sz w:val="24"/>
          <w:szCs w:val="24"/>
        </w:rPr>
        <w:t xml:space="preserve"> озера Байкал</w:t>
      </w:r>
      <w:r w:rsidR="00C548D9" w:rsidRPr="00236E7F">
        <w:rPr>
          <w:color w:val="auto"/>
          <w:sz w:val="24"/>
          <w:szCs w:val="24"/>
        </w:rPr>
        <w:t xml:space="preserve"> на мысе Лиственничный для водоснабжения части населения р. п. Листвянка (район ул. Гудина</w:t>
      </w:r>
      <w:r w:rsidR="00D1572D" w:rsidRPr="00236E7F">
        <w:rPr>
          <w:color w:val="auto"/>
          <w:sz w:val="24"/>
          <w:szCs w:val="24"/>
        </w:rPr>
        <w:t>, Горького</w:t>
      </w:r>
      <w:r w:rsidR="00C548D9" w:rsidRPr="00236E7F">
        <w:rPr>
          <w:color w:val="auto"/>
          <w:sz w:val="24"/>
          <w:szCs w:val="24"/>
        </w:rPr>
        <w:t>)</w:t>
      </w:r>
      <w:r w:rsidR="00DA6DEE" w:rsidRPr="00236E7F">
        <w:rPr>
          <w:color w:val="auto"/>
          <w:sz w:val="24"/>
          <w:szCs w:val="24"/>
        </w:rPr>
        <w:t>;</w:t>
      </w:r>
    </w:p>
    <w:p w14:paraId="1BE306CF" w14:textId="77777777" w:rsidR="004B79AF" w:rsidRPr="00236E7F" w:rsidRDefault="00DA6DEE" w:rsidP="009A0E97">
      <w:pPr>
        <w:pStyle w:val="24"/>
        <w:numPr>
          <w:ilvl w:val="0"/>
          <w:numId w:val="8"/>
        </w:numPr>
        <w:shd w:val="clear" w:color="auto" w:fill="auto"/>
        <w:tabs>
          <w:tab w:val="left" w:pos="888"/>
        </w:tabs>
        <w:spacing w:before="0" w:line="276" w:lineRule="auto"/>
        <w:ind w:firstLine="426"/>
        <w:rPr>
          <w:color w:val="auto"/>
          <w:sz w:val="24"/>
          <w:szCs w:val="24"/>
        </w:rPr>
      </w:pPr>
      <w:bookmarkStart w:id="24" w:name="_Hlk103695598"/>
      <w:r w:rsidRPr="00236E7F">
        <w:rPr>
          <w:color w:val="auto"/>
          <w:sz w:val="24"/>
          <w:szCs w:val="24"/>
        </w:rPr>
        <w:t>на 2 этапе п</w:t>
      </w:r>
      <w:r w:rsidR="004B79AF" w:rsidRPr="00236E7F">
        <w:rPr>
          <w:color w:val="auto"/>
          <w:sz w:val="24"/>
          <w:szCs w:val="24"/>
        </w:rPr>
        <w:t>редусмотрен</w:t>
      </w:r>
      <w:r w:rsidR="00C548D9" w:rsidRPr="00236E7F">
        <w:rPr>
          <w:color w:val="auto"/>
          <w:sz w:val="24"/>
          <w:szCs w:val="24"/>
        </w:rPr>
        <w:t>о</w:t>
      </w:r>
      <w:r w:rsidR="004B79AF" w:rsidRPr="00236E7F">
        <w:rPr>
          <w:color w:val="auto"/>
          <w:sz w:val="24"/>
          <w:szCs w:val="24"/>
        </w:rPr>
        <w:t xml:space="preserve"> </w:t>
      </w:r>
      <w:r w:rsidR="00C548D9" w:rsidRPr="00236E7F">
        <w:rPr>
          <w:color w:val="auto"/>
          <w:sz w:val="24"/>
          <w:szCs w:val="24"/>
        </w:rPr>
        <w:t>строительство</w:t>
      </w:r>
      <w:r w:rsidR="004B79AF" w:rsidRPr="00236E7F">
        <w:rPr>
          <w:color w:val="auto"/>
          <w:sz w:val="24"/>
          <w:szCs w:val="24"/>
        </w:rPr>
        <w:t xml:space="preserve"> </w:t>
      </w:r>
      <w:bookmarkStart w:id="25" w:name="_Hlk103239668"/>
      <w:r w:rsidR="00C548D9" w:rsidRPr="00236E7F">
        <w:rPr>
          <w:color w:val="auto"/>
          <w:sz w:val="24"/>
          <w:szCs w:val="24"/>
        </w:rPr>
        <w:t>нового</w:t>
      </w:r>
      <w:r w:rsidR="004B79AF" w:rsidRPr="00236E7F">
        <w:rPr>
          <w:color w:val="auto"/>
          <w:sz w:val="24"/>
          <w:szCs w:val="24"/>
        </w:rPr>
        <w:t xml:space="preserve"> водозабора глубинных вод</w:t>
      </w:r>
      <w:r w:rsidR="00002A0A" w:rsidRPr="00236E7F">
        <w:rPr>
          <w:color w:val="auto"/>
          <w:sz w:val="24"/>
          <w:szCs w:val="24"/>
        </w:rPr>
        <w:t xml:space="preserve"> озера Байкал</w:t>
      </w:r>
      <w:r w:rsidR="004B79AF" w:rsidRPr="00236E7F">
        <w:rPr>
          <w:color w:val="auto"/>
          <w:sz w:val="24"/>
          <w:szCs w:val="24"/>
        </w:rPr>
        <w:t xml:space="preserve"> на мысе Лиственничный для водоснабжения населения р.</w:t>
      </w:r>
      <w:r w:rsidR="00C548D9" w:rsidRPr="00236E7F">
        <w:rPr>
          <w:color w:val="auto"/>
          <w:sz w:val="24"/>
          <w:szCs w:val="24"/>
        </w:rPr>
        <w:t xml:space="preserve"> </w:t>
      </w:r>
      <w:r w:rsidR="004B79AF" w:rsidRPr="00236E7F">
        <w:rPr>
          <w:color w:val="auto"/>
          <w:sz w:val="24"/>
          <w:szCs w:val="24"/>
        </w:rPr>
        <w:t>п. Листвянка</w:t>
      </w:r>
      <w:r w:rsidRPr="00236E7F">
        <w:rPr>
          <w:color w:val="auto"/>
          <w:sz w:val="24"/>
          <w:szCs w:val="24"/>
        </w:rPr>
        <w:t>;</w:t>
      </w:r>
      <w:r w:rsidR="004B79AF" w:rsidRPr="00236E7F">
        <w:rPr>
          <w:color w:val="auto"/>
          <w:sz w:val="24"/>
          <w:szCs w:val="24"/>
        </w:rPr>
        <w:t xml:space="preserve"> </w:t>
      </w:r>
    </w:p>
    <w:bookmarkEnd w:id="24"/>
    <w:bookmarkEnd w:id="25"/>
    <w:p w14:paraId="6F88EA6B" w14:textId="77777777" w:rsidR="004B79AF" w:rsidRPr="00236E7F" w:rsidRDefault="00DA6DEE" w:rsidP="009A0E97">
      <w:pPr>
        <w:pStyle w:val="24"/>
        <w:numPr>
          <w:ilvl w:val="0"/>
          <w:numId w:val="8"/>
        </w:numPr>
        <w:shd w:val="clear" w:color="auto" w:fill="auto"/>
        <w:tabs>
          <w:tab w:val="left" w:pos="888"/>
        </w:tabs>
        <w:spacing w:before="0" w:line="276" w:lineRule="auto"/>
        <w:ind w:firstLine="426"/>
        <w:rPr>
          <w:color w:val="auto"/>
          <w:sz w:val="24"/>
          <w:szCs w:val="24"/>
        </w:rPr>
      </w:pPr>
      <w:r w:rsidRPr="00236E7F">
        <w:rPr>
          <w:color w:val="auto"/>
          <w:sz w:val="24"/>
          <w:szCs w:val="24"/>
        </w:rPr>
        <w:t>с</w:t>
      </w:r>
      <w:r w:rsidR="004B79AF" w:rsidRPr="00236E7F">
        <w:rPr>
          <w:color w:val="auto"/>
          <w:sz w:val="24"/>
          <w:szCs w:val="24"/>
        </w:rPr>
        <w:t>корректированы мероприятия по развитию централизованной системы водоснабжения с целью обеспечения надежного водоснабжения населения и объектов р. п. Листвянка;</w:t>
      </w:r>
    </w:p>
    <w:p w14:paraId="7296060D" w14:textId="77777777" w:rsidR="004B79AF" w:rsidRPr="00236E7F" w:rsidRDefault="00DA6DEE" w:rsidP="009A0E97">
      <w:pPr>
        <w:pStyle w:val="24"/>
        <w:numPr>
          <w:ilvl w:val="0"/>
          <w:numId w:val="8"/>
        </w:numPr>
        <w:shd w:val="clear" w:color="auto" w:fill="auto"/>
        <w:tabs>
          <w:tab w:val="left" w:pos="888"/>
        </w:tabs>
        <w:spacing w:before="0" w:line="276" w:lineRule="auto"/>
        <w:ind w:firstLine="426"/>
        <w:rPr>
          <w:color w:val="auto"/>
          <w:sz w:val="24"/>
          <w:szCs w:val="24"/>
        </w:rPr>
      </w:pPr>
      <w:r w:rsidRPr="00236E7F">
        <w:rPr>
          <w:color w:val="auto"/>
          <w:sz w:val="24"/>
          <w:szCs w:val="24"/>
        </w:rPr>
        <w:t>с</w:t>
      </w:r>
      <w:r w:rsidR="004B79AF" w:rsidRPr="00236E7F">
        <w:rPr>
          <w:color w:val="auto"/>
          <w:sz w:val="24"/>
          <w:szCs w:val="24"/>
        </w:rPr>
        <w:t>корректированы необходимые финансовые потребности для реализации мероприятий по развитию системы водоснабжения р. п. Листвянка.</w:t>
      </w:r>
    </w:p>
    <w:p w14:paraId="0073123E" w14:textId="4F201529" w:rsidR="004B79AF" w:rsidRDefault="004B79AF" w:rsidP="009A0E97">
      <w:pPr>
        <w:pStyle w:val="24"/>
        <w:shd w:val="clear" w:color="auto" w:fill="auto"/>
        <w:tabs>
          <w:tab w:val="left" w:pos="888"/>
        </w:tabs>
        <w:spacing w:before="0" w:line="276" w:lineRule="auto"/>
        <w:ind w:firstLine="426"/>
        <w:rPr>
          <w:color w:val="auto"/>
          <w:sz w:val="24"/>
          <w:szCs w:val="24"/>
        </w:rPr>
      </w:pPr>
      <w:r w:rsidRPr="00236E7F">
        <w:rPr>
          <w:color w:val="auto"/>
          <w:sz w:val="24"/>
          <w:szCs w:val="24"/>
        </w:rPr>
        <w:t>Мероприятия по созданию централизованных систем водоснабжения поселков Ангарские Хутора, Большие Коты и Никола, входящих в Листвянское муниципальное образование, остаются без изменения и при актуализации схемы водоснабжения не учитываются.</w:t>
      </w:r>
    </w:p>
    <w:p w14:paraId="1CD89BB1" w14:textId="02DC5B7E"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При актуализации схемы водоотведения:</w:t>
      </w:r>
    </w:p>
    <w:p w14:paraId="18D1C5B2" w14:textId="475F45AD"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 предусмотрена реконструкция существующих очистных сооружений и существующего напорного коллектора, подающего на него сточные воды от населенных пунктов муниципального образования Листвянское;</w:t>
      </w:r>
    </w:p>
    <w:p w14:paraId="2D00E10E" w14:textId="1E9B89F2"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 скорректированы мероприятия по развитию централизованной системы водоотведения;</w:t>
      </w:r>
    </w:p>
    <w:p w14:paraId="5007BA24" w14:textId="0E373A21"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 скорректированы необходимые финансовые потребности для реализации мероприятий по развитию системы водоотведения.</w:t>
      </w:r>
    </w:p>
    <w:p w14:paraId="77BDB1D7" w14:textId="55708AE0"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Мероприятия по созданию централизованных систем водоотведения  п.Большие Коты, входящего в Листвянское муниципальное образование, остаются без изменения</w:t>
      </w:r>
      <w:r w:rsidR="0041131C">
        <w:rPr>
          <w:color w:val="auto"/>
          <w:sz w:val="24"/>
          <w:szCs w:val="24"/>
        </w:rPr>
        <w:t>.</w:t>
      </w:r>
      <w:r>
        <w:rPr>
          <w:color w:val="auto"/>
          <w:sz w:val="24"/>
          <w:szCs w:val="24"/>
        </w:rPr>
        <w:t xml:space="preserve"> </w:t>
      </w:r>
    </w:p>
    <w:p w14:paraId="00416D64" w14:textId="690E4F52" w:rsidR="00F054FD" w:rsidRDefault="00F054FD" w:rsidP="009A0E97">
      <w:pPr>
        <w:pStyle w:val="24"/>
        <w:shd w:val="clear" w:color="auto" w:fill="auto"/>
        <w:tabs>
          <w:tab w:val="left" w:pos="888"/>
        </w:tabs>
        <w:spacing w:before="0" w:line="276" w:lineRule="auto"/>
        <w:ind w:firstLine="426"/>
        <w:rPr>
          <w:color w:val="auto"/>
          <w:sz w:val="24"/>
          <w:szCs w:val="24"/>
        </w:rPr>
      </w:pPr>
    </w:p>
    <w:p w14:paraId="73752D41" w14:textId="77777777" w:rsidR="00D66E2B" w:rsidRPr="00236E7F" w:rsidRDefault="00A07500" w:rsidP="009A0E97">
      <w:pPr>
        <w:pStyle w:val="42"/>
        <w:shd w:val="clear" w:color="auto" w:fill="auto"/>
        <w:spacing w:before="0" w:after="0" w:line="276" w:lineRule="auto"/>
        <w:ind w:firstLine="426"/>
        <w:jc w:val="center"/>
        <w:outlineLvl w:val="0"/>
        <w:rPr>
          <w:color w:val="auto"/>
        </w:rPr>
      </w:pPr>
      <w:bookmarkStart w:id="26" w:name="_Toc103948022"/>
      <w:bookmarkStart w:id="27" w:name="_Toc138862025"/>
      <w:r w:rsidRPr="00236E7F">
        <w:rPr>
          <w:color w:val="auto"/>
        </w:rPr>
        <w:lastRenderedPageBreak/>
        <w:t>1. Общие сведения</w:t>
      </w:r>
      <w:r w:rsidR="00A85E41" w:rsidRPr="00236E7F">
        <w:rPr>
          <w:color w:val="auto"/>
        </w:rPr>
        <w:t xml:space="preserve"> (новая редакция)</w:t>
      </w:r>
      <w:bookmarkEnd w:id="26"/>
      <w:bookmarkEnd w:id="27"/>
    </w:p>
    <w:p w14:paraId="715615D7"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Листвянское муниципальное образование наделено статусом городского поселения в составе Иркутского районного муниципального образования Иркутской области в соответствии с законом Иркутской области от 16.12.2004 г. № 94-оз «О статусе и границах муниципальных образований Иркутского района Иркутской</w:t>
      </w:r>
      <w:r w:rsidR="00B94848">
        <w:rPr>
          <w:sz w:val="24"/>
          <w:szCs w:val="24"/>
        </w:rPr>
        <w:t xml:space="preserve"> </w:t>
      </w:r>
      <w:r w:rsidRPr="00B94848">
        <w:rPr>
          <w:sz w:val="24"/>
          <w:szCs w:val="24"/>
        </w:rPr>
        <w:t>области». В Листвянское городское поселение входят рабочий поселок Листвянка (городской населенный пункт), поселки Ангарские Хутора, Большие Коты и Никола (сельские населенные пункты). Административным центром Листвянского</w:t>
      </w:r>
      <w:r w:rsidR="005F7B51">
        <w:rPr>
          <w:sz w:val="24"/>
          <w:szCs w:val="24"/>
        </w:rPr>
        <w:t xml:space="preserve"> </w:t>
      </w:r>
      <w:r w:rsidRPr="00B94848">
        <w:rPr>
          <w:sz w:val="24"/>
          <w:szCs w:val="24"/>
        </w:rPr>
        <w:t>муниципального образования является р.п. Листвянка.</w:t>
      </w:r>
    </w:p>
    <w:p w14:paraId="0E90C36F" w14:textId="77777777" w:rsidR="00B3315D" w:rsidRPr="00B94848" w:rsidRDefault="00B3315D" w:rsidP="009A0E97">
      <w:pPr>
        <w:pStyle w:val="24"/>
        <w:shd w:val="clear" w:color="auto" w:fill="auto"/>
        <w:spacing w:before="0" w:line="276" w:lineRule="auto"/>
        <w:ind w:firstLine="426"/>
        <w:rPr>
          <w:sz w:val="24"/>
          <w:szCs w:val="24"/>
        </w:rPr>
      </w:pPr>
    </w:p>
    <w:p w14:paraId="62A62335" w14:textId="77777777" w:rsidR="00D66E2B" w:rsidRPr="00B94848" w:rsidRDefault="00A07500" w:rsidP="009A0E97">
      <w:pPr>
        <w:pStyle w:val="50"/>
        <w:shd w:val="clear" w:color="auto" w:fill="auto"/>
        <w:spacing w:line="276" w:lineRule="auto"/>
        <w:ind w:firstLine="426"/>
        <w:jc w:val="both"/>
        <w:rPr>
          <w:sz w:val="24"/>
          <w:szCs w:val="24"/>
        </w:rPr>
      </w:pPr>
      <w:r w:rsidRPr="00B94848">
        <w:rPr>
          <w:sz w:val="24"/>
          <w:szCs w:val="24"/>
        </w:rPr>
        <w:t>Таблица 1</w:t>
      </w:r>
    </w:p>
    <w:p w14:paraId="1AA196B3" w14:textId="77777777" w:rsidR="00D66E2B" w:rsidRPr="00B94848" w:rsidRDefault="00696792" w:rsidP="009A0E97">
      <w:pPr>
        <w:spacing w:line="276" w:lineRule="auto"/>
        <w:ind w:firstLine="426"/>
        <w:jc w:val="both"/>
        <w:rPr>
          <w:rFonts w:ascii="Times New Roman" w:hAnsi="Times New Roman" w:cs="Times New Roman"/>
        </w:rPr>
      </w:pPr>
      <w:r w:rsidRPr="00B94848">
        <w:rPr>
          <w:rFonts w:ascii="Times New Roman" w:hAnsi="Times New Roman" w:cs="Times New Roman"/>
        </w:rPr>
        <w:t>Нов</w:t>
      </w:r>
    </w:p>
    <w:tbl>
      <w:tblPr>
        <w:tblW w:w="7381" w:type="dxa"/>
        <w:tblInd w:w="1003" w:type="dxa"/>
        <w:tblLayout w:type="fixed"/>
        <w:tblCellMar>
          <w:left w:w="10" w:type="dxa"/>
          <w:right w:w="10" w:type="dxa"/>
        </w:tblCellMar>
        <w:tblLook w:val="0000" w:firstRow="0" w:lastRow="0" w:firstColumn="0" w:lastColumn="0" w:noHBand="0" w:noVBand="0"/>
      </w:tblPr>
      <w:tblGrid>
        <w:gridCol w:w="3086"/>
        <w:gridCol w:w="2453"/>
        <w:gridCol w:w="1842"/>
      </w:tblGrid>
      <w:tr w:rsidR="0044541A" w:rsidRPr="00B94848" w14:paraId="074E86D8" w14:textId="77777777" w:rsidTr="00B94848">
        <w:trPr>
          <w:trHeight w:hRule="exact" w:val="755"/>
        </w:trPr>
        <w:tc>
          <w:tcPr>
            <w:tcW w:w="3086" w:type="dxa"/>
            <w:tcBorders>
              <w:top w:val="single" w:sz="4" w:space="0" w:color="auto"/>
              <w:left w:val="single" w:sz="4" w:space="0" w:color="auto"/>
            </w:tcBorders>
            <w:shd w:val="clear" w:color="auto" w:fill="FFFFFF"/>
          </w:tcPr>
          <w:p w14:paraId="441F20D3" w14:textId="77777777" w:rsidR="0044541A" w:rsidRPr="00236E7F" w:rsidRDefault="0044541A" w:rsidP="009A0E97">
            <w:pPr>
              <w:pStyle w:val="24"/>
              <w:shd w:val="clear" w:color="auto" w:fill="auto"/>
              <w:spacing w:before="0" w:line="276" w:lineRule="auto"/>
              <w:jc w:val="left"/>
              <w:rPr>
                <w:color w:val="auto"/>
                <w:sz w:val="24"/>
                <w:szCs w:val="24"/>
              </w:rPr>
            </w:pPr>
            <w:r w:rsidRPr="00236E7F">
              <w:rPr>
                <w:rStyle w:val="211pt"/>
                <w:color w:val="auto"/>
                <w:sz w:val="24"/>
                <w:szCs w:val="24"/>
              </w:rPr>
              <w:t>Населенный пункт</w:t>
            </w:r>
          </w:p>
        </w:tc>
        <w:tc>
          <w:tcPr>
            <w:tcW w:w="2453" w:type="dxa"/>
            <w:tcBorders>
              <w:top w:val="single" w:sz="4" w:space="0" w:color="auto"/>
              <w:left w:val="single" w:sz="4" w:space="0" w:color="auto"/>
            </w:tcBorders>
            <w:shd w:val="clear" w:color="auto" w:fill="FFFFFF"/>
          </w:tcPr>
          <w:p w14:paraId="793B29A6" w14:textId="77777777" w:rsidR="0044541A" w:rsidRPr="00236E7F" w:rsidRDefault="0044541A" w:rsidP="009A0E97">
            <w:pPr>
              <w:pStyle w:val="24"/>
              <w:shd w:val="clear" w:color="auto" w:fill="auto"/>
              <w:spacing w:before="0" w:line="276" w:lineRule="auto"/>
              <w:ind w:firstLine="30"/>
              <w:jc w:val="left"/>
              <w:rPr>
                <w:color w:val="auto"/>
                <w:sz w:val="24"/>
                <w:szCs w:val="24"/>
              </w:rPr>
            </w:pPr>
            <w:r w:rsidRPr="00236E7F">
              <w:rPr>
                <w:rStyle w:val="211pt"/>
                <w:color w:val="auto"/>
                <w:sz w:val="24"/>
                <w:szCs w:val="24"/>
              </w:rPr>
              <w:t>Постоянное население на 04.04.2022, чел.</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DB9ADD4" w14:textId="77777777" w:rsidR="0044541A" w:rsidRPr="00236E7F" w:rsidRDefault="0044541A" w:rsidP="009A0E97">
            <w:pPr>
              <w:pStyle w:val="24"/>
              <w:shd w:val="clear" w:color="auto" w:fill="auto"/>
              <w:spacing w:before="0" w:line="276" w:lineRule="auto"/>
              <w:jc w:val="left"/>
              <w:rPr>
                <w:rStyle w:val="211pt"/>
                <w:color w:val="auto"/>
                <w:sz w:val="24"/>
                <w:szCs w:val="24"/>
              </w:rPr>
            </w:pPr>
            <w:r w:rsidRPr="00236E7F">
              <w:rPr>
                <w:rStyle w:val="211pt"/>
                <w:color w:val="auto"/>
                <w:sz w:val="24"/>
                <w:szCs w:val="24"/>
              </w:rPr>
              <w:t>По проекту ГП на 2031г, чел</w:t>
            </w:r>
          </w:p>
        </w:tc>
      </w:tr>
      <w:tr w:rsidR="0044541A" w:rsidRPr="00B94848" w14:paraId="4B71D77E" w14:textId="77777777" w:rsidTr="00B94848">
        <w:trPr>
          <w:trHeight w:hRule="exact" w:val="384"/>
        </w:trPr>
        <w:tc>
          <w:tcPr>
            <w:tcW w:w="3086" w:type="dxa"/>
            <w:tcBorders>
              <w:top w:val="single" w:sz="4" w:space="0" w:color="auto"/>
              <w:left w:val="single" w:sz="4" w:space="0" w:color="auto"/>
            </w:tcBorders>
            <w:shd w:val="clear" w:color="auto" w:fill="FFFFFF"/>
          </w:tcPr>
          <w:p w14:paraId="6A97C470"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р.п. Листвянка</w:t>
            </w:r>
          </w:p>
        </w:tc>
        <w:tc>
          <w:tcPr>
            <w:tcW w:w="2453" w:type="dxa"/>
            <w:tcBorders>
              <w:top w:val="single" w:sz="4" w:space="0" w:color="auto"/>
              <w:left w:val="single" w:sz="4" w:space="0" w:color="auto"/>
            </w:tcBorders>
            <w:shd w:val="clear" w:color="auto" w:fill="FFFFFF"/>
          </w:tcPr>
          <w:p w14:paraId="5B57F0D3"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2044*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7BEBD52" w14:textId="77777777" w:rsidR="0044541A" w:rsidRPr="00236E7F" w:rsidRDefault="0044541A" w:rsidP="009A0E97">
            <w:pPr>
              <w:pStyle w:val="24"/>
              <w:shd w:val="clear" w:color="auto" w:fill="auto"/>
              <w:spacing w:before="0" w:line="276" w:lineRule="auto"/>
              <w:jc w:val="center"/>
              <w:rPr>
                <w:rStyle w:val="211pt0"/>
                <w:color w:val="auto"/>
                <w:sz w:val="24"/>
                <w:szCs w:val="24"/>
              </w:rPr>
            </w:pPr>
            <w:r w:rsidRPr="00236E7F">
              <w:rPr>
                <w:rStyle w:val="211pt0"/>
                <w:color w:val="auto"/>
                <w:sz w:val="24"/>
                <w:szCs w:val="24"/>
              </w:rPr>
              <w:t>1971</w:t>
            </w:r>
          </w:p>
        </w:tc>
      </w:tr>
      <w:tr w:rsidR="0044541A" w:rsidRPr="00B94848" w14:paraId="3F4B21A5" w14:textId="77777777" w:rsidTr="00B94848">
        <w:trPr>
          <w:trHeight w:hRule="exact" w:val="360"/>
        </w:trPr>
        <w:tc>
          <w:tcPr>
            <w:tcW w:w="3086" w:type="dxa"/>
            <w:tcBorders>
              <w:top w:val="single" w:sz="4" w:space="0" w:color="auto"/>
              <w:left w:val="single" w:sz="4" w:space="0" w:color="auto"/>
            </w:tcBorders>
            <w:shd w:val="clear" w:color="auto" w:fill="FFFFFF"/>
          </w:tcPr>
          <w:p w14:paraId="6964DB68"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п. Ангарские Хутора</w:t>
            </w:r>
          </w:p>
        </w:tc>
        <w:tc>
          <w:tcPr>
            <w:tcW w:w="2453" w:type="dxa"/>
            <w:tcBorders>
              <w:top w:val="single" w:sz="4" w:space="0" w:color="auto"/>
              <w:left w:val="single" w:sz="4" w:space="0" w:color="auto"/>
            </w:tcBorders>
            <w:shd w:val="clear" w:color="auto" w:fill="FFFFFF"/>
          </w:tcPr>
          <w:p w14:paraId="5D420E6E"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12*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A307025" w14:textId="77777777" w:rsidR="0044541A" w:rsidRPr="00236E7F" w:rsidRDefault="0044541A" w:rsidP="009A0E97">
            <w:pPr>
              <w:pStyle w:val="24"/>
              <w:shd w:val="clear" w:color="auto" w:fill="auto"/>
              <w:spacing w:before="0" w:line="276" w:lineRule="auto"/>
              <w:jc w:val="center"/>
              <w:rPr>
                <w:rStyle w:val="211pt"/>
                <w:color w:val="auto"/>
                <w:sz w:val="24"/>
                <w:szCs w:val="24"/>
              </w:rPr>
            </w:pPr>
            <w:r w:rsidRPr="00236E7F">
              <w:rPr>
                <w:rStyle w:val="211pt"/>
                <w:color w:val="auto"/>
                <w:sz w:val="24"/>
                <w:szCs w:val="24"/>
              </w:rPr>
              <w:t>н/д</w:t>
            </w:r>
          </w:p>
        </w:tc>
      </w:tr>
      <w:tr w:rsidR="0044541A" w:rsidRPr="00B94848" w14:paraId="54DB765D" w14:textId="77777777" w:rsidTr="00B94848">
        <w:trPr>
          <w:trHeight w:hRule="exact" w:val="393"/>
        </w:trPr>
        <w:tc>
          <w:tcPr>
            <w:tcW w:w="3086" w:type="dxa"/>
            <w:tcBorders>
              <w:top w:val="single" w:sz="4" w:space="0" w:color="auto"/>
              <w:left w:val="single" w:sz="4" w:space="0" w:color="auto"/>
            </w:tcBorders>
            <w:shd w:val="clear" w:color="auto" w:fill="FFFFFF"/>
          </w:tcPr>
          <w:p w14:paraId="4056877D"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п. Большие Коты</w:t>
            </w:r>
          </w:p>
        </w:tc>
        <w:tc>
          <w:tcPr>
            <w:tcW w:w="2453" w:type="dxa"/>
            <w:tcBorders>
              <w:top w:val="single" w:sz="4" w:space="0" w:color="auto"/>
              <w:left w:val="single" w:sz="4" w:space="0" w:color="auto"/>
            </w:tcBorders>
            <w:shd w:val="clear" w:color="auto" w:fill="FFFFFF"/>
          </w:tcPr>
          <w:p w14:paraId="5298AA5D"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5CC9776" w14:textId="77777777" w:rsidR="0044541A" w:rsidRPr="00236E7F" w:rsidRDefault="0044541A" w:rsidP="009A0E97">
            <w:pPr>
              <w:pStyle w:val="24"/>
              <w:shd w:val="clear" w:color="auto" w:fill="auto"/>
              <w:spacing w:before="0" w:line="276" w:lineRule="auto"/>
              <w:jc w:val="center"/>
              <w:rPr>
                <w:rStyle w:val="211pt"/>
                <w:color w:val="auto"/>
                <w:sz w:val="24"/>
                <w:szCs w:val="24"/>
              </w:rPr>
            </w:pPr>
            <w:r w:rsidRPr="00236E7F">
              <w:rPr>
                <w:rStyle w:val="211pt"/>
                <w:color w:val="auto"/>
                <w:sz w:val="24"/>
                <w:szCs w:val="24"/>
              </w:rPr>
              <w:t>н/д</w:t>
            </w:r>
          </w:p>
        </w:tc>
      </w:tr>
      <w:tr w:rsidR="0044541A" w:rsidRPr="00B94848" w14:paraId="68201A59" w14:textId="77777777" w:rsidTr="00B94848">
        <w:trPr>
          <w:trHeight w:hRule="exact" w:val="428"/>
        </w:trPr>
        <w:tc>
          <w:tcPr>
            <w:tcW w:w="3086" w:type="dxa"/>
            <w:tcBorders>
              <w:top w:val="single" w:sz="4" w:space="0" w:color="auto"/>
              <w:left w:val="single" w:sz="4" w:space="0" w:color="auto"/>
            </w:tcBorders>
            <w:shd w:val="clear" w:color="auto" w:fill="FFFFFF"/>
          </w:tcPr>
          <w:p w14:paraId="0258A83A"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п. Никола</w:t>
            </w:r>
          </w:p>
        </w:tc>
        <w:tc>
          <w:tcPr>
            <w:tcW w:w="2453" w:type="dxa"/>
            <w:tcBorders>
              <w:top w:val="single" w:sz="4" w:space="0" w:color="auto"/>
              <w:left w:val="single" w:sz="4" w:space="0" w:color="auto"/>
            </w:tcBorders>
            <w:shd w:val="clear" w:color="auto" w:fill="FFFFFF"/>
          </w:tcPr>
          <w:p w14:paraId="1E3A75C4"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53*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3C498A0" w14:textId="77777777" w:rsidR="0044541A" w:rsidRPr="00236E7F" w:rsidRDefault="0044541A" w:rsidP="009A0E97">
            <w:pPr>
              <w:pStyle w:val="24"/>
              <w:shd w:val="clear" w:color="auto" w:fill="auto"/>
              <w:spacing w:before="0" w:line="276" w:lineRule="auto"/>
              <w:jc w:val="center"/>
              <w:rPr>
                <w:rStyle w:val="211pt"/>
                <w:color w:val="auto"/>
                <w:sz w:val="24"/>
                <w:szCs w:val="24"/>
              </w:rPr>
            </w:pPr>
            <w:r w:rsidRPr="00236E7F">
              <w:rPr>
                <w:rStyle w:val="211pt"/>
                <w:color w:val="auto"/>
                <w:sz w:val="24"/>
                <w:szCs w:val="24"/>
              </w:rPr>
              <w:t>н/д</w:t>
            </w:r>
          </w:p>
        </w:tc>
      </w:tr>
      <w:tr w:rsidR="0044541A" w:rsidRPr="00B94848" w14:paraId="224FFB33" w14:textId="77777777" w:rsidTr="00B94848">
        <w:trPr>
          <w:trHeight w:hRule="exact" w:val="419"/>
        </w:trPr>
        <w:tc>
          <w:tcPr>
            <w:tcW w:w="3086" w:type="dxa"/>
            <w:tcBorders>
              <w:top w:val="single" w:sz="4" w:space="0" w:color="auto"/>
              <w:left w:val="single" w:sz="4" w:space="0" w:color="auto"/>
              <w:bottom w:val="single" w:sz="4" w:space="0" w:color="auto"/>
            </w:tcBorders>
            <w:shd w:val="clear" w:color="auto" w:fill="FFFFFF"/>
          </w:tcPr>
          <w:p w14:paraId="329FBB93"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Всего</w:t>
            </w:r>
          </w:p>
        </w:tc>
        <w:tc>
          <w:tcPr>
            <w:tcW w:w="2453" w:type="dxa"/>
            <w:tcBorders>
              <w:top w:val="single" w:sz="4" w:space="0" w:color="auto"/>
              <w:left w:val="single" w:sz="4" w:space="0" w:color="auto"/>
              <w:bottom w:val="single" w:sz="4" w:space="0" w:color="auto"/>
            </w:tcBorders>
            <w:shd w:val="clear" w:color="auto" w:fill="FFFFFF"/>
          </w:tcPr>
          <w:p w14:paraId="34EBB7D1"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2156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1F7965B" w14:textId="77777777" w:rsidR="0044541A" w:rsidRPr="00236E7F" w:rsidRDefault="0044541A" w:rsidP="009A0E97">
            <w:pPr>
              <w:spacing w:line="276" w:lineRule="auto"/>
              <w:ind w:firstLine="426"/>
              <w:jc w:val="center"/>
              <w:rPr>
                <w:rFonts w:ascii="Times New Roman" w:hAnsi="Times New Roman" w:cs="Times New Roman"/>
                <w:color w:val="auto"/>
              </w:rPr>
            </w:pPr>
          </w:p>
        </w:tc>
      </w:tr>
    </w:tbl>
    <w:p w14:paraId="71649AB5" w14:textId="77777777" w:rsidR="004B79AF" w:rsidRPr="00B94848" w:rsidRDefault="004B79AF" w:rsidP="009A0E97">
      <w:pPr>
        <w:pStyle w:val="26"/>
        <w:shd w:val="clear" w:color="auto" w:fill="auto"/>
        <w:spacing w:line="276" w:lineRule="auto"/>
        <w:ind w:firstLine="426"/>
        <w:jc w:val="both"/>
      </w:pPr>
      <w:r w:rsidRPr="00B94848">
        <w:rPr>
          <w:rStyle w:val="265pt"/>
          <w:sz w:val="24"/>
          <w:szCs w:val="24"/>
        </w:rPr>
        <w:t xml:space="preserve">* </w:t>
      </w:r>
      <w:r w:rsidRPr="00B94848">
        <w:t>по данным администрации Листвянского муниципального образования</w:t>
      </w:r>
    </w:p>
    <w:p w14:paraId="3B900106" w14:textId="7886FC1A"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 xml:space="preserve">Площадь Листвянского муниципального образования в границах муниципального </w:t>
      </w:r>
      <w:r w:rsidRPr="00C263D7">
        <w:rPr>
          <w:sz w:val="24"/>
          <w:szCs w:val="24"/>
        </w:rPr>
        <w:t xml:space="preserve">образования, установленных в соответствии с законом Иркутской области от 16.12.2004 г. № 94-оз «О статусе и границах муниципальных образований Иркутского района Иркутской области», составляет </w:t>
      </w:r>
      <w:r w:rsidR="00137FB5" w:rsidRPr="00683920">
        <w:rPr>
          <w:color w:val="auto"/>
          <w:sz w:val="24"/>
          <w:szCs w:val="24"/>
        </w:rPr>
        <w:t>122</w:t>
      </w:r>
      <w:r w:rsidR="00C263D7" w:rsidRPr="00683920">
        <w:rPr>
          <w:color w:val="auto"/>
          <w:sz w:val="24"/>
          <w:szCs w:val="24"/>
        </w:rPr>
        <w:t xml:space="preserve"> </w:t>
      </w:r>
      <w:r w:rsidR="00137FB5" w:rsidRPr="00683920">
        <w:rPr>
          <w:color w:val="auto"/>
          <w:sz w:val="24"/>
          <w:szCs w:val="24"/>
        </w:rPr>
        <w:t>582,3 га</w:t>
      </w:r>
      <w:r w:rsidRPr="00683920">
        <w:rPr>
          <w:color w:val="auto"/>
          <w:sz w:val="24"/>
          <w:szCs w:val="24"/>
        </w:rPr>
        <w:t>.</w:t>
      </w:r>
    </w:p>
    <w:p w14:paraId="1E8412FB"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Площадь р.п. Листвянка в существующих границах составляет 295,2 га. В настоящее время застроенная территория занимает 220,8 га, или 74,8% всех земель в границах поселка. На долю селитебной зоны приходится 209,7 га, или 95% территории застройки. Площадь селитебной территории в расчете на одного жителя поселка составляет 1 125 м. 93,4 га (42,3%застройки) приходится на жилую зону, формируемую главным образом индивидуальной усадебной застройкой (71,9 га, или 77% жилой зоны). Секционная малоэтажная застройка (главным образом, 3</w:t>
      </w:r>
      <w:r w:rsidR="00B45005" w:rsidRPr="00B94848">
        <w:rPr>
          <w:sz w:val="24"/>
          <w:szCs w:val="24"/>
        </w:rPr>
        <w:t>-х</w:t>
      </w:r>
      <w:r w:rsidRPr="00B94848">
        <w:rPr>
          <w:sz w:val="24"/>
          <w:szCs w:val="24"/>
        </w:rPr>
        <w:softHyphen/>
        <w:t>этажная) размещается на территории 12,2 га, садоводства - на 9,3 га.</w:t>
      </w:r>
    </w:p>
    <w:p w14:paraId="4BD8EBD1"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Общественно-деловая зона (объекты обслуживания поселкового значения) занимает 5,4 га, научные учреждения - 3,7 га. Значительную часть селитебной территории (77,3 га, или 36,9%) составляют участки учреждений туризма и отдыха, что обусловлено функциональным профилем поселка.</w:t>
      </w:r>
    </w:p>
    <w:p w14:paraId="5BDB9973" w14:textId="3EA1D4AE" w:rsidR="00D66E2B" w:rsidRDefault="00A07500" w:rsidP="009A0E97">
      <w:pPr>
        <w:pStyle w:val="24"/>
        <w:shd w:val="clear" w:color="auto" w:fill="auto"/>
        <w:spacing w:before="0" w:line="276" w:lineRule="auto"/>
        <w:ind w:firstLine="426"/>
        <w:rPr>
          <w:sz w:val="24"/>
          <w:szCs w:val="24"/>
        </w:rPr>
      </w:pPr>
      <w:r w:rsidRPr="00B94848">
        <w:rPr>
          <w:sz w:val="24"/>
          <w:szCs w:val="24"/>
        </w:rPr>
        <w:t xml:space="preserve">Климатологические характеристики п. Листвянка, согласно </w:t>
      </w:r>
      <w:hyperlink r:id="rId24" w:tooltip="&quot;СП 131.13330.2020 Строительная климатология СНиП 23-01-99* (с ...&quot;&#10;(утв. приказом Министерства строительства и жилищно-коммунального хозяйства ...&#10;Статус: действующая редакция (действ. с 30.05.2022)&#10;Применяется для целей технического регламента" w:history="1">
        <w:r w:rsidR="003E6B0B">
          <w:rPr>
            <w:rStyle w:val="a3"/>
            <w:color w:val="0000AA"/>
            <w:sz w:val="24"/>
            <w:szCs w:val="24"/>
          </w:rPr>
          <w:t>СП 131.13330.2020</w:t>
        </w:r>
      </w:hyperlink>
      <w:r w:rsidRPr="00B94848">
        <w:rPr>
          <w:sz w:val="24"/>
          <w:szCs w:val="24"/>
        </w:rPr>
        <w:t xml:space="preserve"> «Строительная климатология» приведены в табл</w:t>
      </w:r>
      <w:r w:rsidR="00B8287F">
        <w:rPr>
          <w:sz w:val="24"/>
          <w:szCs w:val="24"/>
        </w:rPr>
        <w:t>ице</w:t>
      </w:r>
      <w:r w:rsidRPr="00B94848">
        <w:rPr>
          <w:sz w:val="24"/>
          <w:szCs w:val="24"/>
        </w:rPr>
        <w:t xml:space="preserve"> 2</w:t>
      </w:r>
      <w:r w:rsidR="00B8287F">
        <w:rPr>
          <w:sz w:val="24"/>
          <w:szCs w:val="24"/>
        </w:rPr>
        <w:t>.</w:t>
      </w:r>
    </w:p>
    <w:p w14:paraId="129AB988" w14:textId="77777777" w:rsidR="009A0E97" w:rsidRDefault="009A0E97" w:rsidP="009A0E97">
      <w:pPr>
        <w:pStyle w:val="24"/>
        <w:shd w:val="clear" w:color="auto" w:fill="auto"/>
        <w:spacing w:before="0" w:line="276" w:lineRule="auto"/>
        <w:rPr>
          <w:sz w:val="24"/>
          <w:szCs w:val="24"/>
        </w:rPr>
      </w:pPr>
    </w:p>
    <w:p w14:paraId="54CC4755" w14:textId="77777777" w:rsidR="009A0E97" w:rsidRPr="00B94848" w:rsidRDefault="009A0E97" w:rsidP="009A0E97">
      <w:pPr>
        <w:pStyle w:val="a8"/>
        <w:framePr w:w="10090" w:h="3106" w:hRule="exact" w:wrap="notBeside" w:vAnchor="text" w:hAnchor="text" w:xAlign="center" w:yAlign="top"/>
        <w:shd w:val="clear" w:color="auto" w:fill="auto"/>
        <w:spacing w:line="276" w:lineRule="auto"/>
        <w:ind w:firstLine="426"/>
        <w:jc w:val="both"/>
        <w:rPr>
          <w:sz w:val="24"/>
          <w:szCs w:val="24"/>
        </w:rPr>
      </w:pPr>
      <w:r w:rsidRPr="00B94848">
        <w:rPr>
          <w:sz w:val="24"/>
          <w:szCs w:val="24"/>
        </w:rPr>
        <w:lastRenderedPageBreak/>
        <w:t>Таблица 2</w:t>
      </w:r>
    </w:p>
    <w:p w14:paraId="3BD9792C" w14:textId="77777777" w:rsidR="009A0E97" w:rsidRPr="00B94848" w:rsidRDefault="009A0E97" w:rsidP="009A0E97">
      <w:pPr>
        <w:pStyle w:val="a8"/>
        <w:framePr w:w="10090" w:h="3106" w:hRule="exact" w:wrap="notBeside" w:vAnchor="text" w:hAnchor="text" w:xAlign="center" w:yAlign="top"/>
        <w:shd w:val="clear" w:color="auto" w:fill="auto"/>
        <w:spacing w:line="276" w:lineRule="auto"/>
        <w:ind w:firstLine="426"/>
        <w:jc w:val="both"/>
        <w:rPr>
          <w:sz w:val="24"/>
          <w:szCs w:val="24"/>
        </w:rPr>
      </w:pPr>
      <w:r w:rsidRPr="00B94848">
        <w:rPr>
          <w:rStyle w:val="a9"/>
          <w:b/>
          <w:bCs/>
          <w:sz w:val="24"/>
          <w:szCs w:val="24"/>
        </w:rPr>
        <w:t>Климатические параметры МО Листвянское</w:t>
      </w:r>
    </w:p>
    <w:tbl>
      <w:tblPr>
        <w:tblOverlap w:val="never"/>
        <w:tblW w:w="10089" w:type="dxa"/>
        <w:jc w:val="center"/>
        <w:tblLayout w:type="fixed"/>
        <w:tblCellMar>
          <w:left w:w="10" w:type="dxa"/>
          <w:right w:w="10" w:type="dxa"/>
        </w:tblCellMar>
        <w:tblLook w:val="0000" w:firstRow="0" w:lastRow="0" w:firstColumn="0" w:lastColumn="0" w:noHBand="0" w:noVBand="0"/>
      </w:tblPr>
      <w:tblGrid>
        <w:gridCol w:w="2150"/>
        <w:gridCol w:w="1262"/>
        <w:gridCol w:w="1368"/>
        <w:gridCol w:w="1022"/>
        <w:gridCol w:w="1646"/>
        <w:gridCol w:w="730"/>
        <w:gridCol w:w="725"/>
        <w:gridCol w:w="1186"/>
      </w:tblGrid>
      <w:tr w:rsidR="009A0E97" w:rsidRPr="009A0E97" w14:paraId="08B9F3AA" w14:textId="77777777" w:rsidTr="00C6169B">
        <w:trPr>
          <w:trHeight w:hRule="exact" w:val="331"/>
          <w:jc w:val="center"/>
        </w:trPr>
        <w:tc>
          <w:tcPr>
            <w:tcW w:w="2150" w:type="dxa"/>
            <w:vMerge w:val="restart"/>
            <w:tcBorders>
              <w:top w:val="single" w:sz="4" w:space="0" w:color="auto"/>
              <w:left w:val="single" w:sz="4" w:space="0" w:color="auto"/>
            </w:tcBorders>
            <w:shd w:val="clear" w:color="auto" w:fill="FFFFFF"/>
            <w:vAlign w:val="center"/>
          </w:tcPr>
          <w:p w14:paraId="210A590A"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Продолжительность отопит. периода,</w:t>
            </w:r>
          </w:p>
        </w:tc>
        <w:tc>
          <w:tcPr>
            <w:tcW w:w="7939" w:type="dxa"/>
            <w:gridSpan w:val="7"/>
            <w:tcBorders>
              <w:top w:val="single" w:sz="4" w:space="0" w:color="auto"/>
              <w:left w:val="single" w:sz="4" w:space="0" w:color="auto"/>
              <w:right w:val="single" w:sz="4" w:space="0" w:color="auto"/>
            </w:tcBorders>
            <w:shd w:val="clear" w:color="auto" w:fill="FFFFFF"/>
            <w:vAlign w:val="bottom"/>
          </w:tcPr>
          <w:p w14:paraId="2506961F"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ind w:firstLine="426"/>
              <w:rPr>
                <w:sz w:val="22"/>
                <w:szCs w:val="24"/>
              </w:rPr>
            </w:pPr>
            <w:r w:rsidRPr="009A0E97">
              <w:rPr>
                <w:rStyle w:val="210pt"/>
                <w:sz w:val="22"/>
                <w:szCs w:val="24"/>
              </w:rPr>
              <w:t xml:space="preserve">Температура наружного воздуха, Щв </w:t>
            </w:r>
            <w:r w:rsidRPr="009A0E97">
              <w:rPr>
                <w:rStyle w:val="210pt"/>
                <w:sz w:val="22"/>
                <w:szCs w:val="24"/>
                <w:vertAlign w:val="superscript"/>
              </w:rPr>
              <w:t>0</w:t>
            </w:r>
            <w:r w:rsidRPr="009A0E97">
              <w:rPr>
                <w:rStyle w:val="210pt"/>
                <w:sz w:val="22"/>
                <w:szCs w:val="24"/>
              </w:rPr>
              <w:t>С</w:t>
            </w:r>
          </w:p>
        </w:tc>
      </w:tr>
      <w:tr w:rsidR="009A0E97" w:rsidRPr="009A0E97" w14:paraId="36A5B678" w14:textId="77777777" w:rsidTr="00C6169B">
        <w:trPr>
          <w:trHeight w:hRule="exact" w:val="605"/>
          <w:jc w:val="center"/>
        </w:trPr>
        <w:tc>
          <w:tcPr>
            <w:tcW w:w="2150" w:type="dxa"/>
            <w:vMerge/>
            <w:tcBorders>
              <w:left w:val="single" w:sz="4" w:space="0" w:color="auto"/>
            </w:tcBorders>
            <w:shd w:val="clear" w:color="auto" w:fill="FFFFFF"/>
            <w:vAlign w:val="center"/>
          </w:tcPr>
          <w:p w14:paraId="60C57069"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2630" w:type="dxa"/>
            <w:gridSpan w:val="2"/>
            <w:tcBorders>
              <w:top w:val="single" w:sz="4" w:space="0" w:color="auto"/>
              <w:left w:val="single" w:sz="4" w:space="0" w:color="auto"/>
              <w:bottom w:val="single" w:sz="4" w:space="0" w:color="auto"/>
            </w:tcBorders>
            <w:shd w:val="clear" w:color="auto" w:fill="FFFFFF"/>
            <w:vAlign w:val="center"/>
          </w:tcPr>
          <w:p w14:paraId="11765A11"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Расчетная температура для проектирования</w:t>
            </w:r>
          </w:p>
        </w:tc>
        <w:tc>
          <w:tcPr>
            <w:tcW w:w="1022" w:type="dxa"/>
            <w:vMerge w:val="restart"/>
            <w:tcBorders>
              <w:top w:val="single" w:sz="4" w:space="0" w:color="auto"/>
              <w:left w:val="single" w:sz="4" w:space="0" w:color="auto"/>
            </w:tcBorders>
            <w:shd w:val="clear" w:color="auto" w:fill="FFFFFF"/>
            <w:vAlign w:val="center"/>
          </w:tcPr>
          <w:p w14:paraId="046A0390"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Средняя</w:t>
            </w:r>
          </w:p>
          <w:p w14:paraId="7217666E"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отопит.</w:t>
            </w:r>
          </w:p>
          <w:p w14:paraId="06C16FDE"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периода</w:t>
            </w:r>
          </w:p>
        </w:tc>
        <w:tc>
          <w:tcPr>
            <w:tcW w:w="1646" w:type="dxa"/>
            <w:vMerge w:val="restart"/>
            <w:tcBorders>
              <w:top w:val="single" w:sz="4" w:space="0" w:color="auto"/>
              <w:left w:val="single" w:sz="4" w:space="0" w:color="auto"/>
            </w:tcBorders>
            <w:shd w:val="clear" w:color="auto" w:fill="FFFFFF"/>
            <w:vAlign w:val="center"/>
          </w:tcPr>
          <w:p w14:paraId="45ED4C53"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Среднегодовая</w:t>
            </w:r>
          </w:p>
        </w:tc>
        <w:tc>
          <w:tcPr>
            <w:tcW w:w="1455" w:type="dxa"/>
            <w:gridSpan w:val="2"/>
            <w:tcBorders>
              <w:top w:val="single" w:sz="4" w:space="0" w:color="auto"/>
              <w:left w:val="single" w:sz="4" w:space="0" w:color="auto"/>
            </w:tcBorders>
            <w:shd w:val="clear" w:color="auto" w:fill="FFFFFF"/>
            <w:vAlign w:val="center"/>
          </w:tcPr>
          <w:p w14:paraId="3B95DA3A"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Абсолютные</w:t>
            </w:r>
          </w:p>
        </w:tc>
        <w:tc>
          <w:tcPr>
            <w:tcW w:w="1186" w:type="dxa"/>
            <w:vMerge w:val="restart"/>
            <w:tcBorders>
              <w:top w:val="single" w:sz="4" w:space="0" w:color="auto"/>
              <w:left w:val="single" w:sz="4" w:space="0" w:color="auto"/>
              <w:right w:val="single" w:sz="4" w:space="0" w:color="auto"/>
            </w:tcBorders>
            <w:shd w:val="clear" w:color="auto" w:fill="FFFFFF"/>
            <w:vAlign w:val="center"/>
          </w:tcPr>
          <w:p w14:paraId="7EE1C73F"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Расчетная скорость ветра, м/с</w:t>
            </w:r>
          </w:p>
        </w:tc>
      </w:tr>
      <w:tr w:rsidR="009A0E97" w:rsidRPr="009A0E97" w14:paraId="0890EC41" w14:textId="77777777" w:rsidTr="00C6169B">
        <w:trPr>
          <w:trHeight w:hRule="exact" w:val="326"/>
          <w:jc w:val="center"/>
        </w:trPr>
        <w:tc>
          <w:tcPr>
            <w:tcW w:w="2150" w:type="dxa"/>
            <w:vMerge/>
            <w:tcBorders>
              <w:left w:val="single" w:sz="4" w:space="0" w:color="auto"/>
            </w:tcBorders>
            <w:shd w:val="clear" w:color="auto" w:fill="FFFFFF"/>
            <w:vAlign w:val="center"/>
          </w:tcPr>
          <w:p w14:paraId="0E55F9BB"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1262" w:type="dxa"/>
            <w:tcBorders>
              <w:top w:val="single" w:sz="4" w:space="0" w:color="auto"/>
              <w:left w:val="single" w:sz="4" w:space="0" w:color="auto"/>
            </w:tcBorders>
            <w:shd w:val="clear" w:color="auto" w:fill="FFFFFF"/>
            <w:vAlign w:val="center"/>
          </w:tcPr>
          <w:p w14:paraId="135A3023"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Отопление</w:t>
            </w:r>
          </w:p>
        </w:tc>
        <w:tc>
          <w:tcPr>
            <w:tcW w:w="1368" w:type="dxa"/>
            <w:tcBorders>
              <w:top w:val="single" w:sz="4" w:space="0" w:color="auto"/>
              <w:left w:val="single" w:sz="4" w:space="0" w:color="auto"/>
            </w:tcBorders>
            <w:shd w:val="clear" w:color="auto" w:fill="FFFFFF"/>
            <w:vAlign w:val="center"/>
          </w:tcPr>
          <w:p w14:paraId="05F560D9"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Вентиляция</w:t>
            </w:r>
          </w:p>
        </w:tc>
        <w:tc>
          <w:tcPr>
            <w:tcW w:w="1022" w:type="dxa"/>
            <w:vMerge/>
            <w:tcBorders>
              <w:left w:val="single" w:sz="4" w:space="0" w:color="auto"/>
            </w:tcBorders>
            <w:shd w:val="clear" w:color="auto" w:fill="FFFFFF"/>
            <w:vAlign w:val="bottom"/>
          </w:tcPr>
          <w:p w14:paraId="319105CD"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1646" w:type="dxa"/>
            <w:vMerge/>
            <w:tcBorders>
              <w:left w:val="single" w:sz="4" w:space="0" w:color="auto"/>
            </w:tcBorders>
            <w:shd w:val="clear" w:color="auto" w:fill="FFFFFF"/>
            <w:vAlign w:val="center"/>
          </w:tcPr>
          <w:p w14:paraId="23986051"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730" w:type="dxa"/>
            <w:tcBorders>
              <w:top w:val="single" w:sz="4" w:space="0" w:color="auto"/>
              <w:left w:val="single" w:sz="4" w:space="0" w:color="auto"/>
            </w:tcBorders>
            <w:shd w:val="clear" w:color="auto" w:fill="FFFFFF"/>
            <w:vAlign w:val="center"/>
          </w:tcPr>
          <w:p w14:paraId="27B3CAE9"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lang w:val="en-US" w:eastAsia="en-US" w:bidi="en-US"/>
              </w:rPr>
              <w:t>min</w:t>
            </w:r>
          </w:p>
        </w:tc>
        <w:tc>
          <w:tcPr>
            <w:tcW w:w="725" w:type="dxa"/>
            <w:tcBorders>
              <w:top w:val="single" w:sz="4" w:space="0" w:color="auto"/>
              <w:left w:val="single" w:sz="4" w:space="0" w:color="auto"/>
            </w:tcBorders>
            <w:shd w:val="clear" w:color="auto" w:fill="FFFFFF"/>
            <w:vAlign w:val="center"/>
          </w:tcPr>
          <w:p w14:paraId="377C0B10"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lang w:val="en-US" w:eastAsia="en-US" w:bidi="en-US"/>
              </w:rPr>
              <w:t>max</w:t>
            </w:r>
          </w:p>
        </w:tc>
        <w:tc>
          <w:tcPr>
            <w:tcW w:w="1186" w:type="dxa"/>
            <w:vMerge/>
            <w:tcBorders>
              <w:left w:val="single" w:sz="4" w:space="0" w:color="auto"/>
              <w:right w:val="single" w:sz="4" w:space="0" w:color="auto"/>
            </w:tcBorders>
            <w:shd w:val="clear" w:color="auto" w:fill="FFFFFF"/>
            <w:vAlign w:val="bottom"/>
          </w:tcPr>
          <w:p w14:paraId="2CC1240E"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r>
      <w:tr w:rsidR="009A0E97" w:rsidRPr="009A0E97" w14:paraId="600B5156" w14:textId="77777777" w:rsidTr="00C6169B">
        <w:trPr>
          <w:trHeight w:hRule="exact" w:val="317"/>
          <w:jc w:val="center"/>
        </w:trPr>
        <w:tc>
          <w:tcPr>
            <w:tcW w:w="2150" w:type="dxa"/>
            <w:tcBorders>
              <w:top w:val="single" w:sz="4" w:space="0" w:color="auto"/>
              <w:left w:val="single" w:sz="4" w:space="0" w:color="auto"/>
              <w:bottom w:val="single" w:sz="4" w:space="0" w:color="auto"/>
            </w:tcBorders>
            <w:shd w:val="clear" w:color="auto" w:fill="FFFFFF"/>
            <w:vAlign w:val="center"/>
          </w:tcPr>
          <w:p w14:paraId="3AC431CF"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254сут.</w:t>
            </w:r>
          </w:p>
        </w:tc>
        <w:tc>
          <w:tcPr>
            <w:tcW w:w="1262" w:type="dxa"/>
            <w:tcBorders>
              <w:top w:val="single" w:sz="4" w:space="0" w:color="auto"/>
              <w:left w:val="single" w:sz="4" w:space="0" w:color="auto"/>
              <w:bottom w:val="single" w:sz="4" w:space="0" w:color="auto"/>
            </w:tcBorders>
            <w:shd w:val="clear" w:color="auto" w:fill="FFFFFF"/>
            <w:vAlign w:val="center"/>
          </w:tcPr>
          <w:p w14:paraId="13B7B4E2"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-28</w:t>
            </w:r>
          </w:p>
        </w:tc>
        <w:tc>
          <w:tcPr>
            <w:tcW w:w="1368" w:type="dxa"/>
            <w:tcBorders>
              <w:top w:val="single" w:sz="4" w:space="0" w:color="auto"/>
              <w:left w:val="single" w:sz="4" w:space="0" w:color="auto"/>
              <w:bottom w:val="single" w:sz="4" w:space="0" w:color="auto"/>
            </w:tcBorders>
            <w:shd w:val="clear" w:color="auto" w:fill="FFFFFF"/>
            <w:vAlign w:val="center"/>
          </w:tcPr>
          <w:p w14:paraId="09A2FE0C"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-19</w:t>
            </w:r>
          </w:p>
        </w:tc>
        <w:tc>
          <w:tcPr>
            <w:tcW w:w="1022" w:type="dxa"/>
            <w:tcBorders>
              <w:top w:val="single" w:sz="4" w:space="0" w:color="auto"/>
              <w:left w:val="single" w:sz="4" w:space="0" w:color="auto"/>
              <w:bottom w:val="single" w:sz="4" w:space="0" w:color="auto"/>
            </w:tcBorders>
            <w:shd w:val="clear" w:color="auto" w:fill="FFFFFF"/>
            <w:vAlign w:val="center"/>
          </w:tcPr>
          <w:p w14:paraId="4CF8D1D3"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6,4</w:t>
            </w:r>
          </w:p>
        </w:tc>
        <w:tc>
          <w:tcPr>
            <w:tcW w:w="1646" w:type="dxa"/>
            <w:tcBorders>
              <w:top w:val="single" w:sz="4" w:space="0" w:color="auto"/>
              <w:left w:val="single" w:sz="4" w:space="0" w:color="auto"/>
              <w:bottom w:val="single" w:sz="4" w:space="0" w:color="auto"/>
            </w:tcBorders>
            <w:shd w:val="clear" w:color="auto" w:fill="FFFFFF"/>
            <w:vAlign w:val="center"/>
          </w:tcPr>
          <w:p w14:paraId="00965FBA"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-0,7</w:t>
            </w:r>
          </w:p>
        </w:tc>
        <w:tc>
          <w:tcPr>
            <w:tcW w:w="730" w:type="dxa"/>
            <w:tcBorders>
              <w:top w:val="single" w:sz="4" w:space="0" w:color="auto"/>
              <w:left w:val="single" w:sz="4" w:space="0" w:color="auto"/>
              <w:bottom w:val="single" w:sz="4" w:space="0" w:color="auto"/>
            </w:tcBorders>
            <w:shd w:val="clear" w:color="auto" w:fill="FFFFFF"/>
            <w:vAlign w:val="center"/>
          </w:tcPr>
          <w:p w14:paraId="23E30E68"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-40</w:t>
            </w:r>
          </w:p>
        </w:tc>
        <w:tc>
          <w:tcPr>
            <w:tcW w:w="725" w:type="dxa"/>
            <w:tcBorders>
              <w:top w:val="single" w:sz="4" w:space="0" w:color="auto"/>
              <w:left w:val="single" w:sz="4" w:space="0" w:color="auto"/>
              <w:bottom w:val="single" w:sz="4" w:space="0" w:color="auto"/>
            </w:tcBorders>
            <w:shd w:val="clear" w:color="auto" w:fill="FFFFFF"/>
            <w:vAlign w:val="center"/>
          </w:tcPr>
          <w:p w14:paraId="58AC6939"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31</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14:paraId="694D92F3"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2</w:t>
            </w:r>
          </w:p>
        </w:tc>
      </w:tr>
    </w:tbl>
    <w:p w14:paraId="2D3C4103" w14:textId="77777777" w:rsidR="009A0E97" w:rsidRPr="00B94848" w:rsidRDefault="009A0E97" w:rsidP="009A0E97">
      <w:pPr>
        <w:framePr w:w="10090" w:h="3106" w:hRule="exact" w:wrap="notBeside" w:vAnchor="text" w:hAnchor="text" w:xAlign="center" w:yAlign="top"/>
        <w:spacing w:line="276" w:lineRule="auto"/>
        <w:jc w:val="both"/>
        <w:rPr>
          <w:rFonts w:ascii="Times New Roman" w:hAnsi="Times New Roman" w:cs="Times New Roman"/>
        </w:rPr>
      </w:pPr>
    </w:p>
    <w:p w14:paraId="63F8AAE7"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Климат влажный с умеренно-теплым летом и умеренно-холодной малоснежной зимой. Температурный режим характеризуется значительной изменчивостью не только в течение года, но и в течение суток, особенно в летний период. Зима длится в пределах исследуемой территории с начала ноября по конец марта (145-150 дней). Среднемесячная температура воздуха с ноября по январь на побережье Байкала выше на 4-7 °С, чем в Иркутске. В феврале эта разность постепенно уменьшается, а в марте мало различима. Лето продолжается со второй декады июня по начало сентября. В июне - июле на побережье ощутимо холоднее (в среднем на 4-5 °С), чем за пределами влияния озера. К августу различия уменьшаются до1-2 °С.</w:t>
      </w:r>
    </w:p>
    <w:p w14:paraId="55C15421" w14:textId="77777777" w:rsidR="00D66E2B" w:rsidRDefault="00A07500" w:rsidP="005F7B51">
      <w:pPr>
        <w:pStyle w:val="24"/>
        <w:shd w:val="clear" w:color="auto" w:fill="auto"/>
        <w:spacing w:before="0" w:line="276" w:lineRule="auto"/>
        <w:ind w:firstLine="426"/>
        <w:rPr>
          <w:sz w:val="24"/>
          <w:szCs w:val="24"/>
        </w:rPr>
      </w:pPr>
      <w:r w:rsidRPr="00B94848">
        <w:rPr>
          <w:sz w:val="24"/>
          <w:szCs w:val="24"/>
        </w:rPr>
        <w:t>Устойчивый снежный покров в среднем образуется чаще в первой декаде ноября и разрушается в начале апреля. Число дней со снежным покровом составляет в среднем около 150-160 дней. Наибольшая декадная высота снежного покрова за зиму по отрывочным данным метеостанции Лиственничное на открытом месте колеблется от 14 до 22 см, в защищенном - от 23 до 32 см.</w:t>
      </w:r>
    </w:p>
    <w:p w14:paraId="74C56B9F" w14:textId="77777777" w:rsidR="009A0E97" w:rsidRPr="00B94848" w:rsidRDefault="009A0E97" w:rsidP="005F7B51">
      <w:pPr>
        <w:pStyle w:val="24"/>
        <w:shd w:val="clear" w:color="auto" w:fill="auto"/>
        <w:spacing w:before="0" w:line="276" w:lineRule="auto"/>
        <w:ind w:firstLine="426"/>
        <w:rPr>
          <w:sz w:val="24"/>
          <w:szCs w:val="24"/>
        </w:rPr>
      </w:pPr>
    </w:p>
    <w:p w14:paraId="54BEB9B5" w14:textId="77777777" w:rsidR="00D66E2B" w:rsidRPr="00236E7F" w:rsidRDefault="00A07500" w:rsidP="005F7B51">
      <w:pPr>
        <w:pStyle w:val="42"/>
        <w:shd w:val="clear" w:color="auto" w:fill="auto"/>
        <w:spacing w:before="0" w:after="0" w:line="276" w:lineRule="auto"/>
        <w:ind w:firstLine="426"/>
        <w:jc w:val="center"/>
        <w:outlineLvl w:val="0"/>
        <w:rPr>
          <w:color w:val="auto"/>
        </w:rPr>
      </w:pPr>
      <w:bookmarkStart w:id="28" w:name="bookmark7"/>
      <w:bookmarkStart w:id="29" w:name="_Toc103948023"/>
      <w:bookmarkStart w:id="30" w:name="_Toc138862026"/>
      <w:r w:rsidRPr="00B94848">
        <w:t>1.1. Жилищный фонд</w:t>
      </w:r>
      <w:bookmarkEnd w:id="28"/>
      <w:r w:rsidR="00A85E41">
        <w:t xml:space="preserve"> </w:t>
      </w:r>
      <w:r w:rsidR="00A85E41" w:rsidRPr="00A85E41">
        <w:rPr>
          <w:color w:val="auto"/>
        </w:rPr>
        <w:t>(</w:t>
      </w:r>
      <w:r w:rsidR="00A85E41" w:rsidRPr="00236E7F">
        <w:rPr>
          <w:color w:val="auto"/>
        </w:rPr>
        <w:t>новая редакция)</w:t>
      </w:r>
      <w:bookmarkEnd w:id="29"/>
      <w:bookmarkEnd w:id="30"/>
    </w:p>
    <w:p w14:paraId="33E733D7"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Согласно оценочным и инвентаризационным данным, на 01.01.2011 г. жилищный фонд поселения составил 49,5 </w:t>
      </w:r>
      <w:r w:rsidRPr="009F4798">
        <w:rPr>
          <w:sz w:val="24"/>
          <w:szCs w:val="24"/>
        </w:rPr>
        <w:t>тыс. м2 общей площади. На муниципальный жилой фонд приходится 23,0 тыс. м2 (46,5%), на частный (в том числе индивидуальный) жилой фонд - 26,5 тыс. м2, или 53,5%. Муниципальный фонд представлен главным образом капитальными 3-этажными домами (22,1 тыс. м2 общей площади), в частном секторе преобладают деревянные одноэтажные жилые дома с усадьбами.</w:t>
      </w:r>
    </w:p>
    <w:p w14:paraId="47BC85D6" w14:textId="77777777" w:rsidR="00385EB3" w:rsidRPr="009713EA" w:rsidRDefault="00CA6716" w:rsidP="005F7B51">
      <w:pPr>
        <w:pStyle w:val="24"/>
        <w:shd w:val="clear" w:color="auto" w:fill="auto"/>
        <w:spacing w:before="0" w:line="276" w:lineRule="auto"/>
        <w:ind w:firstLine="426"/>
        <w:rPr>
          <w:color w:val="auto"/>
          <w:sz w:val="24"/>
          <w:szCs w:val="24"/>
        </w:rPr>
      </w:pPr>
      <w:r w:rsidRPr="009713EA">
        <w:rPr>
          <w:color w:val="auto"/>
          <w:sz w:val="24"/>
          <w:szCs w:val="24"/>
        </w:rPr>
        <w:t>Общая площадь жилищного фонда Листвянского городского поселения</w:t>
      </w:r>
      <w:r w:rsidR="009A0E97" w:rsidRPr="009713EA">
        <w:rPr>
          <w:color w:val="auto"/>
          <w:sz w:val="24"/>
          <w:szCs w:val="24"/>
        </w:rPr>
        <w:t xml:space="preserve"> </w:t>
      </w:r>
      <w:r w:rsidRPr="009713EA">
        <w:rPr>
          <w:color w:val="auto"/>
          <w:sz w:val="24"/>
          <w:szCs w:val="24"/>
        </w:rPr>
        <w:t>на начало 2021г. составила 58,22 тыс.</w:t>
      </w:r>
      <w:r w:rsidR="00C548D9" w:rsidRPr="009713EA">
        <w:rPr>
          <w:color w:val="auto"/>
          <w:sz w:val="24"/>
          <w:szCs w:val="24"/>
        </w:rPr>
        <w:t xml:space="preserve"> </w:t>
      </w:r>
      <w:r w:rsidRPr="009713EA">
        <w:rPr>
          <w:color w:val="auto"/>
          <w:sz w:val="24"/>
          <w:szCs w:val="24"/>
        </w:rPr>
        <w:t>м</w:t>
      </w:r>
      <w:r w:rsidRPr="009713EA">
        <w:rPr>
          <w:color w:val="auto"/>
          <w:sz w:val="24"/>
          <w:szCs w:val="24"/>
          <w:vertAlign w:val="superscript"/>
        </w:rPr>
        <w:t>2</w:t>
      </w:r>
      <w:r w:rsidRPr="009713EA">
        <w:rPr>
          <w:color w:val="auto"/>
          <w:sz w:val="24"/>
          <w:szCs w:val="24"/>
        </w:rPr>
        <w:t>, в том числе в частной собственности</w:t>
      </w:r>
      <w:r w:rsidR="009A0E97" w:rsidRPr="009713EA">
        <w:rPr>
          <w:color w:val="auto"/>
          <w:sz w:val="24"/>
          <w:szCs w:val="24"/>
        </w:rPr>
        <w:t xml:space="preserve"> </w:t>
      </w:r>
      <w:r w:rsidRPr="009713EA">
        <w:rPr>
          <w:color w:val="auto"/>
          <w:sz w:val="24"/>
          <w:szCs w:val="24"/>
        </w:rPr>
        <w:t>– 56,52 тыс.</w:t>
      </w:r>
      <w:r w:rsidR="00C548D9" w:rsidRPr="009713EA">
        <w:rPr>
          <w:color w:val="auto"/>
          <w:sz w:val="24"/>
          <w:szCs w:val="24"/>
        </w:rPr>
        <w:t xml:space="preserve"> </w:t>
      </w:r>
      <w:r w:rsidRPr="009713EA">
        <w:rPr>
          <w:color w:val="auto"/>
          <w:sz w:val="24"/>
          <w:szCs w:val="24"/>
        </w:rPr>
        <w:t>м</w:t>
      </w:r>
      <w:r w:rsidRPr="009713EA">
        <w:rPr>
          <w:color w:val="auto"/>
          <w:sz w:val="24"/>
          <w:szCs w:val="24"/>
          <w:vertAlign w:val="superscript"/>
        </w:rPr>
        <w:t>2</w:t>
      </w:r>
      <w:r w:rsidRPr="009713EA">
        <w:rPr>
          <w:color w:val="auto"/>
          <w:sz w:val="24"/>
          <w:szCs w:val="24"/>
        </w:rPr>
        <w:t xml:space="preserve">. </w:t>
      </w:r>
      <w:r w:rsidR="00385EB3" w:rsidRPr="009713EA">
        <w:rPr>
          <w:rStyle w:val="fontstyle01"/>
          <w:rFonts w:ascii="Times New Roman" w:hAnsi="Times New Roman"/>
          <w:color w:val="auto"/>
          <w:sz w:val="24"/>
          <w:szCs w:val="24"/>
        </w:rPr>
        <w:t>Проектом ГП принята следующая средняя обеспеченность населения</w:t>
      </w:r>
      <w:r w:rsidR="00385EB3" w:rsidRPr="009713EA">
        <w:rPr>
          <w:color w:val="auto"/>
          <w:sz w:val="24"/>
          <w:szCs w:val="24"/>
        </w:rPr>
        <w:t xml:space="preserve"> </w:t>
      </w:r>
      <w:r w:rsidR="00385EB3" w:rsidRPr="009713EA">
        <w:rPr>
          <w:rStyle w:val="fontstyle01"/>
          <w:rFonts w:ascii="Times New Roman" w:hAnsi="Times New Roman"/>
          <w:color w:val="auto"/>
          <w:sz w:val="24"/>
          <w:szCs w:val="24"/>
        </w:rPr>
        <w:t>общей площадью жилищного фонда:</w:t>
      </w:r>
      <w:r w:rsidR="00385EB3" w:rsidRPr="009713EA">
        <w:rPr>
          <w:color w:val="auto"/>
          <w:sz w:val="24"/>
          <w:szCs w:val="24"/>
        </w:rPr>
        <w:br/>
      </w:r>
      <w:r w:rsidR="00385EB3" w:rsidRPr="009713EA">
        <w:rPr>
          <w:rStyle w:val="fontstyle01"/>
          <w:rFonts w:ascii="Times New Roman" w:hAnsi="Times New Roman"/>
          <w:color w:val="auto"/>
          <w:sz w:val="24"/>
          <w:szCs w:val="24"/>
        </w:rPr>
        <w:t>22,5 кв. м на 1 человека к 2031 г.</w:t>
      </w:r>
    </w:p>
    <w:p w14:paraId="26674E91" w14:textId="77777777" w:rsidR="00D66E2B" w:rsidRPr="00B94848" w:rsidRDefault="00385EB3" w:rsidP="005F7B51">
      <w:pPr>
        <w:pStyle w:val="24"/>
        <w:shd w:val="clear" w:color="auto" w:fill="auto"/>
        <w:spacing w:before="0" w:line="276" w:lineRule="auto"/>
        <w:ind w:firstLine="426"/>
        <w:rPr>
          <w:sz w:val="24"/>
          <w:szCs w:val="24"/>
        </w:rPr>
      </w:pPr>
      <w:r w:rsidRPr="00B94848">
        <w:rPr>
          <w:sz w:val="24"/>
          <w:szCs w:val="24"/>
        </w:rPr>
        <w:t>К</w:t>
      </w:r>
      <w:r w:rsidR="00A07500" w:rsidRPr="00B94848">
        <w:rPr>
          <w:sz w:val="24"/>
          <w:szCs w:val="24"/>
        </w:rPr>
        <w:t>апитальные 3-этажные жилые дома расположены в р.п. Листвянка: в районе</w:t>
      </w:r>
      <w:r w:rsidR="009A0E97">
        <w:rPr>
          <w:sz w:val="24"/>
          <w:szCs w:val="24"/>
        </w:rPr>
        <w:t xml:space="preserve"> </w:t>
      </w:r>
      <w:r w:rsidR="00A07500" w:rsidRPr="00B94848">
        <w:rPr>
          <w:sz w:val="24"/>
          <w:szCs w:val="24"/>
        </w:rPr>
        <w:t>техучастка (ул. Октябрьская), санатория «Байкал» и Байкальского музея ИНЦ СО</w:t>
      </w:r>
      <w:r w:rsidR="009A0E97">
        <w:rPr>
          <w:sz w:val="24"/>
          <w:szCs w:val="24"/>
        </w:rPr>
        <w:t xml:space="preserve"> </w:t>
      </w:r>
      <w:r w:rsidR="00A07500" w:rsidRPr="00B94848">
        <w:rPr>
          <w:sz w:val="24"/>
          <w:szCs w:val="24"/>
        </w:rPr>
        <w:t>РАН (ул. Академическая) и пристани (ул. Гудина), они отличаются в основном</w:t>
      </w:r>
      <w:r w:rsidR="009A0E97">
        <w:rPr>
          <w:sz w:val="24"/>
          <w:szCs w:val="24"/>
        </w:rPr>
        <w:t xml:space="preserve"> </w:t>
      </w:r>
      <w:r w:rsidR="00A07500" w:rsidRPr="00B94848">
        <w:rPr>
          <w:sz w:val="24"/>
          <w:szCs w:val="24"/>
        </w:rPr>
        <w:t>хорошим техническим состоянием и составляют около половины всего жилищного</w:t>
      </w:r>
      <w:r w:rsidR="009A0E97">
        <w:rPr>
          <w:sz w:val="24"/>
          <w:szCs w:val="24"/>
        </w:rPr>
        <w:t xml:space="preserve"> </w:t>
      </w:r>
      <w:r w:rsidR="00A07500" w:rsidRPr="00B94848">
        <w:rPr>
          <w:sz w:val="24"/>
          <w:szCs w:val="24"/>
        </w:rPr>
        <w:t>фонда. Несколько изношенных многоквартирных 1-2-этажных домов сохраняется</w:t>
      </w:r>
      <w:r w:rsidR="009A0E97">
        <w:rPr>
          <w:sz w:val="24"/>
          <w:szCs w:val="24"/>
        </w:rPr>
        <w:t xml:space="preserve"> </w:t>
      </w:r>
      <w:r w:rsidR="00A07500" w:rsidRPr="00B94848">
        <w:rPr>
          <w:sz w:val="24"/>
          <w:szCs w:val="24"/>
        </w:rPr>
        <w:t>районе Байкальского музея и пристани.</w:t>
      </w:r>
    </w:p>
    <w:p w14:paraId="643DD2C3"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Остальная жилая застройка всех поселков - малоэтажная усадебная, она включает как старые изношенные деревянные дома, так и новые капитальные коттеджи.</w:t>
      </w:r>
    </w:p>
    <w:p w14:paraId="32CB649F" w14:textId="223298BD"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Средняя плотность жилищного фонда в границах жилой застройки (без учета садоводств) составляет </w:t>
      </w:r>
      <w:r w:rsidR="009F4798" w:rsidRPr="00683920">
        <w:rPr>
          <w:color w:val="auto"/>
          <w:sz w:val="24"/>
          <w:szCs w:val="24"/>
        </w:rPr>
        <w:t>401,4</w:t>
      </w:r>
      <w:r w:rsidRPr="00683920">
        <w:rPr>
          <w:color w:val="auto"/>
          <w:sz w:val="24"/>
          <w:szCs w:val="24"/>
        </w:rPr>
        <w:t xml:space="preserve"> </w:t>
      </w:r>
      <w:r w:rsidRPr="00B94848">
        <w:rPr>
          <w:sz w:val="24"/>
          <w:szCs w:val="24"/>
        </w:rPr>
        <w:t xml:space="preserve">м2/га. В малоэтажной усадебной жилой застройке (1-2 этажа) этот показатель снижается до </w:t>
      </w:r>
      <w:r w:rsidR="009F4798" w:rsidRPr="00683920">
        <w:rPr>
          <w:color w:val="auto"/>
          <w:sz w:val="24"/>
          <w:szCs w:val="24"/>
        </w:rPr>
        <w:t>242,7</w:t>
      </w:r>
      <w:r w:rsidRPr="00683920">
        <w:rPr>
          <w:color w:val="auto"/>
          <w:sz w:val="24"/>
          <w:szCs w:val="24"/>
        </w:rPr>
        <w:t xml:space="preserve"> </w:t>
      </w:r>
      <w:r w:rsidRPr="00B94848">
        <w:rPr>
          <w:sz w:val="24"/>
          <w:szCs w:val="24"/>
        </w:rPr>
        <w:t xml:space="preserve">м2/га, в секционной (3 этажа) повышается до </w:t>
      </w:r>
      <w:r w:rsidR="009F4798" w:rsidRPr="00683920">
        <w:rPr>
          <w:color w:val="auto"/>
          <w:sz w:val="24"/>
          <w:szCs w:val="24"/>
        </w:rPr>
        <w:t>2 125,0</w:t>
      </w:r>
      <w:r w:rsidRPr="00683920">
        <w:rPr>
          <w:color w:val="auto"/>
          <w:sz w:val="24"/>
          <w:szCs w:val="24"/>
        </w:rPr>
        <w:t xml:space="preserve"> </w:t>
      </w:r>
      <w:r w:rsidRPr="00B94848">
        <w:rPr>
          <w:sz w:val="24"/>
          <w:szCs w:val="24"/>
        </w:rPr>
        <w:t>м2/га.</w:t>
      </w:r>
    </w:p>
    <w:p w14:paraId="3FE0032D" w14:textId="60F181F5"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lastRenderedPageBreak/>
        <w:t xml:space="preserve">Общая низкая плотность жилой застройки обусловлена тем, что </w:t>
      </w:r>
      <w:r w:rsidR="009F4798" w:rsidRPr="00683920">
        <w:rPr>
          <w:color w:val="auto"/>
          <w:sz w:val="24"/>
          <w:szCs w:val="24"/>
        </w:rPr>
        <w:t>55,4</w:t>
      </w:r>
      <w:r w:rsidRPr="00B94848">
        <w:rPr>
          <w:sz w:val="24"/>
          <w:szCs w:val="24"/>
        </w:rPr>
        <w:t xml:space="preserve">% жилищного фонда приходится на малоэтажную застройку с приусадебными участками площадью до 0,25 га, занимающую около </w:t>
      </w:r>
      <w:r w:rsidRPr="0069060D">
        <w:rPr>
          <w:color w:val="auto"/>
          <w:sz w:val="24"/>
          <w:szCs w:val="24"/>
        </w:rPr>
        <w:t>9</w:t>
      </w:r>
      <w:r w:rsidR="009F4798" w:rsidRPr="0069060D">
        <w:rPr>
          <w:color w:val="auto"/>
          <w:sz w:val="24"/>
          <w:szCs w:val="24"/>
        </w:rPr>
        <w:t>1,2</w:t>
      </w:r>
      <w:r w:rsidRPr="0069060D">
        <w:rPr>
          <w:color w:val="auto"/>
          <w:sz w:val="24"/>
          <w:szCs w:val="24"/>
        </w:rPr>
        <w:t xml:space="preserve">% </w:t>
      </w:r>
      <w:r w:rsidRPr="00B94848">
        <w:rPr>
          <w:sz w:val="24"/>
          <w:szCs w:val="24"/>
        </w:rPr>
        <w:t>территории жилой застройки (без учета садоводств). В то же время капитальные многоквартирные 3</w:t>
      </w:r>
      <w:r w:rsidR="008E6CA4">
        <w:rPr>
          <w:sz w:val="24"/>
          <w:szCs w:val="24"/>
        </w:rPr>
        <w:t>-х</w:t>
      </w:r>
      <w:r w:rsidRPr="00B94848">
        <w:rPr>
          <w:sz w:val="24"/>
          <w:szCs w:val="24"/>
        </w:rPr>
        <w:softHyphen/>
        <w:t>этажные дома, занимая небольшую территорию (</w:t>
      </w:r>
      <w:r w:rsidR="009F4798" w:rsidRPr="0069060D">
        <w:rPr>
          <w:color w:val="auto"/>
          <w:sz w:val="24"/>
          <w:szCs w:val="24"/>
        </w:rPr>
        <w:t>10,4</w:t>
      </w:r>
      <w:r w:rsidRPr="0069060D">
        <w:rPr>
          <w:color w:val="auto"/>
          <w:sz w:val="24"/>
          <w:szCs w:val="24"/>
        </w:rPr>
        <w:t xml:space="preserve"> </w:t>
      </w:r>
      <w:r w:rsidRPr="00B94848">
        <w:rPr>
          <w:sz w:val="24"/>
          <w:szCs w:val="24"/>
        </w:rPr>
        <w:t>га), составляют 44,6% жилищного фонда.</w:t>
      </w:r>
    </w:p>
    <w:p w14:paraId="0FE69FE8" w14:textId="15C176CA"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Средняя плотность населения в жилой застройке составляет </w:t>
      </w:r>
      <w:r w:rsidR="00232E6B" w:rsidRPr="0069060D">
        <w:rPr>
          <w:color w:val="auto"/>
          <w:sz w:val="24"/>
          <w:szCs w:val="24"/>
        </w:rPr>
        <w:t>17,2</w:t>
      </w:r>
      <w:r w:rsidRPr="0069060D">
        <w:rPr>
          <w:color w:val="auto"/>
          <w:sz w:val="24"/>
          <w:szCs w:val="24"/>
        </w:rPr>
        <w:t xml:space="preserve"> </w:t>
      </w:r>
      <w:r w:rsidRPr="00B94848">
        <w:rPr>
          <w:sz w:val="24"/>
          <w:szCs w:val="24"/>
        </w:rPr>
        <w:t>чел./га.</w:t>
      </w:r>
    </w:p>
    <w:p w14:paraId="1D91307F" w14:textId="42EC8CA5" w:rsidR="00D66E2B" w:rsidRPr="0069060D" w:rsidRDefault="00A07500" w:rsidP="005F7B51">
      <w:pPr>
        <w:pStyle w:val="24"/>
        <w:shd w:val="clear" w:color="auto" w:fill="auto"/>
        <w:spacing w:before="0" w:line="276" w:lineRule="auto"/>
        <w:ind w:firstLine="426"/>
        <w:rPr>
          <w:color w:val="auto"/>
          <w:sz w:val="24"/>
          <w:szCs w:val="24"/>
        </w:rPr>
      </w:pPr>
      <w:r w:rsidRPr="00B94848">
        <w:rPr>
          <w:sz w:val="24"/>
          <w:szCs w:val="24"/>
        </w:rPr>
        <w:t>Жили</w:t>
      </w:r>
      <w:r w:rsidRPr="00B94848">
        <w:rPr>
          <w:rStyle w:val="27"/>
          <w:sz w:val="24"/>
          <w:szCs w:val="24"/>
        </w:rPr>
        <w:t>щ</w:t>
      </w:r>
      <w:r w:rsidRPr="00B94848">
        <w:rPr>
          <w:sz w:val="24"/>
          <w:szCs w:val="24"/>
        </w:rPr>
        <w:t xml:space="preserve">ный фонд представлен почти в равной мере капитальными и некапитальными жилыми домами. На долю панельных и кирпичных домов приходится </w:t>
      </w:r>
      <w:r w:rsidRPr="0069060D">
        <w:rPr>
          <w:color w:val="auto"/>
          <w:sz w:val="24"/>
          <w:szCs w:val="24"/>
        </w:rPr>
        <w:t>5</w:t>
      </w:r>
      <w:r w:rsidR="00232E6B" w:rsidRPr="0069060D">
        <w:rPr>
          <w:color w:val="auto"/>
          <w:sz w:val="24"/>
          <w:szCs w:val="24"/>
        </w:rPr>
        <w:t>2</w:t>
      </w:r>
      <w:r w:rsidRPr="0069060D">
        <w:rPr>
          <w:color w:val="auto"/>
          <w:sz w:val="24"/>
          <w:szCs w:val="24"/>
        </w:rPr>
        <w:t xml:space="preserve">,3% </w:t>
      </w:r>
      <w:r w:rsidRPr="00B94848">
        <w:rPr>
          <w:sz w:val="24"/>
          <w:szCs w:val="24"/>
        </w:rPr>
        <w:t xml:space="preserve">жилищного фонда, на деревянные и прочие - </w:t>
      </w:r>
      <w:r w:rsidRPr="0069060D">
        <w:rPr>
          <w:color w:val="auto"/>
          <w:sz w:val="24"/>
          <w:szCs w:val="24"/>
        </w:rPr>
        <w:t>4</w:t>
      </w:r>
      <w:r w:rsidR="00232E6B" w:rsidRPr="0069060D">
        <w:rPr>
          <w:color w:val="auto"/>
          <w:sz w:val="24"/>
          <w:szCs w:val="24"/>
        </w:rPr>
        <w:t>7</w:t>
      </w:r>
      <w:r w:rsidRPr="0069060D">
        <w:rPr>
          <w:color w:val="auto"/>
          <w:sz w:val="24"/>
          <w:szCs w:val="24"/>
        </w:rPr>
        <w:t>,7%</w:t>
      </w:r>
      <w:r w:rsidR="0069060D">
        <w:rPr>
          <w:color w:val="auto"/>
          <w:sz w:val="24"/>
          <w:szCs w:val="24"/>
        </w:rPr>
        <w:t>.</w:t>
      </w:r>
    </w:p>
    <w:p w14:paraId="65FE27DD"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Техническое состояние жилищного фонда поселков Листвянка и Никола отличается противоречивым характером. Жилые дома с физическим износом до 30% составляют значительную часть общего жилищного фонда - 42,6%, в то же время достаточно высокая доля жилищного фонда - 9,7% - приходится на ветхие дома со сверхнормативным износом (более 65%). Практически все капитальные жилые дома находятся в хорошем техническом состоянии.</w:t>
      </w:r>
    </w:p>
    <w:p w14:paraId="624C3E2C"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Средняя этажность жилой застройки в поселении составляет 1,6 этажа. На жилищный фонд малоэтажной застройки (1 -2 этажа) приходится 27,4 тыс. м2 общей площади жилья (55,4%), на секционный 3-этажный - 22,1 тыс. м2 общей площади (44,6%).</w:t>
      </w:r>
    </w:p>
    <w:p w14:paraId="21FA059D" w14:textId="77777777" w:rsidR="00D66E2B" w:rsidRDefault="00A07500" w:rsidP="005F7B51">
      <w:pPr>
        <w:pStyle w:val="24"/>
        <w:shd w:val="clear" w:color="auto" w:fill="auto"/>
        <w:spacing w:before="0" w:line="276" w:lineRule="auto"/>
        <w:ind w:firstLine="426"/>
        <w:rPr>
          <w:sz w:val="24"/>
          <w:szCs w:val="24"/>
        </w:rPr>
      </w:pPr>
      <w:r w:rsidRPr="00B94848">
        <w:rPr>
          <w:sz w:val="24"/>
          <w:szCs w:val="24"/>
        </w:rPr>
        <w:t>Основная часть капитальной 3-этажной жилой застройки размещается в северо-западной части р.</w:t>
      </w:r>
      <w:r w:rsidR="005073DB" w:rsidRPr="00B94848">
        <w:rPr>
          <w:sz w:val="24"/>
          <w:szCs w:val="24"/>
        </w:rPr>
        <w:t xml:space="preserve"> </w:t>
      </w:r>
      <w:r w:rsidRPr="00B94848">
        <w:rPr>
          <w:sz w:val="24"/>
          <w:szCs w:val="24"/>
        </w:rPr>
        <w:t>п. Листвянка, в районе санатория «Байкал». На остальной территории поселков преобладает усадебная застройка. За 2010 г. в поселении был введен 691 м2 общей площади в индивидуальных жилых домах.</w:t>
      </w:r>
    </w:p>
    <w:p w14:paraId="0FB61388" w14:textId="77777777" w:rsidR="009A0E97" w:rsidRDefault="009A0E97" w:rsidP="005F7B51">
      <w:pPr>
        <w:pStyle w:val="24"/>
        <w:shd w:val="clear" w:color="auto" w:fill="auto"/>
        <w:spacing w:before="0" w:line="276" w:lineRule="auto"/>
        <w:ind w:firstLine="426"/>
        <w:rPr>
          <w:sz w:val="24"/>
          <w:szCs w:val="24"/>
        </w:rPr>
      </w:pPr>
    </w:p>
    <w:p w14:paraId="5718046C" w14:textId="77777777" w:rsidR="00B3315D" w:rsidRPr="009713EA" w:rsidRDefault="004B5AD6" w:rsidP="005F7B51">
      <w:pPr>
        <w:pStyle w:val="42"/>
        <w:numPr>
          <w:ilvl w:val="1"/>
          <w:numId w:val="23"/>
        </w:numPr>
        <w:shd w:val="clear" w:color="auto" w:fill="auto"/>
        <w:tabs>
          <w:tab w:val="left" w:pos="0"/>
        </w:tabs>
        <w:spacing w:before="0" w:after="0" w:line="276" w:lineRule="auto"/>
        <w:ind w:left="0" w:firstLine="426"/>
        <w:jc w:val="center"/>
        <w:outlineLvl w:val="0"/>
        <w:rPr>
          <w:color w:val="auto"/>
        </w:rPr>
      </w:pPr>
      <w:bookmarkStart w:id="31" w:name="_Toc103948024"/>
      <w:bookmarkStart w:id="32" w:name="_Toc138862027"/>
      <w:bookmarkStart w:id="33" w:name="bookmark8"/>
      <w:r w:rsidRPr="00B94848">
        <w:t>Объекты сферы обслуживания, образования, здравоохранения</w:t>
      </w:r>
      <w:r w:rsidR="00A85E41">
        <w:t xml:space="preserve"> </w:t>
      </w:r>
      <w:r w:rsidR="00A85E41" w:rsidRPr="00A85E41">
        <w:rPr>
          <w:color w:val="auto"/>
        </w:rPr>
        <w:t>(</w:t>
      </w:r>
      <w:r w:rsidR="00A85E41" w:rsidRPr="009713EA">
        <w:rPr>
          <w:color w:val="auto"/>
        </w:rPr>
        <w:t>новая редакция)</w:t>
      </w:r>
      <w:bookmarkEnd w:id="31"/>
      <w:bookmarkEnd w:id="32"/>
    </w:p>
    <w:p w14:paraId="4F6E9008" w14:textId="77777777"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Подавляющее большинство объектов сферы обслуживания размещается в р.п.Листвянка. В Листвянке действует средняя школа на 520 мест и три детских дошкольных учреждения общей проектной вместимостью 175 мест. Все образовательные учреждения работают с недогрузкой, фактическое количество учащихся - 191 чел., дошкольные учреждения посещают 124 чел</w:t>
      </w:r>
      <w:bookmarkEnd w:id="33"/>
    </w:p>
    <w:p w14:paraId="5F9852DA" w14:textId="77777777" w:rsidR="00385EB3"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Розничная торговая сеть муниципального образования на 01.01.2011 г. была представлена 29 магазинами общей торговой площадью 765,1 м2, павильоном (33,1 м2 торговой площади) и рынком торговой площадью 1800 м2. Поток туристов обслуживали 37 ресторанов, кафе и баров </w:t>
      </w:r>
      <w:bookmarkStart w:id="34" w:name="_Hlk103601693"/>
      <w:r w:rsidRPr="00B94848">
        <w:rPr>
          <w:sz w:val="24"/>
          <w:szCs w:val="24"/>
        </w:rPr>
        <w:t>общей вместимостью 1160 мест</w:t>
      </w:r>
      <w:bookmarkEnd w:id="34"/>
      <w:r w:rsidRPr="00B94848">
        <w:rPr>
          <w:sz w:val="24"/>
          <w:szCs w:val="24"/>
        </w:rPr>
        <w:t>.</w:t>
      </w:r>
    </w:p>
    <w:p w14:paraId="71AF6E20" w14:textId="77777777" w:rsidR="00D66E2B" w:rsidRPr="009713EA" w:rsidRDefault="00385EB3" w:rsidP="005F7B51">
      <w:pPr>
        <w:pStyle w:val="24"/>
        <w:shd w:val="clear" w:color="auto" w:fill="auto"/>
        <w:spacing w:before="0" w:line="276" w:lineRule="auto"/>
        <w:ind w:right="160" w:firstLine="426"/>
        <w:rPr>
          <w:color w:val="auto"/>
          <w:sz w:val="24"/>
          <w:szCs w:val="24"/>
        </w:rPr>
      </w:pPr>
      <w:bookmarkStart w:id="35" w:name="_Hlk103601899"/>
      <w:r w:rsidRPr="009713EA">
        <w:rPr>
          <w:color w:val="auto"/>
          <w:sz w:val="24"/>
          <w:szCs w:val="24"/>
        </w:rPr>
        <w:t>По проекту ГП общ</w:t>
      </w:r>
      <w:r w:rsidR="00103ABB" w:rsidRPr="009713EA">
        <w:rPr>
          <w:color w:val="auto"/>
          <w:sz w:val="24"/>
          <w:szCs w:val="24"/>
        </w:rPr>
        <w:t>ая</w:t>
      </w:r>
      <w:r w:rsidRPr="009713EA">
        <w:rPr>
          <w:color w:val="auto"/>
          <w:sz w:val="24"/>
          <w:szCs w:val="24"/>
        </w:rPr>
        <w:t xml:space="preserve"> вместимость </w:t>
      </w:r>
      <w:bookmarkEnd w:id="35"/>
      <w:r w:rsidRPr="009713EA">
        <w:rPr>
          <w:color w:val="auto"/>
          <w:sz w:val="24"/>
          <w:szCs w:val="24"/>
        </w:rPr>
        <w:t>предприятий общественного питания составит 1613 посадочных мест</w:t>
      </w:r>
      <w:r w:rsidR="00103ABB" w:rsidRPr="009713EA">
        <w:rPr>
          <w:color w:val="auto"/>
          <w:sz w:val="24"/>
          <w:szCs w:val="24"/>
        </w:rPr>
        <w:t xml:space="preserve"> (в р. п. Листвянка)</w:t>
      </w:r>
      <w:r w:rsidR="009713EA">
        <w:rPr>
          <w:color w:val="auto"/>
          <w:sz w:val="24"/>
          <w:szCs w:val="24"/>
        </w:rPr>
        <w:t>.</w:t>
      </w:r>
    </w:p>
    <w:p w14:paraId="7220C845" w14:textId="77777777"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Поселковая больница на 15 коек с амбулаторией на 20 посещений в смену размещаются в приспособленном деревянном здании. В Листвянке имеются также ФАП (в районе техучастка), аптека, отделение связи и филиал Сбербанка России.</w:t>
      </w:r>
    </w:p>
    <w:p w14:paraId="6EAFE8A3" w14:textId="77777777"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Объекты культуры представлены МУП «Культурно-спортивный комплекс» фактической вместимостью 100 мест, размещающимся в приспособленном здании и не сохраняемый на перспективу. Большой популярностью среди туристов пользуется Байкальский музей ИНЦ СО РАН.</w:t>
      </w:r>
    </w:p>
    <w:p w14:paraId="6D7CB2DE" w14:textId="77777777"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На территории поселения на исходный год разработки генерального плана действовало более 30 рекреационных объектов (санаторий, </w:t>
      </w:r>
      <w:bookmarkStart w:id="36" w:name="_Hlk103601976"/>
      <w:r w:rsidRPr="00B94848">
        <w:rPr>
          <w:sz w:val="24"/>
          <w:szCs w:val="24"/>
        </w:rPr>
        <w:t>гостиницы, включая частные мини-гостиницы</w:t>
      </w:r>
      <w:bookmarkEnd w:id="36"/>
      <w:r w:rsidRPr="00B94848">
        <w:rPr>
          <w:sz w:val="24"/>
          <w:szCs w:val="24"/>
        </w:rPr>
        <w:t xml:space="preserve"> </w:t>
      </w:r>
      <w:r w:rsidRPr="00B94848">
        <w:rPr>
          <w:sz w:val="24"/>
          <w:szCs w:val="24"/>
        </w:rPr>
        <w:lastRenderedPageBreak/>
        <w:t>вместимостью от 6 мест, а также туристические базы и баз отдыха), обслуживающих туристов, общей вместимостью 920 мест. Самые крупные туристско-рекреационные объекты - гостиницы «Маяк» (120 мест) и «Отель «Байкал» (104 места).</w:t>
      </w:r>
    </w:p>
    <w:p w14:paraId="63E6E003" w14:textId="376C16C8" w:rsidR="00103ABB" w:rsidRPr="009713EA" w:rsidRDefault="00103ABB" w:rsidP="005F7B51">
      <w:pPr>
        <w:pStyle w:val="24"/>
        <w:shd w:val="clear" w:color="auto" w:fill="auto"/>
        <w:spacing w:before="0" w:line="276" w:lineRule="auto"/>
        <w:ind w:right="160" w:firstLine="426"/>
        <w:rPr>
          <w:color w:val="auto"/>
          <w:sz w:val="24"/>
          <w:szCs w:val="24"/>
        </w:rPr>
      </w:pPr>
      <w:r w:rsidRPr="009713EA">
        <w:rPr>
          <w:color w:val="auto"/>
          <w:sz w:val="24"/>
          <w:szCs w:val="24"/>
        </w:rPr>
        <w:t>По проекту ГП общая вместимость гостиниц, включая частные мини-гостиницы, пансионаты, дома отдыха, расположенных в р. п. Листвянка</w:t>
      </w:r>
      <w:r w:rsidR="00761885" w:rsidRPr="009713EA">
        <w:rPr>
          <w:color w:val="auto"/>
          <w:sz w:val="24"/>
          <w:szCs w:val="24"/>
        </w:rPr>
        <w:t>,</w:t>
      </w:r>
      <w:r w:rsidRPr="009713EA">
        <w:rPr>
          <w:color w:val="auto"/>
          <w:sz w:val="24"/>
          <w:szCs w:val="24"/>
        </w:rPr>
        <w:t xml:space="preserve"> составит 1441 койко-место. Санаторий «Байкал» </w:t>
      </w:r>
      <w:r w:rsidR="00B8287F">
        <w:rPr>
          <w:color w:val="auto"/>
          <w:sz w:val="24"/>
          <w:szCs w:val="24"/>
        </w:rPr>
        <w:t>имеет вместимость</w:t>
      </w:r>
      <w:r w:rsidR="00002A0A" w:rsidRPr="009713EA">
        <w:rPr>
          <w:color w:val="auto"/>
          <w:sz w:val="24"/>
          <w:szCs w:val="24"/>
        </w:rPr>
        <w:t xml:space="preserve"> </w:t>
      </w:r>
      <w:r w:rsidRPr="009713EA">
        <w:rPr>
          <w:color w:val="auto"/>
          <w:sz w:val="24"/>
          <w:szCs w:val="24"/>
        </w:rPr>
        <w:t xml:space="preserve">на </w:t>
      </w:r>
      <w:r w:rsidR="00BA6156" w:rsidRPr="009713EA">
        <w:rPr>
          <w:color w:val="auto"/>
          <w:sz w:val="24"/>
          <w:szCs w:val="24"/>
        </w:rPr>
        <w:t>150</w:t>
      </w:r>
      <w:r w:rsidRPr="009713EA">
        <w:rPr>
          <w:color w:val="auto"/>
          <w:sz w:val="24"/>
          <w:szCs w:val="24"/>
        </w:rPr>
        <w:t xml:space="preserve"> мест</w:t>
      </w:r>
      <w:r w:rsidR="00B8287F">
        <w:rPr>
          <w:color w:val="auto"/>
          <w:sz w:val="24"/>
          <w:szCs w:val="24"/>
        </w:rPr>
        <w:t xml:space="preserve">. </w:t>
      </w:r>
      <w:r w:rsidR="00761885" w:rsidRPr="009713EA">
        <w:rPr>
          <w:color w:val="auto"/>
          <w:sz w:val="24"/>
          <w:szCs w:val="24"/>
        </w:rPr>
        <w:t>В р. п. Листвянка имеются л</w:t>
      </w:r>
      <w:r w:rsidRPr="009713EA">
        <w:rPr>
          <w:color w:val="auto"/>
          <w:sz w:val="24"/>
          <w:szCs w:val="24"/>
        </w:rPr>
        <w:t>агеря детского отдыха по ул. Горького на 80 человек и по ул. Чапаева «Эколог» на 60 человек.</w:t>
      </w:r>
    </w:p>
    <w:p w14:paraId="2B2CCC8D" w14:textId="77777777" w:rsidR="00D1572D" w:rsidRDefault="00A07500" w:rsidP="005F7B51">
      <w:pPr>
        <w:pStyle w:val="24"/>
        <w:shd w:val="clear" w:color="auto" w:fill="auto"/>
        <w:spacing w:before="0" w:line="276" w:lineRule="auto"/>
        <w:ind w:right="160" w:firstLine="426"/>
        <w:rPr>
          <w:sz w:val="24"/>
          <w:szCs w:val="24"/>
        </w:rPr>
      </w:pPr>
      <w:r w:rsidRPr="00B94848">
        <w:rPr>
          <w:sz w:val="24"/>
          <w:szCs w:val="24"/>
        </w:rPr>
        <w:t>В Листвянке действуют парикмахерская, три бани (сауны) на 29 мест</w:t>
      </w:r>
      <w:r w:rsidR="005073DB" w:rsidRPr="00B94848">
        <w:rPr>
          <w:sz w:val="24"/>
          <w:szCs w:val="24"/>
        </w:rPr>
        <w:t xml:space="preserve"> (в гостиничных комплексах).</w:t>
      </w:r>
      <w:r w:rsidRPr="00B94848">
        <w:rPr>
          <w:sz w:val="24"/>
          <w:szCs w:val="24"/>
        </w:rPr>
        <w:t xml:space="preserve"> </w:t>
      </w:r>
    </w:p>
    <w:p w14:paraId="70B0018E" w14:textId="39DA3CA5"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Обслуживание сети водоснабжения выполняет </w:t>
      </w:r>
      <w:r w:rsidRPr="0069060D">
        <w:rPr>
          <w:color w:val="auto"/>
          <w:sz w:val="24"/>
          <w:szCs w:val="24"/>
        </w:rPr>
        <w:t>О</w:t>
      </w:r>
      <w:r w:rsidR="00830B48" w:rsidRPr="0069060D">
        <w:rPr>
          <w:color w:val="auto"/>
          <w:sz w:val="24"/>
          <w:szCs w:val="24"/>
        </w:rPr>
        <w:t>ОО «Сервис</w:t>
      </w:r>
      <w:r w:rsidRPr="0069060D">
        <w:rPr>
          <w:color w:val="auto"/>
          <w:sz w:val="24"/>
          <w:szCs w:val="24"/>
        </w:rPr>
        <w:t>»</w:t>
      </w:r>
      <w:r w:rsidR="0069060D" w:rsidRPr="0069060D">
        <w:rPr>
          <w:color w:val="auto"/>
          <w:sz w:val="24"/>
          <w:szCs w:val="24"/>
        </w:rPr>
        <w:t>.</w:t>
      </w:r>
    </w:p>
    <w:p w14:paraId="2B38979A" w14:textId="77777777" w:rsidR="00D66E2B" w:rsidRDefault="00A07500" w:rsidP="005F7B51">
      <w:pPr>
        <w:pStyle w:val="24"/>
        <w:shd w:val="clear" w:color="auto" w:fill="auto"/>
        <w:spacing w:before="0" w:line="276" w:lineRule="auto"/>
        <w:ind w:right="160" w:firstLine="426"/>
        <w:rPr>
          <w:sz w:val="24"/>
          <w:szCs w:val="24"/>
        </w:rPr>
      </w:pPr>
      <w:bookmarkStart w:id="37" w:name="bookmark9"/>
      <w:r w:rsidRPr="00B94848">
        <w:rPr>
          <w:sz w:val="24"/>
          <w:szCs w:val="24"/>
        </w:rPr>
        <w:t>Администрация Листвянского городского поселения размещается в цокольном этаже трехэтажного жилого дома</w:t>
      </w:r>
      <w:bookmarkEnd w:id="37"/>
    </w:p>
    <w:p w14:paraId="351CC1E4" w14:textId="77777777" w:rsidR="009A0E97" w:rsidRPr="00B94848" w:rsidRDefault="009A0E97" w:rsidP="005F7B51">
      <w:pPr>
        <w:pStyle w:val="24"/>
        <w:shd w:val="clear" w:color="auto" w:fill="auto"/>
        <w:spacing w:before="0" w:line="276" w:lineRule="auto"/>
        <w:ind w:right="160" w:firstLine="426"/>
        <w:rPr>
          <w:sz w:val="24"/>
          <w:szCs w:val="24"/>
        </w:rPr>
      </w:pPr>
    </w:p>
    <w:p w14:paraId="2B472497" w14:textId="77777777" w:rsidR="00D66E2B" w:rsidRPr="00B94848" w:rsidRDefault="00A07500" w:rsidP="005F7B51">
      <w:pPr>
        <w:pStyle w:val="42"/>
        <w:numPr>
          <w:ilvl w:val="0"/>
          <w:numId w:val="9"/>
        </w:numPr>
        <w:shd w:val="clear" w:color="auto" w:fill="auto"/>
        <w:tabs>
          <w:tab w:val="left" w:pos="142"/>
        </w:tabs>
        <w:spacing w:before="0" w:after="0" w:line="276" w:lineRule="auto"/>
        <w:ind w:firstLine="426"/>
        <w:jc w:val="center"/>
        <w:outlineLvl w:val="0"/>
      </w:pPr>
      <w:bookmarkStart w:id="38" w:name="_Toc103948025"/>
      <w:bookmarkStart w:id="39" w:name="_Toc138862028"/>
      <w:bookmarkStart w:id="40" w:name="_Hlk103669126"/>
      <w:r w:rsidRPr="00B94848">
        <w:t>Общая характеристика систем водоснабжения и водоотведения</w:t>
      </w:r>
      <w:bookmarkEnd w:id="38"/>
      <w:bookmarkEnd w:id="39"/>
    </w:p>
    <w:bookmarkEnd w:id="40"/>
    <w:p w14:paraId="635389BF" w14:textId="77777777" w:rsidR="00D66E2B" w:rsidRDefault="00A07500" w:rsidP="005F7B51">
      <w:pPr>
        <w:pStyle w:val="24"/>
        <w:shd w:val="clear" w:color="auto" w:fill="auto"/>
        <w:spacing w:before="0" w:line="276" w:lineRule="auto"/>
        <w:ind w:firstLine="426"/>
        <w:rPr>
          <w:sz w:val="24"/>
          <w:szCs w:val="24"/>
        </w:rPr>
      </w:pPr>
      <w:r w:rsidRPr="00B94848">
        <w:rPr>
          <w:sz w:val="24"/>
          <w:szCs w:val="24"/>
        </w:rPr>
        <w:t>В поселках Большие Коты, Никола, Ангарские Хутора население обеспечивается</w:t>
      </w:r>
      <w:r w:rsidR="009A0E97">
        <w:rPr>
          <w:sz w:val="24"/>
          <w:szCs w:val="24"/>
        </w:rPr>
        <w:t xml:space="preserve"> </w:t>
      </w:r>
      <w:r w:rsidRPr="00B94848">
        <w:rPr>
          <w:sz w:val="24"/>
          <w:szCs w:val="24"/>
        </w:rPr>
        <w:t>водой из колодцев и скважин.</w:t>
      </w:r>
    </w:p>
    <w:p w14:paraId="16D85CE0"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Система водоснабжения р.п.</w:t>
      </w:r>
      <w:r w:rsidR="00B45005" w:rsidRPr="00B94848">
        <w:rPr>
          <w:sz w:val="24"/>
          <w:szCs w:val="24"/>
        </w:rPr>
        <w:t xml:space="preserve"> </w:t>
      </w:r>
      <w:r w:rsidRPr="00B94848">
        <w:rPr>
          <w:sz w:val="24"/>
          <w:szCs w:val="24"/>
        </w:rPr>
        <w:t>Листвянка децентрализована и имеет значительное количество источников водоснабжения.</w:t>
      </w:r>
    </w:p>
    <w:p w14:paraId="056FB3DA" w14:textId="0A88142A"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Водозабор №1 (мыс Рогатка - Иркутское водохранилище). </w:t>
      </w:r>
      <w:r w:rsidR="00B8287F">
        <w:rPr>
          <w:sz w:val="24"/>
          <w:szCs w:val="24"/>
        </w:rPr>
        <w:t>Насосная</w:t>
      </w:r>
      <w:r w:rsidRPr="00B94848">
        <w:rPr>
          <w:sz w:val="24"/>
          <w:szCs w:val="24"/>
        </w:rPr>
        <w:t xml:space="preserve"> станция расположена на правом берегу Иркутского водохранилища (р. Ангара), на расстоянии 1778 км от устья </w:t>
      </w:r>
      <w:r w:rsidRPr="00071173">
        <w:rPr>
          <w:color w:val="auto"/>
          <w:sz w:val="24"/>
          <w:szCs w:val="24"/>
        </w:rPr>
        <w:t xml:space="preserve">реки Ангара, в 15 м от уреза воды и представляет собой кирпичное здание, заглубленное на </w:t>
      </w:r>
      <w:r w:rsidR="00071173" w:rsidRPr="00071173">
        <w:rPr>
          <w:color w:val="auto"/>
          <w:sz w:val="24"/>
          <w:szCs w:val="24"/>
        </w:rPr>
        <w:t>1,</w:t>
      </w:r>
      <w:r w:rsidRPr="00071173">
        <w:rPr>
          <w:color w:val="auto"/>
          <w:sz w:val="24"/>
          <w:szCs w:val="24"/>
        </w:rPr>
        <w:t xml:space="preserve">5 метра от </w:t>
      </w:r>
      <w:r w:rsidRPr="00B94848">
        <w:rPr>
          <w:sz w:val="24"/>
          <w:szCs w:val="24"/>
        </w:rPr>
        <w:t xml:space="preserve">уровня воды. Водозабор построен в 1964 г. по проекту </w:t>
      </w:r>
      <w:r w:rsidR="00B8287F">
        <w:rPr>
          <w:sz w:val="24"/>
          <w:szCs w:val="24"/>
        </w:rPr>
        <w:t xml:space="preserve">института </w:t>
      </w:r>
      <w:r w:rsidRPr="00B94848">
        <w:rPr>
          <w:sz w:val="24"/>
          <w:szCs w:val="24"/>
        </w:rPr>
        <w:t>«Гипрокоммунводоканал». Производительность водозабора - 2500 м3/сут.</w:t>
      </w:r>
    </w:p>
    <w:p w14:paraId="295367B2" w14:textId="69A29179" w:rsidR="00D66E2B" w:rsidRDefault="00A07500" w:rsidP="005F7B51">
      <w:pPr>
        <w:pStyle w:val="24"/>
        <w:shd w:val="clear" w:color="auto" w:fill="auto"/>
        <w:spacing w:before="0" w:line="276" w:lineRule="auto"/>
        <w:ind w:firstLine="426"/>
        <w:rPr>
          <w:sz w:val="24"/>
          <w:szCs w:val="24"/>
        </w:rPr>
      </w:pPr>
      <w:r w:rsidRPr="00B94848">
        <w:rPr>
          <w:sz w:val="24"/>
          <w:szCs w:val="24"/>
        </w:rPr>
        <w:t>В 2009-2010 гг. проведена реконструкция насосного отделения со сменой насосов и гидроизоляцией подземной части здания насосного отделения.</w:t>
      </w:r>
    </w:p>
    <w:p w14:paraId="1CB3B77C" w14:textId="63603E30" w:rsidR="00071173" w:rsidRPr="00601C21" w:rsidRDefault="00071173" w:rsidP="00FD52BA">
      <w:pPr>
        <w:pStyle w:val="24"/>
        <w:shd w:val="clear" w:color="auto" w:fill="auto"/>
        <w:spacing w:before="0" w:line="276" w:lineRule="auto"/>
        <w:ind w:firstLine="426"/>
        <w:rPr>
          <w:color w:val="auto"/>
          <w:sz w:val="24"/>
          <w:szCs w:val="24"/>
        </w:rPr>
      </w:pPr>
      <w:r w:rsidRPr="0069060D">
        <w:rPr>
          <w:color w:val="auto"/>
          <w:sz w:val="24"/>
          <w:szCs w:val="24"/>
        </w:rPr>
        <w:t xml:space="preserve">В 2020 году был произведен капитальный ремонт водозаборного </w:t>
      </w:r>
      <w:r w:rsidR="00601C21" w:rsidRPr="0069060D">
        <w:rPr>
          <w:color w:val="auto"/>
          <w:sz w:val="24"/>
          <w:szCs w:val="24"/>
        </w:rPr>
        <w:t>сооружения, также</w:t>
      </w:r>
      <w:r w:rsidRPr="0069060D">
        <w:rPr>
          <w:color w:val="auto"/>
          <w:sz w:val="24"/>
          <w:szCs w:val="24"/>
        </w:rPr>
        <w:t xml:space="preserve"> </w:t>
      </w:r>
      <w:r w:rsidR="00FD52BA">
        <w:rPr>
          <w:color w:val="auto"/>
          <w:sz w:val="24"/>
          <w:szCs w:val="24"/>
        </w:rPr>
        <w:t xml:space="preserve">в </w:t>
      </w:r>
      <w:r w:rsidR="00FD52BA" w:rsidRPr="00601C21">
        <w:rPr>
          <w:color w:val="auto"/>
          <w:sz w:val="24"/>
          <w:szCs w:val="24"/>
        </w:rPr>
        <w:t xml:space="preserve">2021 году ООО «Подводник» было произведено </w:t>
      </w:r>
      <w:r w:rsidRPr="00601C21">
        <w:rPr>
          <w:color w:val="auto"/>
          <w:sz w:val="24"/>
          <w:szCs w:val="24"/>
        </w:rPr>
        <w:t xml:space="preserve">обследование </w:t>
      </w:r>
      <w:r w:rsidR="00FD52BA" w:rsidRPr="00601C21">
        <w:rPr>
          <w:color w:val="auto"/>
          <w:sz w:val="24"/>
          <w:szCs w:val="24"/>
        </w:rPr>
        <w:t>подводной части всасывающих трубопроводов и оголовка</w:t>
      </w:r>
      <w:r w:rsidRPr="00601C21">
        <w:rPr>
          <w:color w:val="auto"/>
          <w:sz w:val="24"/>
          <w:szCs w:val="24"/>
        </w:rPr>
        <w:t>.</w:t>
      </w:r>
      <w:r w:rsidR="00FD52BA" w:rsidRPr="00601C21">
        <w:rPr>
          <w:color w:val="auto"/>
          <w:sz w:val="24"/>
          <w:szCs w:val="24"/>
        </w:rPr>
        <w:t xml:space="preserve"> </w:t>
      </w:r>
    </w:p>
    <w:p w14:paraId="1C287DF4" w14:textId="432CAC5C" w:rsidR="00EE4C26" w:rsidRPr="00601C21" w:rsidRDefault="00FD52BA" w:rsidP="00EE4C26">
      <w:pPr>
        <w:spacing w:line="276" w:lineRule="auto"/>
        <w:ind w:firstLine="709"/>
        <w:jc w:val="both"/>
        <w:rPr>
          <w:rFonts w:ascii="Times New Roman" w:eastAsia="Times New Roman" w:hAnsi="Times New Roman" w:cs="Times New Roman"/>
          <w:color w:val="auto"/>
        </w:rPr>
      </w:pPr>
      <w:r w:rsidRPr="00601C21">
        <w:rPr>
          <w:rFonts w:ascii="Times New Roman" w:eastAsia="Times New Roman" w:hAnsi="Times New Roman" w:cs="Times New Roman"/>
          <w:color w:val="auto"/>
        </w:rPr>
        <w:t>По заключению ООО «Подводник» трубы водовода находятся в удовлетворительном состоянии</w:t>
      </w:r>
      <w:r w:rsidR="00601C21" w:rsidRPr="00601C21">
        <w:rPr>
          <w:rFonts w:ascii="Times New Roman" w:eastAsia="Times New Roman" w:hAnsi="Times New Roman" w:cs="Times New Roman"/>
          <w:color w:val="auto"/>
        </w:rPr>
        <w:t>,</w:t>
      </w:r>
      <w:r w:rsidRPr="00601C21">
        <w:rPr>
          <w:rFonts w:ascii="Times New Roman" w:eastAsia="Times New Roman" w:hAnsi="Times New Roman" w:cs="Times New Roman"/>
          <w:color w:val="auto"/>
        </w:rPr>
        <w:t xml:space="preserve"> остаточные толщины на водоводах на некоторых участках составляет 53%. Разрывов и утечек не обнаружено, футеровка отсутствует, изоляция отсутствует, металл корродирован, имеется язвенная коррозия глубиной до 3 мм, провисов не обнаружено</w:t>
      </w:r>
      <w:r w:rsidR="00EE4C26" w:rsidRPr="00601C21">
        <w:rPr>
          <w:rFonts w:ascii="Times New Roman" w:eastAsia="Times New Roman" w:hAnsi="Times New Roman" w:cs="Times New Roman"/>
          <w:color w:val="auto"/>
        </w:rPr>
        <w:t>, водовод покрыты водорослями</w:t>
      </w:r>
      <w:r w:rsidRPr="00601C21">
        <w:rPr>
          <w:rFonts w:ascii="Times New Roman" w:eastAsia="Times New Roman" w:hAnsi="Times New Roman" w:cs="Times New Roman"/>
          <w:color w:val="auto"/>
        </w:rPr>
        <w:t>.</w:t>
      </w:r>
      <w:r w:rsidR="00EE4C26" w:rsidRPr="00601C21">
        <w:rPr>
          <w:rFonts w:ascii="Times New Roman" w:eastAsia="Times New Roman" w:hAnsi="Times New Roman" w:cs="Times New Roman"/>
          <w:color w:val="auto"/>
        </w:rPr>
        <w:t xml:space="preserve">  Трубы водовода</w:t>
      </w:r>
      <w:r w:rsidR="00601C21" w:rsidRPr="00601C21">
        <w:rPr>
          <w:rFonts w:ascii="Times New Roman" w:eastAsia="Times New Roman" w:hAnsi="Times New Roman" w:cs="Times New Roman"/>
          <w:color w:val="auto"/>
        </w:rPr>
        <w:t>,</w:t>
      </w:r>
      <w:r w:rsidR="00EE4C26" w:rsidRPr="00601C21">
        <w:rPr>
          <w:rFonts w:ascii="Times New Roman" w:eastAsia="Times New Roman" w:hAnsi="Times New Roman" w:cs="Times New Roman"/>
          <w:color w:val="auto"/>
        </w:rPr>
        <w:t xml:space="preserve"> сместившиеся от проектного положения на участке от оголовка +5 метров до 45 метров в сторону водозабора</w:t>
      </w:r>
      <w:r w:rsidR="00601C21" w:rsidRPr="00601C21">
        <w:rPr>
          <w:rFonts w:ascii="Times New Roman" w:eastAsia="Times New Roman" w:hAnsi="Times New Roman" w:cs="Times New Roman"/>
          <w:color w:val="auto"/>
        </w:rPr>
        <w:t>,</w:t>
      </w:r>
      <w:r w:rsidR="00EE4C26" w:rsidRPr="00601C21">
        <w:rPr>
          <w:rFonts w:ascii="Times New Roman" w:eastAsia="Times New Roman" w:hAnsi="Times New Roman" w:cs="Times New Roman"/>
          <w:color w:val="auto"/>
        </w:rPr>
        <w:t xml:space="preserve"> пролегают вплотную к друг другу. Оголовок в удовлетворительном состоянии, так же покрыт водорослями и другими обрастаниями, металл корродирован и имеет язвенные раковины глубиной до 3 мм. Водоприемные окна расположены горизонтально, защищены стальной решеткой. Акватория в районе оголовка не имеет посторонних предметов, основания дна полностью покрыто водорослями</w:t>
      </w:r>
      <w:r w:rsidR="007C0A82">
        <w:rPr>
          <w:rFonts w:ascii="Times New Roman" w:eastAsia="Times New Roman" w:hAnsi="Times New Roman" w:cs="Times New Roman"/>
          <w:color w:val="auto"/>
        </w:rPr>
        <w:t>,</w:t>
      </w:r>
      <w:r w:rsidR="00EE4C26" w:rsidRPr="00601C21">
        <w:rPr>
          <w:rFonts w:ascii="Times New Roman" w:eastAsia="Times New Roman" w:hAnsi="Times New Roman" w:cs="Times New Roman"/>
          <w:color w:val="auto"/>
        </w:rPr>
        <w:t xml:space="preserve"> преимущественно спирогирой, рыбозащитное устройство не соответствует нормативам.</w:t>
      </w:r>
    </w:p>
    <w:p w14:paraId="7FBDE5A9" w14:textId="77777777" w:rsidR="00D66E2B" w:rsidRPr="00B94848" w:rsidRDefault="00A07500" w:rsidP="00FD52BA">
      <w:pPr>
        <w:pStyle w:val="24"/>
        <w:shd w:val="clear" w:color="auto" w:fill="auto"/>
        <w:spacing w:before="0" w:line="276" w:lineRule="auto"/>
        <w:ind w:firstLine="426"/>
        <w:rPr>
          <w:sz w:val="24"/>
          <w:szCs w:val="24"/>
        </w:rPr>
      </w:pPr>
      <w:r w:rsidRPr="00EE4C26">
        <w:rPr>
          <w:color w:val="auto"/>
          <w:sz w:val="24"/>
          <w:szCs w:val="24"/>
        </w:rPr>
        <w:t>Забор воды</w:t>
      </w:r>
      <w:r w:rsidRPr="00B94848">
        <w:rPr>
          <w:sz w:val="24"/>
          <w:szCs w:val="24"/>
        </w:rPr>
        <w:t xml:space="preserve"> осуществляется с глубины 4 м на расстоянии 80 м от уреза воды, по двум всасывающим трубопроводам Д219 мм (рабочий и резервный), через металлический оголовок. Оголовок заглублен на </w:t>
      </w:r>
      <w:r w:rsidRPr="0069060D">
        <w:rPr>
          <w:sz w:val="24"/>
          <w:szCs w:val="24"/>
        </w:rPr>
        <w:t>0,5 м,</w:t>
      </w:r>
      <w:r w:rsidRPr="00B94848">
        <w:rPr>
          <w:sz w:val="24"/>
          <w:szCs w:val="24"/>
        </w:rPr>
        <w:t xml:space="preserve"> на котором предусмотрено рыбозащитное устройство, состоящее из стальной решетки </w:t>
      </w:r>
      <w:r w:rsidRPr="00B94848">
        <w:rPr>
          <w:sz w:val="24"/>
          <w:szCs w:val="24"/>
          <w:lang w:eastAsia="en-US" w:bidi="en-US"/>
        </w:rPr>
        <w:t>580</w:t>
      </w:r>
      <w:r w:rsidRPr="00B94848">
        <w:rPr>
          <w:sz w:val="24"/>
          <w:szCs w:val="24"/>
          <w:lang w:val="en-US" w:eastAsia="en-US" w:bidi="en-US"/>
        </w:rPr>
        <w:t>x</w:t>
      </w:r>
      <w:r w:rsidRPr="00B94848">
        <w:rPr>
          <w:sz w:val="24"/>
          <w:szCs w:val="24"/>
          <w:lang w:eastAsia="en-US" w:bidi="en-US"/>
        </w:rPr>
        <w:t xml:space="preserve">580 </w:t>
      </w:r>
      <w:r w:rsidRPr="00B94848">
        <w:rPr>
          <w:sz w:val="24"/>
          <w:szCs w:val="24"/>
        </w:rPr>
        <w:t>мм с прозорами 50 мм. В здании насосной станции установлены насосы:</w:t>
      </w:r>
    </w:p>
    <w:p w14:paraId="332087F8" w14:textId="77777777" w:rsidR="00D66E2B" w:rsidRPr="00B94848" w:rsidRDefault="00A07500" w:rsidP="005F7B51">
      <w:pPr>
        <w:pStyle w:val="24"/>
        <w:numPr>
          <w:ilvl w:val="0"/>
          <w:numId w:val="8"/>
        </w:numPr>
        <w:shd w:val="clear" w:color="auto" w:fill="auto"/>
        <w:tabs>
          <w:tab w:val="left" w:pos="807"/>
        </w:tabs>
        <w:spacing w:before="0" w:line="276" w:lineRule="auto"/>
        <w:ind w:firstLine="426"/>
        <w:rPr>
          <w:sz w:val="24"/>
          <w:szCs w:val="24"/>
        </w:rPr>
      </w:pPr>
      <w:r w:rsidRPr="00B94848">
        <w:rPr>
          <w:sz w:val="24"/>
          <w:szCs w:val="24"/>
        </w:rPr>
        <w:lastRenderedPageBreak/>
        <w:t>ЦНС-105/147 - 1 шт. (рабочий), производительностью - 105 м3/ч;</w:t>
      </w:r>
    </w:p>
    <w:p w14:paraId="020D0D70" w14:textId="77777777" w:rsidR="00D66E2B" w:rsidRPr="00B94848" w:rsidRDefault="00A07500" w:rsidP="005F7B51">
      <w:pPr>
        <w:pStyle w:val="24"/>
        <w:numPr>
          <w:ilvl w:val="0"/>
          <w:numId w:val="8"/>
        </w:numPr>
        <w:shd w:val="clear" w:color="auto" w:fill="auto"/>
        <w:tabs>
          <w:tab w:val="left" w:pos="774"/>
        </w:tabs>
        <w:spacing w:before="0" w:line="276" w:lineRule="auto"/>
        <w:ind w:firstLine="426"/>
        <w:rPr>
          <w:sz w:val="24"/>
          <w:szCs w:val="24"/>
        </w:rPr>
      </w:pPr>
      <w:r w:rsidRPr="00B94848">
        <w:rPr>
          <w:sz w:val="24"/>
          <w:szCs w:val="24"/>
        </w:rPr>
        <w:t>ЦНС-60/132 - 2 шт. (рабочий и резервный), производительностью - 60 м3/ч. Обеззараживание воды производится на бактерицидных установках:</w:t>
      </w:r>
    </w:p>
    <w:p w14:paraId="49C93B15" w14:textId="77777777" w:rsidR="00D66E2B" w:rsidRPr="00B94848" w:rsidRDefault="00A07500" w:rsidP="005F7B51">
      <w:pPr>
        <w:pStyle w:val="24"/>
        <w:numPr>
          <w:ilvl w:val="0"/>
          <w:numId w:val="8"/>
        </w:numPr>
        <w:shd w:val="clear" w:color="auto" w:fill="auto"/>
        <w:tabs>
          <w:tab w:val="left" w:pos="807"/>
        </w:tabs>
        <w:spacing w:before="0" w:line="276" w:lineRule="auto"/>
        <w:ind w:firstLine="426"/>
        <w:rPr>
          <w:sz w:val="24"/>
          <w:szCs w:val="24"/>
        </w:rPr>
      </w:pPr>
      <w:r w:rsidRPr="00B94848">
        <w:rPr>
          <w:sz w:val="24"/>
          <w:szCs w:val="24"/>
        </w:rPr>
        <w:t>УОВ-50М-65 - 1 шт. (рабочая);</w:t>
      </w:r>
    </w:p>
    <w:p w14:paraId="47EC73B7" w14:textId="77777777" w:rsidR="00D66E2B" w:rsidRPr="00B94848" w:rsidRDefault="00A07500" w:rsidP="005F7B51">
      <w:pPr>
        <w:pStyle w:val="24"/>
        <w:numPr>
          <w:ilvl w:val="0"/>
          <w:numId w:val="8"/>
        </w:numPr>
        <w:shd w:val="clear" w:color="auto" w:fill="auto"/>
        <w:tabs>
          <w:tab w:val="left" w:pos="807"/>
        </w:tabs>
        <w:spacing w:before="0" w:line="276" w:lineRule="auto"/>
        <w:ind w:firstLine="426"/>
        <w:rPr>
          <w:sz w:val="24"/>
          <w:szCs w:val="24"/>
        </w:rPr>
      </w:pPr>
      <w:r w:rsidRPr="00B94848">
        <w:rPr>
          <w:sz w:val="24"/>
          <w:szCs w:val="24"/>
        </w:rPr>
        <w:t>УОВ-50 - 2 шт. (резервные).</w:t>
      </w:r>
    </w:p>
    <w:p w14:paraId="55201137"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Водопроводная сеть состоит из системы трубопроводов и накопительного резервуара объемом 500 м</w:t>
      </w:r>
      <w:r w:rsidRPr="009A0E97">
        <w:rPr>
          <w:sz w:val="24"/>
          <w:szCs w:val="24"/>
          <w:vertAlign w:val="superscript"/>
        </w:rPr>
        <w:t>3</w:t>
      </w:r>
      <w:r w:rsidRPr="00B94848">
        <w:rPr>
          <w:sz w:val="24"/>
          <w:szCs w:val="24"/>
        </w:rPr>
        <w:t>.</w:t>
      </w:r>
    </w:p>
    <w:p w14:paraId="4A414DBC" w14:textId="4CA4DB18"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Резервуар</w:t>
      </w:r>
      <w:r w:rsidR="007C0A82">
        <w:rPr>
          <w:sz w:val="24"/>
          <w:szCs w:val="24"/>
        </w:rPr>
        <w:t>-</w:t>
      </w:r>
      <w:r w:rsidRPr="00B94848">
        <w:rPr>
          <w:sz w:val="24"/>
          <w:szCs w:val="24"/>
        </w:rPr>
        <w:t>накопитель питьевой воды расположен на территории санатория «Байкал» в лесном массиве. Изготовлен из железобетона, заглублен и обвалован, имеет два люка и два отверстия для вентиляции. Вода поступает непосредственно от насосной станции. Питьевой запас 176 м3, пожарный запас 324 м3. После накопления воды насос отключается, и забор воды потребителями производится из резервуара - накопителя.</w:t>
      </w:r>
    </w:p>
    <w:p w14:paraId="46500E92" w14:textId="5C75473B"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Потребителями воды являются: санаторий «Байкал», Байкальский экологический музей, ЗАО «Байкал-отель», электрокотельная «Байкал», г/к «Легенда Байкала», «Вода Байкала», «АКВА», </w:t>
      </w:r>
      <w:r w:rsidR="00465090" w:rsidRPr="002311A5">
        <w:rPr>
          <w:color w:val="auto"/>
          <w:sz w:val="24"/>
          <w:szCs w:val="24"/>
        </w:rPr>
        <w:t>котельная «Байкал отель», котельная «Мазутная – пелетная»</w:t>
      </w:r>
      <w:r w:rsidR="00D57A1C" w:rsidRPr="002311A5">
        <w:rPr>
          <w:color w:val="auto"/>
          <w:sz w:val="24"/>
          <w:szCs w:val="24"/>
        </w:rPr>
        <w:t>,</w:t>
      </w:r>
      <w:r w:rsidR="00465090" w:rsidRPr="002311A5">
        <w:rPr>
          <w:color w:val="auto"/>
          <w:sz w:val="24"/>
          <w:szCs w:val="24"/>
        </w:rPr>
        <w:t xml:space="preserve"> </w:t>
      </w:r>
      <w:r w:rsidRPr="00B94848">
        <w:rPr>
          <w:sz w:val="24"/>
          <w:szCs w:val="24"/>
        </w:rPr>
        <w:t>жилые дома по ул. Академическая и Октябрьская на 1100 жителей.</w:t>
      </w:r>
    </w:p>
    <w:p w14:paraId="084BD8C0"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Водозабор №2. Водонасосная станция расположена на берегу озера Байкал в р.п.</w:t>
      </w:r>
      <w:r w:rsidR="00D1572D">
        <w:rPr>
          <w:sz w:val="24"/>
          <w:szCs w:val="24"/>
        </w:rPr>
        <w:t xml:space="preserve"> </w:t>
      </w:r>
      <w:r w:rsidRPr="00B94848">
        <w:rPr>
          <w:sz w:val="24"/>
          <w:szCs w:val="24"/>
        </w:rPr>
        <w:t>Листвянка (напротив пади Бол. Черемшанка).</w:t>
      </w:r>
    </w:p>
    <w:p w14:paraId="60C6EBD4"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Водозаборное сооружение выполнено по заказу Восточно-Сибирского речного пароходства по проекту АУС-16, в 1974 г.</w:t>
      </w:r>
    </w:p>
    <w:p w14:paraId="4A52190E"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 2009-2010 гг. произведена реконструкция по установленному оборудованию в насосной станции. Произведена замена двух стальных трубопроводов Д159 мм на полиэтиленовые от уреза воды до оголовка.</w:t>
      </w:r>
    </w:p>
    <w:p w14:paraId="4A97FD49" w14:textId="26FEB574"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Вода через приемную воронку, расположенную на расстоянии 95 м от уреза воды на глубине 5 м</w:t>
      </w:r>
      <w:r w:rsidR="007C0A82">
        <w:rPr>
          <w:sz w:val="24"/>
          <w:szCs w:val="24"/>
        </w:rPr>
        <w:t>,</w:t>
      </w:r>
      <w:r w:rsidRPr="00B94848">
        <w:rPr>
          <w:sz w:val="24"/>
          <w:szCs w:val="24"/>
        </w:rPr>
        <w:t xml:space="preserve"> по водоводу Д159 мм поступает в насосную станцию. Длина водовода 138 м, бетонный оголовок заглублен на 0,5 м. На приемной воронке выполнено рыбозащитное устройство в виде решетки.</w:t>
      </w:r>
    </w:p>
    <w:p w14:paraId="43DCB322"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Производительность насосной станции </w:t>
      </w:r>
      <w:r w:rsidRPr="00FA25CB">
        <w:rPr>
          <w:sz w:val="24"/>
          <w:szCs w:val="24"/>
        </w:rPr>
        <w:t>400 - 2150</w:t>
      </w:r>
      <w:r w:rsidRPr="00B94848">
        <w:rPr>
          <w:sz w:val="24"/>
          <w:szCs w:val="24"/>
        </w:rPr>
        <w:t xml:space="preserve"> м3/сут.</w:t>
      </w:r>
    </w:p>
    <w:p w14:paraId="04D1027C"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 здании насосной станции установлены три насоса рабочих и один резервный. Насосы «Грундфос» производительностью 17 м3/ч, напором 55 - 70 м. Тип резервного насоса К-80-50/200, напор 45 м.</w:t>
      </w:r>
    </w:p>
    <w:p w14:paraId="61590E6F" w14:textId="795AE970" w:rsidR="00D66E2B" w:rsidRPr="002311A5" w:rsidRDefault="00A07500" w:rsidP="005F7B51">
      <w:pPr>
        <w:pStyle w:val="24"/>
        <w:shd w:val="clear" w:color="auto" w:fill="auto"/>
        <w:spacing w:before="0" w:line="276" w:lineRule="auto"/>
        <w:ind w:firstLine="426"/>
        <w:rPr>
          <w:color w:val="auto"/>
          <w:sz w:val="24"/>
          <w:szCs w:val="24"/>
        </w:rPr>
      </w:pPr>
      <w:r w:rsidRPr="00B94848">
        <w:rPr>
          <w:sz w:val="24"/>
          <w:szCs w:val="24"/>
        </w:rPr>
        <w:t xml:space="preserve">Обеззараживание воды производится на бактерицидной установке </w:t>
      </w:r>
      <w:r w:rsidRPr="002311A5">
        <w:rPr>
          <w:color w:val="auto"/>
          <w:sz w:val="24"/>
          <w:szCs w:val="24"/>
        </w:rPr>
        <w:t>УОВ-</w:t>
      </w:r>
      <w:r w:rsidR="00071173" w:rsidRPr="002311A5">
        <w:rPr>
          <w:color w:val="auto"/>
          <w:sz w:val="24"/>
          <w:szCs w:val="24"/>
        </w:rPr>
        <w:t>50М-65</w:t>
      </w:r>
      <w:r w:rsidRPr="002311A5">
        <w:rPr>
          <w:color w:val="auto"/>
          <w:sz w:val="24"/>
          <w:szCs w:val="24"/>
        </w:rPr>
        <w:t xml:space="preserve">, бактерицидные лампы - </w:t>
      </w:r>
      <w:r w:rsidR="00B43480" w:rsidRPr="002311A5">
        <w:rPr>
          <w:color w:val="auto"/>
          <w:sz w:val="24"/>
          <w:szCs w:val="24"/>
        </w:rPr>
        <w:t>9</w:t>
      </w:r>
      <w:r w:rsidRPr="002311A5">
        <w:rPr>
          <w:color w:val="auto"/>
          <w:sz w:val="24"/>
          <w:szCs w:val="24"/>
        </w:rPr>
        <w:t xml:space="preserve"> шт.</w:t>
      </w:r>
    </w:p>
    <w:p w14:paraId="308BABCA"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Потребителями воды являются: ООО «Байкальский прибой», г/к «Маяк», Дом культуры, «Аквариум байкальской нерпы», Школа на 520 мест, жилые дома по ул. Горького, Гудина на 200 жителей.</w:t>
      </w:r>
    </w:p>
    <w:p w14:paraId="794A3AB2" w14:textId="4A8619BA" w:rsidR="00D66E2B" w:rsidRPr="00EA0236" w:rsidRDefault="00A07500" w:rsidP="005F7B51">
      <w:pPr>
        <w:pStyle w:val="24"/>
        <w:shd w:val="clear" w:color="auto" w:fill="auto"/>
        <w:spacing w:before="0" w:line="276" w:lineRule="auto"/>
        <w:ind w:firstLine="426"/>
        <w:rPr>
          <w:color w:val="FF0000"/>
          <w:sz w:val="24"/>
          <w:szCs w:val="24"/>
        </w:rPr>
      </w:pPr>
      <w:r w:rsidRPr="00B94848">
        <w:rPr>
          <w:sz w:val="24"/>
          <w:szCs w:val="24"/>
        </w:rPr>
        <w:t>Вода по бактериологическим показателям водозабора №2 часто не соответствует нормативам в связи с непосредственной близостью пристани</w:t>
      </w:r>
      <w:r w:rsidR="00071173">
        <w:rPr>
          <w:sz w:val="24"/>
          <w:szCs w:val="24"/>
        </w:rPr>
        <w:t xml:space="preserve"> </w:t>
      </w:r>
      <w:r w:rsidR="00071173" w:rsidRPr="000679A3">
        <w:rPr>
          <w:color w:val="auto"/>
          <w:sz w:val="24"/>
          <w:szCs w:val="24"/>
        </w:rPr>
        <w:t xml:space="preserve">и </w:t>
      </w:r>
      <w:r w:rsidR="002311A5" w:rsidRPr="000679A3">
        <w:rPr>
          <w:color w:val="auto"/>
          <w:sz w:val="24"/>
          <w:szCs w:val="24"/>
        </w:rPr>
        <w:t xml:space="preserve">стоянкой </w:t>
      </w:r>
      <w:r w:rsidR="000679A3" w:rsidRPr="000679A3">
        <w:rPr>
          <w:color w:val="auto"/>
          <w:sz w:val="24"/>
          <w:szCs w:val="24"/>
        </w:rPr>
        <w:t>туристических судов</w:t>
      </w:r>
      <w:r w:rsidRPr="000679A3">
        <w:rPr>
          <w:color w:val="auto"/>
          <w:sz w:val="24"/>
          <w:szCs w:val="24"/>
        </w:rPr>
        <w:t xml:space="preserve">. </w:t>
      </w:r>
    </w:p>
    <w:p w14:paraId="2FBAC875" w14:textId="77777777" w:rsidR="00D66E2B" w:rsidRDefault="00A07500" w:rsidP="005F7B51">
      <w:pPr>
        <w:pStyle w:val="24"/>
        <w:shd w:val="clear" w:color="auto" w:fill="auto"/>
        <w:spacing w:before="0" w:line="276" w:lineRule="auto"/>
        <w:ind w:firstLine="426"/>
        <w:rPr>
          <w:sz w:val="24"/>
          <w:szCs w:val="24"/>
        </w:rPr>
      </w:pPr>
      <w:r w:rsidRPr="00B94848">
        <w:rPr>
          <w:sz w:val="24"/>
          <w:szCs w:val="24"/>
        </w:rPr>
        <w:t>Кроме основных водозаборов источниками водоснабжения в поселке являются подземные скважины и колодцы.</w:t>
      </w:r>
    </w:p>
    <w:p w14:paraId="2BA90BD8" w14:textId="77777777" w:rsidR="005F7B51" w:rsidRDefault="005F7B51" w:rsidP="00B94848">
      <w:pPr>
        <w:spacing w:line="276" w:lineRule="auto"/>
        <w:ind w:firstLine="426"/>
        <w:jc w:val="both"/>
        <w:rPr>
          <w:rFonts w:ascii="Times New Roman" w:hAnsi="Times New Roman" w:cs="Times New Roman"/>
        </w:rPr>
        <w:sectPr w:rsidR="005F7B51" w:rsidSect="005F7B51">
          <w:headerReference w:type="even" r:id="rId25"/>
          <w:footerReference w:type="even" r:id="rId26"/>
          <w:footerReference w:type="default" r:id="rId27"/>
          <w:pgSz w:w="11900" w:h="16840"/>
          <w:pgMar w:top="1119" w:right="985" w:bottom="1276" w:left="1276" w:header="0" w:footer="3" w:gutter="0"/>
          <w:cols w:space="720"/>
          <w:noEndnote/>
          <w:docGrid w:linePitch="360"/>
        </w:sectPr>
      </w:pPr>
    </w:p>
    <w:p w14:paraId="0F38210F" w14:textId="77777777" w:rsidR="00D66E2B" w:rsidRPr="00B94848" w:rsidRDefault="00D66E2B" w:rsidP="00B94848">
      <w:pPr>
        <w:spacing w:line="276" w:lineRule="auto"/>
        <w:ind w:firstLine="426"/>
        <w:jc w:val="both"/>
        <w:rPr>
          <w:rFonts w:ascii="Times New Roman" w:hAnsi="Times New Roman" w:cs="Times New Roman"/>
        </w:rPr>
        <w:sectPr w:rsidR="00D66E2B" w:rsidRPr="00B94848" w:rsidSect="005F7B51">
          <w:type w:val="continuous"/>
          <w:pgSz w:w="11900" w:h="16840"/>
          <w:pgMar w:top="1119" w:right="843" w:bottom="721" w:left="0" w:header="0" w:footer="3" w:gutter="0"/>
          <w:cols w:space="720"/>
          <w:noEndnote/>
          <w:docGrid w:linePitch="360"/>
        </w:sectPr>
      </w:pPr>
    </w:p>
    <w:p w14:paraId="7758E9C7" w14:textId="77777777" w:rsidR="00D66E2B" w:rsidRPr="00B94848" w:rsidRDefault="00A07500" w:rsidP="009A0E97">
      <w:pPr>
        <w:pStyle w:val="20"/>
        <w:keepNext/>
        <w:keepLines/>
        <w:numPr>
          <w:ilvl w:val="0"/>
          <w:numId w:val="11"/>
        </w:numPr>
        <w:shd w:val="clear" w:color="auto" w:fill="auto"/>
        <w:tabs>
          <w:tab w:val="left" w:pos="284"/>
        </w:tabs>
        <w:spacing w:after="0" w:line="276" w:lineRule="auto"/>
        <w:ind w:firstLine="426"/>
        <w:rPr>
          <w:sz w:val="24"/>
          <w:szCs w:val="24"/>
        </w:rPr>
      </w:pPr>
      <w:bookmarkStart w:id="41" w:name="_Toc103777143"/>
      <w:bookmarkStart w:id="42" w:name="_Toc103785236"/>
      <w:bookmarkStart w:id="43" w:name="_Toc103948026"/>
      <w:bookmarkStart w:id="44" w:name="_Toc138862029"/>
      <w:r w:rsidRPr="00B94848">
        <w:rPr>
          <w:sz w:val="24"/>
          <w:szCs w:val="24"/>
        </w:rPr>
        <w:lastRenderedPageBreak/>
        <w:t>СХЕМА ВОДОСНАБЖЕНИЯ</w:t>
      </w:r>
      <w:bookmarkEnd w:id="41"/>
      <w:bookmarkEnd w:id="42"/>
      <w:bookmarkEnd w:id="43"/>
      <w:bookmarkEnd w:id="44"/>
    </w:p>
    <w:p w14:paraId="290D7360" w14:textId="77777777" w:rsidR="00D66E2B" w:rsidRPr="00B94848" w:rsidRDefault="00A07500" w:rsidP="009A0E97">
      <w:pPr>
        <w:pStyle w:val="42"/>
        <w:numPr>
          <w:ilvl w:val="1"/>
          <w:numId w:val="11"/>
        </w:numPr>
        <w:shd w:val="clear" w:color="auto" w:fill="auto"/>
        <w:tabs>
          <w:tab w:val="left" w:pos="426"/>
        </w:tabs>
        <w:spacing w:before="0" w:after="0" w:line="276" w:lineRule="auto"/>
        <w:ind w:left="-142" w:right="78" w:firstLine="568"/>
        <w:jc w:val="both"/>
        <w:outlineLvl w:val="0"/>
      </w:pPr>
      <w:bookmarkStart w:id="45" w:name="bookmark11"/>
      <w:bookmarkStart w:id="46" w:name="bookmark13"/>
      <w:bookmarkStart w:id="47" w:name="_Toc103948027"/>
      <w:bookmarkStart w:id="48" w:name="_Toc138862030"/>
      <w:r w:rsidRPr="00B94848">
        <w:t>Технико-экономическое состояние централизованных систем водоснабжения МО Листвянское.</w:t>
      </w:r>
      <w:bookmarkEnd w:id="45"/>
      <w:bookmarkEnd w:id="46"/>
      <w:bookmarkEnd w:id="47"/>
      <w:bookmarkEnd w:id="48"/>
    </w:p>
    <w:p w14:paraId="040FFBED" w14:textId="77777777" w:rsidR="00D66E2B" w:rsidRPr="00B94848" w:rsidRDefault="00A07500" w:rsidP="009A0E97">
      <w:pPr>
        <w:pStyle w:val="42"/>
        <w:numPr>
          <w:ilvl w:val="2"/>
          <w:numId w:val="11"/>
        </w:numPr>
        <w:shd w:val="clear" w:color="auto" w:fill="auto"/>
        <w:tabs>
          <w:tab w:val="left" w:pos="0"/>
        </w:tabs>
        <w:spacing w:before="0" w:after="0" w:line="276" w:lineRule="auto"/>
        <w:ind w:firstLine="426"/>
        <w:jc w:val="both"/>
        <w:outlineLvl w:val="0"/>
      </w:pPr>
      <w:bookmarkStart w:id="49" w:name="_Toc103948028"/>
      <w:bookmarkStart w:id="50" w:name="_Toc138862031"/>
      <w:r w:rsidRPr="00B94848">
        <w:t>Анализ структуры системы водоснабжения</w:t>
      </w:r>
      <w:bookmarkEnd w:id="49"/>
      <w:bookmarkEnd w:id="50"/>
    </w:p>
    <w:p w14:paraId="74406299"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Водоснабжение, как отрасль,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хозяйственно-питьевого водоснабжения.</w:t>
      </w:r>
    </w:p>
    <w:p w14:paraId="3A38B12A" w14:textId="68741658" w:rsidR="00D66E2B" w:rsidRPr="00B94848" w:rsidRDefault="00A07500" w:rsidP="0058697B">
      <w:pPr>
        <w:pStyle w:val="24"/>
        <w:shd w:val="clear" w:color="auto" w:fill="auto"/>
        <w:tabs>
          <w:tab w:val="left" w:pos="9047"/>
        </w:tabs>
        <w:spacing w:before="0" w:line="276" w:lineRule="auto"/>
        <w:ind w:firstLine="426"/>
        <w:rPr>
          <w:sz w:val="24"/>
          <w:szCs w:val="24"/>
        </w:rPr>
      </w:pPr>
      <w:r w:rsidRPr="00B94848">
        <w:rPr>
          <w:sz w:val="24"/>
          <w:szCs w:val="24"/>
        </w:rPr>
        <w:t>В настоящее время на территории МО Листвянское</w:t>
      </w:r>
      <w:r w:rsidR="005073DB" w:rsidRPr="00B94848">
        <w:rPr>
          <w:sz w:val="24"/>
          <w:szCs w:val="24"/>
        </w:rPr>
        <w:t xml:space="preserve"> </w:t>
      </w:r>
      <w:r w:rsidRPr="00B94848">
        <w:rPr>
          <w:sz w:val="24"/>
          <w:szCs w:val="24"/>
        </w:rPr>
        <w:t>имеются</w:t>
      </w:r>
      <w:r w:rsidR="0058697B">
        <w:rPr>
          <w:sz w:val="24"/>
          <w:szCs w:val="24"/>
        </w:rPr>
        <w:t xml:space="preserve"> </w:t>
      </w:r>
      <w:r w:rsidRPr="00B94848">
        <w:rPr>
          <w:sz w:val="24"/>
          <w:szCs w:val="24"/>
        </w:rPr>
        <w:t>слаборазвитые централизованные системы водоснабжения и водоотведения.</w:t>
      </w:r>
    </w:p>
    <w:p w14:paraId="2BF15999" w14:textId="77777777" w:rsidR="005073DB" w:rsidRDefault="00A07500" w:rsidP="00B94848">
      <w:pPr>
        <w:pStyle w:val="42"/>
        <w:shd w:val="clear" w:color="auto" w:fill="auto"/>
        <w:spacing w:before="0" w:after="0" w:line="276" w:lineRule="auto"/>
        <w:ind w:firstLine="426"/>
        <w:jc w:val="both"/>
      </w:pPr>
      <w:r w:rsidRPr="00B94848">
        <w:t>Благоустройство муниципального жилого</w:t>
      </w:r>
      <w:r w:rsidR="005073DB" w:rsidRPr="00B94848">
        <w:t xml:space="preserve"> </w:t>
      </w:r>
      <w:r w:rsidRPr="00B94848">
        <w:t>фонда</w:t>
      </w:r>
    </w:p>
    <w:p w14:paraId="6507050B" w14:textId="77777777" w:rsidR="009A0E97" w:rsidRDefault="00A846D4" w:rsidP="00B94848">
      <w:pPr>
        <w:pStyle w:val="30"/>
        <w:shd w:val="clear" w:color="auto" w:fill="auto"/>
        <w:spacing w:after="0" w:line="276" w:lineRule="auto"/>
        <w:ind w:right="740" w:firstLine="426"/>
        <w:jc w:val="both"/>
        <w:rPr>
          <w:sz w:val="24"/>
          <w:szCs w:val="24"/>
        </w:rPr>
      </w:pPr>
      <w:r>
        <w:rPr>
          <w:noProof/>
          <w:sz w:val="24"/>
          <w:szCs w:val="24"/>
        </w:rPr>
        <mc:AlternateContent>
          <mc:Choice Requires="wps">
            <w:drawing>
              <wp:anchor distT="0" distB="0" distL="579120" distR="63500" simplePos="0" relativeHeight="251657728" behindDoc="1" locked="0" layoutInCell="1" allowOverlap="1" wp14:anchorId="6A9A5ED1" wp14:editId="3F346446">
                <wp:simplePos x="0" y="0"/>
                <wp:positionH relativeFrom="margin">
                  <wp:posOffset>3623945</wp:posOffset>
                </wp:positionH>
                <wp:positionV relativeFrom="paragraph">
                  <wp:posOffset>190500</wp:posOffset>
                </wp:positionV>
                <wp:extent cx="393065" cy="521970"/>
                <wp:effectExtent l="635" t="4445" r="0" b="0"/>
                <wp:wrapSquare wrapText="lef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52DD" w14:textId="77777777" w:rsidR="00BD16B3" w:rsidRDefault="00BD16B3">
                            <w:pPr>
                              <w:pStyle w:val="30"/>
                              <w:numPr>
                                <w:ilvl w:val="0"/>
                                <w:numId w:val="10"/>
                              </w:numPr>
                              <w:shd w:val="clear" w:color="auto" w:fill="auto"/>
                              <w:tabs>
                                <w:tab w:val="left" w:pos="144"/>
                              </w:tabs>
                              <w:spacing w:after="0"/>
                              <w:jc w:val="both"/>
                            </w:pPr>
                            <w:r>
                              <w:rPr>
                                <w:rStyle w:val="3Exact"/>
                              </w:rPr>
                              <w:t>85%</w:t>
                            </w:r>
                          </w:p>
                          <w:p w14:paraId="40989E3C" w14:textId="77777777" w:rsidR="00BD16B3" w:rsidRDefault="00BD16B3">
                            <w:pPr>
                              <w:pStyle w:val="30"/>
                              <w:numPr>
                                <w:ilvl w:val="0"/>
                                <w:numId w:val="10"/>
                              </w:numPr>
                              <w:shd w:val="clear" w:color="auto" w:fill="auto"/>
                              <w:tabs>
                                <w:tab w:val="left" w:pos="144"/>
                              </w:tabs>
                              <w:spacing w:after="0"/>
                              <w:jc w:val="both"/>
                            </w:pPr>
                            <w:r>
                              <w:rPr>
                                <w:rStyle w:val="3Exact"/>
                              </w:rPr>
                              <w:t>85% -70%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9A5ED1" id="_x0000_t202" coordsize="21600,21600" o:spt="202" path="m,l,21600r21600,l21600,xe">
                <v:stroke joinstyle="miter"/>
                <v:path gradientshapeok="t" o:connecttype="rect"/>
              </v:shapetype>
              <v:shape id="Text Box 2" o:spid="_x0000_s1026" type="#_x0000_t202" style="position:absolute;left:0;text-align:left;margin-left:285.35pt;margin-top:15pt;width:30.95pt;height:41.1pt;z-index:-251658752;visibility:visible;mso-wrap-style:square;mso-width-percent:0;mso-height-percent:0;mso-wrap-distance-left:45.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S8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" filled="f" stroked="f">
                <v:textbox style="mso-fit-shape-to-text:t" inset="0,0,0,0">
                  <w:txbxContent>
                    <w:p w14:paraId="099552DD" w14:textId="77777777" w:rsidR="00BD16B3" w:rsidRDefault="00BD16B3">
                      <w:pPr>
                        <w:pStyle w:val="30"/>
                        <w:numPr>
                          <w:ilvl w:val="0"/>
                          <w:numId w:val="10"/>
                        </w:numPr>
                        <w:shd w:val="clear" w:color="auto" w:fill="auto"/>
                        <w:tabs>
                          <w:tab w:val="left" w:pos="144"/>
                        </w:tabs>
                        <w:spacing w:after="0"/>
                        <w:jc w:val="both"/>
                      </w:pPr>
                      <w:r>
                        <w:rPr>
                          <w:rStyle w:val="3Exact"/>
                        </w:rPr>
                        <w:t>85%</w:t>
                      </w:r>
                    </w:p>
                    <w:p w14:paraId="40989E3C" w14:textId="77777777" w:rsidR="00BD16B3" w:rsidRDefault="00BD16B3">
                      <w:pPr>
                        <w:pStyle w:val="30"/>
                        <w:numPr>
                          <w:ilvl w:val="0"/>
                          <w:numId w:val="10"/>
                        </w:numPr>
                        <w:shd w:val="clear" w:color="auto" w:fill="auto"/>
                        <w:tabs>
                          <w:tab w:val="left" w:pos="144"/>
                        </w:tabs>
                        <w:spacing w:after="0"/>
                        <w:jc w:val="both"/>
                      </w:pPr>
                      <w:r>
                        <w:rPr>
                          <w:rStyle w:val="3Exact"/>
                        </w:rPr>
                        <w:t>85% -70%</w:t>
                      </w:r>
                    </w:p>
                  </w:txbxContent>
                </v:textbox>
                <w10:wrap type="square" side="left" anchorx="margin"/>
              </v:shape>
            </w:pict>
          </mc:Fallback>
        </mc:AlternateContent>
      </w:r>
    </w:p>
    <w:p w14:paraId="59595541" w14:textId="77777777" w:rsidR="009A0E97" w:rsidRDefault="00A07500" w:rsidP="00B94848">
      <w:pPr>
        <w:pStyle w:val="30"/>
        <w:shd w:val="clear" w:color="auto" w:fill="auto"/>
        <w:spacing w:after="0" w:line="276" w:lineRule="auto"/>
        <w:ind w:right="740" w:firstLine="426"/>
        <w:jc w:val="both"/>
        <w:rPr>
          <w:sz w:val="24"/>
          <w:szCs w:val="24"/>
        </w:rPr>
      </w:pPr>
      <w:r w:rsidRPr="00B94848">
        <w:rPr>
          <w:sz w:val="24"/>
          <w:szCs w:val="24"/>
        </w:rPr>
        <w:t xml:space="preserve">водопроводом </w:t>
      </w:r>
    </w:p>
    <w:p w14:paraId="53288BC8" w14:textId="77777777" w:rsidR="005073DB" w:rsidRPr="00B94848" w:rsidRDefault="00A07500" w:rsidP="00B94848">
      <w:pPr>
        <w:pStyle w:val="30"/>
        <w:shd w:val="clear" w:color="auto" w:fill="auto"/>
        <w:spacing w:after="0" w:line="276" w:lineRule="auto"/>
        <w:ind w:right="740" w:firstLine="426"/>
        <w:jc w:val="both"/>
        <w:rPr>
          <w:sz w:val="24"/>
          <w:szCs w:val="24"/>
        </w:rPr>
      </w:pPr>
      <w:r w:rsidRPr="00B94848">
        <w:rPr>
          <w:sz w:val="24"/>
          <w:szCs w:val="24"/>
        </w:rPr>
        <w:t>канализацией</w:t>
      </w:r>
    </w:p>
    <w:p w14:paraId="55876A72" w14:textId="77777777" w:rsidR="00D66E2B" w:rsidRPr="00B94848" w:rsidRDefault="00A07500" w:rsidP="00B94848">
      <w:pPr>
        <w:pStyle w:val="30"/>
        <w:shd w:val="clear" w:color="auto" w:fill="auto"/>
        <w:spacing w:after="0" w:line="276" w:lineRule="auto"/>
        <w:ind w:right="740" w:firstLine="426"/>
        <w:jc w:val="both"/>
        <w:rPr>
          <w:sz w:val="24"/>
          <w:szCs w:val="24"/>
        </w:rPr>
      </w:pPr>
      <w:r w:rsidRPr="00B94848">
        <w:rPr>
          <w:sz w:val="24"/>
          <w:szCs w:val="24"/>
        </w:rPr>
        <w:t xml:space="preserve"> ванными и душевыми</w:t>
      </w:r>
    </w:p>
    <w:p w14:paraId="470B7BBE" w14:textId="77777777" w:rsidR="009A0E97" w:rsidRDefault="009A0E97" w:rsidP="009A0E97">
      <w:pPr>
        <w:pStyle w:val="24"/>
        <w:shd w:val="clear" w:color="auto" w:fill="auto"/>
        <w:spacing w:before="0" w:line="276" w:lineRule="auto"/>
        <w:ind w:firstLine="426"/>
        <w:rPr>
          <w:sz w:val="24"/>
          <w:szCs w:val="24"/>
        </w:rPr>
      </w:pPr>
    </w:p>
    <w:p w14:paraId="1E970A2F" w14:textId="702142F9" w:rsidR="00D66E2B" w:rsidRPr="0045696E" w:rsidRDefault="00A07500" w:rsidP="009A0E97">
      <w:pPr>
        <w:pStyle w:val="24"/>
        <w:shd w:val="clear" w:color="auto" w:fill="auto"/>
        <w:spacing w:before="0" w:line="276" w:lineRule="auto"/>
        <w:ind w:firstLine="426"/>
        <w:rPr>
          <w:color w:val="auto"/>
          <w:sz w:val="24"/>
          <w:szCs w:val="24"/>
        </w:rPr>
      </w:pPr>
      <w:r w:rsidRPr="00B94848">
        <w:rPr>
          <w:sz w:val="24"/>
          <w:szCs w:val="24"/>
        </w:rPr>
        <w:t>В МО Листвянское предусмотрена</w:t>
      </w:r>
      <w:r w:rsidR="009A0E97">
        <w:rPr>
          <w:sz w:val="24"/>
          <w:szCs w:val="24"/>
        </w:rPr>
        <w:t xml:space="preserve"> ц</w:t>
      </w:r>
      <w:r w:rsidRPr="00B94848">
        <w:rPr>
          <w:sz w:val="24"/>
          <w:szCs w:val="24"/>
        </w:rPr>
        <w:t>ентрализованная система хозяйственно</w:t>
      </w:r>
      <w:r w:rsidR="009A0E97">
        <w:rPr>
          <w:sz w:val="24"/>
          <w:szCs w:val="24"/>
        </w:rPr>
        <w:t xml:space="preserve"> </w:t>
      </w:r>
      <w:r w:rsidRPr="00B94848">
        <w:rPr>
          <w:sz w:val="24"/>
          <w:szCs w:val="24"/>
        </w:rPr>
        <w:softHyphen/>
        <w:t>питьевого водоснабжения в р.</w:t>
      </w:r>
      <w:r w:rsidR="00002A0A">
        <w:rPr>
          <w:sz w:val="24"/>
          <w:szCs w:val="24"/>
        </w:rPr>
        <w:t xml:space="preserve"> </w:t>
      </w:r>
      <w:r w:rsidRPr="00B94848">
        <w:rPr>
          <w:sz w:val="24"/>
          <w:szCs w:val="24"/>
        </w:rPr>
        <w:t>п. Листвянка</w:t>
      </w:r>
      <w:r w:rsidR="009A0E97">
        <w:rPr>
          <w:sz w:val="24"/>
          <w:szCs w:val="24"/>
        </w:rPr>
        <w:t xml:space="preserve">. </w:t>
      </w:r>
      <w:r w:rsidR="008E40CB" w:rsidRPr="0045696E">
        <w:rPr>
          <w:sz w:val="24"/>
          <w:szCs w:val="24"/>
        </w:rPr>
        <w:t xml:space="preserve">Водопроводные сети, </w:t>
      </w:r>
      <w:r w:rsidR="008E40CB" w:rsidRPr="0045696E">
        <w:rPr>
          <w:color w:val="auto"/>
          <w:sz w:val="24"/>
          <w:szCs w:val="24"/>
        </w:rPr>
        <w:t>системы забора и накопления воды эксплуатиру</w:t>
      </w:r>
      <w:r w:rsidR="0045696E" w:rsidRPr="0045696E">
        <w:rPr>
          <w:color w:val="auto"/>
          <w:sz w:val="24"/>
          <w:szCs w:val="24"/>
        </w:rPr>
        <w:t>ю</w:t>
      </w:r>
      <w:r w:rsidR="008E40CB" w:rsidRPr="0045696E">
        <w:rPr>
          <w:color w:val="auto"/>
          <w:sz w:val="24"/>
          <w:szCs w:val="24"/>
        </w:rPr>
        <w:t xml:space="preserve">тся ООО «Сервис» на основании концессионного соглашения. </w:t>
      </w:r>
    </w:p>
    <w:p w14:paraId="236E5E9B" w14:textId="77777777" w:rsidR="009A0E97" w:rsidRPr="00B94848" w:rsidRDefault="009A0E97" w:rsidP="009A0E97">
      <w:pPr>
        <w:pStyle w:val="24"/>
        <w:shd w:val="clear" w:color="auto" w:fill="auto"/>
        <w:spacing w:before="0" w:line="276" w:lineRule="auto"/>
        <w:ind w:firstLine="426"/>
        <w:rPr>
          <w:sz w:val="24"/>
          <w:szCs w:val="24"/>
        </w:rPr>
      </w:pPr>
    </w:p>
    <w:p w14:paraId="5C301641" w14:textId="77777777" w:rsidR="00D66E2B" w:rsidRPr="00B94848" w:rsidRDefault="00A07500" w:rsidP="009A0E97">
      <w:pPr>
        <w:pStyle w:val="42"/>
        <w:numPr>
          <w:ilvl w:val="2"/>
          <w:numId w:val="11"/>
        </w:numPr>
        <w:shd w:val="clear" w:color="auto" w:fill="auto"/>
        <w:tabs>
          <w:tab w:val="left" w:pos="708"/>
        </w:tabs>
        <w:spacing w:before="0" w:after="0" w:line="276" w:lineRule="auto"/>
        <w:ind w:firstLine="426"/>
        <w:jc w:val="both"/>
        <w:outlineLvl w:val="0"/>
      </w:pPr>
      <w:bookmarkStart w:id="51" w:name="_Toc103948029"/>
      <w:bookmarkStart w:id="52" w:name="_Toc138862032"/>
      <w:r w:rsidRPr="00B94848">
        <w:t>Описание территорий МО Листвянское, неохваченных централизованной системой водоснабжения</w:t>
      </w:r>
      <w:bookmarkEnd w:id="51"/>
      <w:bookmarkEnd w:id="52"/>
    </w:p>
    <w:p w14:paraId="3BD2B36D" w14:textId="77777777" w:rsidR="00D66E2B" w:rsidRDefault="00A07500" w:rsidP="00B94848">
      <w:pPr>
        <w:pStyle w:val="24"/>
        <w:shd w:val="clear" w:color="auto" w:fill="auto"/>
        <w:spacing w:before="0" w:line="276" w:lineRule="auto"/>
        <w:ind w:firstLine="426"/>
        <w:rPr>
          <w:sz w:val="24"/>
          <w:szCs w:val="24"/>
        </w:rPr>
      </w:pPr>
      <w:r w:rsidRPr="00B94848">
        <w:rPr>
          <w:sz w:val="24"/>
          <w:szCs w:val="24"/>
        </w:rPr>
        <w:t>На данный момент в МО Листвянское 3 населенных пункта не охвачены централизованным водоснабжением. Водоснабжение отсутствует в следующих пунктах: п. Никола, п. Ангарские Хутора, п. Большие Коты. Основная застройка данных населенных пунктов - частные индивидуальные дома и дачная застройка. Снабжение населения питьевой водой осуществляется от собственных скважин</w:t>
      </w:r>
      <w:r w:rsidR="005073DB" w:rsidRPr="00B94848">
        <w:rPr>
          <w:sz w:val="24"/>
          <w:szCs w:val="24"/>
        </w:rPr>
        <w:t>, колодцев</w:t>
      </w:r>
      <w:r w:rsidRPr="00B94848">
        <w:rPr>
          <w:sz w:val="24"/>
          <w:szCs w:val="24"/>
        </w:rPr>
        <w:t xml:space="preserve"> и привозной водой.</w:t>
      </w:r>
    </w:p>
    <w:p w14:paraId="1D3A2116" w14:textId="77777777" w:rsidR="009A0E97" w:rsidRPr="00B94848" w:rsidRDefault="009A0E97" w:rsidP="00B94848">
      <w:pPr>
        <w:pStyle w:val="24"/>
        <w:shd w:val="clear" w:color="auto" w:fill="auto"/>
        <w:spacing w:before="0" w:line="276" w:lineRule="auto"/>
        <w:ind w:firstLine="426"/>
        <w:rPr>
          <w:sz w:val="24"/>
          <w:szCs w:val="24"/>
        </w:rPr>
      </w:pPr>
    </w:p>
    <w:p w14:paraId="5A13FD37" w14:textId="77777777" w:rsidR="005073DB" w:rsidRPr="00B94848" w:rsidRDefault="00A07500" w:rsidP="009A0E97">
      <w:pPr>
        <w:pStyle w:val="42"/>
        <w:numPr>
          <w:ilvl w:val="2"/>
          <w:numId w:val="11"/>
        </w:numPr>
        <w:shd w:val="clear" w:color="auto" w:fill="auto"/>
        <w:tabs>
          <w:tab w:val="left" w:pos="708"/>
        </w:tabs>
        <w:spacing w:before="0" w:after="0" w:line="276" w:lineRule="auto"/>
        <w:ind w:firstLine="426"/>
        <w:jc w:val="both"/>
        <w:outlineLvl w:val="0"/>
      </w:pPr>
      <w:bookmarkStart w:id="53" w:name="bookmark15"/>
      <w:bookmarkStart w:id="54" w:name="_Toc103948030"/>
      <w:bookmarkStart w:id="55" w:name="_Toc138862033"/>
      <w:r w:rsidRPr="00B94848">
        <w:t>Описание технологических зон водоснабжения</w:t>
      </w:r>
      <w:bookmarkEnd w:id="53"/>
      <w:bookmarkEnd w:id="54"/>
      <w:bookmarkEnd w:id="55"/>
    </w:p>
    <w:p w14:paraId="4BE617F9" w14:textId="77777777" w:rsidR="00D66E2B" w:rsidRPr="00B94848" w:rsidRDefault="00A07500" w:rsidP="00B94848">
      <w:pPr>
        <w:pStyle w:val="42"/>
        <w:shd w:val="clear" w:color="auto" w:fill="auto"/>
        <w:tabs>
          <w:tab w:val="left" w:pos="708"/>
        </w:tabs>
        <w:spacing w:before="0" w:after="0" w:line="276" w:lineRule="auto"/>
        <w:ind w:firstLine="426"/>
        <w:jc w:val="both"/>
        <w:rPr>
          <w:b w:val="0"/>
          <w:bCs w:val="0"/>
        </w:rPr>
      </w:pPr>
      <w:r w:rsidRPr="00B94848">
        <w:rPr>
          <w:b w:val="0"/>
          <w:bCs w:val="0"/>
        </w:rPr>
        <w:t>Систему водоснабжения можно разделить на две функционально отличные зоны:</w:t>
      </w:r>
    </w:p>
    <w:p w14:paraId="55328200" w14:textId="388EB6E5"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1. Хозяйственно-питьевой водопровод р.</w:t>
      </w:r>
      <w:r w:rsidR="00002A0A">
        <w:rPr>
          <w:sz w:val="24"/>
          <w:szCs w:val="24"/>
        </w:rPr>
        <w:t xml:space="preserve"> </w:t>
      </w:r>
      <w:r w:rsidRPr="00B94848">
        <w:rPr>
          <w:sz w:val="24"/>
          <w:szCs w:val="24"/>
        </w:rPr>
        <w:t xml:space="preserve">п. Листвянка. Водоснабжение поселка осуществляется от водозаборов №№1, 2 </w:t>
      </w:r>
      <w:r w:rsidRPr="0045696E">
        <w:rPr>
          <w:color w:val="auto"/>
          <w:sz w:val="24"/>
          <w:szCs w:val="24"/>
        </w:rPr>
        <w:t>О</w:t>
      </w:r>
      <w:r w:rsidR="00830B48" w:rsidRPr="0045696E">
        <w:rPr>
          <w:color w:val="auto"/>
          <w:sz w:val="24"/>
          <w:szCs w:val="24"/>
        </w:rPr>
        <w:t>О</w:t>
      </w:r>
      <w:r w:rsidRPr="0045696E">
        <w:rPr>
          <w:color w:val="auto"/>
          <w:sz w:val="24"/>
          <w:szCs w:val="24"/>
        </w:rPr>
        <w:t>О «</w:t>
      </w:r>
      <w:r w:rsidR="00830B48" w:rsidRPr="0045696E">
        <w:rPr>
          <w:color w:val="auto"/>
          <w:sz w:val="24"/>
          <w:szCs w:val="24"/>
        </w:rPr>
        <w:t>Сервис</w:t>
      </w:r>
      <w:r w:rsidRPr="0045696E">
        <w:rPr>
          <w:color w:val="auto"/>
          <w:sz w:val="24"/>
          <w:szCs w:val="24"/>
        </w:rPr>
        <w:t xml:space="preserve">». </w:t>
      </w:r>
      <w:r w:rsidRPr="00B94848">
        <w:rPr>
          <w:sz w:val="24"/>
          <w:szCs w:val="24"/>
        </w:rPr>
        <w:t>Вода поступает потребителям через магистральные и разводящие</w:t>
      </w:r>
      <w:r w:rsidR="009A0E97">
        <w:rPr>
          <w:sz w:val="24"/>
          <w:szCs w:val="24"/>
        </w:rPr>
        <w:t xml:space="preserve"> </w:t>
      </w:r>
      <w:r w:rsidRPr="00B94848">
        <w:rPr>
          <w:sz w:val="24"/>
          <w:szCs w:val="24"/>
        </w:rPr>
        <w:t>водопроводные сети.</w:t>
      </w:r>
    </w:p>
    <w:p w14:paraId="0DB20BF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2. Водоснабжение п. Никола, п. Ангарские Хутора, п. Большие Коты.</w:t>
      </w:r>
    </w:p>
    <w:p w14:paraId="02821E5C" w14:textId="77777777" w:rsidR="00D66E2B" w:rsidRDefault="00A07500" w:rsidP="00B94848">
      <w:pPr>
        <w:pStyle w:val="24"/>
        <w:shd w:val="clear" w:color="auto" w:fill="auto"/>
        <w:spacing w:before="0" w:line="276" w:lineRule="auto"/>
        <w:ind w:firstLine="426"/>
        <w:rPr>
          <w:sz w:val="24"/>
          <w:szCs w:val="24"/>
        </w:rPr>
      </w:pPr>
      <w:bookmarkStart w:id="56" w:name="bookmark16"/>
      <w:r w:rsidRPr="00B94848">
        <w:rPr>
          <w:sz w:val="24"/>
          <w:szCs w:val="24"/>
        </w:rPr>
        <w:t>Снабжение населения питьевой водой осуществляется от собственных локальных скважин и привозной водой.</w:t>
      </w:r>
      <w:bookmarkEnd w:id="56"/>
    </w:p>
    <w:p w14:paraId="54D36D29" w14:textId="77777777" w:rsidR="009A0E97" w:rsidRPr="00B94848" w:rsidRDefault="009A0E97" w:rsidP="00B94848">
      <w:pPr>
        <w:pStyle w:val="24"/>
        <w:shd w:val="clear" w:color="auto" w:fill="auto"/>
        <w:spacing w:before="0" w:line="276" w:lineRule="auto"/>
        <w:ind w:firstLine="426"/>
        <w:rPr>
          <w:sz w:val="24"/>
          <w:szCs w:val="24"/>
        </w:rPr>
      </w:pPr>
    </w:p>
    <w:p w14:paraId="4E0FB183" w14:textId="77777777" w:rsidR="00D66E2B" w:rsidRPr="00B94848" w:rsidRDefault="00A07500" w:rsidP="00DA65FF">
      <w:pPr>
        <w:pStyle w:val="42"/>
        <w:shd w:val="clear" w:color="auto" w:fill="auto"/>
        <w:tabs>
          <w:tab w:val="left" w:pos="5760"/>
        </w:tabs>
        <w:spacing w:before="0" w:after="0" w:line="276" w:lineRule="auto"/>
        <w:ind w:firstLine="426"/>
        <w:jc w:val="both"/>
        <w:outlineLvl w:val="0"/>
      </w:pPr>
      <w:bookmarkStart w:id="57" w:name="_Toc103948031"/>
      <w:bookmarkStart w:id="58" w:name="_Toc138862034"/>
      <w:r w:rsidRPr="00B94848">
        <w:t>2.2 Описание результатов технического</w:t>
      </w:r>
      <w:r w:rsidR="003F5781" w:rsidRPr="00B94848">
        <w:t xml:space="preserve"> </w:t>
      </w:r>
      <w:r w:rsidRPr="00B94848">
        <w:t>обследования централизованных</w:t>
      </w:r>
      <w:r w:rsidR="00DA65FF">
        <w:t xml:space="preserve"> </w:t>
      </w:r>
      <w:r w:rsidRPr="00B94848">
        <w:t>систем водоснабжения</w:t>
      </w:r>
      <w:bookmarkEnd w:id="57"/>
      <w:bookmarkEnd w:id="58"/>
    </w:p>
    <w:p w14:paraId="4B19C37C" w14:textId="77777777" w:rsidR="00D66E2B" w:rsidRPr="00B94848" w:rsidRDefault="00A07500" w:rsidP="00DA65FF">
      <w:pPr>
        <w:pStyle w:val="42"/>
        <w:numPr>
          <w:ilvl w:val="0"/>
          <w:numId w:val="12"/>
        </w:numPr>
        <w:shd w:val="clear" w:color="auto" w:fill="auto"/>
        <w:tabs>
          <w:tab w:val="left" w:pos="804"/>
        </w:tabs>
        <w:spacing w:before="0" w:after="0" w:line="276" w:lineRule="auto"/>
        <w:ind w:firstLine="426"/>
        <w:jc w:val="both"/>
        <w:outlineLvl w:val="0"/>
      </w:pPr>
      <w:bookmarkStart w:id="59" w:name="_Toc103948032"/>
      <w:bookmarkStart w:id="60" w:name="_Toc138862035"/>
      <w:r w:rsidRPr="00B94848">
        <w:t>Описание состояния существующих источников водоснабжения и водозаборных сооружений</w:t>
      </w:r>
      <w:r w:rsidR="00A85E41">
        <w:t xml:space="preserve"> </w:t>
      </w:r>
      <w:r w:rsidR="00A85E41" w:rsidRPr="00A85E41">
        <w:rPr>
          <w:color w:val="auto"/>
        </w:rPr>
        <w:t>(</w:t>
      </w:r>
      <w:r w:rsidR="00A85E41" w:rsidRPr="009713EA">
        <w:rPr>
          <w:color w:val="auto"/>
        </w:rPr>
        <w:t>новая редакция</w:t>
      </w:r>
      <w:r w:rsidR="00A85E41" w:rsidRPr="00A85E41">
        <w:rPr>
          <w:color w:val="auto"/>
        </w:rPr>
        <w:t>)</w:t>
      </w:r>
      <w:bookmarkEnd w:id="59"/>
      <w:bookmarkEnd w:id="60"/>
    </w:p>
    <w:p w14:paraId="366D3E2B" w14:textId="0C65A658"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Система водоснабжения р.п.</w:t>
      </w:r>
      <w:r w:rsidR="00DF2191">
        <w:rPr>
          <w:sz w:val="24"/>
          <w:szCs w:val="24"/>
        </w:rPr>
        <w:t xml:space="preserve"> </w:t>
      </w:r>
      <w:r w:rsidRPr="00B94848">
        <w:rPr>
          <w:sz w:val="24"/>
          <w:szCs w:val="24"/>
        </w:rPr>
        <w:t>Листвянка децентрализована и имеет значительное количество источников водоснабжения.</w:t>
      </w:r>
    </w:p>
    <w:p w14:paraId="17F6D476" w14:textId="2FC98BB1"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Водозабор №1 (мыс Рогатка - Иркутское водохранилище). Водонасосная станция расположена на правом берегу Иркутского водохранилища (р. Ангара), на расстоянии 1778 км от устья реки Ангара, в 15 м от уреза воды и представляет собой кирпичное здание, заглубленное на 1,5 метра </w:t>
      </w:r>
      <w:r w:rsidRPr="00B94848">
        <w:rPr>
          <w:sz w:val="24"/>
          <w:szCs w:val="24"/>
        </w:rPr>
        <w:lastRenderedPageBreak/>
        <w:t xml:space="preserve">от уровня воды. Водозабор построен в 1964 г. по проекту </w:t>
      </w:r>
      <w:r w:rsidR="0058697B">
        <w:rPr>
          <w:sz w:val="24"/>
          <w:szCs w:val="24"/>
        </w:rPr>
        <w:t xml:space="preserve">института </w:t>
      </w:r>
      <w:r w:rsidRPr="00B94848">
        <w:rPr>
          <w:sz w:val="24"/>
          <w:szCs w:val="24"/>
        </w:rPr>
        <w:t>«Гипрокоммунводоканал». Производительность водозабора - 2500 м3/сут.</w:t>
      </w:r>
    </w:p>
    <w:p w14:paraId="7341685D"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2009-2010 гг. проведена реконструкция насосного отделения со сменой насосов и гидроизоляцией подземной части здания насосного отделения.</w:t>
      </w:r>
    </w:p>
    <w:p w14:paraId="2F4DAC26"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Забор воды осуществляется с глубины 4 м на расстоянии 80 м от уреза воды, по двум всасывающим трубопроводам Д219 мм (рабочий и резервный), через металлический оголовок. Оголовок заглублен на 0,5 м, на котором предусмотрено рыбозащитное устройство, состоящее из стальной решетки </w:t>
      </w:r>
      <w:r w:rsidRPr="00B94848">
        <w:rPr>
          <w:sz w:val="24"/>
          <w:szCs w:val="24"/>
          <w:lang w:eastAsia="en-US" w:bidi="en-US"/>
        </w:rPr>
        <w:t>580</w:t>
      </w:r>
      <w:r w:rsidRPr="00B94848">
        <w:rPr>
          <w:sz w:val="24"/>
          <w:szCs w:val="24"/>
          <w:lang w:val="en-US" w:eastAsia="en-US" w:bidi="en-US"/>
        </w:rPr>
        <w:t>x</w:t>
      </w:r>
      <w:r w:rsidRPr="00B94848">
        <w:rPr>
          <w:sz w:val="24"/>
          <w:szCs w:val="24"/>
          <w:lang w:eastAsia="en-US" w:bidi="en-US"/>
        </w:rPr>
        <w:t xml:space="preserve">580 </w:t>
      </w:r>
      <w:r w:rsidRPr="00B94848">
        <w:rPr>
          <w:sz w:val="24"/>
          <w:szCs w:val="24"/>
        </w:rPr>
        <w:t>мм с прозорами 50 мм. В здании насосной станции установлены насосы:</w:t>
      </w:r>
    </w:p>
    <w:p w14:paraId="51D20B17" w14:textId="77777777" w:rsidR="00D66E2B" w:rsidRPr="00B94848" w:rsidRDefault="00A07500" w:rsidP="00B94848">
      <w:pPr>
        <w:pStyle w:val="24"/>
        <w:numPr>
          <w:ilvl w:val="0"/>
          <w:numId w:val="8"/>
        </w:numPr>
        <w:shd w:val="clear" w:color="auto" w:fill="auto"/>
        <w:tabs>
          <w:tab w:val="left" w:pos="931"/>
        </w:tabs>
        <w:spacing w:before="0" w:line="276" w:lineRule="auto"/>
        <w:ind w:firstLine="426"/>
        <w:rPr>
          <w:sz w:val="24"/>
          <w:szCs w:val="24"/>
        </w:rPr>
      </w:pPr>
      <w:r w:rsidRPr="00B94848">
        <w:rPr>
          <w:sz w:val="24"/>
          <w:szCs w:val="24"/>
        </w:rPr>
        <w:t>ЦНС-105/147 - 1 шт. (рабочий), производительностью - 105 м3/ч;</w:t>
      </w:r>
    </w:p>
    <w:p w14:paraId="020050AB" w14:textId="77777777" w:rsidR="00D66E2B" w:rsidRPr="00B94848" w:rsidRDefault="00A07500" w:rsidP="00B94848">
      <w:pPr>
        <w:pStyle w:val="24"/>
        <w:numPr>
          <w:ilvl w:val="0"/>
          <w:numId w:val="8"/>
        </w:numPr>
        <w:shd w:val="clear" w:color="auto" w:fill="auto"/>
        <w:tabs>
          <w:tab w:val="left" w:pos="931"/>
        </w:tabs>
        <w:spacing w:before="0" w:line="276" w:lineRule="auto"/>
        <w:ind w:firstLine="426"/>
        <w:rPr>
          <w:sz w:val="24"/>
          <w:szCs w:val="24"/>
        </w:rPr>
      </w:pPr>
      <w:r w:rsidRPr="00B94848">
        <w:rPr>
          <w:sz w:val="24"/>
          <w:szCs w:val="24"/>
        </w:rPr>
        <w:t>ЦНС-60/132 - 2 шт. (рабочий и резервный), производительностью - 60 м3/ч.</w:t>
      </w:r>
    </w:p>
    <w:p w14:paraId="61236565"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Водопроводная сеть состоит из системы трубопроводов и накопительного</w:t>
      </w:r>
      <w:r w:rsidR="00DA65FF">
        <w:rPr>
          <w:sz w:val="24"/>
          <w:szCs w:val="24"/>
        </w:rPr>
        <w:t xml:space="preserve"> </w:t>
      </w:r>
      <w:r w:rsidRPr="00B94848">
        <w:rPr>
          <w:sz w:val="24"/>
          <w:szCs w:val="24"/>
        </w:rPr>
        <w:t>резервуара объемом 500 м3.</w:t>
      </w:r>
    </w:p>
    <w:p w14:paraId="25F5B328" w14:textId="62308255"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Резервуар</w:t>
      </w:r>
      <w:r w:rsidR="002078AD">
        <w:rPr>
          <w:sz w:val="24"/>
          <w:szCs w:val="24"/>
        </w:rPr>
        <w:t>-</w:t>
      </w:r>
      <w:r w:rsidRPr="00B94848">
        <w:rPr>
          <w:sz w:val="24"/>
          <w:szCs w:val="24"/>
        </w:rPr>
        <w:t>накопитель питьевой воды расположен на территории санатория «Байкал» в лесном массиве. Изготовлен из железобетона, заглублен и обвалован, имеет два люка и два отверстия для вентиляции. Вода поступает непосредственно от насосной станции. Питьевой запас 176 м3, пожарный запас 324 м3. После накопления вод</w:t>
      </w:r>
      <w:r w:rsidR="002078AD">
        <w:rPr>
          <w:sz w:val="24"/>
          <w:szCs w:val="24"/>
        </w:rPr>
        <w:t>ы</w:t>
      </w:r>
      <w:r w:rsidRPr="00B94848">
        <w:rPr>
          <w:sz w:val="24"/>
          <w:szCs w:val="24"/>
        </w:rPr>
        <w:t xml:space="preserve"> насос отключается, и забор воды потребителями производится из резервуара - накопителя.</w:t>
      </w:r>
    </w:p>
    <w:p w14:paraId="5DE6B961"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Потребителями воды являются: санаторий «Байкал», Байкальский экологический музей, ЗАО «Байкал-отель», электрокотельная «Байкал», ООО «Аквариум байкальской нерпы», г/к «Легенда Байкала», «Вода Байкала», «АКВА», жилые дома по ул</w:t>
      </w:r>
      <w:r w:rsidR="00156505" w:rsidRPr="00B94848">
        <w:rPr>
          <w:sz w:val="24"/>
          <w:szCs w:val="24"/>
        </w:rPr>
        <w:t>.</w:t>
      </w:r>
      <w:r w:rsidR="00DA65FF">
        <w:rPr>
          <w:sz w:val="24"/>
          <w:szCs w:val="24"/>
        </w:rPr>
        <w:t xml:space="preserve"> </w:t>
      </w:r>
      <w:r w:rsidRPr="00B94848">
        <w:rPr>
          <w:sz w:val="24"/>
          <w:szCs w:val="24"/>
        </w:rPr>
        <w:t>Академическая и Октябрьская на 1100 жителей.</w:t>
      </w:r>
    </w:p>
    <w:p w14:paraId="7762B2C0"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Водозабор №2. Водонасосная станция расположена на берегу озера Байкал в р.п. Листвянка (напротив пади Бол. Черемшанка).</w:t>
      </w:r>
    </w:p>
    <w:p w14:paraId="20705AE6"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Водозаборное сооружение выполнено по заказу Восточно-Сибирского речного пароходства по проекту АУС-16, в 1974 г.</w:t>
      </w:r>
    </w:p>
    <w:p w14:paraId="115BF9C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2009-2010 гг. произведена реконструкция по установленному оборудованию в насосной станции. Произведена замена двух стальных трубопроводов Д159 мм на полиэтиленовые от уреза воды до оголовка.</w:t>
      </w:r>
    </w:p>
    <w:p w14:paraId="108B1BEC" w14:textId="2DCCC7C1"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Вода через приемную воронку, расположенную на расстоянии 95 м от уреза воды на глубине 5 м</w:t>
      </w:r>
      <w:r w:rsidR="002078AD">
        <w:rPr>
          <w:sz w:val="24"/>
          <w:szCs w:val="24"/>
        </w:rPr>
        <w:t>,</w:t>
      </w:r>
      <w:r w:rsidRPr="00B94848">
        <w:rPr>
          <w:sz w:val="24"/>
          <w:szCs w:val="24"/>
        </w:rPr>
        <w:t xml:space="preserve"> по водоводу Д159 мм поступает в насосную станцию. Длина водовода 138 м, бетонный оголовок заглублен на 0,5 м. На приемной воронке выполнено рыбозащитное устройство в виде решетки.</w:t>
      </w:r>
    </w:p>
    <w:p w14:paraId="43BAD62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Производительность насосной станции 400 - 2150 м3/сут.</w:t>
      </w:r>
    </w:p>
    <w:p w14:paraId="71B71A9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здании насосной станции установлены три насоса рабочих и один резервный. Насосы «Грундфос» производительностью 17 м3/ч, напором 55 - 70 м. Насосы работают поочередно. Периодичность включения всех трех насосов через сутки. Тип резервного насоса К-80-50/200, напор 45 м.</w:t>
      </w:r>
    </w:p>
    <w:p w14:paraId="188507ED"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Потребителями воды являются: ООО «Байкальский прибой», г/к «Маяк», Дом культуры, «Аквариум байкальской нерпы», </w:t>
      </w:r>
      <w:r w:rsidR="00C46079" w:rsidRPr="00B94848">
        <w:rPr>
          <w:sz w:val="24"/>
          <w:szCs w:val="24"/>
        </w:rPr>
        <w:t>ш</w:t>
      </w:r>
      <w:r w:rsidRPr="00B94848">
        <w:rPr>
          <w:sz w:val="24"/>
          <w:szCs w:val="24"/>
        </w:rPr>
        <w:t>кола на 520 мест, жилые дома по ул. Горького, Гудина на 200 жителей.</w:t>
      </w:r>
    </w:p>
    <w:p w14:paraId="428DD18F" w14:textId="77777777" w:rsidR="00761885" w:rsidRPr="009713EA" w:rsidRDefault="00761885" w:rsidP="006F6089">
      <w:pPr>
        <w:spacing w:line="276" w:lineRule="auto"/>
        <w:ind w:firstLine="426"/>
        <w:jc w:val="both"/>
        <w:rPr>
          <w:rFonts w:ascii="Times New Roman" w:hAnsi="Times New Roman" w:cs="Times New Roman"/>
          <w:b/>
          <w:i/>
          <w:color w:val="auto"/>
        </w:rPr>
      </w:pPr>
      <w:bookmarkStart w:id="61" w:name="_Toc103777145"/>
      <w:r w:rsidRPr="009713EA">
        <w:rPr>
          <w:rFonts w:ascii="Times New Roman" w:hAnsi="Times New Roman" w:cs="Times New Roman"/>
          <w:color w:val="auto"/>
        </w:rPr>
        <w:t xml:space="preserve">В 2017 году на юго-восточной окраине п. Листвянка на мысе </w:t>
      </w:r>
      <w:bookmarkStart w:id="62" w:name="_Hlk103242539"/>
      <w:r w:rsidRPr="009713EA">
        <w:rPr>
          <w:rFonts w:ascii="Times New Roman" w:hAnsi="Times New Roman" w:cs="Times New Roman"/>
          <w:color w:val="auto"/>
        </w:rPr>
        <w:t xml:space="preserve">Лиственничный построен </w:t>
      </w:r>
      <w:bookmarkStart w:id="63" w:name="_Hlk103773254"/>
      <w:r w:rsidRPr="009713EA">
        <w:rPr>
          <w:rFonts w:ascii="Times New Roman" w:hAnsi="Times New Roman" w:cs="Times New Roman"/>
          <w:color w:val="auto"/>
        </w:rPr>
        <w:t xml:space="preserve">водозабор глубинных вод озера Байкал </w:t>
      </w:r>
      <w:bookmarkEnd w:id="63"/>
      <w:r w:rsidRPr="009713EA">
        <w:rPr>
          <w:rFonts w:ascii="Times New Roman" w:hAnsi="Times New Roman" w:cs="Times New Roman"/>
          <w:color w:val="auto"/>
        </w:rPr>
        <w:t>для водоснабжения населения и технологического обеспечения водой объектов промышленности</w:t>
      </w:r>
      <w:bookmarkEnd w:id="62"/>
      <w:r w:rsidR="00AD6876" w:rsidRPr="009713EA">
        <w:rPr>
          <w:rFonts w:ascii="Times New Roman" w:hAnsi="Times New Roman" w:cs="Times New Roman"/>
          <w:color w:val="auto"/>
        </w:rPr>
        <w:t>.</w:t>
      </w:r>
      <w:bookmarkEnd w:id="61"/>
    </w:p>
    <w:p w14:paraId="55AD3935" w14:textId="77777777" w:rsidR="00761885" w:rsidRPr="009713EA" w:rsidRDefault="00761885" w:rsidP="006F6089">
      <w:pPr>
        <w:spacing w:line="276" w:lineRule="auto"/>
        <w:ind w:firstLine="426"/>
        <w:jc w:val="both"/>
        <w:rPr>
          <w:rFonts w:ascii="Times New Roman" w:hAnsi="Times New Roman" w:cs="Times New Roman"/>
          <w:color w:val="auto"/>
        </w:rPr>
      </w:pPr>
      <w:r w:rsidRPr="009713EA">
        <w:rPr>
          <w:rFonts w:ascii="Times New Roman" w:hAnsi="Times New Roman" w:cs="Times New Roman"/>
          <w:color w:val="auto"/>
        </w:rPr>
        <w:t>Производительность водозаборных сооружений до 1000 м3/сут. (41,67 м3/ч)</w:t>
      </w:r>
    </w:p>
    <w:p w14:paraId="7178936C" w14:textId="24180617" w:rsidR="00761885" w:rsidRPr="009713EA" w:rsidRDefault="00761885" w:rsidP="00B041A9">
      <w:pPr>
        <w:spacing w:line="276" w:lineRule="auto"/>
        <w:ind w:firstLine="426"/>
        <w:jc w:val="both"/>
        <w:rPr>
          <w:rFonts w:ascii="Times New Roman" w:hAnsi="Times New Roman" w:cs="Times New Roman"/>
          <w:color w:val="auto"/>
        </w:rPr>
      </w:pPr>
      <w:r w:rsidRPr="009713EA">
        <w:rPr>
          <w:rFonts w:ascii="Times New Roman" w:hAnsi="Times New Roman" w:cs="Times New Roman"/>
          <w:color w:val="auto"/>
        </w:rPr>
        <w:lastRenderedPageBreak/>
        <w:t>Водозаборные сооружения, размещенные в акватории озера Байкал</w:t>
      </w:r>
      <w:r w:rsidR="006F6089">
        <w:rPr>
          <w:rFonts w:ascii="Times New Roman" w:hAnsi="Times New Roman" w:cs="Times New Roman"/>
          <w:color w:val="auto"/>
        </w:rPr>
        <w:t>,</w:t>
      </w:r>
      <w:r w:rsidRPr="009713EA">
        <w:rPr>
          <w:rFonts w:ascii="Times New Roman" w:hAnsi="Times New Roman" w:cs="Times New Roman"/>
          <w:color w:val="auto"/>
        </w:rPr>
        <w:t xml:space="preserve"> представлены затопленным оголовком, расположенным на глубине 430 м в толще воды, на расстоянии 25 м от дна, полиэтиленовыми самотечными водоводами диаметром 110 мм в две линии, протяжённостью 726 м до прибрежной полосы и протяженностью 136 м по берегу. На берегу размещена</w:t>
      </w:r>
      <w:r w:rsidR="00285154" w:rsidRPr="009713EA">
        <w:rPr>
          <w:rFonts w:ascii="Times New Roman" w:hAnsi="Times New Roman" w:cs="Times New Roman"/>
          <w:color w:val="auto"/>
        </w:rPr>
        <w:t xml:space="preserve"> водопроводная </w:t>
      </w:r>
      <w:r w:rsidRPr="009713EA">
        <w:rPr>
          <w:rFonts w:ascii="Times New Roman" w:hAnsi="Times New Roman" w:cs="Times New Roman"/>
          <w:color w:val="auto"/>
        </w:rPr>
        <w:t xml:space="preserve">насосная станция первого подъёма с подземным машинным залом, где под заливом установлена насосная установка Грундфос с 3-мя насосами </w:t>
      </w:r>
      <w:r w:rsidRPr="009713EA">
        <w:rPr>
          <w:rFonts w:ascii="Times New Roman" w:hAnsi="Times New Roman" w:cs="Times New Roman"/>
          <w:color w:val="auto"/>
          <w:lang w:val="en-US"/>
        </w:rPr>
        <w:t>CR</w:t>
      </w:r>
      <w:r w:rsidRPr="009713EA">
        <w:rPr>
          <w:rFonts w:ascii="Times New Roman" w:hAnsi="Times New Roman" w:cs="Times New Roman"/>
          <w:color w:val="auto"/>
        </w:rPr>
        <w:t>20-3 (2 раб., 1рез.). На 1 этаже размещены вспомогательные и бытовые помещения.</w:t>
      </w:r>
    </w:p>
    <w:p w14:paraId="39BC8906" w14:textId="77777777" w:rsidR="00761885" w:rsidRPr="009713EA" w:rsidRDefault="00761885" w:rsidP="00B041A9">
      <w:pPr>
        <w:spacing w:line="276" w:lineRule="auto"/>
        <w:ind w:firstLine="426"/>
        <w:jc w:val="both"/>
        <w:rPr>
          <w:rFonts w:ascii="Times New Roman" w:hAnsi="Times New Roman" w:cs="Times New Roman"/>
          <w:color w:val="auto"/>
        </w:rPr>
      </w:pPr>
      <w:r w:rsidRPr="009713EA">
        <w:rPr>
          <w:rFonts w:ascii="Times New Roman" w:hAnsi="Times New Roman" w:cs="Times New Roman"/>
          <w:color w:val="auto"/>
        </w:rPr>
        <w:t xml:space="preserve">Водозабор в основном используется для </w:t>
      </w:r>
      <w:r w:rsidR="00285154" w:rsidRPr="009713EA">
        <w:rPr>
          <w:rFonts w:ascii="Times New Roman" w:hAnsi="Times New Roman" w:cs="Times New Roman"/>
          <w:color w:val="auto"/>
        </w:rPr>
        <w:t>целей юридических лиц, для водоснабжения социальных объектов и для целей МЧС.</w:t>
      </w:r>
    </w:p>
    <w:p w14:paraId="10E18F83" w14:textId="77777777" w:rsidR="00761885" w:rsidRPr="009713EA" w:rsidRDefault="00761885" w:rsidP="00B94848">
      <w:pPr>
        <w:pStyle w:val="24"/>
        <w:shd w:val="clear" w:color="auto" w:fill="auto"/>
        <w:spacing w:before="0" w:line="276" w:lineRule="auto"/>
        <w:ind w:firstLine="426"/>
        <w:rPr>
          <w:color w:val="auto"/>
          <w:sz w:val="24"/>
          <w:szCs w:val="24"/>
          <w:u w:val="single"/>
        </w:rPr>
      </w:pPr>
    </w:p>
    <w:p w14:paraId="384B5062" w14:textId="77777777" w:rsidR="00D66E2B" w:rsidRPr="00B94848" w:rsidRDefault="00A07500" w:rsidP="00DA65FF">
      <w:pPr>
        <w:pStyle w:val="42"/>
        <w:numPr>
          <w:ilvl w:val="0"/>
          <w:numId w:val="12"/>
        </w:numPr>
        <w:shd w:val="clear" w:color="auto" w:fill="auto"/>
        <w:tabs>
          <w:tab w:val="left" w:pos="812"/>
        </w:tabs>
        <w:spacing w:before="0" w:after="0" w:line="276" w:lineRule="auto"/>
        <w:ind w:firstLine="426"/>
        <w:jc w:val="both"/>
        <w:outlineLvl w:val="0"/>
      </w:pPr>
      <w:bookmarkStart w:id="64" w:name="_Toc103948033"/>
      <w:bookmarkStart w:id="65" w:name="_Toc138862036"/>
      <w:r w:rsidRPr="00B94848">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A85E41">
        <w:t xml:space="preserve"> </w:t>
      </w:r>
      <w:r w:rsidR="00A85E41" w:rsidRPr="00A85E41">
        <w:rPr>
          <w:color w:val="auto"/>
        </w:rPr>
        <w:t>(</w:t>
      </w:r>
      <w:r w:rsidR="00A85E41" w:rsidRPr="009713EA">
        <w:rPr>
          <w:color w:val="auto"/>
        </w:rPr>
        <w:t>новая редакция)</w:t>
      </w:r>
      <w:bookmarkEnd w:id="64"/>
      <w:bookmarkEnd w:id="65"/>
    </w:p>
    <w:p w14:paraId="3C57977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Водоподготовка на водозаборных сооружениях осуществляется путем обеззараживания на бактерицидных установках с использованием ультрафиолетового излучения:</w:t>
      </w:r>
    </w:p>
    <w:p w14:paraId="075B9917"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Водозабор №1:</w:t>
      </w:r>
    </w:p>
    <w:p w14:paraId="600CB270" w14:textId="77777777" w:rsidR="00D66E2B" w:rsidRPr="00B94848" w:rsidRDefault="00A07500" w:rsidP="00B94848">
      <w:pPr>
        <w:pStyle w:val="24"/>
        <w:numPr>
          <w:ilvl w:val="0"/>
          <w:numId w:val="8"/>
        </w:numPr>
        <w:shd w:val="clear" w:color="auto" w:fill="auto"/>
        <w:tabs>
          <w:tab w:val="left" w:pos="941"/>
        </w:tabs>
        <w:spacing w:before="0" w:line="276" w:lineRule="auto"/>
        <w:ind w:firstLine="426"/>
        <w:rPr>
          <w:sz w:val="24"/>
          <w:szCs w:val="24"/>
        </w:rPr>
      </w:pPr>
      <w:r w:rsidRPr="00B94848">
        <w:rPr>
          <w:sz w:val="24"/>
          <w:szCs w:val="24"/>
        </w:rPr>
        <w:t>УОВ-50М-65 - 1 шт. (рабочая);</w:t>
      </w:r>
    </w:p>
    <w:p w14:paraId="62265D89" w14:textId="77777777" w:rsidR="00D66E2B" w:rsidRPr="00B94848" w:rsidRDefault="00A07500" w:rsidP="00B94848">
      <w:pPr>
        <w:pStyle w:val="24"/>
        <w:numPr>
          <w:ilvl w:val="0"/>
          <w:numId w:val="8"/>
        </w:numPr>
        <w:shd w:val="clear" w:color="auto" w:fill="auto"/>
        <w:tabs>
          <w:tab w:val="left" w:pos="941"/>
        </w:tabs>
        <w:spacing w:before="0" w:line="276" w:lineRule="auto"/>
        <w:ind w:firstLine="426"/>
        <w:rPr>
          <w:sz w:val="24"/>
          <w:szCs w:val="24"/>
        </w:rPr>
      </w:pPr>
      <w:r w:rsidRPr="00B94848">
        <w:rPr>
          <w:sz w:val="24"/>
          <w:szCs w:val="24"/>
        </w:rPr>
        <w:t>УОВ-50 - 2 шт. (резервные).</w:t>
      </w:r>
    </w:p>
    <w:p w14:paraId="74DF2B5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Водозабор </w:t>
      </w:r>
      <w:r w:rsidRPr="00B94848">
        <w:rPr>
          <w:sz w:val="24"/>
          <w:szCs w:val="24"/>
          <w:lang w:val="en-US" w:eastAsia="en-US" w:bidi="en-US"/>
        </w:rPr>
        <w:t>№2:</w:t>
      </w:r>
    </w:p>
    <w:p w14:paraId="308F330D" w14:textId="4EEC76E2" w:rsidR="00D66E2B" w:rsidRPr="002C5F03" w:rsidRDefault="00A07500" w:rsidP="00B94848">
      <w:pPr>
        <w:pStyle w:val="24"/>
        <w:numPr>
          <w:ilvl w:val="0"/>
          <w:numId w:val="8"/>
        </w:numPr>
        <w:shd w:val="clear" w:color="auto" w:fill="auto"/>
        <w:tabs>
          <w:tab w:val="left" w:pos="946"/>
        </w:tabs>
        <w:spacing w:before="0" w:line="276" w:lineRule="auto"/>
        <w:ind w:firstLine="426"/>
        <w:rPr>
          <w:color w:val="auto"/>
          <w:sz w:val="24"/>
          <w:szCs w:val="24"/>
        </w:rPr>
      </w:pPr>
      <w:r w:rsidRPr="002C5F03">
        <w:rPr>
          <w:color w:val="auto"/>
          <w:sz w:val="24"/>
          <w:szCs w:val="24"/>
        </w:rPr>
        <w:t>УОВ-</w:t>
      </w:r>
      <w:r w:rsidR="00512FB4" w:rsidRPr="002C5F03">
        <w:rPr>
          <w:color w:val="auto"/>
          <w:sz w:val="24"/>
          <w:szCs w:val="24"/>
        </w:rPr>
        <w:t>5</w:t>
      </w:r>
      <w:r w:rsidRPr="002C5F03">
        <w:rPr>
          <w:color w:val="auto"/>
          <w:sz w:val="24"/>
          <w:szCs w:val="24"/>
        </w:rPr>
        <w:t>0</w:t>
      </w:r>
      <w:r w:rsidR="00512FB4" w:rsidRPr="002C5F03">
        <w:rPr>
          <w:color w:val="auto"/>
          <w:sz w:val="24"/>
          <w:szCs w:val="24"/>
        </w:rPr>
        <w:t>М-65</w:t>
      </w:r>
      <w:r w:rsidRPr="002C5F03">
        <w:rPr>
          <w:color w:val="auto"/>
          <w:sz w:val="24"/>
          <w:szCs w:val="24"/>
        </w:rPr>
        <w:t xml:space="preserve"> - </w:t>
      </w:r>
      <w:r w:rsidR="00512FB4" w:rsidRPr="002C5F03">
        <w:rPr>
          <w:color w:val="auto"/>
          <w:sz w:val="24"/>
          <w:szCs w:val="24"/>
        </w:rPr>
        <w:t>1</w:t>
      </w:r>
      <w:r w:rsidRPr="002C5F03">
        <w:rPr>
          <w:color w:val="auto"/>
          <w:sz w:val="24"/>
          <w:szCs w:val="24"/>
        </w:rPr>
        <w:t xml:space="preserve"> шт. (рабочая)</w:t>
      </w:r>
      <w:r w:rsidR="002C5F03">
        <w:rPr>
          <w:color w:val="auto"/>
          <w:sz w:val="24"/>
          <w:szCs w:val="24"/>
        </w:rPr>
        <w:t>.</w:t>
      </w:r>
    </w:p>
    <w:p w14:paraId="00A65045" w14:textId="7E325565" w:rsidR="00DA65FF" w:rsidRDefault="00A07500" w:rsidP="00DA65FF">
      <w:pPr>
        <w:pStyle w:val="24"/>
        <w:shd w:val="clear" w:color="auto" w:fill="auto"/>
        <w:spacing w:before="0" w:line="276" w:lineRule="auto"/>
        <w:ind w:firstLine="426"/>
        <w:rPr>
          <w:sz w:val="24"/>
          <w:szCs w:val="24"/>
        </w:rPr>
      </w:pPr>
      <w:r w:rsidRPr="00B94848">
        <w:rPr>
          <w:sz w:val="24"/>
          <w:szCs w:val="24"/>
        </w:rPr>
        <w:t xml:space="preserve">При подаче воды населению нормативные требования </w:t>
      </w:r>
      <w:hyperlink r:id="rId28" w:tooltip="&quot;Об утверждении санитарных правил и норм СанПиН 2.1.3684-21 &quot;Санитарно-эпидемиологические ...&quot;&#10;Постановление Главного государственного санитарного врача РФ от 28.01.2021 N ...&#10;Статус: действующая редакция (действ. с 18.02.2022)" w:history="1">
        <w:r w:rsidR="003E6B0B">
          <w:rPr>
            <w:rStyle w:val="a3"/>
            <w:color w:val="0000AA"/>
            <w:sz w:val="24"/>
            <w:szCs w:val="24"/>
          </w:rPr>
          <w:t>СанПиН 2.1.3684-21</w:t>
        </w:r>
      </w:hyperlink>
      <w:r w:rsidRPr="00B94848">
        <w:rPr>
          <w:sz w:val="24"/>
          <w:szCs w:val="24"/>
        </w:rPr>
        <w:t xml:space="preserve"> </w:t>
      </w:r>
      <w:r w:rsidR="00B73783">
        <w:rPr>
          <w:sz w:val="24"/>
          <w:szCs w:val="24"/>
        </w:rPr>
        <w:t xml:space="preserve">к качеству питьевой воды </w:t>
      </w:r>
      <w:r w:rsidRPr="00B94848">
        <w:rPr>
          <w:sz w:val="24"/>
          <w:szCs w:val="24"/>
        </w:rPr>
        <w:t>удовлетворяются не в полном объеме. Согласно заключению аккредитованного испытательного лабораторного центра ФБУЗ «Центр гигиены и эпидемиологии в Иркутской области», проводящего наблюдение за качеством питьевой воды в рамках государственной системы социально-гигиенического мониторинга, за период с 1 июня 2011 года по 1 полугодие 2014 года исследовано 73 пробы воды централизованного хозяйственно-питьевого водоснабжения. Из них 14, или 19,2 % от общего количества гигиеническим нормам не соответствуют. Информация о результатах проб питьевой воды централизованного хозяйственно-питьевого</w:t>
      </w:r>
      <w:r w:rsidR="00F95355" w:rsidRPr="00B94848">
        <w:rPr>
          <w:sz w:val="24"/>
          <w:szCs w:val="24"/>
        </w:rPr>
        <w:t xml:space="preserve"> </w:t>
      </w:r>
      <w:r w:rsidRPr="00B94848">
        <w:rPr>
          <w:sz w:val="24"/>
          <w:szCs w:val="24"/>
        </w:rPr>
        <w:t>водоснабжения в мониторинговых точках представлена в табл</w:t>
      </w:r>
      <w:r w:rsidR="002078AD">
        <w:rPr>
          <w:sz w:val="24"/>
          <w:szCs w:val="24"/>
        </w:rPr>
        <w:t>ице</w:t>
      </w:r>
      <w:r w:rsidRPr="00B94848">
        <w:rPr>
          <w:sz w:val="24"/>
          <w:szCs w:val="24"/>
        </w:rPr>
        <w:t xml:space="preserve"> 3.</w:t>
      </w:r>
    </w:p>
    <w:p w14:paraId="076212AE" w14:textId="77777777" w:rsidR="00D66E2B" w:rsidRPr="009713EA" w:rsidRDefault="00A07500" w:rsidP="00B94848">
      <w:pPr>
        <w:pStyle w:val="a8"/>
        <w:framePr w:w="10790" w:wrap="notBeside" w:vAnchor="text" w:hAnchor="text" w:xAlign="center" w:y="1"/>
        <w:shd w:val="clear" w:color="auto" w:fill="auto"/>
        <w:spacing w:line="276" w:lineRule="auto"/>
        <w:ind w:firstLine="426"/>
        <w:jc w:val="both"/>
        <w:rPr>
          <w:sz w:val="24"/>
          <w:szCs w:val="24"/>
        </w:rPr>
      </w:pPr>
      <w:r w:rsidRPr="00B94848">
        <w:rPr>
          <w:rStyle w:val="a9"/>
          <w:b/>
          <w:bCs/>
          <w:sz w:val="24"/>
          <w:szCs w:val="24"/>
        </w:rPr>
        <w:lastRenderedPageBreak/>
        <w:t>Результаты проб питьевой воды в мониторинговых точках</w:t>
      </w:r>
      <w:r w:rsidR="009713EA">
        <w:rPr>
          <w:rStyle w:val="a9"/>
          <w:b/>
          <w:bCs/>
          <w:sz w:val="24"/>
          <w:szCs w:val="24"/>
        </w:rPr>
        <w:t xml:space="preserve">   </w:t>
      </w:r>
      <w:r w:rsidR="009713EA">
        <w:rPr>
          <w:rStyle w:val="a9"/>
          <w:bCs/>
          <w:sz w:val="24"/>
          <w:szCs w:val="24"/>
          <w:u w:val="none"/>
        </w:rPr>
        <w:t xml:space="preserve">                                    </w:t>
      </w:r>
      <w:r w:rsidR="009713EA" w:rsidRPr="009713EA">
        <w:rPr>
          <w:rStyle w:val="a9"/>
          <w:bCs/>
          <w:sz w:val="24"/>
          <w:szCs w:val="24"/>
          <w:u w:val="none"/>
        </w:rPr>
        <w:t>Табл. 3</w:t>
      </w:r>
    </w:p>
    <w:tbl>
      <w:tblPr>
        <w:tblOverlap w:val="never"/>
        <w:tblW w:w="10490" w:type="dxa"/>
        <w:jc w:val="center"/>
        <w:tblLayout w:type="fixed"/>
        <w:tblCellMar>
          <w:left w:w="10" w:type="dxa"/>
          <w:right w:w="10" w:type="dxa"/>
        </w:tblCellMar>
        <w:tblLook w:val="0000" w:firstRow="0" w:lastRow="0" w:firstColumn="0" w:lastColumn="0" w:noHBand="0" w:noVBand="0"/>
      </w:tblPr>
      <w:tblGrid>
        <w:gridCol w:w="1690"/>
        <w:gridCol w:w="749"/>
        <w:gridCol w:w="1445"/>
        <w:gridCol w:w="802"/>
        <w:gridCol w:w="1500"/>
        <w:gridCol w:w="749"/>
        <w:gridCol w:w="1465"/>
        <w:gridCol w:w="754"/>
        <w:gridCol w:w="1336"/>
      </w:tblGrid>
      <w:tr w:rsidR="00D66E2B" w:rsidRPr="00DA65FF" w14:paraId="5735C43F" w14:textId="77777777" w:rsidTr="0039703D">
        <w:trPr>
          <w:trHeight w:hRule="exact" w:val="370"/>
          <w:jc w:val="center"/>
        </w:trPr>
        <w:tc>
          <w:tcPr>
            <w:tcW w:w="1690" w:type="dxa"/>
            <w:tcBorders>
              <w:top w:val="single" w:sz="4" w:space="0" w:color="auto"/>
              <w:left w:val="single" w:sz="4" w:space="0" w:color="auto"/>
            </w:tcBorders>
            <w:shd w:val="clear" w:color="auto" w:fill="FFFFFF"/>
          </w:tcPr>
          <w:p w14:paraId="587345BF" w14:textId="77777777" w:rsidR="00D66E2B" w:rsidRPr="00DA65FF" w:rsidRDefault="00A07500" w:rsidP="00DA65FF">
            <w:pPr>
              <w:pStyle w:val="24"/>
              <w:framePr w:w="10790" w:wrap="notBeside" w:vAnchor="text" w:hAnchor="text" w:xAlign="center" w:y="1"/>
              <w:shd w:val="clear" w:color="auto" w:fill="auto"/>
              <w:spacing w:before="0" w:line="276" w:lineRule="auto"/>
              <w:rPr>
                <w:sz w:val="20"/>
                <w:szCs w:val="24"/>
              </w:rPr>
            </w:pPr>
            <w:r w:rsidRPr="00DA65FF">
              <w:rPr>
                <w:rStyle w:val="210pt"/>
                <w:szCs w:val="24"/>
              </w:rPr>
              <w:t>Мониторинговая</w:t>
            </w:r>
          </w:p>
        </w:tc>
        <w:tc>
          <w:tcPr>
            <w:tcW w:w="749" w:type="dxa"/>
            <w:tcBorders>
              <w:top w:val="single" w:sz="4" w:space="0" w:color="auto"/>
              <w:left w:val="single" w:sz="4" w:space="0" w:color="auto"/>
            </w:tcBorders>
            <w:shd w:val="clear" w:color="auto" w:fill="FFFFFF"/>
          </w:tcPr>
          <w:p w14:paraId="59479FFE"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2011 г.</w:t>
            </w:r>
          </w:p>
        </w:tc>
        <w:tc>
          <w:tcPr>
            <w:tcW w:w="1445" w:type="dxa"/>
            <w:tcBorders>
              <w:top w:val="single" w:sz="4" w:space="0" w:color="auto"/>
            </w:tcBorders>
            <w:shd w:val="clear" w:color="auto" w:fill="FFFFFF"/>
          </w:tcPr>
          <w:p w14:paraId="2BD1AF23"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(01.06-31,12)</w:t>
            </w:r>
          </w:p>
        </w:tc>
        <w:tc>
          <w:tcPr>
            <w:tcW w:w="802" w:type="dxa"/>
            <w:tcBorders>
              <w:top w:val="single" w:sz="4" w:space="0" w:color="auto"/>
              <w:left w:val="single" w:sz="4" w:space="0" w:color="auto"/>
            </w:tcBorders>
            <w:shd w:val="clear" w:color="auto" w:fill="FFFFFF"/>
          </w:tcPr>
          <w:p w14:paraId="26389FB8"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2012 г.</w:t>
            </w:r>
          </w:p>
        </w:tc>
        <w:tc>
          <w:tcPr>
            <w:tcW w:w="1500" w:type="dxa"/>
            <w:tcBorders>
              <w:top w:val="single" w:sz="4" w:space="0" w:color="auto"/>
            </w:tcBorders>
            <w:shd w:val="clear" w:color="auto" w:fill="FFFFFF"/>
          </w:tcPr>
          <w:p w14:paraId="65540CB0" w14:textId="77777777" w:rsidR="00D66E2B" w:rsidRPr="00DA65FF" w:rsidRDefault="00D66E2B" w:rsidP="00DA65FF">
            <w:pPr>
              <w:framePr w:w="10790" w:wrap="notBeside" w:vAnchor="text" w:hAnchor="text" w:xAlign="center" w:y="1"/>
              <w:spacing w:line="276" w:lineRule="auto"/>
              <w:jc w:val="center"/>
              <w:rPr>
                <w:rFonts w:ascii="Times New Roman" w:hAnsi="Times New Roman" w:cs="Times New Roman"/>
                <w:sz w:val="20"/>
              </w:rPr>
            </w:pPr>
          </w:p>
        </w:tc>
        <w:tc>
          <w:tcPr>
            <w:tcW w:w="749" w:type="dxa"/>
            <w:tcBorders>
              <w:top w:val="single" w:sz="4" w:space="0" w:color="auto"/>
              <w:left w:val="single" w:sz="4" w:space="0" w:color="auto"/>
            </w:tcBorders>
            <w:shd w:val="clear" w:color="auto" w:fill="FFFFFF"/>
          </w:tcPr>
          <w:p w14:paraId="6477BAA4"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2013 г.</w:t>
            </w:r>
          </w:p>
        </w:tc>
        <w:tc>
          <w:tcPr>
            <w:tcW w:w="1465" w:type="dxa"/>
            <w:tcBorders>
              <w:top w:val="single" w:sz="4" w:space="0" w:color="auto"/>
            </w:tcBorders>
            <w:shd w:val="clear" w:color="auto" w:fill="FFFFFF"/>
          </w:tcPr>
          <w:p w14:paraId="60400556" w14:textId="77777777" w:rsidR="00D66E2B" w:rsidRPr="00DA65FF" w:rsidRDefault="00D66E2B" w:rsidP="00DA65FF">
            <w:pPr>
              <w:framePr w:w="10790" w:wrap="notBeside" w:vAnchor="text" w:hAnchor="text" w:xAlign="center" w:y="1"/>
              <w:spacing w:line="276" w:lineRule="auto"/>
              <w:jc w:val="center"/>
              <w:rPr>
                <w:rFonts w:ascii="Times New Roman" w:hAnsi="Times New Roman" w:cs="Times New Roman"/>
                <w:sz w:val="20"/>
              </w:rPr>
            </w:pPr>
          </w:p>
        </w:tc>
        <w:tc>
          <w:tcPr>
            <w:tcW w:w="2090" w:type="dxa"/>
            <w:gridSpan w:val="2"/>
            <w:tcBorders>
              <w:top w:val="single" w:sz="4" w:space="0" w:color="auto"/>
              <w:left w:val="single" w:sz="4" w:space="0" w:color="auto"/>
              <w:right w:val="single" w:sz="4" w:space="0" w:color="auto"/>
            </w:tcBorders>
            <w:shd w:val="clear" w:color="auto" w:fill="FFFFFF"/>
          </w:tcPr>
          <w:p w14:paraId="13199354"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1 полугодие 2014 г.</w:t>
            </w:r>
          </w:p>
        </w:tc>
      </w:tr>
      <w:tr w:rsidR="00D66E2B" w:rsidRPr="00DA65FF" w14:paraId="3B58A152" w14:textId="77777777" w:rsidTr="0039703D">
        <w:trPr>
          <w:trHeight w:hRule="exact" w:val="1738"/>
          <w:jc w:val="center"/>
        </w:trPr>
        <w:tc>
          <w:tcPr>
            <w:tcW w:w="1690" w:type="dxa"/>
            <w:tcBorders>
              <w:left w:val="single" w:sz="4" w:space="0" w:color="auto"/>
            </w:tcBorders>
            <w:shd w:val="clear" w:color="auto" w:fill="FFFFFF"/>
          </w:tcPr>
          <w:p w14:paraId="44B690B5"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точка</w:t>
            </w:r>
          </w:p>
        </w:tc>
        <w:tc>
          <w:tcPr>
            <w:tcW w:w="749" w:type="dxa"/>
            <w:tcBorders>
              <w:top w:val="single" w:sz="4" w:space="0" w:color="auto"/>
              <w:left w:val="single" w:sz="4" w:space="0" w:color="auto"/>
            </w:tcBorders>
            <w:shd w:val="clear" w:color="auto" w:fill="FFFFFF"/>
          </w:tcPr>
          <w:p w14:paraId="2ADA5835"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14:paraId="1576A4A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445" w:type="dxa"/>
            <w:tcBorders>
              <w:top w:val="single" w:sz="4" w:space="0" w:color="auto"/>
              <w:left w:val="single" w:sz="4" w:space="0" w:color="auto"/>
            </w:tcBorders>
            <w:shd w:val="clear" w:color="auto" w:fill="FFFFFF"/>
          </w:tcPr>
          <w:p w14:paraId="039835E7"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 гигиеническим нормам</w:t>
            </w:r>
          </w:p>
        </w:tc>
        <w:tc>
          <w:tcPr>
            <w:tcW w:w="802" w:type="dxa"/>
            <w:tcBorders>
              <w:top w:val="single" w:sz="4" w:space="0" w:color="auto"/>
              <w:left w:val="single" w:sz="4" w:space="0" w:color="auto"/>
            </w:tcBorders>
            <w:shd w:val="clear" w:color="auto" w:fill="FFFFFF"/>
          </w:tcPr>
          <w:p w14:paraId="0158831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14:paraId="3BAA98BF"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500" w:type="dxa"/>
            <w:tcBorders>
              <w:top w:val="single" w:sz="4" w:space="0" w:color="auto"/>
              <w:left w:val="single" w:sz="4" w:space="0" w:color="auto"/>
            </w:tcBorders>
            <w:shd w:val="clear" w:color="auto" w:fill="FFFFFF"/>
          </w:tcPr>
          <w:p w14:paraId="1AB2AD7C"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 гигиеническим нормам</w:t>
            </w:r>
          </w:p>
        </w:tc>
        <w:tc>
          <w:tcPr>
            <w:tcW w:w="749" w:type="dxa"/>
            <w:tcBorders>
              <w:top w:val="single" w:sz="4" w:space="0" w:color="auto"/>
              <w:left w:val="single" w:sz="4" w:space="0" w:color="auto"/>
            </w:tcBorders>
            <w:shd w:val="clear" w:color="auto" w:fill="FFFFFF"/>
          </w:tcPr>
          <w:p w14:paraId="53B621AC"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14:paraId="0D36A319"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465" w:type="dxa"/>
            <w:tcBorders>
              <w:top w:val="single" w:sz="4" w:space="0" w:color="auto"/>
              <w:left w:val="single" w:sz="4" w:space="0" w:color="auto"/>
            </w:tcBorders>
            <w:shd w:val="clear" w:color="auto" w:fill="FFFFFF"/>
          </w:tcPr>
          <w:p w14:paraId="041BA0DF"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 гигиеническим нормам</w:t>
            </w:r>
          </w:p>
        </w:tc>
        <w:tc>
          <w:tcPr>
            <w:tcW w:w="754" w:type="dxa"/>
            <w:tcBorders>
              <w:top w:val="single" w:sz="4" w:space="0" w:color="auto"/>
              <w:left w:val="single" w:sz="4" w:space="0" w:color="auto"/>
            </w:tcBorders>
            <w:shd w:val="clear" w:color="auto" w:fill="FFFFFF"/>
          </w:tcPr>
          <w:p w14:paraId="32F733A0"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14:paraId="508445D5"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336" w:type="dxa"/>
            <w:tcBorders>
              <w:top w:val="single" w:sz="4" w:space="0" w:color="auto"/>
              <w:left w:val="single" w:sz="4" w:space="0" w:color="auto"/>
              <w:right w:val="single" w:sz="4" w:space="0" w:color="auto"/>
            </w:tcBorders>
            <w:shd w:val="clear" w:color="auto" w:fill="FFFFFF"/>
          </w:tcPr>
          <w:p w14:paraId="7D77EBDE"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w:t>
            </w:r>
          </w:p>
          <w:p w14:paraId="7CA0AEA3"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гигиеническим нормам</w:t>
            </w:r>
          </w:p>
        </w:tc>
      </w:tr>
      <w:tr w:rsidR="00D66E2B" w:rsidRPr="00DA65FF" w14:paraId="24295CEB" w14:textId="77777777" w:rsidTr="0039703D">
        <w:trPr>
          <w:trHeight w:hRule="exact" w:val="1742"/>
          <w:jc w:val="center"/>
        </w:trPr>
        <w:tc>
          <w:tcPr>
            <w:tcW w:w="1690" w:type="dxa"/>
            <w:tcBorders>
              <w:top w:val="single" w:sz="4" w:space="0" w:color="auto"/>
              <w:left w:val="single" w:sz="4" w:space="0" w:color="auto"/>
            </w:tcBorders>
            <w:shd w:val="clear" w:color="auto" w:fill="FFFFFF"/>
          </w:tcPr>
          <w:p w14:paraId="5231953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 п. Листвянка, мыс Рогатка (вода перед поступлением в сеть)</w:t>
            </w:r>
          </w:p>
        </w:tc>
        <w:tc>
          <w:tcPr>
            <w:tcW w:w="749" w:type="dxa"/>
            <w:tcBorders>
              <w:top w:val="single" w:sz="4" w:space="0" w:color="auto"/>
              <w:left w:val="single" w:sz="4" w:space="0" w:color="auto"/>
            </w:tcBorders>
            <w:shd w:val="clear" w:color="auto" w:fill="FFFFFF"/>
          </w:tcPr>
          <w:p w14:paraId="533725D1"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4</w:t>
            </w:r>
          </w:p>
        </w:tc>
        <w:tc>
          <w:tcPr>
            <w:tcW w:w="1445" w:type="dxa"/>
            <w:tcBorders>
              <w:top w:val="single" w:sz="4" w:space="0" w:color="auto"/>
              <w:left w:val="single" w:sz="4" w:space="0" w:color="auto"/>
            </w:tcBorders>
            <w:shd w:val="clear" w:color="auto" w:fill="FFFFFF"/>
          </w:tcPr>
          <w:p w14:paraId="05B2A8E8"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 (мутность до 3,1</w:t>
            </w:r>
            <w:r w:rsidR="00DA65FF" w:rsidRPr="00DA65FF">
              <w:rPr>
                <w:rStyle w:val="210pt"/>
                <w:szCs w:val="24"/>
              </w:rPr>
              <w:t xml:space="preserve"> </w:t>
            </w:r>
            <w:r w:rsidRPr="00DA65FF">
              <w:rPr>
                <w:rStyle w:val="210pt"/>
                <w:szCs w:val="24"/>
              </w:rPr>
              <w:t>ПДК, железо до 3,9 ПДК)</w:t>
            </w:r>
          </w:p>
        </w:tc>
        <w:tc>
          <w:tcPr>
            <w:tcW w:w="802" w:type="dxa"/>
            <w:tcBorders>
              <w:top w:val="single" w:sz="4" w:space="0" w:color="auto"/>
              <w:left w:val="single" w:sz="4" w:space="0" w:color="auto"/>
            </w:tcBorders>
            <w:shd w:val="clear" w:color="auto" w:fill="FFFFFF"/>
          </w:tcPr>
          <w:p w14:paraId="320687E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13</w:t>
            </w:r>
          </w:p>
        </w:tc>
        <w:tc>
          <w:tcPr>
            <w:tcW w:w="1500" w:type="dxa"/>
            <w:tcBorders>
              <w:top w:val="single" w:sz="4" w:space="0" w:color="auto"/>
              <w:left w:val="single" w:sz="4" w:space="0" w:color="auto"/>
            </w:tcBorders>
            <w:shd w:val="clear" w:color="auto" w:fill="FFFFFF"/>
          </w:tcPr>
          <w:p w14:paraId="3F99590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3 (мутность до 3,1</w:t>
            </w:r>
            <w:r w:rsidR="00DA65FF" w:rsidRPr="00DA65FF">
              <w:rPr>
                <w:rStyle w:val="210pt"/>
                <w:szCs w:val="24"/>
              </w:rPr>
              <w:t xml:space="preserve"> </w:t>
            </w:r>
            <w:r w:rsidRPr="00DA65FF">
              <w:rPr>
                <w:rStyle w:val="210pt"/>
                <w:szCs w:val="24"/>
              </w:rPr>
              <w:t>ПДК, железо до 3,9 ПДК)</w:t>
            </w:r>
          </w:p>
        </w:tc>
        <w:tc>
          <w:tcPr>
            <w:tcW w:w="749" w:type="dxa"/>
            <w:tcBorders>
              <w:top w:val="single" w:sz="4" w:space="0" w:color="auto"/>
              <w:left w:val="single" w:sz="4" w:space="0" w:color="auto"/>
            </w:tcBorders>
            <w:shd w:val="clear" w:color="auto" w:fill="FFFFFF"/>
          </w:tcPr>
          <w:p w14:paraId="78FA2C46"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16</w:t>
            </w:r>
          </w:p>
        </w:tc>
        <w:tc>
          <w:tcPr>
            <w:tcW w:w="1465" w:type="dxa"/>
            <w:tcBorders>
              <w:top w:val="single" w:sz="4" w:space="0" w:color="auto"/>
              <w:left w:val="single" w:sz="4" w:space="0" w:color="auto"/>
            </w:tcBorders>
            <w:shd w:val="clear" w:color="auto" w:fill="FFFFFF"/>
          </w:tcPr>
          <w:p w14:paraId="3081707E"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2 (мутность до 2 ПДК, железо до 3,9 ПДК)</w:t>
            </w:r>
          </w:p>
        </w:tc>
        <w:tc>
          <w:tcPr>
            <w:tcW w:w="754" w:type="dxa"/>
            <w:tcBorders>
              <w:top w:val="single" w:sz="4" w:space="0" w:color="auto"/>
              <w:left w:val="single" w:sz="4" w:space="0" w:color="auto"/>
            </w:tcBorders>
            <w:shd w:val="clear" w:color="auto" w:fill="FFFFFF"/>
          </w:tcPr>
          <w:p w14:paraId="70C55D60"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6</w:t>
            </w:r>
          </w:p>
        </w:tc>
        <w:tc>
          <w:tcPr>
            <w:tcW w:w="1336" w:type="dxa"/>
            <w:tcBorders>
              <w:top w:val="single" w:sz="4" w:space="0" w:color="auto"/>
              <w:left w:val="single" w:sz="4" w:space="0" w:color="auto"/>
              <w:right w:val="single" w:sz="4" w:space="0" w:color="auto"/>
            </w:tcBorders>
            <w:shd w:val="clear" w:color="auto" w:fill="FFFFFF"/>
          </w:tcPr>
          <w:p w14:paraId="5E9C1047"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0</w:t>
            </w:r>
          </w:p>
        </w:tc>
      </w:tr>
      <w:tr w:rsidR="00D66E2B" w:rsidRPr="00DA65FF" w14:paraId="3C8FBE7D" w14:textId="77777777" w:rsidTr="0039703D">
        <w:trPr>
          <w:trHeight w:hRule="exact" w:val="1061"/>
          <w:jc w:val="center"/>
        </w:trPr>
        <w:tc>
          <w:tcPr>
            <w:tcW w:w="1690" w:type="dxa"/>
            <w:tcBorders>
              <w:top w:val="single" w:sz="4" w:space="0" w:color="auto"/>
              <w:left w:val="single" w:sz="4" w:space="0" w:color="auto"/>
              <w:bottom w:val="single" w:sz="4" w:space="0" w:color="auto"/>
            </w:tcBorders>
            <w:shd w:val="clear" w:color="auto" w:fill="FFFFFF"/>
          </w:tcPr>
          <w:p w14:paraId="61DE7724"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2. п. Листвянка (у котельной), ВНБ</w:t>
            </w:r>
          </w:p>
        </w:tc>
        <w:tc>
          <w:tcPr>
            <w:tcW w:w="749" w:type="dxa"/>
            <w:tcBorders>
              <w:top w:val="single" w:sz="4" w:space="0" w:color="auto"/>
              <w:left w:val="single" w:sz="4" w:space="0" w:color="auto"/>
              <w:bottom w:val="single" w:sz="4" w:space="0" w:color="auto"/>
            </w:tcBorders>
            <w:shd w:val="clear" w:color="auto" w:fill="FFFFFF"/>
          </w:tcPr>
          <w:p w14:paraId="2E8D7CC4"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4</w:t>
            </w:r>
          </w:p>
        </w:tc>
        <w:tc>
          <w:tcPr>
            <w:tcW w:w="1445" w:type="dxa"/>
            <w:tcBorders>
              <w:top w:val="single" w:sz="4" w:space="0" w:color="auto"/>
              <w:left w:val="single" w:sz="4" w:space="0" w:color="auto"/>
              <w:bottom w:val="single" w:sz="4" w:space="0" w:color="auto"/>
            </w:tcBorders>
            <w:shd w:val="clear" w:color="auto" w:fill="FFFFFF"/>
          </w:tcPr>
          <w:p w14:paraId="04F83922"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0</w:t>
            </w:r>
          </w:p>
        </w:tc>
        <w:tc>
          <w:tcPr>
            <w:tcW w:w="802" w:type="dxa"/>
            <w:tcBorders>
              <w:top w:val="single" w:sz="4" w:space="0" w:color="auto"/>
              <w:left w:val="single" w:sz="4" w:space="0" w:color="auto"/>
              <w:bottom w:val="single" w:sz="4" w:space="0" w:color="auto"/>
            </w:tcBorders>
            <w:shd w:val="clear" w:color="auto" w:fill="FFFFFF"/>
          </w:tcPr>
          <w:p w14:paraId="41B47D3B"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12</w:t>
            </w:r>
          </w:p>
        </w:tc>
        <w:tc>
          <w:tcPr>
            <w:tcW w:w="1500" w:type="dxa"/>
            <w:tcBorders>
              <w:top w:val="single" w:sz="4" w:space="0" w:color="auto"/>
              <w:left w:val="single" w:sz="4" w:space="0" w:color="auto"/>
              <w:bottom w:val="single" w:sz="4" w:space="0" w:color="auto"/>
            </w:tcBorders>
            <w:shd w:val="clear" w:color="auto" w:fill="FFFFFF"/>
          </w:tcPr>
          <w:p w14:paraId="44351CE5"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3 (по ОКБ до 36,6 и ТКБ до 23,3)</w:t>
            </w:r>
          </w:p>
        </w:tc>
        <w:tc>
          <w:tcPr>
            <w:tcW w:w="749" w:type="dxa"/>
            <w:tcBorders>
              <w:top w:val="single" w:sz="4" w:space="0" w:color="auto"/>
              <w:left w:val="single" w:sz="4" w:space="0" w:color="auto"/>
              <w:bottom w:val="single" w:sz="4" w:space="0" w:color="auto"/>
            </w:tcBorders>
            <w:shd w:val="clear" w:color="auto" w:fill="FFFFFF"/>
          </w:tcPr>
          <w:p w14:paraId="44A25C93"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12</w:t>
            </w:r>
          </w:p>
        </w:tc>
        <w:tc>
          <w:tcPr>
            <w:tcW w:w="1465" w:type="dxa"/>
            <w:tcBorders>
              <w:top w:val="single" w:sz="4" w:space="0" w:color="auto"/>
              <w:left w:val="single" w:sz="4" w:space="0" w:color="auto"/>
              <w:bottom w:val="single" w:sz="4" w:space="0" w:color="auto"/>
            </w:tcBorders>
            <w:shd w:val="clear" w:color="auto" w:fill="FFFFFF"/>
          </w:tcPr>
          <w:p w14:paraId="23C65603"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3 (по ОКБ и</w:t>
            </w:r>
          </w:p>
          <w:p w14:paraId="0ADE6611"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ТКБ до 4,3)</w:t>
            </w:r>
          </w:p>
        </w:tc>
        <w:tc>
          <w:tcPr>
            <w:tcW w:w="754" w:type="dxa"/>
            <w:tcBorders>
              <w:top w:val="single" w:sz="4" w:space="0" w:color="auto"/>
              <w:left w:val="single" w:sz="4" w:space="0" w:color="auto"/>
              <w:bottom w:val="single" w:sz="4" w:space="0" w:color="auto"/>
            </w:tcBorders>
            <w:shd w:val="clear" w:color="auto" w:fill="FFFFFF"/>
          </w:tcPr>
          <w:p w14:paraId="10FE5DC4"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6</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14:paraId="095FD58A"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2 (по ОКБ и</w:t>
            </w:r>
            <w:r w:rsidR="00DA65FF" w:rsidRPr="00DA65FF">
              <w:rPr>
                <w:rStyle w:val="210pt"/>
                <w:szCs w:val="24"/>
              </w:rPr>
              <w:t xml:space="preserve"> </w:t>
            </w:r>
            <w:r w:rsidRPr="00DA65FF">
              <w:rPr>
                <w:rStyle w:val="210pt"/>
                <w:szCs w:val="24"/>
              </w:rPr>
              <w:t>ТКБ до 5,3)</w:t>
            </w:r>
          </w:p>
        </w:tc>
      </w:tr>
    </w:tbl>
    <w:p w14:paraId="718B9374" w14:textId="77777777" w:rsidR="00D66E2B" w:rsidRPr="00B94848" w:rsidRDefault="00D66E2B" w:rsidP="00B94848">
      <w:pPr>
        <w:framePr w:w="10790" w:wrap="notBeside" w:vAnchor="text" w:hAnchor="text" w:xAlign="center" w:y="1"/>
        <w:spacing w:line="276" w:lineRule="auto"/>
        <w:ind w:firstLine="426"/>
        <w:jc w:val="both"/>
        <w:rPr>
          <w:rFonts w:ascii="Times New Roman" w:hAnsi="Times New Roman" w:cs="Times New Roman"/>
        </w:rPr>
      </w:pPr>
    </w:p>
    <w:p w14:paraId="12A4C560"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целях обеспечения санитарно-эпид</w:t>
      </w:r>
      <w:r w:rsidR="00156505" w:rsidRPr="00B94848">
        <w:rPr>
          <w:sz w:val="24"/>
          <w:szCs w:val="24"/>
        </w:rPr>
        <w:t>е</w:t>
      </w:r>
      <w:r w:rsidRPr="00B94848">
        <w:rPr>
          <w:sz w:val="24"/>
          <w:szCs w:val="24"/>
        </w:rPr>
        <w:t>м</w:t>
      </w:r>
      <w:r w:rsidR="00156505" w:rsidRPr="00B94848">
        <w:rPr>
          <w:sz w:val="24"/>
          <w:szCs w:val="24"/>
        </w:rPr>
        <w:t>и</w:t>
      </w:r>
      <w:r w:rsidRPr="00B94848">
        <w:rPr>
          <w:sz w:val="24"/>
          <w:szCs w:val="24"/>
        </w:rPr>
        <w:t>ологического благополучия населения муниципального образования необходимо принять меры по организации водоснабжения населения доброкачественной питьевой водой.</w:t>
      </w:r>
    </w:p>
    <w:p w14:paraId="5634ADA5" w14:textId="77777777" w:rsidR="007A18C1" w:rsidRPr="009713EA" w:rsidRDefault="004631D1" w:rsidP="00B94848">
      <w:pPr>
        <w:pStyle w:val="24"/>
        <w:shd w:val="clear" w:color="auto" w:fill="auto"/>
        <w:spacing w:before="0" w:line="276" w:lineRule="auto"/>
        <w:ind w:firstLine="426"/>
        <w:rPr>
          <w:color w:val="auto"/>
          <w:sz w:val="24"/>
          <w:szCs w:val="24"/>
        </w:rPr>
      </w:pPr>
      <w:r w:rsidRPr="009713EA">
        <w:rPr>
          <w:color w:val="auto"/>
          <w:sz w:val="24"/>
          <w:szCs w:val="24"/>
        </w:rPr>
        <w:t xml:space="preserve">На </w:t>
      </w:r>
      <w:r w:rsidR="0080716D" w:rsidRPr="009713EA">
        <w:rPr>
          <w:color w:val="auto"/>
          <w:sz w:val="24"/>
          <w:szCs w:val="24"/>
        </w:rPr>
        <w:t xml:space="preserve">действующем </w:t>
      </w:r>
      <w:r w:rsidRPr="009713EA">
        <w:rPr>
          <w:color w:val="auto"/>
          <w:sz w:val="24"/>
          <w:szCs w:val="24"/>
        </w:rPr>
        <w:t xml:space="preserve">водозаборе </w:t>
      </w:r>
      <w:r w:rsidR="00285154" w:rsidRPr="009713EA">
        <w:rPr>
          <w:color w:val="auto"/>
          <w:sz w:val="24"/>
          <w:szCs w:val="24"/>
        </w:rPr>
        <w:t>Мыс Лиственничный</w:t>
      </w:r>
      <w:r w:rsidRPr="009713EA">
        <w:rPr>
          <w:color w:val="auto"/>
          <w:sz w:val="24"/>
          <w:szCs w:val="24"/>
        </w:rPr>
        <w:t xml:space="preserve"> в здании насосной станции </w:t>
      </w:r>
      <w:r w:rsidR="00500997" w:rsidRPr="009713EA">
        <w:rPr>
          <w:color w:val="auto"/>
          <w:sz w:val="24"/>
          <w:szCs w:val="24"/>
        </w:rPr>
        <w:t>первого</w:t>
      </w:r>
      <w:r w:rsidRPr="009713EA">
        <w:rPr>
          <w:color w:val="auto"/>
          <w:sz w:val="24"/>
          <w:szCs w:val="24"/>
        </w:rPr>
        <w:t xml:space="preserve"> подъёма установлено оборудование для водоочистки</w:t>
      </w:r>
      <w:r w:rsidR="00AD6876" w:rsidRPr="009713EA">
        <w:rPr>
          <w:color w:val="auto"/>
          <w:sz w:val="24"/>
          <w:szCs w:val="24"/>
        </w:rPr>
        <w:t xml:space="preserve">: </w:t>
      </w:r>
      <w:r w:rsidR="003D4D9B" w:rsidRPr="009713EA">
        <w:rPr>
          <w:color w:val="auto"/>
          <w:sz w:val="24"/>
          <w:szCs w:val="24"/>
        </w:rPr>
        <w:t xml:space="preserve">дисковый фильтр грубой очистки </w:t>
      </w:r>
      <w:r w:rsidR="003D4D9B" w:rsidRPr="009713EA">
        <w:rPr>
          <w:color w:val="auto"/>
          <w:sz w:val="24"/>
          <w:szCs w:val="24"/>
          <w:lang w:val="en-US"/>
        </w:rPr>
        <w:t>Azud</w:t>
      </w:r>
      <w:r w:rsidR="003D4D9B" w:rsidRPr="009713EA">
        <w:rPr>
          <w:color w:val="auto"/>
          <w:sz w:val="24"/>
          <w:szCs w:val="24"/>
        </w:rPr>
        <w:t xml:space="preserve"> </w:t>
      </w:r>
      <w:r w:rsidR="003D4D9B" w:rsidRPr="009713EA">
        <w:rPr>
          <w:color w:val="auto"/>
          <w:sz w:val="24"/>
          <w:szCs w:val="24"/>
          <w:lang w:val="en-US"/>
        </w:rPr>
        <w:t>DF</w:t>
      </w:r>
      <w:r w:rsidR="003D4D9B" w:rsidRPr="009713EA">
        <w:rPr>
          <w:color w:val="auto"/>
          <w:sz w:val="24"/>
          <w:szCs w:val="24"/>
        </w:rPr>
        <w:t>6 производительностью 60 м3/ч при тонкости очистки до 50 мкм</w:t>
      </w:r>
      <w:r w:rsidRPr="009713EA">
        <w:rPr>
          <w:color w:val="auto"/>
          <w:sz w:val="24"/>
          <w:szCs w:val="24"/>
        </w:rPr>
        <w:t xml:space="preserve"> и </w:t>
      </w:r>
      <w:r w:rsidR="003D4D9B" w:rsidRPr="009713EA">
        <w:rPr>
          <w:color w:val="auto"/>
          <w:sz w:val="24"/>
          <w:szCs w:val="24"/>
        </w:rPr>
        <w:t xml:space="preserve">установка </w:t>
      </w:r>
      <w:r w:rsidRPr="009713EA">
        <w:rPr>
          <w:color w:val="auto"/>
          <w:sz w:val="24"/>
          <w:szCs w:val="24"/>
        </w:rPr>
        <w:t>обеззараживания</w:t>
      </w:r>
      <w:r w:rsidR="003D4D9B" w:rsidRPr="009713EA">
        <w:rPr>
          <w:color w:val="auto"/>
          <w:sz w:val="24"/>
          <w:szCs w:val="24"/>
        </w:rPr>
        <w:t xml:space="preserve"> УДВ-2</w:t>
      </w:r>
      <w:r w:rsidR="007A18C1" w:rsidRPr="009713EA">
        <w:rPr>
          <w:color w:val="auto"/>
          <w:sz w:val="24"/>
          <w:szCs w:val="24"/>
        </w:rPr>
        <w:t>А500</w:t>
      </w:r>
      <w:r w:rsidRPr="009713EA">
        <w:rPr>
          <w:color w:val="auto"/>
          <w:sz w:val="24"/>
          <w:szCs w:val="24"/>
        </w:rPr>
        <w:t>.</w:t>
      </w:r>
      <w:r w:rsidR="007A18C1" w:rsidRPr="009713EA">
        <w:rPr>
          <w:color w:val="auto"/>
          <w:sz w:val="24"/>
          <w:szCs w:val="24"/>
        </w:rPr>
        <w:t xml:space="preserve"> Применяемое оборудование обеспечивает подачу воды населению в соответствии с нормативными </w:t>
      </w:r>
      <w:r w:rsidR="00AD6876" w:rsidRPr="009713EA">
        <w:rPr>
          <w:color w:val="auto"/>
          <w:sz w:val="24"/>
          <w:szCs w:val="24"/>
        </w:rPr>
        <w:t xml:space="preserve">гигиеническими </w:t>
      </w:r>
      <w:r w:rsidR="007A18C1" w:rsidRPr="009713EA">
        <w:rPr>
          <w:color w:val="auto"/>
          <w:sz w:val="24"/>
          <w:szCs w:val="24"/>
        </w:rPr>
        <w:t>требованиями.</w:t>
      </w:r>
    </w:p>
    <w:p w14:paraId="3DF66E81" w14:textId="77777777" w:rsidR="005F7B51" w:rsidRPr="00B94848" w:rsidRDefault="005F7B51" w:rsidP="00B94848">
      <w:pPr>
        <w:pStyle w:val="24"/>
        <w:shd w:val="clear" w:color="auto" w:fill="auto"/>
        <w:spacing w:before="0" w:line="276" w:lineRule="auto"/>
        <w:ind w:firstLine="426"/>
        <w:rPr>
          <w:color w:val="FF0000"/>
          <w:sz w:val="24"/>
          <w:szCs w:val="24"/>
        </w:rPr>
      </w:pPr>
    </w:p>
    <w:p w14:paraId="31FA235B" w14:textId="77777777" w:rsidR="00D66E2B" w:rsidRPr="00B94848" w:rsidRDefault="00A07500" w:rsidP="00DA65FF">
      <w:pPr>
        <w:pStyle w:val="42"/>
        <w:numPr>
          <w:ilvl w:val="0"/>
          <w:numId w:val="12"/>
        </w:numPr>
        <w:shd w:val="clear" w:color="auto" w:fill="auto"/>
        <w:tabs>
          <w:tab w:val="left" w:pos="1442"/>
        </w:tabs>
        <w:spacing w:before="0" w:after="0" w:line="276" w:lineRule="auto"/>
        <w:ind w:firstLine="426"/>
        <w:jc w:val="both"/>
        <w:outlineLvl w:val="0"/>
      </w:pPr>
      <w:bookmarkStart w:id="66" w:name="bookmark19"/>
      <w:bookmarkStart w:id="67" w:name="_Toc103948034"/>
      <w:bookmarkStart w:id="68" w:name="_Toc138862037"/>
      <w:r w:rsidRPr="00B94848">
        <w:t>Описание состояния и функционирования существующих насосных станций</w:t>
      </w:r>
      <w:bookmarkEnd w:id="66"/>
      <w:bookmarkEnd w:id="67"/>
      <w:bookmarkEnd w:id="68"/>
    </w:p>
    <w:p w14:paraId="642B2163" w14:textId="77777777" w:rsidR="00D66E2B" w:rsidRDefault="00A07500" w:rsidP="00B94848">
      <w:pPr>
        <w:pStyle w:val="24"/>
        <w:shd w:val="clear" w:color="auto" w:fill="auto"/>
        <w:spacing w:before="0" w:line="276" w:lineRule="auto"/>
        <w:ind w:firstLine="426"/>
        <w:rPr>
          <w:sz w:val="24"/>
          <w:szCs w:val="24"/>
        </w:rPr>
      </w:pPr>
      <w:r w:rsidRPr="00B94848">
        <w:rPr>
          <w:sz w:val="24"/>
          <w:szCs w:val="24"/>
        </w:rPr>
        <w:t>ВНС объединены с водозаборными сооружениями. Описание приведено в п. 2.2.1.</w:t>
      </w:r>
    </w:p>
    <w:p w14:paraId="65ACD02B" w14:textId="77777777" w:rsidR="005F7B51" w:rsidRPr="00B94848" w:rsidRDefault="005F7B51" w:rsidP="00B94848">
      <w:pPr>
        <w:pStyle w:val="24"/>
        <w:shd w:val="clear" w:color="auto" w:fill="auto"/>
        <w:spacing w:before="0" w:line="276" w:lineRule="auto"/>
        <w:ind w:firstLine="426"/>
        <w:rPr>
          <w:sz w:val="24"/>
          <w:szCs w:val="24"/>
        </w:rPr>
      </w:pPr>
    </w:p>
    <w:p w14:paraId="31BAEF78" w14:textId="77777777" w:rsidR="00D66E2B" w:rsidRPr="00B94848" w:rsidRDefault="00A07500" w:rsidP="00DA65FF">
      <w:pPr>
        <w:pStyle w:val="42"/>
        <w:numPr>
          <w:ilvl w:val="0"/>
          <w:numId w:val="12"/>
        </w:numPr>
        <w:shd w:val="clear" w:color="auto" w:fill="auto"/>
        <w:tabs>
          <w:tab w:val="left" w:pos="1442"/>
        </w:tabs>
        <w:spacing w:before="0" w:after="0" w:line="276" w:lineRule="auto"/>
        <w:ind w:firstLine="426"/>
        <w:jc w:val="both"/>
        <w:outlineLvl w:val="0"/>
      </w:pPr>
      <w:bookmarkStart w:id="69" w:name="bookmark20"/>
      <w:bookmarkStart w:id="70" w:name="_Toc103948035"/>
      <w:bookmarkStart w:id="71" w:name="_Toc138862038"/>
      <w:r w:rsidRPr="00B94848">
        <w:t>Описание состояния и функционирования водопроводных сетей систем водоснабжения</w:t>
      </w:r>
      <w:bookmarkEnd w:id="69"/>
      <w:bookmarkEnd w:id="70"/>
      <w:bookmarkEnd w:id="71"/>
    </w:p>
    <w:p w14:paraId="6B818D02" w14:textId="77777777" w:rsidR="00D66E2B" w:rsidRPr="00B94848" w:rsidRDefault="00A07500" w:rsidP="00DA65FF">
      <w:pPr>
        <w:pStyle w:val="24"/>
        <w:shd w:val="clear" w:color="auto" w:fill="auto"/>
        <w:spacing w:before="0" w:line="276" w:lineRule="auto"/>
        <w:ind w:firstLine="426"/>
        <w:rPr>
          <w:sz w:val="24"/>
          <w:szCs w:val="24"/>
        </w:rPr>
      </w:pPr>
      <w:r w:rsidRPr="00B94848">
        <w:rPr>
          <w:sz w:val="24"/>
          <w:szCs w:val="24"/>
        </w:rPr>
        <w:t>Снабжение абонентов холодной питьевой водой надлежащего качества осуществляется через децентрализованные системы сетей водопровода. Общая</w:t>
      </w:r>
      <w:r w:rsidR="00DA65FF">
        <w:rPr>
          <w:sz w:val="24"/>
          <w:szCs w:val="24"/>
        </w:rPr>
        <w:t xml:space="preserve"> </w:t>
      </w:r>
      <w:r w:rsidRPr="00B94848">
        <w:rPr>
          <w:sz w:val="24"/>
          <w:szCs w:val="24"/>
        </w:rPr>
        <w:t>протяженность водопроводных сетей р.п. Листвянка составляет 5.125 км, в том числе (таблица 4):</w:t>
      </w:r>
    </w:p>
    <w:p w14:paraId="640B6B54" w14:textId="77777777"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lastRenderedPageBreak/>
        <w:t>Таблица 4</w:t>
      </w:r>
    </w:p>
    <w:p w14:paraId="25215B0C" w14:textId="77777777"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t>Характеристика водопроводов</w:t>
      </w:r>
    </w:p>
    <w:tbl>
      <w:tblPr>
        <w:tblOverlap w:val="never"/>
        <w:tblW w:w="9639" w:type="dxa"/>
        <w:jc w:val="center"/>
        <w:tblLayout w:type="fixed"/>
        <w:tblCellMar>
          <w:left w:w="10" w:type="dxa"/>
          <w:right w:w="10" w:type="dxa"/>
        </w:tblCellMar>
        <w:tblLook w:val="0000" w:firstRow="0" w:lastRow="0" w:firstColumn="0" w:lastColumn="0" w:noHBand="0" w:noVBand="0"/>
      </w:tblPr>
      <w:tblGrid>
        <w:gridCol w:w="4886"/>
        <w:gridCol w:w="4753"/>
      </w:tblGrid>
      <w:tr w:rsidR="00D66E2B" w:rsidRPr="00B94848" w14:paraId="4454C002"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0BAE938F" w14:textId="77777777"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Диаметр, мм</w:t>
            </w:r>
          </w:p>
        </w:tc>
        <w:tc>
          <w:tcPr>
            <w:tcW w:w="4753" w:type="dxa"/>
            <w:tcBorders>
              <w:top w:val="single" w:sz="4" w:space="0" w:color="auto"/>
              <w:left w:val="single" w:sz="4" w:space="0" w:color="auto"/>
              <w:right w:val="single" w:sz="4" w:space="0" w:color="auto"/>
            </w:tcBorders>
            <w:shd w:val="clear" w:color="auto" w:fill="FFFFFF"/>
            <w:vAlign w:val="bottom"/>
          </w:tcPr>
          <w:p w14:paraId="435F9144" w14:textId="77777777"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Протяженность, км</w:t>
            </w:r>
          </w:p>
        </w:tc>
      </w:tr>
      <w:tr w:rsidR="00D66E2B" w:rsidRPr="00B94848" w14:paraId="1B79D03C"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0256F28F"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50</w:t>
            </w:r>
          </w:p>
        </w:tc>
        <w:tc>
          <w:tcPr>
            <w:tcW w:w="4753" w:type="dxa"/>
            <w:tcBorders>
              <w:top w:val="single" w:sz="4" w:space="0" w:color="auto"/>
              <w:left w:val="single" w:sz="4" w:space="0" w:color="auto"/>
              <w:right w:val="single" w:sz="4" w:space="0" w:color="auto"/>
            </w:tcBorders>
            <w:shd w:val="clear" w:color="auto" w:fill="FFFFFF"/>
            <w:vAlign w:val="bottom"/>
          </w:tcPr>
          <w:p w14:paraId="5CA405A7"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0,523</w:t>
            </w:r>
          </w:p>
        </w:tc>
      </w:tr>
      <w:tr w:rsidR="00D66E2B" w:rsidRPr="00B94848" w14:paraId="5F0AB2B5" w14:textId="77777777" w:rsidTr="0039703D">
        <w:trPr>
          <w:trHeight w:hRule="exact" w:val="283"/>
          <w:jc w:val="center"/>
        </w:trPr>
        <w:tc>
          <w:tcPr>
            <w:tcW w:w="4886" w:type="dxa"/>
            <w:tcBorders>
              <w:top w:val="single" w:sz="4" w:space="0" w:color="auto"/>
              <w:left w:val="single" w:sz="4" w:space="0" w:color="auto"/>
            </w:tcBorders>
            <w:shd w:val="clear" w:color="auto" w:fill="FFFFFF"/>
            <w:vAlign w:val="bottom"/>
          </w:tcPr>
          <w:p w14:paraId="2B363BE1"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63</w:t>
            </w:r>
          </w:p>
        </w:tc>
        <w:tc>
          <w:tcPr>
            <w:tcW w:w="4753" w:type="dxa"/>
            <w:tcBorders>
              <w:top w:val="single" w:sz="4" w:space="0" w:color="auto"/>
              <w:left w:val="single" w:sz="4" w:space="0" w:color="auto"/>
              <w:right w:val="single" w:sz="4" w:space="0" w:color="auto"/>
            </w:tcBorders>
            <w:shd w:val="clear" w:color="auto" w:fill="FFFFFF"/>
            <w:vAlign w:val="bottom"/>
          </w:tcPr>
          <w:p w14:paraId="5AA3F569"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0,618</w:t>
            </w:r>
          </w:p>
        </w:tc>
      </w:tr>
      <w:tr w:rsidR="00D66E2B" w:rsidRPr="00B94848" w14:paraId="7D56F98B"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3876A35E"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100</w:t>
            </w:r>
          </w:p>
        </w:tc>
        <w:tc>
          <w:tcPr>
            <w:tcW w:w="4753" w:type="dxa"/>
            <w:tcBorders>
              <w:top w:val="single" w:sz="4" w:space="0" w:color="auto"/>
              <w:left w:val="single" w:sz="4" w:space="0" w:color="auto"/>
              <w:right w:val="single" w:sz="4" w:space="0" w:color="auto"/>
            </w:tcBorders>
            <w:shd w:val="clear" w:color="auto" w:fill="FFFFFF"/>
            <w:vAlign w:val="bottom"/>
          </w:tcPr>
          <w:p w14:paraId="3A663047"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1,02</w:t>
            </w:r>
          </w:p>
        </w:tc>
      </w:tr>
      <w:tr w:rsidR="00D66E2B" w:rsidRPr="00B94848" w14:paraId="33751FE0"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0CB03CF7"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133</w:t>
            </w:r>
          </w:p>
        </w:tc>
        <w:tc>
          <w:tcPr>
            <w:tcW w:w="4753" w:type="dxa"/>
            <w:tcBorders>
              <w:top w:val="single" w:sz="4" w:space="0" w:color="auto"/>
              <w:left w:val="single" w:sz="4" w:space="0" w:color="auto"/>
              <w:right w:val="single" w:sz="4" w:space="0" w:color="auto"/>
            </w:tcBorders>
            <w:shd w:val="clear" w:color="auto" w:fill="FFFFFF"/>
            <w:vAlign w:val="bottom"/>
          </w:tcPr>
          <w:p w14:paraId="601F7FC2"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0,124</w:t>
            </w:r>
          </w:p>
        </w:tc>
      </w:tr>
      <w:tr w:rsidR="00D66E2B" w:rsidRPr="00B94848" w14:paraId="10120CFF"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2F54AB85"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159</w:t>
            </w:r>
          </w:p>
        </w:tc>
        <w:tc>
          <w:tcPr>
            <w:tcW w:w="4753" w:type="dxa"/>
            <w:tcBorders>
              <w:top w:val="single" w:sz="4" w:space="0" w:color="auto"/>
              <w:left w:val="single" w:sz="4" w:space="0" w:color="auto"/>
              <w:right w:val="single" w:sz="4" w:space="0" w:color="auto"/>
            </w:tcBorders>
            <w:shd w:val="clear" w:color="auto" w:fill="FFFFFF"/>
            <w:vAlign w:val="bottom"/>
          </w:tcPr>
          <w:p w14:paraId="5E44CA4E"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1,197</w:t>
            </w:r>
          </w:p>
        </w:tc>
      </w:tr>
      <w:tr w:rsidR="00D66E2B" w:rsidRPr="00B94848" w14:paraId="10B2394B" w14:textId="77777777" w:rsidTr="0039703D">
        <w:trPr>
          <w:trHeight w:hRule="exact" w:val="283"/>
          <w:jc w:val="center"/>
        </w:trPr>
        <w:tc>
          <w:tcPr>
            <w:tcW w:w="4886" w:type="dxa"/>
            <w:tcBorders>
              <w:top w:val="single" w:sz="4" w:space="0" w:color="auto"/>
              <w:left w:val="single" w:sz="4" w:space="0" w:color="auto"/>
            </w:tcBorders>
            <w:shd w:val="clear" w:color="auto" w:fill="FFFFFF"/>
            <w:vAlign w:val="bottom"/>
          </w:tcPr>
          <w:p w14:paraId="1F895361"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220</w:t>
            </w:r>
          </w:p>
        </w:tc>
        <w:tc>
          <w:tcPr>
            <w:tcW w:w="4753" w:type="dxa"/>
            <w:tcBorders>
              <w:top w:val="single" w:sz="4" w:space="0" w:color="auto"/>
              <w:left w:val="single" w:sz="4" w:space="0" w:color="auto"/>
              <w:right w:val="single" w:sz="4" w:space="0" w:color="auto"/>
            </w:tcBorders>
            <w:shd w:val="clear" w:color="auto" w:fill="FFFFFF"/>
            <w:vAlign w:val="bottom"/>
          </w:tcPr>
          <w:p w14:paraId="72506150"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0,453</w:t>
            </w:r>
          </w:p>
        </w:tc>
      </w:tr>
      <w:tr w:rsidR="00D66E2B" w:rsidRPr="00B94848" w14:paraId="4EE64013"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204CB635"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259</w:t>
            </w:r>
          </w:p>
        </w:tc>
        <w:tc>
          <w:tcPr>
            <w:tcW w:w="4753" w:type="dxa"/>
            <w:tcBorders>
              <w:top w:val="single" w:sz="4" w:space="0" w:color="auto"/>
              <w:left w:val="single" w:sz="4" w:space="0" w:color="auto"/>
              <w:right w:val="single" w:sz="4" w:space="0" w:color="auto"/>
            </w:tcBorders>
            <w:shd w:val="clear" w:color="auto" w:fill="FFFFFF"/>
            <w:vAlign w:val="bottom"/>
          </w:tcPr>
          <w:p w14:paraId="39F6DF6E"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1,732</w:t>
            </w:r>
          </w:p>
        </w:tc>
      </w:tr>
      <w:tr w:rsidR="00D66E2B" w:rsidRPr="00B94848" w14:paraId="62A4BCC4" w14:textId="77777777" w:rsidTr="0039703D">
        <w:trPr>
          <w:trHeight w:hRule="exact" w:val="298"/>
          <w:jc w:val="center"/>
        </w:trPr>
        <w:tc>
          <w:tcPr>
            <w:tcW w:w="4886" w:type="dxa"/>
            <w:tcBorders>
              <w:top w:val="single" w:sz="4" w:space="0" w:color="auto"/>
              <w:left w:val="single" w:sz="4" w:space="0" w:color="auto"/>
              <w:bottom w:val="single" w:sz="4" w:space="0" w:color="auto"/>
            </w:tcBorders>
            <w:shd w:val="clear" w:color="auto" w:fill="FFFFFF"/>
            <w:vAlign w:val="bottom"/>
          </w:tcPr>
          <w:p w14:paraId="7234ECD2"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Итого</w:t>
            </w:r>
          </w:p>
        </w:tc>
        <w:tc>
          <w:tcPr>
            <w:tcW w:w="4753" w:type="dxa"/>
            <w:tcBorders>
              <w:top w:val="single" w:sz="4" w:space="0" w:color="auto"/>
              <w:left w:val="single" w:sz="4" w:space="0" w:color="auto"/>
              <w:bottom w:val="single" w:sz="4" w:space="0" w:color="auto"/>
              <w:right w:val="single" w:sz="4" w:space="0" w:color="auto"/>
            </w:tcBorders>
            <w:shd w:val="clear" w:color="auto" w:fill="FFFFFF"/>
            <w:vAlign w:val="bottom"/>
          </w:tcPr>
          <w:p w14:paraId="736E1EE9"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5,125</w:t>
            </w:r>
          </w:p>
        </w:tc>
      </w:tr>
    </w:tbl>
    <w:p w14:paraId="64EA893C" w14:textId="77777777" w:rsidR="00D66E2B" w:rsidRPr="00B94848" w:rsidRDefault="00D66E2B" w:rsidP="00B94848">
      <w:pPr>
        <w:framePr w:w="9869" w:wrap="notBeside" w:vAnchor="text" w:hAnchor="text" w:xAlign="center" w:y="1"/>
        <w:spacing w:line="276" w:lineRule="auto"/>
        <w:ind w:firstLine="426"/>
        <w:jc w:val="both"/>
        <w:rPr>
          <w:rFonts w:ascii="Times New Roman" w:hAnsi="Times New Roman" w:cs="Times New Roman"/>
        </w:rPr>
      </w:pPr>
    </w:p>
    <w:p w14:paraId="149FC16E" w14:textId="77777777" w:rsidR="00D66E2B" w:rsidRPr="00B94848" w:rsidRDefault="00A07500" w:rsidP="00B94848">
      <w:pPr>
        <w:pStyle w:val="24"/>
        <w:shd w:val="clear" w:color="auto" w:fill="auto"/>
        <w:spacing w:before="0" w:line="276" w:lineRule="auto"/>
        <w:ind w:right="220" w:firstLine="426"/>
        <w:rPr>
          <w:sz w:val="24"/>
          <w:szCs w:val="24"/>
        </w:rPr>
      </w:pPr>
      <w:r w:rsidRPr="00B94848">
        <w:rPr>
          <w:sz w:val="24"/>
          <w:szCs w:val="24"/>
        </w:rPr>
        <w:t>Водопроводные сети проложены из стальных и полиэтиленовых трубопроводов диаметром от 50 до 259 мм общей протяженностью 5,749 км. Износ существующих водопроводных сетей составляет 30 %.</w:t>
      </w:r>
    </w:p>
    <w:p w14:paraId="4FCC4B63" w14:textId="01FA6EF5" w:rsidR="00D66E2B" w:rsidRDefault="00A07500" w:rsidP="005F7B51">
      <w:pPr>
        <w:pStyle w:val="24"/>
        <w:shd w:val="clear" w:color="auto" w:fill="auto"/>
        <w:spacing w:before="0" w:line="276" w:lineRule="auto"/>
        <w:ind w:firstLine="426"/>
        <w:rPr>
          <w:sz w:val="24"/>
          <w:szCs w:val="24"/>
        </w:rPr>
      </w:pPr>
      <w:r w:rsidRPr="00B94848">
        <w:rPr>
          <w:sz w:val="24"/>
          <w:szCs w:val="24"/>
        </w:rPr>
        <w:t>Протяженность сетей ХПВ нуждающихся в замене составляет 1,538 км, в т</w:t>
      </w:r>
      <w:r w:rsidR="00500997">
        <w:rPr>
          <w:sz w:val="24"/>
          <w:szCs w:val="24"/>
        </w:rPr>
        <w:t>.</w:t>
      </w:r>
      <w:r w:rsidR="005F7B51">
        <w:rPr>
          <w:sz w:val="24"/>
          <w:szCs w:val="24"/>
        </w:rPr>
        <w:t xml:space="preserve"> </w:t>
      </w:r>
      <w:r w:rsidRPr="00B94848">
        <w:rPr>
          <w:sz w:val="24"/>
          <w:szCs w:val="24"/>
        </w:rPr>
        <w:t>ч</w:t>
      </w:r>
      <w:r w:rsidR="00500997">
        <w:rPr>
          <w:sz w:val="24"/>
          <w:szCs w:val="24"/>
        </w:rPr>
        <w:t>.</w:t>
      </w:r>
      <w:r w:rsidRPr="00B94848">
        <w:rPr>
          <w:sz w:val="24"/>
          <w:szCs w:val="24"/>
        </w:rPr>
        <w:t xml:space="preserve"> (табл</w:t>
      </w:r>
      <w:r w:rsidR="002078AD">
        <w:rPr>
          <w:sz w:val="24"/>
          <w:szCs w:val="24"/>
        </w:rPr>
        <w:t>ица</w:t>
      </w:r>
      <w:r w:rsidRPr="00B94848">
        <w:rPr>
          <w:sz w:val="24"/>
          <w:szCs w:val="24"/>
        </w:rPr>
        <w:t xml:space="preserve"> 5)</w:t>
      </w:r>
    </w:p>
    <w:p w14:paraId="6B74F82B" w14:textId="77777777" w:rsidR="005F7B51" w:rsidRPr="00B94848" w:rsidRDefault="005F7B51" w:rsidP="005F7B51">
      <w:pPr>
        <w:pStyle w:val="24"/>
        <w:shd w:val="clear" w:color="auto" w:fill="auto"/>
        <w:spacing w:before="0" w:line="276" w:lineRule="auto"/>
        <w:ind w:firstLine="426"/>
        <w:rPr>
          <w:sz w:val="24"/>
          <w:szCs w:val="24"/>
        </w:rPr>
      </w:pPr>
    </w:p>
    <w:p w14:paraId="01617659" w14:textId="77777777"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Таблица 5</w:t>
      </w:r>
    </w:p>
    <w:p w14:paraId="1305D707" w14:textId="77777777"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Характеристика водопроводов, нуждающихся в замене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86"/>
        <w:gridCol w:w="4982"/>
      </w:tblGrid>
      <w:tr w:rsidR="00D66E2B" w:rsidRPr="00B94848" w14:paraId="34F48969" w14:textId="77777777">
        <w:trPr>
          <w:trHeight w:hRule="exact" w:val="293"/>
          <w:jc w:val="center"/>
        </w:trPr>
        <w:tc>
          <w:tcPr>
            <w:tcW w:w="4886" w:type="dxa"/>
            <w:tcBorders>
              <w:top w:val="single" w:sz="4" w:space="0" w:color="auto"/>
              <w:left w:val="single" w:sz="4" w:space="0" w:color="auto"/>
            </w:tcBorders>
            <w:shd w:val="clear" w:color="auto" w:fill="FFFFFF"/>
            <w:vAlign w:val="bottom"/>
          </w:tcPr>
          <w:p w14:paraId="6216DED7" w14:textId="77777777"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Диаметр, мм</w:t>
            </w:r>
          </w:p>
        </w:tc>
        <w:tc>
          <w:tcPr>
            <w:tcW w:w="4982" w:type="dxa"/>
            <w:tcBorders>
              <w:top w:val="single" w:sz="4" w:space="0" w:color="auto"/>
              <w:left w:val="single" w:sz="4" w:space="0" w:color="auto"/>
              <w:right w:val="single" w:sz="4" w:space="0" w:color="auto"/>
            </w:tcBorders>
            <w:shd w:val="clear" w:color="auto" w:fill="FFFFFF"/>
            <w:vAlign w:val="bottom"/>
          </w:tcPr>
          <w:p w14:paraId="226FC565" w14:textId="77777777"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Протяженность, км</w:t>
            </w:r>
          </w:p>
        </w:tc>
      </w:tr>
      <w:tr w:rsidR="00D66E2B" w:rsidRPr="00B94848" w14:paraId="3F39041B"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24485331"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50</w:t>
            </w:r>
          </w:p>
        </w:tc>
        <w:tc>
          <w:tcPr>
            <w:tcW w:w="4982" w:type="dxa"/>
            <w:tcBorders>
              <w:top w:val="single" w:sz="4" w:space="0" w:color="auto"/>
              <w:left w:val="single" w:sz="4" w:space="0" w:color="auto"/>
              <w:right w:val="single" w:sz="4" w:space="0" w:color="auto"/>
            </w:tcBorders>
            <w:shd w:val="clear" w:color="auto" w:fill="FFFFFF"/>
            <w:vAlign w:val="bottom"/>
          </w:tcPr>
          <w:p w14:paraId="05AC54AC"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0,157</w:t>
            </w:r>
          </w:p>
        </w:tc>
      </w:tr>
      <w:tr w:rsidR="00D66E2B" w:rsidRPr="00B94848" w14:paraId="00E61209"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095F4D70"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63</w:t>
            </w:r>
          </w:p>
        </w:tc>
        <w:tc>
          <w:tcPr>
            <w:tcW w:w="4982" w:type="dxa"/>
            <w:tcBorders>
              <w:top w:val="single" w:sz="4" w:space="0" w:color="auto"/>
              <w:left w:val="single" w:sz="4" w:space="0" w:color="auto"/>
              <w:right w:val="single" w:sz="4" w:space="0" w:color="auto"/>
            </w:tcBorders>
            <w:shd w:val="clear" w:color="auto" w:fill="FFFFFF"/>
            <w:vAlign w:val="bottom"/>
          </w:tcPr>
          <w:p w14:paraId="282A7C0F"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0,366</w:t>
            </w:r>
          </w:p>
        </w:tc>
      </w:tr>
      <w:tr w:rsidR="00D66E2B" w:rsidRPr="00B94848" w14:paraId="0C2F4D71"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154E9ACB"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159</w:t>
            </w:r>
          </w:p>
        </w:tc>
        <w:tc>
          <w:tcPr>
            <w:tcW w:w="4982" w:type="dxa"/>
            <w:tcBorders>
              <w:top w:val="single" w:sz="4" w:space="0" w:color="auto"/>
              <w:left w:val="single" w:sz="4" w:space="0" w:color="auto"/>
              <w:right w:val="single" w:sz="4" w:space="0" w:color="auto"/>
            </w:tcBorders>
            <w:shd w:val="clear" w:color="auto" w:fill="FFFFFF"/>
            <w:vAlign w:val="bottom"/>
          </w:tcPr>
          <w:p w14:paraId="03952815"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0,427</w:t>
            </w:r>
          </w:p>
        </w:tc>
      </w:tr>
      <w:tr w:rsidR="00D66E2B" w:rsidRPr="00B94848" w14:paraId="4277FBE7"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0DBA8C6F"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220</w:t>
            </w:r>
          </w:p>
        </w:tc>
        <w:tc>
          <w:tcPr>
            <w:tcW w:w="4982" w:type="dxa"/>
            <w:tcBorders>
              <w:top w:val="single" w:sz="4" w:space="0" w:color="auto"/>
              <w:left w:val="single" w:sz="4" w:space="0" w:color="auto"/>
              <w:right w:val="single" w:sz="4" w:space="0" w:color="auto"/>
            </w:tcBorders>
            <w:shd w:val="clear" w:color="auto" w:fill="FFFFFF"/>
            <w:vAlign w:val="bottom"/>
          </w:tcPr>
          <w:p w14:paraId="48AA25C6"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0,067</w:t>
            </w:r>
          </w:p>
        </w:tc>
      </w:tr>
      <w:tr w:rsidR="00D66E2B" w:rsidRPr="00B94848" w14:paraId="66763664"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10079C58"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259</w:t>
            </w:r>
          </w:p>
        </w:tc>
        <w:tc>
          <w:tcPr>
            <w:tcW w:w="4982" w:type="dxa"/>
            <w:tcBorders>
              <w:top w:val="single" w:sz="4" w:space="0" w:color="auto"/>
              <w:left w:val="single" w:sz="4" w:space="0" w:color="auto"/>
              <w:right w:val="single" w:sz="4" w:space="0" w:color="auto"/>
            </w:tcBorders>
            <w:shd w:val="clear" w:color="auto" w:fill="FFFFFF"/>
            <w:vAlign w:val="bottom"/>
          </w:tcPr>
          <w:p w14:paraId="0F05A421"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0,519</w:t>
            </w:r>
          </w:p>
        </w:tc>
      </w:tr>
      <w:tr w:rsidR="00D66E2B" w:rsidRPr="00B94848" w14:paraId="1D3D7A9D" w14:textId="77777777">
        <w:trPr>
          <w:trHeight w:hRule="exact" w:val="298"/>
          <w:jc w:val="center"/>
        </w:trPr>
        <w:tc>
          <w:tcPr>
            <w:tcW w:w="4886" w:type="dxa"/>
            <w:tcBorders>
              <w:top w:val="single" w:sz="4" w:space="0" w:color="auto"/>
              <w:left w:val="single" w:sz="4" w:space="0" w:color="auto"/>
              <w:bottom w:val="single" w:sz="4" w:space="0" w:color="auto"/>
            </w:tcBorders>
            <w:shd w:val="clear" w:color="auto" w:fill="FFFFFF"/>
            <w:vAlign w:val="bottom"/>
          </w:tcPr>
          <w:p w14:paraId="60118134"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Итого</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14:paraId="1A9690CB"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1,538</w:t>
            </w:r>
          </w:p>
        </w:tc>
      </w:tr>
    </w:tbl>
    <w:p w14:paraId="5A959BB8" w14:textId="77777777" w:rsidR="00D66E2B" w:rsidRPr="00B94848" w:rsidRDefault="00D66E2B" w:rsidP="00B94848">
      <w:pPr>
        <w:framePr w:w="9869" w:wrap="notBeside" w:vAnchor="text" w:hAnchor="text" w:xAlign="center" w:y="1"/>
        <w:spacing w:line="276" w:lineRule="auto"/>
        <w:ind w:firstLine="426"/>
        <w:jc w:val="both"/>
        <w:rPr>
          <w:rFonts w:ascii="Times New Roman" w:hAnsi="Times New Roman" w:cs="Times New Roman"/>
        </w:rPr>
      </w:pPr>
    </w:p>
    <w:p w14:paraId="3883D502" w14:textId="77777777" w:rsidR="00D66E2B" w:rsidRPr="00B94848" w:rsidRDefault="005F7B51" w:rsidP="005F7B51">
      <w:pPr>
        <w:pStyle w:val="33"/>
        <w:shd w:val="clear" w:color="auto" w:fill="auto"/>
        <w:spacing w:line="276" w:lineRule="auto"/>
        <w:ind w:firstLine="426"/>
        <w:jc w:val="both"/>
        <w:rPr>
          <w:sz w:val="24"/>
          <w:szCs w:val="24"/>
        </w:rPr>
      </w:pPr>
      <w:r w:rsidRPr="00B94848">
        <w:rPr>
          <w:sz w:val="24"/>
          <w:szCs w:val="24"/>
        </w:rPr>
        <w:t>Для профилактики возникновения аварий и утечек на сетях водопровода и для</w:t>
      </w:r>
      <w:r>
        <w:rPr>
          <w:sz w:val="24"/>
          <w:szCs w:val="24"/>
        </w:rPr>
        <w:t xml:space="preserve"> </w:t>
      </w:r>
      <w:r w:rsidR="00A07500" w:rsidRPr="00B94848">
        <w:rPr>
          <w:sz w:val="24"/>
          <w:szCs w:val="24"/>
        </w:rPr>
        <w:t>уменьшения объемов потерь проводится своевременная замена запорно- регулирующей арматуры и водопроводных сетей с истекшим эксплуатационным ресурсом.</w:t>
      </w:r>
    </w:p>
    <w:p w14:paraId="348F8E89"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14:paraId="025BEB53"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Современные материалы трубопроводов имеют значительно больший срок службы и более качественные технические и</w:t>
      </w:r>
      <w:r w:rsidR="005F7B51">
        <w:rPr>
          <w:sz w:val="24"/>
          <w:szCs w:val="24"/>
        </w:rPr>
        <w:t xml:space="preserve"> </w:t>
      </w:r>
      <w:r w:rsidRPr="00B94848">
        <w:rPr>
          <w:sz w:val="24"/>
          <w:szCs w:val="24"/>
        </w:rPr>
        <w:t>эксплуатационные характеристики. Полимерные материалы не подвержены коррозии, поэтому им не присущи недостатки и проблемы, которые возникают при эксплуатации металлических труб.</w:t>
      </w:r>
    </w:p>
    <w:p w14:paraId="1B5F828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w:t>
      </w:r>
    </w:p>
    <w:p w14:paraId="3A204C4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p>
    <w:p w14:paraId="041BA766" w14:textId="387832B1" w:rsidR="00D66E2B" w:rsidRDefault="00A07500" w:rsidP="00B94848">
      <w:pPr>
        <w:pStyle w:val="24"/>
        <w:shd w:val="clear" w:color="auto" w:fill="auto"/>
        <w:spacing w:before="0" w:line="276" w:lineRule="auto"/>
        <w:ind w:firstLine="426"/>
        <w:rPr>
          <w:sz w:val="24"/>
          <w:szCs w:val="24"/>
        </w:rPr>
      </w:pPr>
      <w:r w:rsidRPr="00B94848">
        <w:rPr>
          <w:sz w:val="24"/>
          <w:szCs w:val="24"/>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w:t>
      </w:r>
      <w:r w:rsidRPr="00B94848">
        <w:rPr>
          <w:sz w:val="24"/>
          <w:szCs w:val="24"/>
        </w:rPr>
        <w:lastRenderedPageBreak/>
        <w:t xml:space="preserve">сооружений коммунального водоснабжения и канализации», утвержденных приказом Госстроя РФ </w:t>
      </w:r>
      <w:hyperlink r:id="rId29" w:tooltip="&quot;Об утверждении &quot;Правил технической эксплуатации систем и сооружений коммунального водоснабжения и канализации&quot;&#10;Приказ Госстроя России от 30.12.1999 N 168&#10;Статус: действует с 30.12.1999" w:history="1">
        <w:r w:rsidRPr="006F6089">
          <w:rPr>
            <w:rStyle w:val="a3"/>
            <w:color w:val="0000AA"/>
            <w:sz w:val="24"/>
            <w:szCs w:val="24"/>
          </w:rPr>
          <w:t>№168 от 30.12.1999 г.</w:t>
        </w:r>
      </w:hyperlink>
      <w:r w:rsidRPr="00B94848">
        <w:rPr>
          <w:sz w:val="24"/>
          <w:szCs w:val="24"/>
        </w:rPr>
        <w:t xml:space="preserve"> Для обеспечения качества воды в процессе ее транспортировки производится постоянный мониторинг на соответствие требованиям </w:t>
      </w:r>
      <w:hyperlink r:id="rId30" w:tooltip="&quot;Об утверждении санитарных правил и норм СанПиН 2.1.3684-21 &quot;Санитарно-эпидемиологические ...&quot;&#10;Постановление Главного государственного санитарного врача РФ от 28.01.2021 N ...&#10;Статус: действующая редакция (действ. с 18.02.2022)" w:history="1">
        <w:r w:rsidR="003E6B0B">
          <w:rPr>
            <w:rStyle w:val="a3"/>
            <w:color w:val="0000AA"/>
            <w:sz w:val="24"/>
            <w:szCs w:val="24"/>
          </w:rPr>
          <w:t>СанПиН 2.1.3684-21</w:t>
        </w:r>
      </w:hyperlink>
      <w:r w:rsidRPr="00B94848">
        <w:rPr>
          <w:sz w:val="24"/>
          <w:szCs w:val="24"/>
        </w:rPr>
        <w:t xml:space="preserve"> </w:t>
      </w:r>
      <w:r w:rsidR="00B73783">
        <w:rPr>
          <w:sz w:val="24"/>
          <w:szCs w:val="24"/>
        </w:rPr>
        <w:t>к качеству воды.</w:t>
      </w:r>
    </w:p>
    <w:p w14:paraId="33F1B8D7" w14:textId="77777777" w:rsidR="005F7B51" w:rsidRPr="00B94848" w:rsidRDefault="005F7B51" w:rsidP="00B94848">
      <w:pPr>
        <w:pStyle w:val="24"/>
        <w:shd w:val="clear" w:color="auto" w:fill="auto"/>
        <w:spacing w:before="0" w:line="276" w:lineRule="auto"/>
        <w:ind w:firstLine="426"/>
        <w:rPr>
          <w:sz w:val="24"/>
          <w:szCs w:val="24"/>
        </w:rPr>
      </w:pPr>
    </w:p>
    <w:p w14:paraId="5B4CE034" w14:textId="77777777" w:rsidR="00D66E2B" w:rsidRPr="00205FE5" w:rsidRDefault="00A07500" w:rsidP="005F7B51">
      <w:pPr>
        <w:pStyle w:val="42"/>
        <w:numPr>
          <w:ilvl w:val="0"/>
          <w:numId w:val="12"/>
        </w:numPr>
        <w:shd w:val="clear" w:color="auto" w:fill="auto"/>
        <w:tabs>
          <w:tab w:val="left" w:pos="1502"/>
        </w:tabs>
        <w:spacing w:before="0" w:after="0" w:line="276" w:lineRule="auto"/>
        <w:ind w:firstLine="426"/>
        <w:jc w:val="both"/>
        <w:outlineLvl w:val="0"/>
        <w:rPr>
          <w:color w:val="auto"/>
        </w:rPr>
      </w:pPr>
      <w:bookmarkStart w:id="72" w:name="_Toc103948036"/>
      <w:bookmarkStart w:id="73" w:name="_Toc138862039"/>
      <w:r w:rsidRPr="00B94848">
        <w:t xml:space="preserve">Описание существующих технических и технологических проблем в водоснабжении МО </w:t>
      </w:r>
      <w:r w:rsidRPr="00205FE5">
        <w:rPr>
          <w:color w:val="auto"/>
        </w:rPr>
        <w:t>Листвянское</w:t>
      </w:r>
      <w:bookmarkEnd w:id="72"/>
      <w:bookmarkEnd w:id="73"/>
    </w:p>
    <w:p w14:paraId="2F420B66" w14:textId="217A5505"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 xml:space="preserve">В настоящее время основной проблемой в водоснабжении Листвянского МО Листвянское являются значительные потери воды. На </w:t>
      </w:r>
      <w:r w:rsidR="00BE520A" w:rsidRPr="00205FE5">
        <w:rPr>
          <w:color w:val="auto"/>
          <w:sz w:val="24"/>
          <w:szCs w:val="24"/>
        </w:rPr>
        <w:t>2021 год</w:t>
      </w:r>
      <w:r w:rsidRPr="00205FE5">
        <w:rPr>
          <w:color w:val="auto"/>
          <w:sz w:val="24"/>
          <w:szCs w:val="24"/>
        </w:rPr>
        <w:t xml:space="preserve"> потери составили 36 % общего объема поднятой воды</w:t>
      </w:r>
      <w:r w:rsidR="00BE520A" w:rsidRPr="00205FE5">
        <w:rPr>
          <w:color w:val="auto"/>
          <w:sz w:val="24"/>
          <w:szCs w:val="24"/>
        </w:rPr>
        <w:t xml:space="preserve"> (из них 5.65% на водозаборе Байкал и 30.4% на водозаборе №1 (мыс Рогатка)</w:t>
      </w:r>
      <w:r w:rsidR="00B73783">
        <w:rPr>
          <w:color w:val="auto"/>
          <w:sz w:val="24"/>
          <w:szCs w:val="24"/>
        </w:rPr>
        <w:t>)</w:t>
      </w:r>
      <w:r w:rsidRPr="00205FE5">
        <w:rPr>
          <w:color w:val="auto"/>
          <w:sz w:val="24"/>
          <w:szCs w:val="24"/>
        </w:rPr>
        <w:t>.</w:t>
      </w:r>
    </w:p>
    <w:p w14:paraId="13BC2019"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Централизованным водоснабжением не охвачена большая часть индивидуальной жилой застройки.</w:t>
      </w:r>
    </w:p>
    <w:p w14:paraId="332822F8"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На сегодняшний день предписания органов, осуществляющих государственный надзор, муниципальный контроль, за нарушениями, влияющими на качество и безопасность воды</w:t>
      </w:r>
      <w:r w:rsidR="00156505" w:rsidRPr="00205FE5">
        <w:rPr>
          <w:color w:val="auto"/>
          <w:sz w:val="24"/>
          <w:szCs w:val="24"/>
        </w:rPr>
        <w:t>,</w:t>
      </w:r>
      <w:r w:rsidRPr="00205FE5">
        <w:rPr>
          <w:color w:val="auto"/>
          <w:sz w:val="24"/>
          <w:szCs w:val="24"/>
        </w:rPr>
        <w:t xml:space="preserve"> отсутствуют.</w:t>
      </w:r>
    </w:p>
    <w:p w14:paraId="25D24D4D" w14:textId="77777777" w:rsidR="00156505" w:rsidRPr="00205FE5" w:rsidRDefault="00156505" w:rsidP="00B94848">
      <w:pPr>
        <w:pStyle w:val="24"/>
        <w:shd w:val="clear" w:color="auto" w:fill="auto"/>
        <w:spacing w:before="0" w:line="276" w:lineRule="auto"/>
        <w:ind w:firstLine="426"/>
        <w:rPr>
          <w:color w:val="auto"/>
          <w:sz w:val="24"/>
          <w:szCs w:val="24"/>
        </w:rPr>
      </w:pPr>
    </w:p>
    <w:p w14:paraId="0FEC4836" w14:textId="77777777" w:rsidR="00D66E2B" w:rsidRPr="00B94848" w:rsidRDefault="00A07500" w:rsidP="005F7B51">
      <w:pPr>
        <w:pStyle w:val="42"/>
        <w:numPr>
          <w:ilvl w:val="0"/>
          <w:numId w:val="12"/>
        </w:numPr>
        <w:shd w:val="clear" w:color="auto" w:fill="auto"/>
        <w:tabs>
          <w:tab w:val="left" w:pos="1388"/>
        </w:tabs>
        <w:spacing w:before="0" w:after="0" w:line="276" w:lineRule="auto"/>
        <w:ind w:firstLine="426"/>
        <w:jc w:val="both"/>
        <w:outlineLvl w:val="0"/>
      </w:pPr>
      <w:bookmarkStart w:id="74" w:name="_Toc103948037"/>
      <w:bookmarkStart w:id="75" w:name="_Toc138862040"/>
      <w:r w:rsidRPr="00B9484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4"/>
      <w:bookmarkEnd w:id="75"/>
    </w:p>
    <w:p w14:paraId="769AECCC"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настоящее время потребители системы горячего водоснабжения МО Листвянское получают горячую воду путем открытого водоразбора.</w:t>
      </w:r>
    </w:p>
    <w:p w14:paraId="307B3C41"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Федеральным законом «О теплоснабжении» №190-ФЗ установлена необходимость перевода существующих открытых схем централизованного ГВС к закрытым схемам.</w:t>
      </w:r>
    </w:p>
    <w:p w14:paraId="02C3640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Для перевода ГВС потребителей с открытой на закрытую схему, в разработанной схеме теплоснабжения МО Листвянское предусмотрены следующие мероприятия:</w:t>
      </w:r>
    </w:p>
    <w:p w14:paraId="1CE229C8" w14:textId="60999830"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1. В зданиях, подключенных непосредственно к тепломагистралям</w:t>
      </w:r>
      <w:r w:rsidR="002C5F03">
        <w:rPr>
          <w:sz w:val="24"/>
          <w:szCs w:val="24"/>
        </w:rPr>
        <w:t>,</w:t>
      </w:r>
      <w:r w:rsidRPr="00B94848">
        <w:rPr>
          <w:sz w:val="24"/>
          <w:szCs w:val="24"/>
        </w:rPr>
        <w:t xml:space="preserve"> произвести реконструкцию ИТП потребителей с установкой водоводяных подогревателей с двухступенчатой схемой подключения и с подводом холодного водопровода непосредственно к каждому ИТП.</w:t>
      </w:r>
    </w:p>
    <w:p w14:paraId="2B699615" w14:textId="26F3BF66" w:rsidR="00D66E2B" w:rsidRDefault="00156505" w:rsidP="00B94848">
      <w:pPr>
        <w:pStyle w:val="24"/>
        <w:shd w:val="clear" w:color="auto" w:fill="auto"/>
        <w:spacing w:before="0" w:line="276" w:lineRule="auto"/>
        <w:ind w:firstLine="426"/>
        <w:rPr>
          <w:sz w:val="24"/>
          <w:szCs w:val="24"/>
        </w:rPr>
      </w:pPr>
      <w:r w:rsidRPr="00B94848">
        <w:rPr>
          <w:sz w:val="24"/>
          <w:szCs w:val="24"/>
        </w:rPr>
        <w:t>2</w:t>
      </w:r>
      <w:r w:rsidR="00A07500" w:rsidRPr="00B94848">
        <w:rPr>
          <w:sz w:val="24"/>
          <w:szCs w:val="24"/>
        </w:rPr>
        <w:t>. В кварталах с новой застройкой предусмотреть строительство новых котельных, обеспечивающих снабжение потребителей горячей водой по закрытой схеме теплоснабжения и прокладкой четырехтрубной тепловой сети от источника до потребителей.</w:t>
      </w:r>
    </w:p>
    <w:p w14:paraId="70027CE6" w14:textId="399500E3" w:rsidR="008A5507" w:rsidRPr="002C5F03" w:rsidRDefault="008A5507" w:rsidP="00B94848">
      <w:pPr>
        <w:pStyle w:val="24"/>
        <w:shd w:val="clear" w:color="auto" w:fill="auto"/>
        <w:spacing w:before="0" w:line="276" w:lineRule="auto"/>
        <w:ind w:firstLine="426"/>
        <w:rPr>
          <w:color w:val="auto"/>
          <w:sz w:val="24"/>
          <w:szCs w:val="24"/>
        </w:rPr>
      </w:pPr>
      <w:r w:rsidRPr="002C5F03">
        <w:rPr>
          <w:color w:val="auto"/>
          <w:sz w:val="24"/>
          <w:szCs w:val="24"/>
        </w:rPr>
        <w:t xml:space="preserve">При замене сетей отопления по ул. Октябрьской произвести замену разрушенных трубопроводов </w:t>
      </w:r>
      <w:r w:rsidR="002C5F03" w:rsidRPr="002C5F03">
        <w:rPr>
          <w:color w:val="auto"/>
          <w:sz w:val="24"/>
          <w:szCs w:val="24"/>
        </w:rPr>
        <w:t xml:space="preserve">горячего водоснабжения, вышедших из строя </w:t>
      </w:r>
      <w:r w:rsidRPr="002C5F03">
        <w:rPr>
          <w:color w:val="auto"/>
          <w:sz w:val="24"/>
          <w:szCs w:val="24"/>
        </w:rPr>
        <w:t>до 2005 года</w:t>
      </w:r>
      <w:r w:rsidR="002C5F03" w:rsidRPr="002C5F03">
        <w:rPr>
          <w:color w:val="auto"/>
          <w:sz w:val="24"/>
          <w:szCs w:val="24"/>
        </w:rPr>
        <w:t>.</w:t>
      </w:r>
    </w:p>
    <w:p w14:paraId="0CAF657F" w14:textId="77777777" w:rsidR="005F7B51" w:rsidRPr="00B94848" w:rsidRDefault="005F7B51" w:rsidP="00B94848">
      <w:pPr>
        <w:pStyle w:val="24"/>
        <w:shd w:val="clear" w:color="auto" w:fill="auto"/>
        <w:spacing w:before="0" w:line="276" w:lineRule="auto"/>
        <w:ind w:firstLine="426"/>
        <w:rPr>
          <w:sz w:val="24"/>
          <w:szCs w:val="24"/>
        </w:rPr>
      </w:pPr>
    </w:p>
    <w:p w14:paraId="3FD55FA6" w14:textId="77777777" w:rsidR="00D66E2B" w:rsidRPr="00B94848" w:rsidRDefault="00A07500" w:rsidP="005F7B51">
      <w:pPr>
        <w:pStyle w:val="42"/>
        <w:shd w:val="clear" w:color="auto" w:fill="auto"/>
        <w:spacing w:before="0" w:after="0" w:line="276" w:lineRule="auto"/>
        <w:ind w:firstLine="426"/>
        <w:jc w:val="both"/>
        <w:outlineLvl w:val="0"/>
      </w:pPr>
      <w:bookmarkStart w:id="76" w:name="_Toc103948038"/>
      <w:bookmarkStart w:id="77" w:name="_Toc138862041"/>
      <w:r w:rsidRPr="00B94848">
        <w:t>2.3. Перечень лиц, владеющих на праве собственности или другом законном основании объектами централизованной системы водоснабжения</w:t>
      </w:r>
      <w:r w:rsidR="00A85E41">
        <w:t xml:space="preserve"> </w:t>
      </w:r>
      <w:r w:rsidR="00A85E41" w:rsidRPr="00A85E41">
        <w:rPr>
          <w:color w:val="auto"/>
        </w:rPr>
        <w:t>(</w:t>
      </w:r>
      <w:r w:rsidR="00A85E41" w:rsidRPr="009713EA">
        <w:rPr>
          <w:color w:val="auto"/>
        </w:rPr>
        <w:t>новая редакция</w:t>
      </w:r>
      <w:r w:rsidR="00A85E41" w:rsidRPr="00A85E41">
        <w:rPr>
          <w:color w:val="auto"/>
        </w:rPr>
        <w:t>)</w:t>
      </w:r>
      <w:bookmarkEnd w:id="76"/>
      <w:bookmarkEnd w:id="77"/>
    </w:p>
    <w:p w14:paraId="77C34B14" w14:textId="2447B829" w:rsidR="00D66E2B" w:rsidRPr="002C5F03" w:rsidRDefault="00A07500" w:rsidP="00B94848">
      <w:pPr>
        <w:pStyle w:val="24"/>
        <w:shd w:val="clear" w:color="auto" w:fill="auto"/>
        <w:spacing w:before="0" w:line="276" w:lineRule="auto"/>
        <w:ind w:firstLine="426"/>
        <w:rPr>
          <w:color w:val="auto"/>
          <w:sz w:val="24"/>
          <w:szCs w:val="24"/>
        </w:rPr>
      </w:pPr>
      <w:r w:rsidRPr="00B94848">
        <w:rPr>
          <w:sz w:val="24"/>
          <w:szCs w:val="24"/>
        </w:rPr>
        <w:t xml:space="preserve">В настоящее время объекты систем водоснабжения и водоотведения эксплуатируются </w:t>
      </w:r>
      <w:r w:rsidRPr="002C5F03">
        <w:rPr>
          <w:color w:val="auto"/>
          <w:sz w:val="24"/>
          <w:szCs w:val="24"/>
        </w:rPr>
        <w:t>О</w:t>
      </w:r>
      <w:r w:rsidR="00F063EA" w:rsidRPr="002C5F03">
        <w:rPr>
          <w:color w:val="auto"/>
          <w:sz w:val="24"/>
          <w:szCs w:val="24"/>
        </w:rPr>
        <w:t>О</w:t>
      </w:r>
      <w:r w:rsidRPr="002C5F03">
        <w:rPr>
          <w:color w:val="auto"/>
          <w:sz w:val="24"/>
          <w:szCs w:val="24"/>
        </w:rPr>
        <w:t>О «</w:t>
      </w:r>
      <w:r w:rsidR="00F063EA" w:rsidRPr="002C5F03">
        <w:rPr>
          <w:color w:val="auto"/>
          <w:sz w:val="24"/>
          <w:szCs w:val="24"/>
        </w:rPr>
        <w:t>Сервис</w:t>
      </w:r>
      <w:r w:rsidRPr="002C5F03">
        <w:rPr>
          <w:color w:val="auto"/>
          <w:sz w:val="24"/>
          <w:szCs w:val="24"/>
        </w:rPr>
        <w:t xml:space="preserve">» </w:t>
      </w:r>
      <w:r w:rsidR="00926320" w:rsidRPr="002C5F03">
        <w:rPr>
          <w:color w:val="auto"/>
          <w:sz w:val="24"/>
          <w:szCs w:val="24"/>
        </w:rPr>
        <w:t>на основании концессионного соглашения</w:t>
      </w:r>
      <w:r w:rsidRPr="002C5F03">
        <w:rPr>
          <w:color w:val="auto"/>
          <w:sz w:val="24"/>
          <w:szCs w:val="24"/>
        </w:rPr>
        <w:t>.</w:t>
      </w:r>
    </w:p>
    <w:p w14:paraId="1A242E10" w14:textId="19A25D9D" w:rsidR="00D66E2B" w:rsidRPr="00B94848" w:rsidRDefault="00A07500" w:rsidP="00B94848">
      <w:pPr>
        <w:pStyle w:val="24"/>
        <w:shd w:val="clear" w:color="auto" w:fill="auto"/>
        <w:spacing w:before="0" w:line="276" w:lineRule="auto"/>
        <w:ind w:firstLine="426"/>
        <w:rPr>
          <w:sz w:val="24"/>
          <w:szCs w:val="24"/>
        </w:rPr>
      </w:pPr>
      <w:r w:rsidRPr="002C5F03">
        <w:rPr>
          <w:sz w:val="24"/>
          <w:szCs w:val="24"/>
        </w:rPr>
        <w:t xml:space="preserve">В сфере водоснабжения </w:t>
      </w:r>
      <w:r w:rsidRPr="002C5F03">
        <w:rPr>
          <w:color w:val="auto"/>
          <w:sz w:val="24"/>
          <w:szCs w:val="24"/>
        </w:rPr>
        <w:t>О</w:t>
      </w:r>
      <w:r w:rsidR="00F063EA" w:rsidRPr="002C5F03">
        <w:rPr>
          <w:color w:val="auto"/>
          <w:sz w:val="24"/>
          <w:szCs w:val="24"/>
        </w:rPr>
        <w:t>О</w:t>
      </w:r>
      <w:r w:rsidRPr="002C5F03">
        <w:rPr>
          <w:color w:val="auto"/>
          <w:sz w:val="24"/>
          <w:szCs w:val="24"/>
        </w:rPr>
        <w:t>О «</w:t>
      </w:r>
      <w:r w:rsidR="00F063EA" w:rsidRPr="002C5F03">
        <w:rPr>
          <w:color w:val="auto"/>
          <w:sz w:val="24"/>
          <w:szCs w:val="24"/>
        </w:rPr>
        <w:t>Сервис</w:t>
      </w:r>
      <w:r w:rsidRPr="002C5F03">
        <w:rPr>
          <w:color w:val="auto"/>
          <w:sz w:val="24"/>
          <w:szCs w:val="24"/>
        </w:rPr>
        <w:t>»</w:t>
      </w:r>
      <w:r w:rsidRPr="002C5F03">
        <w:rPr>
          <w:color w:val="FF0000"/>
          <w:sz w:val="24"/>
          <w:szCs w:val="24"/>
        </w:rPr>
        <w:t xml:space="preserve"> </w:t>
      </w:r>
      <w:r w:rsidRPr="002C5F03">
        <w:rPr>
          <w:sz w:val="24"/>
          <w:szCs w:val="24"/>
        </w:rPr>
        <w:t>является водоснабжающей организацией, т.к. осуществляет продажу воды потребителям, и владеет водопроводными сетями, посредством которых осуществляется водоснабжение потребителей.</w:t>
      </w:r>
    </w:p>
    <w:p w14:paraId="7907CF96" w14:textId="77777777" w:rsidR="00E51A35" w:rsidRPr="009713EA" w:rsidRDefault="00500997" w:rsidP="00B94848">
      <w:pPr>
        <w:spacing w:line="276" w:lineRule="auto"/>
        <w:ind w:firstLine="426"/>
        <w:jc w:val="both"/>
        <w:rPr>
          <w:rFonts w:ascii="Times New Roman" w:hAnsi="Times New Roman" w:cs="Times New Roman"/>
          <w:color w:val="auto"/>
        </w:rPr>
      </w:pPr>
      <w:r w:rsidRPr="009713EA">
        <w:rPr>
          <w:rFonts w:ascii="Times New Roman" w:hAnsi="Times New Roman" w:cs="Times New Roman"/>
          <w:color w:val="auto"/>
        </w:rPr>
        <w:t>Организацией</w:t>
      </w:r>
      <w:r w:rsidR="00520429" w:rsidRPr="009713EA">
        <w:rPr>
          <w:rFonts w:ascii="Times New Roman" w:hAnsi="Times New Roman" w:cs="Times New Roman"/>
          <w:color w:val="auto"/>
        </w:rPr>
        <w:t xml:space="preserve">, </w:t>
      </w:r>
      <w:r w:rsidRPr="009713EA">
        <w:rPr>
          <w:rFonts w:ascii="Times New Roman" w:hAnsi="Times New Roman" w:cs="Times New Roman"/>
          <w:color w:val="auto"/>
        </w:rPr>
        <w:t>эксплуатирующей действующий</w:t>
      </w:r>
      <w:r w:rsidR="00E51A35" w:rsidRPr="009713EA">
        <w:rPr>
          <w:rFonts w:ascii="Times New Roman" w:hAnsi="Times New Roman" w:cs="Times New Roman"/>
          <w:color w:val="auto"/>
        </w:rPr>
        <w:t xml:space="preserve"> водозабор </w:t>
      </w:r>
      <w:r w:rsidR="000D55D2" w:rsidRPr="009713EA">
        <w:rPr>
          <w:rFonts w:ascii="Times New Roman" w:hAnsi="Times New Roman" w:cs="Times New Roman"/>
          <w:color w:val="auto"/>
        </w:rPr>
        <w:t>глубинных вод</w:t>
      </w:r>
      <w:r w:rsidRPr="009713EA">
        <w:rPr>
          <w:rFonts w:ascii="Times New Roman" w:hAnsi="Times New Roman" w:cs="Times New Roman"/>
          <w:color w:val="auto"/>
        </w:rPr>
        <w:t xml:space="preserve"> озера</w:t>
      </w:r>
      <w:r w:rsidR="000D55D2" w:rsidRPr="009713EA">
        <w:rPr>
          <w:rFonts w:ascii="Times New Roman" w:hAnsi="Times New Roman" w:cs="Times New Roman"/>
          <w:color w:val="auto"/>
        </w:rPr>
        <w:t xml:space="preserve"> Байкал </w:t>
      </w:r>
      <w:r w:rsidR="005A02B4" w:rsidRPr="009713EA">
        <w:rPr>
          <w:rFonts w:ascii="Times New Roman" w:hAnsi="Times New Roman" w:cs="Times New Roman"/>
          <w:color w:val="auto"/>
        </w:rPr>
        <w:t>на</w:t>
      </w:r>
      <w:r w:rsidR="00E51A35" w:rsidRPr="009713EA">
        <w:rPr>
          <w:rFonts w:ascii="Times New Roman" w:hAnsi="Times New Roman" w:cs="Times New Roman"/>
          <w:color w:val="auto"/>
        </w:rPr>
        <w:t xml:space="preserve"> </w:t>
      </w:r>
      <w:r w:rsidR="005A02B4" w:rsidRPr="009713EA">
        <w:rPr>
          <w:rFonts w:ascii="Times New Roman" w:hAnsi="Times New Roman" w:cs="Times New Roman"/>
          <w:color w:val="auto"/>
        </w:rPr>
        <w:t>м</w:t>
      </w:r>
      <w:r w:rsidR="00E51A35" w:rsidRPr="009713EA">
        <w:rPr>
          <w:rFonts w:ascii="Times New Roman" w:hAnsi="Times New Roman" w:cs="Times New Roman"/>
          <w:color w:val="auto"/>
        </w:rPr>
        <w:t>ыс</w:t>
      </w:r>
      <w:r w:rsidR="005A02B4" w:rsidRPr="009713EA">
        <w:rPr>
          <w:rFonts w:ascii="Times New Roman" w:hAnsi="Times New Roman" w:cs="Times New Roman"/>
          <w:color w:val="auto"/>
        </w:rPr>
        <w:t>е</w:t>
      </w:r>
      <w:r w:rsidR="00E51A35" w:rsidRPr="009713EA">
        <w:rPr>
          <w:rFonts w:ascii="Times New Roman" w:hAnsi="Times New Roman" w:cs="Times New Roman"/>
          <w:color w:val="auto"/>
        </w:rPr>
        <w:t xml:space="preserve"> Лиственничный</w:t>
      </w:r>
      <w:r w:rsidR="00520429" w:rsidRPr="009713EA">
        <w:rPr>
          <w:rFonts w:ascii="Times New Roman" w:hAnsi="Times New Roman" w:cs="Times New Roman"/>
          <w:color w:val="auto"/>
        </w:rPr>
        <w:t>,</w:t>
      </w:r>
      <w:r w:rsidR="00E51A35" w:rsidRPr="009713EA">
        <w:rPr>
          <w:rFonts w:ascii="Times New Roman" w:hAnsi="Times New Roman" w:cs="Times New Roman"/>
          <w:color w:val="auto"/>
        </w:rPr>
        <w:t xml:space="preserve"> является ООО </w:t>
      </w:r>
      <w:bookmarkStart w:id="78" w:name="_Hlk102746850"/>
      <w:r w:rsidR="00E51A35" w:rsidRPr="009713EA">
        <w:rPr>
          <w:rFonts w:ascii="Times New Roman" w:hAnsi="Times New Roman" w:cs="Times New Roman"/>
          <w:color w:val="auto"/>
        </w:rPr>
        <w:t>«</w:t>
      </w:r>
      <w:r w:rsidRPr="009713EA">
        <w:rPr>
          <w:rFonts w:ascii="Times New Roman" w:hAnsi="Times New Roman" w:cs="Times New Roman"/>
          <w:color w:val="auto"/>
        </w:rPr>
        <w:t>Сервис-оператор</w:t>
      </w:r>
      <w:r w:rsidR="00E51A35" w:rsidRPr="009713EA">
        <w:rPr>
          <w:rFonts w:ascii="Times New Roman" w:hAnsi="Times New Roman" w:cs="Times New Roman"/>
          <w:color w:val="auto"/>
        </w:rPr>
        <w:t>».</w:t>
      </w:r>
      <w:bookmarkEnd w:id="78"/>
    </w:p>
    <w:p w14:paraId="3BB39B0A" w14:textId="55519899" w:rsidR="00D66E2B" w:rsidRDefault="00A07500" w:rsidP="00B94848">
      <w:pPr>
        <w:pStyle w:val="24"/>
        <w:shd w:val="clear" w:color="auto" w:fill="auto"/>
        <w:spacing w:before="0" w:line="276" w:lineRule="auto"/>
        <w:ind w:firstLine="426"/>
        <w:rPr>
          <w:sz w:val="24"/>
          <w:szCs w:val="24"/>
        </w:rPr>
      </w:pPr>
      <w:r w:rsidRPr="00B94848">
        <w:rPr>
          <w:sz w:val="24"/>
          <w:szCs w:val="24"/>
        </w:rPr>
        <w:t>Услуги предоставляются населению, предприятиям и социальным объектам городского поселения. С потребителями воды заключены договор</w:t>
      </w:r>
      <w:r w:rsidR="002078AD">
        <w:rPr>
          <w:sz w:val="24"/>
          <w:szCs w:val="24"/>
        </w:rPr>
        <w:t>ы</w:t>
      </w:r>
      <w:r w:rsidRPr="00B94848">
        <w:rPr>
          <w:sz w:val="24"/>
          <w:szCs w:val="24"/>
        </w:rPr>
        <w:t>.</w:t>
      </w:r>
    </w:p>
    <w:p w14:paraId="2C7B1899" w14:textId="77777777" w:rsidR="00074DC2" w:rsidRPr="00074DC2" w:rsidRDefault="005F7B51" w:rsidP="00A85E41">
      <w:pPr>
        <w:pStyle w:val="20"/>
        <w:keepNext/>
        <w:keepLines/>
        <w:numPr>
          <w:ilvl w:val="0"/>
          <w:numId w:val="11"/>
        </w:numPr>
        <w:shd w:val="clear" w:color="auto" w:fill="auto"/>
        <w:tabs>
          <w:tab w:val="left" w:pos="426"/>
        </w:tabs>
        <w:spacing w:after="0" w:line="276" w:lineRule="auto"/>
        <w:ind w:firstLine="426"/>
        <w:outlineLvl w:val="0"/>
        <w:rPr>
          <w:sz w:val="24"/>
          <w:szCs w:val="24"/>
        </w:rPr>
      </w:pPr>
      <w:bookmarkStart w:id="79" w:name="bookmark24"/>
      <w:bookmarkStart w:id="80" w:name="_Toc103777147"/>
      <w:bookmarkStart w:id="81" w:name="_Toc103785237"/>
      <w:bookmarkStart w:id="82" w:name="_Toc103948039"/>
      <w:bookmarkStart w:id="83" w:name="_Toc138862042"/>
      <w:r w:rsidRPr="00B94848">
        <w:rPr>
          <w:sz w:val="24"/>
          <w:szCs w:val="24"/>
        </w:rPr>
        <w:lastRenderedPageBreak/>
        <w:t>Направления развития централизованных систем водоснабжения</w:t>
      </w:r>
      <w:bookmarkEnd w:id="79"/>
      <w:bookmarkEnd w:id="80"/>
      <w:bookmarkEnd w:id="81"/>
      <w:bookmarkEnd w:id="82"/>
      <w:bookmarkEnd w:id="83"/>
    </w:p>
    <w:p w14:paraId="096B8186" w14:textId="77777777" w:rsidR="00074DC2" w:rsidRDefault="00074DC2" w:rsidP="00B94848">
      <w:pPr>
        <w:pStyle w:val="24"/>
        <w:shd w:val="clear" w:color="auto" w:fill="auto"/>
        <w:spacing w:before="0" w:line="276" w:lineRule="auto"/>
        <w:ind w:firstLine="426"/>
        <w:rPr>
          <w:sz w:val="24"/>
          <w:szCs w:val="24"/>
        </w:rPr>
      </w:pPr>
    </w:p>
    <w:p w14:paraId="7C54A048"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Генеральным планом развития МО Листвянское предусматривается дальнейшее развитие централизованной системы водоснабжения.</w:t>
      </w:r>
    </w:p>
    <w:p w14:paraId="5595E99C"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14:paraId="732FDE76"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местах подключения к уличным и внутриквартальным сетям устанавливается запорная арматура. Подача воды потребителям будет осуществляться</w:t>
      </w:r>
      <w:r w:rsidR="00156505" w:rsidRPr="00B94848">
        <w:rPr>
          <w:sz w:val="24"/>
          <w:szCs w:val="24"/>
        </w:rPr>
        <w:t xml:space="preserve"> </w:t>
      </w:r>
      <w:r w:rsidRPr="00B94848">
        <w:rPr>
          <w:sz w:val="24"/>
          <w:szCs w:val="24"/>
        </w:rPr>
        <w:t>внутриквартальными распределительными сетями диаметром 150-400 мм. На вводе в каждое здание должен быть установлен водомерный узел.</w:t>
      </w:r>
    </w:p>
    <w:p w14:paraId="0E763813" w14:textId="5011E392"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Для обеспечения противопожарных мероприятий на сети должны быть установлены пожарные гидранты, в соответствии с пунктом 8.</w:t>
      </w:r>
      <w:r w:rsidR="005D216D">
        <w:rPr>
          <w:sz w:val="24"/>
          <w:szCs w:val="24"/>
        </w:rPr>
        <w:t>9</w:t>
      </w:r>
      <w:r w:rsidRPr="00B94848">
        <w:rPr>
          <w:sz w:val="24"/>
          <w:szCs w:val="24"/>
        </w:rPr>
        <w:t xml:space="preserve"> </w:t>
      </w:r>
      <w:r w:rsidR="005D216D">
        <w:rPr>
          <w:rStyle w:val="a3"/>
          <w:color w:val="0000AA"/>
          <w:sz w:val="24"/>
          <w:szCs w:val="24"/>
        </w:rPr>
        <w:t>СП8.13130.2020</w:t>
      </w:r>
      <w:r w:rsidRPr="00B94848">
        <w:rPr>
          <w:sz w:val="24"/>
          <w:szCs w:val="24"/>
        </w:rPr>
        <w:t>.</w:t>
      </w:r>
    </w:p>
    <w:p w14:paraId="6851F742"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соответствии с проектным решением генерального плана, на расчетный срок (2030 г.) жилищный фонд Листвянского городского поселения составит 158,9 тыс. м общей площади, средняя жилищная обеспеченность принимается в 25 м</w:t>
      </w:r>
      <w:r w:rsidRPr="00B94848">
        <w:rPr>
          <w:sz w:val="24"/>
          <w:szCs w:val="24"/>
          <w:vertAlign w:val="superscript"/>
        </w:rPr>
        <w:t>2</w:t>
      </w:r>
      <w:r w:rsidRPr="00B94848">
        <w:rPr>
          <w:sz w:val="24"/>
          <w:szCs w:val="24"/>
        </w:rPr>
        <w:t xml:space="preserve"> общей площади на одного жителя в соответствии со Схемой территориального планирования Иркутского муниципального района.</w:t>
      </w:r>
    </w:p>
    <w:p w14:paraId="2B878E52" w14:textId="6604FB07" w:rsidR="00D66E2B" w:rsidRPr="00B94848" w:rsidRDefault="00A07500" w:rsidP="005F7B51">
      <w:pPr>
        <w:pStyle w:val="24"/>
        <w:shd w:val="clear" w:color="auto" w:fill="auto"/>
        <w:spacing w:before="0" w:line="276" w:lineRule="auto"/>
        <w:ind w:right="141" w:firstLine="426"/>
        <w:rPr>
          <w:sz w:val="24"/>
          <w:szCs w:val="24"/>
        </w:rPr>
      </w:pPr>
      <w:r w:rsidRPr="00B94848">
        <w:rPr>
          <w:sz w:val="24"/>
          <w:szCs w:val="24"/>
        </w:rPr>
        <w:t>Существующий жили</w:t>
      </w:r>
      <w:r w:rsidRPr="00B94848">
        <w:rPr>
          <w:rStyle w:val="27"/>
          <w:sz w:val="24"/>
          <w:szCs w:val="24"/>
        </w:rPr>
        <w:t>щ</w:t>
      </w:r>
      <w:r w:rsidRPr="00B94848">
        <w:rPr>
          <w:sz w:val="24"/>
          <w:szCs w:val="24"/>
        </w:rPr>
        <w:t>ный фонд в границах проекта составляет 49,5 тыс. м</w:t>
      </w:r>
      <w:r w:rsidR="005A02B4" w:rsidRPr="00B94848">
        <w:rPr>
          <w:sz w:val="24"/>
          <w:szCs w:val="24"/>
          <w:vertAlign w:val="superscript"/>
        </w:rPr>
        <w:t>2</w:t>
      </w:r>
      <w:r w:rsidR="005F7B51">
        <w:rPr>
          <w:sz w:val="24"/>
          <w:szCs w:val="24"/>
        </w:rPr>
        <w:t xml:space="preserve"> </w:t>
      </w:r>
      <w:r w:rsidRPr="00B94848">
        <w:rPr>
          <w:sz w:val="24"/>
          <w:szCs w:val="24"/>
        </w:rPr>
        <w:t>общей площади, и в значительной части подлежит сохранению на расчетный срок в</w:t>
      </w:r>
      <w:r w:rsidR="005F7B51">
        <w:rPr>
          <w:sz w:val="24"/>
          <w:szCs w:val="24"/>
        </w:rPr>
        <w:t xml:space="preserve"> </w:t>
      </w:r>
      <w:r w:rsidRPr="00B94848">
        <w:rPr>
          <w:sz w:val="24"/>
          <w:szCs w:val="24"/>
        </w:rPr>
        <w:t>качестве опорного. Прежде всего это относится к капитальным 3-4-этажным домам. К</w:t>
      </w:r>
      <w:r w:rsidR="005F7B51">
        <w:rPr>
          <w:sz w:val="24"/>
          <w:szCs w:val="24"/>
        </w:rPr>
        <w:t xml:space="preserve"> </w:t>
      </w:r>
      <w:r w:rsidRPr="00B94848">
        <w:rPr>
          <w:sz w:val="24"/>
          <w:szCs w:val="24"/>
        </w:rPr>
        <w:t>сносу предлагаются изношенные некапитальные 1 -2-этажные жилые дома, а также</w:t>
      </w:r>
      <w:r w:rsidR="005F7B51">
        <w:rPr>
          <w:sz w:val="24"/>
          <w:szCs w:val="24"/>
        </w:rPr>
        <w:t xml:space="preserve"> </w:t>
      </w:r>
      <w:r w:rsidRPr="00B94848">
        <w:rPr>
          <w:sz w:val="24"/>
          <w:szCs w:val="24"/>
        </w:rPr>
        <w:t>пригодный для проживания жилищный фонд, располагающийся в зоне реконструкции и</w:t>
      </w:r>
      <w:r w:rsidR="005F7B51">
        <w:rPr>
          <w:sz w:val="24"/>
          <w:szCs w:val="24"/>
        </w:rPr>
        <w:t xml:space="preserve"> </w:t>
      </w:r>
      <w:r w:rsidRPr="00B94848">
        <w:rPr>
          <w:sz w:val="24"/>
          <w:szCs w:val="24"/>
        </w:rPr>
        <w:t>ряд домов в пределах санитарно-защитной зоны кладбища. На жилые дома со</w:t>
      </w:r>
      <w:r w:rsidR="005F7B51">
        <w:rPr>
          <w:sz w:val="24"/>
          <w:szCs w:val="24"/>
        </w:rPr>
        <w:t xml:space="preserve"> </w:t>
      </w:r>
      <w:r w:rsidRPr="00B94848">
        <w:rPr>
          <w:sz w:val="24"/>
          <w:szCs w:val="24"/>
        </w:rPr>
        <w:t>сверхнормативным износом приходится 65,8% общего объема предлагаемого сноса (4,8</w:t>
      </w:r>
      <w:r w:rsidR="005F7B51">
        <w:rPr>
          <w:sz w:val="24"/>
          <w:szCs w:val="24"/>
        </w:rPr>
        <w:t xml:space="preserve"> </w:t>
      </w:r>
      <w:r w:rsidRPr="00B94848">
        <w:rPr>
          <w:sz w:val="24"/>
          <w:szCs w:val="24"/>
        </w:rPr>
        <w:t>тыс. м</w:t>
      </w:r>
      <w:r w:rsidRPr="00B94848">
        <w:rPr>
          <w:sz w:val="24"/>
          <w:szCs w:val="24"/>
          <w:vertAlign w:val="superscript"/>
        </w:rPr>
        <w:t>2</w:t>
      </w:r>
      <w:r w:rsidRPr="00B94848">
        <w:rPr>
          <w:sz w:val="24"/>
          <w:szCs w:val="24"/>
        </w:rPr>
        <w:t xml:space="preserve"> общей площади). Пригодный в настоящее время для проживания жилищный</w:t>
      </w:r>
      <w:r w:rsidR="005F7B51">
        <w:rPr>
          <w:sz w:val="24"/>
          <w:szCs w:val="24"/>
        </w:rPr>
        <w:t xml:space="preserve"> </w:t>
      </w:r>
      <w:r w:rsidRPr="00B94848">
        <w:rPr>
          <w:sz w:val="24"/>
          <w:szCs w:val="24"/>
        </w:rPr>
        <w:t>фонд в объеме 2,5 тыс. м</w:t>
      </w:r>
      <w:r w:rsidRPr="00B94848">
        <w:rPr>
          <w:sz w:val="24"/>
          <w:szCs w:val="24"/>
          <w:vertAlign w:val="superscript"/>
        </w:rPr>
        <w:t>2</w:t>
      </w:r>
      <w:r w:rsidRPr="00B94848">
        <w:rPr>
          <w:sz w:val="24"/>
          <w:szCs w:val="24"/>
        </w:rPr>
        <w:t xml:space="preserve"> общей площади, или 5,0% существующего, предлагается к</w:t>
      </w:r>
      <w:r w:rsidR="005F7B51">
        <w:rPr>
          <w:sz w:val="24"/>
          <w:szCs w:val="24"/>
        </w:rPr>
        <w:t xml:space="preserve"> </w:t>
      </w:r>
      <w:r w:rsidRPr="00B94848">
        <w:rPr>
          <w:sz w:val="24"/>
          <w:szCs w:val="24"/>
        </w:rPr>
        <w:t>сносу главным образом по реконструктивным мероприяти</w:t>
      </w:r>
      <w:r w:rsidR="006F6089">
        <w:rPr>
          <w:sz w:val="24"/>
          <w:szCs w:val="24"/>
        </w:rPr>
        <w:t>я</w:t>
      </w:r>
      <w:r w:rsidRPr="00B94848">
        <w:rPr>
          <w:sz w:val="24"/>
          <w:szCs w:val="24"/>
        </w:rPr>
        <w:t>м (2,4 тыс. м</w:t>
      </w:r>
      <w:r w:rsidRPr="00B94848">
        <w:rPr>
          <w:sz w:val="24"/>
          <w:szCs w:val="24"/>
          <w:vertAlign w:val="superscript"/>
        </w:rPr>
        <w:t>2</w:t>
      </w:r>
      <w:r w:rsidRPr="00B94848">
        <w:rPr>
          <w:sz w:val="24"/>
          <w:szCs w:val="24"/>
        </w:rPr>
        <w:t>), прежде всего</w:t>
      </w:r>
      <w:r w:rsidR="005F7B51">
        <w:rPr>
          <w:sz w:val="24"/>
          <w:szCs w:val="24"/>
        </w:rPr>
        <w:t xml:space="preserve"> </w:t>
      </w:r>
      <w:r w:rsidRPr="00B94848">
        <w:rPr>
          <w:sz w:val="24"/>
          <w:szCs w:val="24"/>
        </w:rPr>
        <w:t>под развитие дорожной сети и рекреационное строительство, а также в связи с</w:t>
      </w:r>
      <w:r w:rsidR="005F7B51">
        <w:rPr>
          <w:sz w:val="24"/>
          <w:szCs w:val="24"/>
        </w:rPr>
        <w:t xml:space="preserve"> </w:t>
      </w:r>
      <w:r w:rsidRPr="00B94848">
        <w:rPr>
          <w:sz w:val="24"/>
          <w:szCs w:val="24"/>
        </w:rPr>
        <w:t>организацией санитарно-защитной зоны (0,1 тыс. м</w:t>
      </w:r>
      <w:r w:rsidRPr="00B94848">
        <w:rPr>
          <w:sz w:val="24"/>
          <w:szCs w:val="24"/>
          <w:vertAlign w:val="superscript"/>
        </w:rPr>
        <w:t>2</w:t>
      </w:r>
      <w:r w:rsidRPr="00B94848">
        <w:rPr>
          <w:sz w:val="24"/>
          <w:szCs w:val="24"/>
        </w:rPr>
        <w:t>). Физический износ подавляющей</w:t>
      </w:r>
      <w:r w:rsidR="005F7B51">
        <w:rPr>
          <w:sz w:val="24"/>
          <w:szCs w:val="24"/>
        </w:rPr>
        <w:t xml:space="preserve"> </w:t>
      </w:r>
      <w:r w:rsidRPr="00B94848">
        <w:rPr>
          <w:sz w:val="24"/>
          <w:szCs w:val="24"/>
        </w:rPr>
        <w:t>части предлагаемого к сносу жилищного фонда к расчетному сроку генерального плана</w:t>
      </w:r>
      <w:r w:rsidR="005F7B51">
        <w:rPr>
          <w:sz w:val="24"/>
          <w:szCs w:val="24"/>
        </w:rPr>
        <w:t xml:space="preserve"> </w:t>
      </w:r>
      <w:r w:rsidRPr="00B94848">
        <w:rPr>
          <w:sz w:val="24"/>
          <w:szCs w:val="24"/>
        </w:rPr>
        <w:t>превысит нормативный предел. Общий объем убыли жилищного фонда составит 7,3</w:t>
      </w:r>
      <w:r w:rsidR="005F7B51">
        <w:rPr>
          <w:sz w:val="24"/>
          <w:szCs w:val="24"/>
        </w:rPr>
        <w:t xml:space="preserve"> </w:t>
      </w:r>
      <w:r w:rsidRPr="00B94848">
        <w:rPr>
          <w:sz w:val="24"/>
          <w:szCs w:val="24"/>
        </w:rPr>
        <w:t>тыс. м2 общей площади, или 14,7% существующего фонда. Сохраняемый опорный</w:t>
      </w:r>
      <w:r w:rsidR="005F7B51">
        <w:rPr>
          <w:sz w:val="24"/>
          <w:szCs w:val="24"/>
        </w:rPr>
        <w:t xml:space="preserve"> </w:t>
      </w:r>
      <w:r w:rsidRPr="00B94848">
        <w:rPr>
          <w:sz w:val="24"/>
          <w:szCs w:val="24"/>
        </w:rPr>
        <w:t>жилищный фонд на расчетный срок генплана составит 42,2 тыс. м</w:t>
      </w:r>
      <w:r w:rsidRPr="00B94848">
        <w:rPr>
          <w:sz w:val="24"/>
          <w:szCs w:val="24"/>
          <w:vertAlign w:val="superscript"/>
        </w:rPr>
        <w:t>2</w:t>
      </w:r>
      <w:r w:rsidRPr="00B94848">
        <w:rPr>
          <w:sz w:val="24"/>
          <w:szCs w:val="24"/>
        </w:rPr>
        <w:t xml:space="preserve"> общей площади</w:t>
      </w:r>
      <w:r w:rsidR="00C45A70">
        <w:rPr>
          <w:sz w:val="24"/>
          <w:szCs w:val="24"/>
        </w:rPr>
        <w:t>.</w:t>
      </w:r>
    </w:p>
    <w:p w14:paraId="0A6BB67C"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Проектное решение предусматривает размещение нового жили</w:t>
      </w:r>
      <w:r w:rsidRPr="00B94848">
        <w:rPr>
          <w:rStyle w:val="27"/>
          <w:sz w:val="24"/>
          <w:szCs w:val="24"/>
        </w:rPr>
        <w:t>щ</w:t>
      </w:r>
      <w:r w:rsidRPr="00B94848">
        <w:rPr>
          <w:sz w:val="24"/>
          <w:szCs w:val="24"/>
        </w:rPr>
        <w:t>ного строительства на свободной от застройки территории. Основной массив новой усадебной жилой застройки предлагается разместить в Крестовой пади р.п. Листвянка. Меньшие по площади участки усадебной (коттеджной) застройки предусматриваются в других частях Листвянки, в поселках Никола и Большие Коты. Участок секционной 2-3</w:t>
      </w:r>
      <w:r w:rsidRPr="00B94848">
        <w:rPr>
          <w:sz w:val="24"/>
          <w:szCs w:val="24"/>
        </w:rPr>
        <w:softHyphen/>
        <w:t>этажной блокированной застройки с приквартирными участками по проекту располагается в р.п. Листвянка, в Крестовой пади.</w:t>
      </w:r>
    </w:p>
    <w:p w14:paraId="61446C97"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Прогноз объема государственного и муниципального жилищного строительства на расчетный срок связан с реализацией предложений по сносу жилья, в связи с реконструктивными мероприятиями и организацией санитарно-защитной зоны. При средней жилищной обеспеченности 23,4 м</w:t>
      </w:r>
      <w:r w:rsidRPr="00B94848">
        <w:rPr>
          <w:sz w:val="24"/>
          <w:szCs w:val="24"/>
          <w:vertAlign w:val="superscript"/>
        </w:rPr>
        <w:t>2</w:t>
      </w:r>
      <w:r w:rsidRPr="00B94848">
        <w:rPr>
          <w:sz w:val="24"/>
          <w:szCs w:val="24"/>
        </w:rPr>
        <w:t>/чел. население в сносимом жилищном фонде (7,3 тыс. м</w:t>
      </w:r>
      <w:r w:rsidRPr="00B94848">
        <w:rPr>
          <w:sz w:val="24"/>
          <w:szCs w:val="24"/>
          <w:vertAlign w:val="superscript"/>
        </w:rPr>
        <w:t xml:space="preserve">2 </w:t>
      </w:r>
      <w:r w:rsidRPr="00B94848">
        <w:rPr>
          <w:sz w:val="24"/>
          <w:szCs w:val="24"/>
        </w:rPr>
        <w:t>общей площади) составляет 0,3 тыс. чел. Для расселения их на перспективу при средней жилищной обеспеченности 25 м</w:t>
      </w:r>
      <w:r w:rsidRPr="00B94848">
        <w:rPr>
          <w:sz w:val="24"/>
          <w:szCs w:val="24"/>
          <w:vertAlign w:val="superscript"/>
        </w:rPr>
        <w:t>2</w:t>
      </w:r>
      <w:r w:rsidRPr="00B94848">
        <w:rPr>
          <w:sz w:val="24"/>
          <w:szCs w:val="24"/>
        </w:rPr>
        <w:t>/чел. потребуется 7,5 тыс. м</w:t>
      </w:r>
      <w:r w:rsidRPr="00B94848">
        <w:rPr>
          <w:sz w:val="24"/>
          <w:szCs w:val="24"/>
          <w:vertAlign w:val="superscript"/>
        </w:rPr>
        <w:t>2</w:t>
      </w:r>
      <w:r w:rsidRPr="00B94848">
        <w:rPr>
          <w:sz w:val="24"/>
          <w:szCs w:val="24"/>
        </w:rPr>
        <w:t xml:space="preserve"> общей площади жилья. Этот жилищный фонд и принят как объем государственного и муниципального жилищного строительства на расчетный срок.</w:t>
      </w:r>
    </w:p>
    <w:p w14:paraId="1906C9E1"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lastRenderedPageBreak/>
        <w:t>Проектом предусматривается размещение на территории городского поселения нового жилищного фонда в объеме 158,8 тыс. м</w:t>
      </w:r>
      <w:r w:rsidRPr="00B94848">
        <w:rPr>
          <w:sz w:val="24"/>
          <w:szCs w:val="24"/>
          <w:vertAlign w:val="superscript"/>
        </w:rPr>
        <w:t>2</w:t>
      </w:r>
      <w:r w:rsidRPr="00B94848">
        <w:rPr>
          <w:sz w:val="24"/>
          <w:szCs w:val="24"/>
        </w:rPr>
        <w:t xml:space="preserve"> общей площади при следующей структуре застройки:</w:t>
      </w:r>
    </w:p>
    <w:p w14:paraId="347B7B3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1-2-этажных жилых домах с приусадебными участками - 56,1 тыс. м</w:t>
      </w:r>
      <w:r w:rsidRPr="00B94848">
        <w:rPr>
          <w:sz w:val="24"/>
          <w:szCs w:val="24"/>
          <w:vertAlign w:val="superscript"/>
        </w:rPr>
        <w:t>2</w:t>
      </w:r>
      <w:r w:rsidRPr="00B94848">
        <w:rPr>
          <w:sz w:val="24"/>
          <w:szCs w:val="24"/>
        </w:rPr>
        <w:t xml:space="preserve"> общей площади - 35,3%;</w:t>
      </w:r>
    </w:p>
    <w:p w14:paraId="00334CA5"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2-3-этажных блокированных жилых домах с приквартирными участками -</w:t>
      </w:r>
    </w:p>
    <w:p w14:paraId="4B1010FC"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102,7 тыс. м</w:t>
      </w:r>
      <w:r w:rsidRPr="00520429">
        <w:rPr>
          <w:sz w:val="24"/>
          <w:szCs w:val="24"/>
          <w:vertAlign w:val="superscript"/>
        </w:rPr>
        <w:t xml:space="preserve">2 </w:t>
      </w:r>
      <w:r w:rsidRPr="00B94848">
        <w:rPr>
          <w:sz w:val="24"/>
          <w:szCs w:val="24"/>
        </w:rPr>
        <w:t>общей площади - 64,7%;</w:t>
      </w:r>
    </w:p>
    <w:p w14:paraId="3BFCC63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Средняя плотность населения в жилой застройке по проекту составит 35,7 чел./га. Такой уровень плотности обусловлен тем, что 83% территории жилой застройки (186,0 га из 224,1 га, без учета садоводств) по проекту приходится на кварталы малоэтажных жилых домов с приусадебными участками, где средняя плотность населения при расчетной жилищной обеспеченности составит 16,4 чел./га. Средняя плотность населения в проектируемой блокированной 2-3-этажной застройке составит 165,6 чел./га.</w:t>
      </w:r>
    </w:p>
    <w:p w14:paraId="6B4D8E56" w14:textId="77777777" w:rsidR="00D66E2B" w:rsidRDefault="00A07500" w:rsidP="005F7B51">
      <w:pPr>
        <w:pStyle w:val="24"/>
        <w:shd w:val="clear" w:color="auto" w:fill="auto"/>
        <w:spacing w:before="0" w:line="276" w:lineRule="auto"/>
        <w:ind w:right="220" w:firstLine="426"/>
        <w:rPr>
          <w:sz w:val="24"/>
          <w:szCs w:val="24"/>
        </w:rPr>
      </w:pPr>
      <w:r w:rsidRPr="00B94848">
        <w:rPr>
          <w:sz w:val="24"/>
          <w:szCs w:val="24"/>
        </w:rPr>
        <w:t>В период с 2014 по 2028 год ожидается сохранение тенденции к уменьшению</w:t>
      </w:r>
      <w:r w:rsidR="005F7B51">
        <w:rPr>
          <w:sz w:val="24"/>
          <w:szCs w:val="24"/>
        </w:rPr>
        <w:t xml:space="preserve"> </w:t>
      </w:r>
      <w:r w:rsidRPr="00B94848">
        <w:rPr>
          <w:sz w:val="24"/>
          <w:szCs w:val="24"/>
        </w:rPr>
        <w:t>удельного водопотребления жителями и предприятиями поселения. При этом суммарное потребление холодной воды будет расти по мере присоединения к сетям водоснабжения новых жилых домов</w:t>
      </w:r>
      <w:r w:rsidR="000D55D2">
        <w:rPr>
          <w:sz w:val="24"/>
          <w:szCs w:val="24"/>
        </w:rPr>
        <w:t xml:space="preserve">, </w:t>
      </w:r>
      <w:r w:rsidRPr="00B94848">
        <w:rPr>
          <w:sz w:val="24"/>
          <w:szCs w:val="24"/>
        </w:rPr>
        <w:t>планируемых к застройке в существующих или вновь образуемых кварталах поселения.</w:t>
      </w:r>
    </w:p>
    <w:p w14:paraId="195A6F55" w14:textId="77777777" w:rsidR="005F7B51" w:rsidRPr="00B94848" w:rsidRDefault="005F7B51" w:rsidP="00B94848">
      <w:pPr>
        <w:pStyle w:val="24"/>
        <w:shd w:val="clear" w:color="auto" w:fill="auto"/>
        <w:spacing w:before="0" w:line="276" w:lineRule="auto"/>
        <w:ind w:right="220" w:firstLine="426"/>
        <w:rPr>
          <w:sz w:val="24"/>
          <w:szCs w:val="24"/>
        </w:rPr>
      </w:pPr>
    </w:p>
    <w:p w14:paraId="3D6DCD8C" w14:textId="77777777" w:rsidR="00D66E2B" w:rsidRPr="00205FE5" w:rsidRDefault="00A07500" w:rsidP="00702122">
      <w:pPr>
        <w:pStyle w:val="20"/>
        <w:keepNext/>
        <w:keepLines/>
        <w:numPr>
          <w:ilvl w:val="0"/>
          <w:numId w:val="11"/>
        </w:numPr>
        <w:shd w:val="clear" w:color="auto" w:fill="auto"/>
        <w:tabs>
          <w:tab w:val="left" w:pos="993"/>
        </w:tabs>
        <w:spacing w:after="0" w:line="276" w:lineRule="auto"/>
        <w:ind w:right="220" w:firstLine="426"/>
        <w:jc w:val="both"/>
        <w:outlineLvl w:val="0"/>
        <w:rPr>
          <w:color w:val="auto"/>
          <w:sz w:val="24"/>
          <w:szCs w:val="24"/>
        </w:rPr>
      </w:pPr>
      <w:bookmarkStart w:id="84" w:name="bookmark26"/>
      <w:bookmarkStart w:id="85" w:name="bookmark27"/>
      <w:bookmarkStart w:id="86" w:name="_Toc103777148"/>
      <w:bookmarkStart w:id="87" w:name="_Toc103785238"/>
      <w:bookmarkStart w:id="88" w:name="_Toc103948040"/>
      <w:bookmarkStart w:id="89" w:name="_Toc138862043"/>
      <w:r w:rsidRPr="00B94848">
        <w:rPr>
          <w:sz w:val="24"/>
          <w:szCs w:val="24"/>
        </w:rPr>
        <w:t xml:space="preserve">Баланс водоснабжения и </w:t>
      </w:r>
      <w:r w:rsidRPr="00205FE5">
        <w:rPr>
          <w:color w:val="auto"/>
          <w:sz w:val="24"/>
          <w:szCs w:val="24"/>
        </w:rPr>
        <w:t>потребления горячей, питьевой, технической воды</w:t>
      </w:r>
      <w:bookmarkEnd w:id="84"/>
      <w:bookmarkEnd w:id="85"/>
      <w:bookmarkEnd w:id="86"/>
      <w:bookmarkEnd w:id="87"/>
      <w:bookmarkEnd w:id="88"/>
      <w:bookmarkEnd w:id="89"/>
    </w:p>
    <w:p w14:paraId="38733A25" w14:textId="77777777" w:rsidR="00074DC2" w:rsidRPr="00205FE5" w:rsidRDefault="00A07500" w:rsidP="00702122">
      <w:pPr>
        <w:pStyle w:val="42"/>
        <w:numPr>
          <w:ilvl w:val="1"/>
          <w:numId w:val="11"/>
        </w:numPr>
        <w:shd w:val="clear" w:color="auto" w:fill="auto"/>
        <w:tabs>
          <w:tab w:val="left" w:pos="993"/>
        </w:tabs>
        <w:spacing w:before="0" w:after="0" w:line="276" w:lineRule="auto"/>
        <w:ind w:firstLine="426"/>
        <w:jc w:val="both"/>
        <w:outlineLvl w:val="0"/>
        <w:rPr>
          <w:color w:val="auto"/>
        </w:rPr>
      </w:pPr>
      <w:bookmarkStart w:id="90" w:name="_Toc103948041"/>
      <w:bookmarkStart w:id="91" w:name="_Toc138862044"/>
      <w:r w:rsidRPr="00205FE5">
        <w:rPr>
          <w:color w:val="auto"/>
        </w:rPr>
        <w:t>Общий баланс подачи и реализации воды</w:t>
      </w:r>
      <w:bookmarkEnd w:id="90"/>
      <w:bookmarkEnd w:id="91"/>
    </w:p>
    <w:p w14:paraId="378A5F74" w14:textId="77777777" w:rsidR="00074DC2" w:rsidRPr="00205FE5" w:rsidRDefault="00074DC2" w:rsidP="00702122">
      <w:pPr>
        <w:pStyle w:val="24"/>
        <w:shd w:val="clear" w:color="auto" w:fill="auto"/>
        <w:tabs>
          <w:tab w:val="left" w:pos="993"/>
        </w:tabs>
        <w:spacing w:before="0" w:line="276" w:lineRule="auto"/>
        <w:ind w:firstLine="426"/>
        <w:rPr>
          <w:color w:val="auto"/>
          <w:sz w:val="24"/>
          <w:szCs w:val="24"/>
        </w:rPr>
      </w:pPr>
    </w:p>
    <w:p w14:paraId="527CBFF4"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Общий водный баланс подачи и реализации воды имеет следующий вид</w:t>
      </w:r>
      <w:r w:rsidR="00074DC2" w:rsidRPr="00205FE5">
        <w:rPr>
          <w:color w:val="auto"/>
          <w:sz w:val="24"/>
          <w:szCs w:val="24"/>
        </w:rPr>
        <w:t xml:space="preserve"> </w:t>
      </w:r>
      <w:r w:rsidRPr="00205FE5">
        <w:rPr>
          <w:color w:val="auto"/>
          <w:sz w:val="24"/>
          <w:szCs w:val="24"/>
        </w:rPr>
        <w:t>(таблица 6):</w:t>
      </w:r>
    </w:p>
    <w:p w14:paraId="11A260C5" w14:textId="77777777" w:rsidR="00D66E2B" w:rsidRPr="00205FE5" w:rsidRDefault="00A07500" w:rsidP="00B94848">
      <w:pPr>
        <w:pStyle w:val="50"/>
        <w:shd w:val="clear" w:color="auto" w:fill="auto"/>
        <w:spacing w:line="276" w:lineRule="auto"/>
        <w:ind w:firstLine="426"/>
        <w:jc w:val="both"/>
        <w:rPr>
          <w:color w:val="auto"/>
          <w:sz w:val="24"/>
          <w:szCs w:val="24"/>
        </w:rPr>
      </w:pPr>
      <w:r w:rsidRPr="00205FE5">
        <w:rPr>
          <w:color w:val="auto"/>
          <w:sz w:val="24"/>
          <w:szCs w:val="24"/>
        </w:rPr>
        <w:t>Таблица 6</w:t>
      </w:r>
    </w:p>
    <w:p w14:paraId="1D671500" w14:textId="77777777" w:rsidR="00D66E2B" w:rsidRPr="00205FE5" w:rsidRDefault="00A07500" w:rsidP="00B94848">
      <w:pPr>
        <w:pStyle w:val="50"/>
        <w:shd w:val="clear" w:color="auto" w:fill="auto"/>
        <w:spacing w:line="276" w:lineRule="auto"/>
        <w:ind w:firstLine="426"/>
        <w:jc w:val="both"/>
        <w:rPr>
          <w:color w:val="auto"/>
          <w:sz w:val="24"/>
          <w:szCs w:val="24"/>
        </w:rPr>
      </w:pPr>
      <w:r w:rsidRPr="00205FE5">
        <w:rPr>
          <w:color w:val="auto"/>
          <w:sz w:val="24"/>
          <w:szCs w:val="24"/>
        </w:rPr>
        <w:t>Общий баланс подачи и реализации воды р.п. Листвянка</w:t>
      </w:r>
    </w:p>
    <w:tbl>
      <w:tblPr>
        <w:tblOverlap w:val="never"/>
        <w:tblW w:w="9834" w:type="dxa"/>
        <w:jc w:val="center"/>
        <w:tblLayout w:type="fixed"/>
        <w:tblCellMar>
          <w:left w:w="10" w:type="dxa"/>
          <w:right w:w="10" w:type="dxa"/>
        </w:tblCellMar>
        <w:tblLook w:val="0000" w:firstRow="0" w:lastRow="0" w:firstColumn="0" w:lastColumn="0" w:noHBand="0" w:noVBand="0"/>
      </w:tblPr>
      <w:tblGrid>
        <w:gridCol w:w="3763"/>
        <w:gridCol w:w="1603"/>
        <w:gridCol w:w="1718"/>
        <w:gridCol w:w="1622"/>
        <w:gridCol w:w="1128"/>
      </w:tblGrid>
      <w:tr w:rsidR="00205FE5" w:rsidRPr="00205FE5" w14:paraId="571A1B3D" w14:textId="77777777" w:rsidTr="002835C1">
        <w:trPr>
          <w:trHeight w:hRule="exact" w:val="322"/>
          <w:jc w:val="center"/>
        </w:trPr>
        <w:tc>
          <w:tcPr>
            <w:tcW w:w="3763" w:type="dxa"/>
            <w:vMerge w:val="restart"/>
            <w:tcBorders>
              <w:top w:val="single" w:sz="4" w:space="0" w:color="auto"/>
              <w:left w:val="single" w:sz="4" w:space="0" w:color="auto"/>
            </w:tcBorders>
            <w:shd w:val="clear" w:color="auto" w:fill="FFFFFF"/>
          </w:tcPr>
          <w:p w14:paraId="169D53A8"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ind w:firstLine="426"/>
              <w:rPr>
                <w:color w:val="auto"/>
                <w:sz w:val="24"/>
                <w:szCs w:val="24"/>
              </w:rPr>
            </w:pPr>
            <w:r w:rsidRPr="00205FE5">
              <w:rPr>
                <w:rStyle w:val="212pt"/>
                <w:color w:val="auto"/>
              </w:rPr>
              <w:t>Статья расхода</w:t>
            </w:r>
          </w:p>
        </w:tc>
        <w:tc>
          <w:tcPr>
            <w:tcW w:w="1603" w:type="dxa"/>
            <w:vMerge w:val="restart"/>
            <w:tcBorders>
              <w:top w:val="single" w:sz="4" w:space="0" w:color="auto"/>
              <w:left w:val="single" w:sz="4" w:space="0" w:color="auto"/>
            </w:tcBorders>
            <w:shd w:val="clear" w:color="auto" w:fill="FFFFFF"/>
          </w:tcPr>
          <w:p w14:paraId="2C9EFF6B"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2pt"/>
                <w:color w:val="auto"/>
              </w:rPr>
              <w:t>Единица</w:t>
            </w:r>
            <w:r w:rsidR="00074DC2" w:rsidRPr="00205FE5">
              <w:rPr>
                <w:color w:val="auto"/>
              </w:rPr>
              <w:t xml:space="preserve"> </w:t>
            </w:r>
            <w:r w:rsidRPr="00205FE5">
              <w:rPr>
                <w:rStyle w:val="212pt"/>
                <w:color w:val="auto"/>
              </w:rPr>
              <w:t>измерения</w:t>
            </w:r>
          </w:p>
        </w:tc>
        <w:tc>
          <w:tcPr>
            <w:tcW w:w="3340" w:type="dxa"/>
            <w:gridSpan w:val="2"/>
            <w:tcBorders>
              <w:top w:val="single" w:sz="4" w:space="0" w:color="auto"/>
              <w:left w:val="single" w:sz="4" w:space="0" w:color="auto"/>
            </w:tcBorders>
            <w:shd w:val="clear" w:color="auto" w:fill="FFFFFF"/>
          </w:tcPr>
          <w:p w14:paraId="6AB965DD"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ind w:firstLine="12"/>
              <w:jc w:val="center"/>
              <w:rPr>
                <w:color w:val="auto"/>
                <w:sz w:val="24"/>
                <w:szCs w:val="24"/>
              </w:rPr>
            </w:pPr>
            <w:r w:rsidRPr="00205FE5">
              <w:rPr>
                <w:rStyle w:val="212pt"/>
                <w:color w:val="auto"/>
              </w:rPr>
              <w:t>Значение</w:t>
            </w:r>
          </w:p>
        </w:tc>
        <w:tc>
          <w:tcPr>
            <w:tcW w:w="1128" w:type="dxa"/>
            <w:tcBorders>
              <w:top w:val="single" w:sz="4" w:space="0" w:color="auto"/>
              <w:left w:val="single" w:sz="4" w:space="0" w:color="auto"/>
              <w:right w:val="single" w:sz="4" w:space="0" w:color="auto"/>
            </w:tcBorders>
            <w:shd w:val="clear" w:color="auto" w:fill="FFFFFF"/>
          </w:tcPr>
          <w:p w14:paraId="6585BFC0" w14:textId="77777777" w:rsidR="00D66E2B" w:rsidRPr="00205FE5" w:rsidRDefault="00D66E2B" w:rsidP="00DC46EC">
            <w:pPr>
              <w:framePr w:w="9835" w:h="2956" w:hRule="exact" w:wrap="notBeside" w:vAnchor="text" w:hAnchor="text" w:xAlign="center" w:y="5"/>
              <w:spacing w:line="276" w:lineRule="auto"/>
              <w:ind w:firstLine="426"/>
              <w:jc w:val="both"/>
              <w:rPr>
                <w:rFonts w:ascii="Times New Roman" w:hAnsi="Times New Roman" w:cs="Times New Roman"/>
                <w:color w:val="auto"/>
              </w:rPr>
            </w:pPr>
          </w:p>
        </w:tc>
      </w:tr>
      <w:tr w:rsidR="00205FE5" w:rsidRPr="00205FE5" w14:paraId="2995EBE2" w14:textId="77777777" w:rsidTr="002835C1">
        <w:trPr>
          <w:trHeight w:hRule="exact" w:val="562"/>
          <w:jc w:val="center"/>
        </w:trPr>
        <w:tc>
          <w:tcPr>
            <w:tcW w:w="3763" w:type="dxa"/>
            <w:vMerge/>
            <w:tcBorders>
              <w:left w:val="single" w:sz="4" w:space="0" w:color="auto"/>
            </w:tcBorders>
            <w:shd w:val="clear" w:color="auto" w:fill="FFFFFF"/>
          </w:tcPr>
          <w:p w14:paraId="1F93E1FB" w14:textId="77777777" w:rsidR="00D66E2B" w:rsidRPr="00205FE5" w:rsidRDefault="00D66E2B" w:rsidP="00DC46EC">
            <w:pPr>
              <w:framePr w:w="9835" w:h="2956" w:hRule="exact" w:wrap="notBeside" w:vAnchor="text" w:hAnchor="text" w:xAlign="center" w:y="5"/>
              <w:spacing w:line="276" w:lineRule="auto"/>
              <w:ind w:firstLine="426"/>
              <w:jc w:val="both"/>
              <w:rPr>
                <w:rFonts w:ascii="Times New Roman" w:hAnsi="Times New Roman" w:cs="Times New Roman"/>
                <w:color w:val="auto"/>
              </w:rPr>
            </w:pPr>
          </w:p>
        </w:tc>
        <w:tc>
          <w:tcPr>
            <w:tcW w:w="1603" w:type="dxa"/>
            <w:vMerge/>
            <w:tcBorders>
              <w:left w:val="single" w:sz="4" w:space="0" w:color="auto"/>
            </w:tcBorders>
            <w:shd w:val="clear" w:color="auto" w:fill="FFFFFF"/>
          </w:tcPr>
          <w:p w14:paraId="07512677" w14:textId="77777777" w:rsidR="00D66E2B" w:rsidRPr="00205FE5" w:rsidRDefault="00D66E2B" w:rsidP="00DC46EC">
            <w:pPr>
              <w:framePr w:w="9835" w:h="2956" w:hRule="exact" w:wrap="notBeside" w:vAnchor="text" w:hAnchor="text" w:xAlign="center" w:y="5"/>
              <w:spacing w:line="276" w:lineRule="auto"/>
              <w:ind w:firstLine="426"/>
              <w:jc w:val="both"/>
              <w:rPr>
                <w:rFonts w:ascii="Times New Roman" w:hAnsi="Times New Roman" w:cs="Times New Roman"/>
                <w:color w:val="auto"/>
              </w:rPr>
            </w:pPr>
          </w:p>
        </w:tc>
        <w:tc>
          <w:tcPr>
            <w:tcW w:w="1718" w:type="dxa"/>
            <w:tcBorders>
              <w:top w:val="single" w:sz="4" w:space="0" w:color="auto"/>
              <w:left w:val="single" w:sz="4" w:space="0" w:color="auto"/>
            </w:tcBorders>
            <w:shd w:val="clear" w:color="auto" w:fill="FFFFFF"/>
            <w:vAlign w:val="bottom"/>
          </w:tcPr>
          <w:p w14:paraId="4F3D5342"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2pt"/>
                <w:color w:val="auto"/>
              </w:rPr>
              <w:t>Водозабор</w:t>
            </w:r>
            <w:r w:rsidR="00074DC2" w:rsidRPr="00205FE5">
              <w:rPr>
                <w:rStyle w:val="212pt"/>
                <w:color w:val="auto"/>
              </w:rPr>
              <w:t xml:space="preserve"> </w:t>
            </w:r>
            <w:r w:rsidRPr="00205FE5">
              <w:rPr>
                <w:rStyle w:val="212pt"/>
                <w:color w:val="auto"/>
              </w:rPr>
              <w:t>№1</w:t>
            </w:r>
          </w:p>
        </w:tc>
        <w:tc>
          <w:tcPr>
            <w:tcW w:w="1622" w:type="dxa"/>
            <w:tcBorders>
              <w:top w:val="single" w:sz="4" w:space="0" w:color="auto"/>
              <w:left w:val="single" w:sz="4" w:space="0" w:color="auto"/>
            </w:tcBorders>
            <w:shd w:val="clear" w:color="auto" w:fill="FFFFFF"/>
            <w:vAlign w:val="bottom"/>
          </w:tcPr>
          <w:p w14:paraId="7EAFF55F" w14:textId="77777777" w:rsidR="00D66E2B" w:rsidRPr="00205FE5" w:rsidRDefault="00A07500" w:rsidP="001F0401">
            <w:pPr>
              <w:pStyle w:val="24"/>
              <w:framePr w:w="9835" w:h="2956" w:hRule="exact" w:wrap="notBeside" w:vAnchor="text" w:hAnchor="text" w:xAlign="center" w:y="5"/>
              <w:shd w:val="clear" w:color="auto" w:fill="auto"/>
              <w:spacing w:before="0" w:line="276" w:lineRule="auto"/>
              <w:rPr>
                <w:rStyle w:val="212pt1"/>
                <w:color w:val="auto"/>
              </w:rPr>
            </w:pPr>
            <w:r w:rsidRPr="00205FE5">
              <w:rPr>
                <w:rStyle w:val="212pt1"/>
                <w:bCs w:val="0"/>
                <w:color w:val="auto"/>
              </w:rPr>
              <w:t>Водозабор</w:t>
            </w:r>
            <w:r w:rsidR="00074DC2" w:rsidRPr="00205FE5">
              <w:rPr>
                <w:rStyle w:val="212pt1"/>
                <w:bCs w:val="0"/>
                <w:color w:val="auto"/>
              </w:rPr>
              <w:t xml:space="preserve"> </w:t>
            </w:r>
            <w:r w:rsidRPr="00205FE5">
              <w:rPr>
                <w:rStyle w:val="212pt1"/>
                <w:bCs w:val="0"/>
                <w:color w:val="auto"/>
              </w:rPr>
              <w:t>№2</w:t>
            </w:r>
          </w:p>
        </w:tc>
        <w:tc>
          <w:tcPr>
            <w:tcW w:w="1128" w:type="dxa"/>
            <w:tcBorders>
              <w:top w:val="single" w:sz="4" w:space="0" w:color="auto"/>
              <w:left w:val="single" w:sz="4" w:space="0" w:color="auto"/>
              <w:right w:val="single" w:sz="4" w:space="0" w:color="auto"/>
            </w:tcBorders>
            <w:shd w:val="clear" w:color="auto" w:fill="FFFFFF"/>
            <w:vAlign w:val="bottom"/>
          </w:tcPr>
          <w:p w14:paraId="3F653B04" w14:textId="77777777" w:rsidR="00D66E2B" w:rsidRPr="00205FE5" w:rsidRDefault="00A07500" w:rsidP="001F0401">
            <w:pPr>
              <w:pStyle w:val="24"/>
              <w:framePr w:w="9835" w:h="2956" w:hRule="exact" w:wrap="notBeside" w:vAnchor="text" w:hAnchor="text" w:xAlign="center" w:y="5"/>
              <w:shd w:val="clear" w:color="auto" w:fill="auto"/>
              <w:spacing w:before="0" w:line="276" w:lineRule="auto"/>
              <w:rPr>
                <w:rStyle w:val="212pt1"/>
                <w:color w:val="auto"/>
              </w:rPr>
            </w:pPr>
            <w:r w:rsidRPr="00205FE5">
              <w:rPr>
                <w:rStyle w:val="212pt1"/>
                <w:bCs w:val="0"/>
                <w:color w:val="auto"/>
              </w:rPr>
              <w:t>Всего</w:t>
            </w:r>
          </w:p>
        </w:tc>
      </w:tr>
      <w:tr w:rsidR="00205FE5" w:rsidRPr="00205FE5" w14:paraId="65F6758B" w14:textId="77777777" w:rsidTr="002835C1">
        <w:trPr>
          <w:trHeight w:hRule="exact" w:val="397"/>
          <w:jc w:val="center"/>
        </w:trPr>
        <w:tc>
          <w:tcPr>
            <w:tcW w:w="3763" w:type="dxa"/>
            <w:tcBorders>
              <w:top w:val="single" w:sz="4" w:space="0" w:color="auto"/>
              <w:left w:val="single" w:sz="4" w:space="0" w:color="auto"/>
            </w:tcBorders>
            <w:shd w:val="clear" w:color="auto" w:fill="FFFFFF"/>
            <w:vAlign w:val="bottom"/>
          </w:tcPr>
          <w:p w14:paraId="7787185C" w14:textId="4DB0B65F" w:rsidR="005A02B4" w:rsidRPr="00205FE5" w:rsidRDefault="00A07500" w:rsidP="00DC46EC">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Кол-во воды,</w:t>
            </w:r>
            <w:r w:rsidR="00C45A70" w:rsidRPr="00205FE5">
              <w:rPr>
                <w:rStyle w:val="211pt"/>
                <w:color w:val="auto"/>
                <w:sz w:val="24"/>
                <w:szCs w:val="24"/>
              </w:rPr>
              <w:t xml:space="preserve"> </w:t>
            </w:r>
            <w:r w:rsidRPr="00205FE5">
              <w:rPr>
                <w:rStyle w:val="211pt"/>
                <w:color w:val="auto"/>
                <w:sz w:val="24"/>
                <w:szCs w:val="24"/>
              </w:rPr>
              <w:t>поднятое из</w:t>
            </w:r>
          </w:p>
        </w:tc>
        <w:tc>
          <w:tcPr>
            <w:tcW w:w="1603" w:type="dxa"/>
            <w:tcBorders>
              <w:top w:val="single" w:sz="4" w:space="0" w:color="auto"/>
              <w:left w:val="single" w:sz="4" w:space="0" w:color="auto"/>
            </w:tcBorders>
            <w:shd w:val="clear" w:color="auto" w:fill="FFFFFF"/>
            <w:vAlign w:val="bottom"/>
          </w:tcPr>
          <w:p w14:paraId="14BE8AC5"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м</w:t>
            </w:r>
            <w:r w:rsidRPr="00205FE5">
              <w:rPr>
                <w:rStyle w:val="211pt"/>
                <w:color w:val="auto"/>
                <w:sz w:val="24"/>
                <w:szCs w:val="24"/>
                <w:vertAlign w:val="superscript"/>
              </w:rPr>
              <w:t>3</w:t>
            </w:r>
          </w:p>
        </w:tc>
        <w:tc>
          <w:tcPr>
            <w:tcW w:w="1718" w:type="dxa"/>
            <w:tcBorders>
              <w:top w:val="single" w:sz="4" w:space="0" w:color="auto"/>
              <w:left w:val="single" w:sz="4" w:space="0" w:color="auto"/>
            </w:tcBorders>
            <w:shd w:val="clear" w:color="auto" w:fill="FFFFFF"/>
            <w:vAlign w:val="bottom"/>
          </w:tcPr>
          <w:p w14:paraId="6CDE5917" w14:textId="5BB1166F" w:rsidR="00D66E2B" w:rsidRPr="00205FE5" w:rsidRDefault="002835C1" w:rsidP="00DC46EC">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199850</w:t>
            </w:r>
          </w:p>
        </w:tc>
        <w:tc>
          <w:tcPr>
            <w:tcW w:w="1622" w:type="dxa"/>
            <w:tcBorders>
              <w:top w:val="single" w:sz="4" w:space="0" w:color="auto"/>
              <w:left w:val="single" w:sz="4" w:space="0" w:color="auto"/>
            </w:tcBorders>
            <w:shd w:val="clear" w:color="auto" w:fill="FFFFFF"/>
            <w:vAlign w:val="bottom"/>
          </w:tcPr>
          <w:p w14:paraId="54F89227"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28502</w:t>
            </w:r>
          </w:p>
          <w:p w14:paraId="290CCA08" w14:textId="7F9913AB" w:rsidR="00D66E2B" w:rsidRPr="00205FE5" w:rsidRDefault="00D66E2B"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c>
          <w:tcPr>
            <w:tcW w:w="1128" w:type="dxa"/>
            <w:tcBorders>
              <w:top w:val="single" w:sz="4" w:space="0" w:color="auto"/>
              <w:left w:val="single" w:sz="4" w:space="0" w:color="auto"/>
              <w:right w:val="single" w:sz="4" w:space="0" w:color="auto"/>
            </w:tcBorders>
            <w:shd w:val="clear" w:color="auto" w:fill="FFFFFF"/>
            <w:vAlign w:val="bottom"/>
          </w:tcPr>
          <w:p w14:paraId="556D6BF5"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228352</w:t>
            </w:r>
          </w:p>
          <w:p w14:paraId="6AAF665A" w14:textId="56B8837C" w:rsidR="00D66E2B" w:rsidRPr="00205FE5" w:rsidRDefault="00D66E2B"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r w:rsidR="00205FE5" w:rsidRPr="00205FE5" w14:paraId="5D258CAF" w14:textId="77777777" w:rsidTr="002835C1">
        <w:trPr>
          <w:trHeight w:hRule="exact" w:val="302"/>
          <w:jc w:val="center"/>
        </w:trPr>
        <w:tc>
          <w:tcPr>
            <w:tcW w:w="3763" w:type="dxa"/>
            <w:tcBorders>
              <w:top w:val="single" w:sz="4" w:space="0" w:color="auto"/>
              <w:left w:val="single" w:sz="4" w:space="0" w:color="auto"/>
            </w:tcBorders>
            <w:shd w:val="clear" w:color="auto" w:fill="FFFFFF"/>
            <w:vAlign w:val="bottom"/>
          </w:tcPr>
          <w:p w14:paraId="3B083016" w14:textId="77777777" w:rsidR="002835C1" w:rsidRPr="00205FE5" w:rsidRDefault="002835C1" w:rsidP="002835C1">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Объем отпуска в сеть поднятой</w:t>
            </w:r>
          </w:p>
        </w:tc>
        <w:tc>
          <w:tcPr>
            <w:tcW w:w="1603" w:type="dxa"/>
            <w:tcBorders>
              <w:top w:val="single" w:sz="4" w:space="0" w:color="auto"/>
              <w:left w:val="single" w:sz="4" w:space="0" w:color="auto"/>
            </w:tcBorders>
            <w:shd w:val="clear" w:color="auto" w:fill="FFFFFF"/>
            <w:vAlign w:val="bottom"/>
          </w:tcPr>
          <w:p w14:paraId="4429869F" w14:textId="77777777" w:rsidR="002835C1" w:rsidRPr="00205FE5" w:rsidRDefault="002835C1" w:rsidP="002835C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м</w:t>
            </w:r>
            <w:r w:rsidRPr="00205FE5">
              <w:rPr>
                <w:rStyle w:val="211pt0"/>
                <w:color w:val="auto"/>
                <w:sz w:val="24"/>
                <w:szCs w:val="24"/>
                <w:vertAlign w:val="superscript"/>
              </w:rPr>
              <w:t>3</w:t>
            </w:r>
          </w:p>
        </w:tc>
        <w:tc>
          <w:tcPr>
            <w:tcW w:w="1718" w:type="dxa"/>
            <w:tcBorders>
              <w:top w:val="single" w:sz="4" w:space="0" w:color="auto"/>
              <w:left w:val="single" w:sz="4" w:space="0" w:color="auto"/>
            </w:tcBorders>
            <w:shd w:val="clear" w:color="auto" w:fill="FFFFFF"/>
          </w:tcPr>
          <w:p w14:paraId="081E584F" w14:textId="24C28D6E" w:rsidR="002835C1" w:rsidRPr="00205FE5" w:rsidRDefault="001F0401" w:rsidP="002835C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199850</w:t>
            </w:r>
          </w:p>
        </w:tc>
        <w:tc>
          <w:tcPr>
            <w:tcW w:w="1622" w:type="dxa"/>
            <w:tcBorders>
              <w:top w:val="single" w:sz="4" w:space="0" w:color="auto"/>
              <w:left w:val="single" w:sz="4" w:space="0" w:color="auto"/>
            </w:tcBorders>
            <w:shd w:val="clear" w:color="auto" w:fill="FFFFFF"/>
            <w:vAlign w:val="bottom"/>
          </w:tcPr>
          <w:p w14:paraId="0BEBA93A"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28502</w:t>
            </w:r>
          </w:p>
          <w:p w14:paraId="0F2E7A50" w14:textId="144BDF24" w:rsidR="002835C1" w:rsidRPr="00205FE5" w:rsidRDefault="002835C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c>
          <w:tcPr>
            <w:tcW w:w="1128" w:type="dxa"/>
            <w:tcBorders>
              <w:top w:val="single" w:sz="4" w:space="0" w:color="auto"/>
              <w:left w:val="single" w:sz="4" w:space="0" w:color="auto"/>
              <w:right w:val="single" w:sz="4" w:space="0" w:color="auto"/>
            </w:tcBorders>
            <w:shd w:val="clear" w:color="auto" w:fill="FFFFFF"/>
            <w:vAlign w:val="bottom"/>
          </w:tcPr>
          <w:p w14:paraId="67C1B61E"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228352</w:t>
            </w:r>
          </w:p>
          <w:p w14:paraId="0516F79A" w14:textId="2E948F58" w:rsidR="002835C1" w:rsidRPr="00205FE5" w:rsidRDefault="002835C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r w:rsidR="00205FE5" w:rsidRPr="00205FE5" w14:paraId="6EAB5A07" w14:textId="77777777" w:rsidTr="00FD52BA">
        <w:trPr>
          <w:trHeight w:hRule="exact" w:val="298"/>
          <w:jc w:val="center"/>
        </w:trPr>
        <w:tc>
          <w:tcPr>
            <w:tcW w:w="3763" w:type="dxa"/>
            <w:tcBorders>
              <w:top w:val="single" w:sz="4" w:space="0" w:color="auto"/>
              <w:left w:val="single" w:sz="4" w:space="0" w:color="auto"/>
            </w:tcBorders>
            <w:shd w:val="clear" w:color="auto" w:fill="FFFFFF"/>
            <w:vAlign w:val="bottom"/>
          </w:tcPr>
          <w:p w14:paraId="04930931"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Потери ХПВ</w:t>
            </w:r>
          </w:p>
        </w:tc>
        <w:tc>
          <w:tcPr>
            <w:tcW w:w="1603" w:type="dxa"/>
            <w:tcBorders>
              <w:top w:val="single" w:sz="4" w:space="0" w:color="auto"/>
              <w:left w:val="single" w:sz="4" w:space="0" w:color="auto"/>
            </w:tcBorders>
            <w:shd w:val="clear" w:color="auto" w:fill="FFFFFF"/>
            <w:vAlign w:val="bottom"/>
          </w:tcPr>
          <w:p w14:paraId="17D45AB2"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м</w:t>
            </w:r>
            <w:r w:rsidRPr="00205FE5">
              <w:rPr>
                <w:rStyle w:val="211pt0"/>
                <w:color w:val="auto"/>
                <w:sz w:val="24"/>
                <w:szCs w:val="24"/>
                <w:vertAlign w:val="superscript"/>
              </w:rPr>
              <w:t>3</w:t>
            </w:r>
          </w:p>
        </w:tc>
        <w:tc>
          <w:tcPr>
            <w:tcW w:w="1718" w:type="dxa"/>
            <w:tcBorders>
              <w:top w:val="single" w:sz="4" w:space="0" w:color="auto"/>
              <w:left w:val="single" w:sz="4" w:space="0" w:color="auto"/>
            </w:tcBorders>
            <w:shd w:val="clear" w:color="auto" w:fill="FFFFFF"/>
          </w:tcPr>
          <w:p w14:paraId="48A8137D" w14:textId="26DCE0AE"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60774,62</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73007E6B" w14:textId="5E79DB16"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1610,96</w:t>
            </w:r>
          </w:p>
        </w:tc>
        <w:tc>
          <w:tcPr>
            <w:tcW w:w="1128" w:type="dxa"/>
            <w:tcBorders>
              <w:top w:val="single" w:sz="4" w:space="0" w:color="auto"/>
              <w:left w:val="single" w:sz="4" w:space="0" w:color="auto"/>
              <w:right w:val="single" w:sz="4" w:space="0" w:color="auto"/>
            </w:tcBorders>
            <w:shd w:val="clear" w:color="auto" w:fill="FFFFFF"/>
            <w:vAlign w:val="bottom"/>
          </w:tcPr>
          <w:tbl>
            <w:tblPr>
              <w:tblW w:w="1180" w:type="dxa"/>
              <w:tblLayout w:type="fixed"/>
              <w:tblLook w:val="04A0" w:firstRow="1" w:lastRow="0" w:firstColumn="1" w:lastColumn="0" w:noHBand="0" w:noVBand="1"/>
            </w:tblPr>
            <w:tblGrid>
              <w:gridCol w:w="1180"/>
            </w:tblGrid>
            <w:tr w:rsidR="00205FE5" w:rsidRPr="00205FE5" w14:paraId="14512C29" w14:textId="77777777" w:rsidTr="001F0401">
              <w:trPr>
                <w:trHeight w:val="300"/>
              </w:trPr>
              <w:tc>
                <w:tcPr>
                  <w:tcW w:w="1180" w:type="dxa"/>
                  <w:tcBorders>
                    <w:top w:val="nil"/>
                    <w:left w:val="nil"/>
                    <w:bottom w:val="nil"/>
                    <w:right w:val="nil"/>
                  </w:tcBorders>
                  <w:shd w:val="clear" w:color="auto" w:fill="auto"/>
                  <w:noWrap/>
                  <w:hideMark/>
                </w:tcPr>
                <w:p w14:paraId="189E8496" w14:textId="77777777" w:rsidR="001F0401" w:rsidRPr="00205FE5" w:rsidRDefault="001F0401" w:rsidP="001F0401">
                  <w:pPr>
                    <w:framePr w:w="9835" w:h="2956" w:hRule="exact" w:wrap="notBeside" w:vAnchor="text" w:hAnchor="text" w:xAlign="center" w:y="5"/>
                    <w:widowControl/>
                    <w:jc w:val="right"/>
                    <w:rPr>
                      <w:rFonts w:ascii="Times New Roman" w:eastAsia="Times New Roman" w:hAnsi="Times New Roman" w:cs="Times New Roman"/>
                      <w:color w:val="auto"/>
                    </w:rPr>
                  </w:pPr>
                  <w:r w:rsidRPr="00205FE5">
                    <w:rPr>
                      <w:rFonts w:ascii="Times New Roman" w:eastAsia="Times New Roman" w:hAnsi="Times New Roman" w:cs="Times New Roman"/>
                      <w:color w:val="auto"/>
                    </w:rPr>
                    <w:t>62385,58</w:t>
                  </w:r>
                </w:p>
              </w:tc>
            </w:tr>
            <w:tr w:rsidR="00205FE5" w:rsidRPr="00205FE5" w14:paraId="750C91B8" w14:textId="77777777" w:rsidTr="001F0401">
              <w:trPr>
                <w:trHeight w:val="300"/>
              </w:trPr>
              <w:tc>
                <w:tcPr>
                  <w:tcW w:w="1180" w:type="dxa"/>
                  <w:tcBorders>
                    <w:top w:val="nil"/>
                    <w:left w:val="nil"/>
                    <w:bottom w:val="nil"/>
                    <w:right w:val="nil"/>
                  </w:tcBorders>
                  <w:shd w:val="clear" w:color="auto" w:fill="auto"/>
                  <w:noWrap/>
                  <w:hideMark/>
                </w:tcPr>
                <w:p w14:paraId="0917E72E" w14:textId="77777777" w:rsidR="001F0401" w:rsidRPr="00205FE5" w:rsidRDefault="001F0401" w:rsidP="001F0401">
                  <w:pPr>
                    <w:framePr w:w="9835" w:h="2956" w:hRule="exact" w:wrap="notBeside" w:vAnchor="text" w:hAnchor="text" w:xAlign="center" w:y="5"/>
                    <w:widowControl/>
                    <w:jc w:val="right"/>
                    <w:rPr>
                      <w:rFonts w:ascii="Times New Roman" w:eastAsia="Times New Roman" w:hAnsi="Times New Roman" w:cs="Times New Roman"/>
                      <w:color w:val="auto"/>
                    </w:rPr>
                  </w:pPr>
                  <w:r w:rsidRPr="00205FE5">
                    <w:rPr>
                      <w:rFonts w:ascii="Times New Roman" w:eastAsia="Times New Roman" w:hAnsi="Times New Roman" w:cs="Times New Roman"/>
                      <w:color w:val="auto"/>
                    </w:rPr>
                    <w:t>36,06</w:t>
                  </w:r>
                </w:p>
              </w:tc>
            </w:tr>
          </w:tbl>
          <w:p w14:paraId="74FED12B" w14:textId="3DBC1616"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r w:rsidR="00205FE5" w:rsidRPr="00205FE5" w14:paraId="2910CB3E" w14:textId="77777777" w:rsidTr="00FD52BA">
        <w:trPr>
          <w:trHeight w:hRule="exact" w:val="302"/>
          <w:jc w:val="center"/>
        </w:trPr>
        <w:tc>
          <w:tcPr>
            <w:tcW w:w="3763" w:type="dxa"/>
            <w:tcBorders>
              <w:top w:val="single" w:sz="4" w:space="0" w:color="auto"/>
              <w:left w:val="single" w:sz="4" w:space="0" w:color="auto"/>
            </w:tcBorders>
            <w:shd w:val="clear" w:color="auto" w:fill="FFFFFF"/>
            <w:vAlign w:val="bottom"/>
          </w:tcPr>
          <w:p w14:paraId="3EA99EAD"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Потери ХПВ</w:t>
            </w:r>
          </w:p>
        </w:tc>
        <w:tc>
          <w:tcPr>
            <w:tcW w:w="1603" w:type="dxa"/>
            <w:tcBorders>
              <w:top w:val="single" w:sz="4" w:space="0" w:color="auto"/>
              <w:left w:val="single" w:sz="4" w:space="0" w:color="auto"/>
            </w:tcBorders>
            <w:shd w:val="clear" w:color="auto" w:fill="FFFFFF"/>
            <w:vAlign w:val="bottom"/>
          </w:tcPr>
          <w:p w14:paraId="0C392E7D"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w:t>
            </w:r>
          </w:p>
        </w:tc>
        <w:tc>
          <w:tcPr>
            <w:tcW w:w="1718" w:type="dxa"/>
            <w:tcBorders>
              <w:top w:val="single" w:sz="4" w:space="0" w:color="auto"/>
              <w:left w:val="single" w:sz="4" w:space="0" w:color="auto"/>
            </w:tcBorders>
            <w:shd w:val="clear" w:color="auto" w:fill="FFFFFF"/>
          </w:tcPr>
          <w:p w14:paraId="08B92A82" w14:textId="6F6FB3F8"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30,41</w:t>
            </w:r>
          </w:p>
        </w:tc>
        <w:tc>
          <w:tcPr>
            <w:tcW w:w="1622" w:type="dxa"/>
            <w:tcBorders>
              <w:top w:val="nil"/>
              <w:left w:val="single" w:sz="4" w:space="0" w:color="auto"/>
              <w:bottom w:val="single" w:sz="4" w:space="0" w:color="auto"/>
              <w:right w:val="single" w:sz="4" w:space="0" w:color="auto"/>
            </w:tcBorders>
            <w:shd w:val="clear" w:color="auto" w:fill="auto"/>
          </w:tcPr>
          <w:p w14:paraId="42A08070" w14:textId="03D6C7B8"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5,65</w:t>
            </w:r>
          </w:p>
        </w:tc>
        <w:tc>
          <w:tcPr>
            <w:tcW w:w="1128" w:type="dxa"/>
            <w:tcBorders>
              <w:top w:val="single" w:sz="4" w:space="0" w:color="auto"/>
              <w:left w:val="single" w:sz="4" w:space="0" w:color="auto"/>
              <w:right w:val="single" w:sz="4" w:space="0" w:color="auto"/>
            </w:tcBorders>
            <w:shd w:val="clear" w:color="auto" w:fill="FFFFFF"/>
            <w:vAlign w:val="bottom"/>
          </w:tcPr>
          <w:p w14:paraId="7507640B" w14:textId="77777777" w:rsidR="001F0401" w:rsidRPr="00205FE5" w:rsidRDefault="001F0401" w:rsidP="001F0401">
            <w:pPr>
              <w:framePr w:w="9835" w:h="2956" w:hRule="exact" w:wrap="notBeside" w:vAnchor="text" w:hAnchor="text" w:xAlign="center" w:y="5"/>
              <w:jc w:val="center"/>
              <w:rPr>
                <w:rFonts w:ascii="Times New Roman" w:eastAsia="Times New Roman" w:hAnsi="Times New Roman" w:cs="Times New Roman"/>
                <w:color w:val="auto"/>
              </w:rPr>
            </w:pPr>
            <w:r w:rsidRPr="00205FE5">
              <w:rPr>
                <w:rFonts w:ascii="Times New Roman" w:eastAsia="Times New Roman" w:hAnsi="Times New Roman" w:cs="Times New Roman"/>
                <w:color w:val="auto"/>
              </w:rPr>
              <w:t>36,06</w:t>
            </w:r>
          </w:p>
          <w:p w14:paraId="226C1FE8" w14:textId="11BBD35A"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r w:rsidR="00205FE5" w:rsidRPr="00205FE5" w14:paraId="2AD20753" w14:textId="77777777" w:rsidTr="002835C1">
        <w:trPr>
          <w:trHeight w:hRule="exact" w:val="610"/>
          <w:jc w:val="center"/>
        </w:trPr>
        <w:tc>
          <w:tcPr>
            <w:tcW w:w="3763" w:type="dxa"/>
            <w:tcBorders>
              <w:top w:val="single" w:sz="4" w:space="0" w:color="auto"/>
              <w:left w:val="single" w:sz="4" w:space="0" w:color="auto"/>
              <w:bottom w:val="single" w:sz="4" w:space="0" w:color="auto"/>
            </w:tcBorders>
            <w:shd w:val="clear" w:color="auto" w:fill="FFFFFF"/>
          </w:tcPr>
          <w:p w14:paraId="0451D9B3"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Объем полезного отпуска ХПВ потребителям</w:t>
            </w:r>
          </w:p>
        </w:tc>
        <w:tc>
          <w:tcPr>
            <w:tcW w:w="1603" w:type="dxa"/>
            <w:tcBorders>
              <w:top w:val="single" w:sz="4" w:space="0" w:color="auto"/>
              <w:left w:val="single" w:sz="4" w:space="0" w:color="auto"/>
              <w:bottom w:val="single" w:sz="4" w:space="0" w:color="auto"/>
            </w:tcBorders>
            <w:shd w:val="clear" w:color="auto" w:fill="FFFFFF"/>
            <w:vAlign w:val="center"/>
          </w:tcPr>
          <w:p w14:paraId="53196924"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м</w:t>
            </w:r>
            <w:r w:rsidRPr="00205FE5">
              <w:rPr>
                <w:rStyle w:val="211pt0"/>
                <w:color w:val="auto"/>
                <w:sz w:val="24"/>
                <w:szCs w:val="24"/>
                <w:vertAlign w:val="superscript"/>
              </w:rPr>
              <w:t>3</w:t>
            </w:r>
          </w:p>
        </w:tc>
        <w:tc>
          <w:tcPr>
            <w:tcW w:w="1718" w:type="dxa"/>
            <w:tcBorders>
              <w:top w:val="single" w:sz="4" w:space="0" w:color="auto"/>
              <w:left w:val="single" w:sz="4" w:space="0" w:color="auto"/>
              <w:bottom w:val="single" w:sz="4" w:space="0" w:color="auto"/>
            </w:tcBorders>
            <w:shd w:val="clear" w:color="auto" w:fill="FFFFFF"/>
            <w:vAlign w:val="center"/>
          </w:tcPr>
          <w:p w14:paraId="39B831BE"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139075,38</w:t>
            </w:r>
          </w:p>
          <w:p w14:paraId="10E35E00" w14:textId="01F60AD3"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c>
          <w:tcPr>
            <w:tcW w:w="1622" w:type="dxa"/>
            <w:tcBorders>
              <w:top w:val="single" w:sz="4" w:space="0" w:color="auto"/>
              <w:left w:val="single" w:sz="4" w:space="0" w:color="auto"/>
              <w:bottom w:val="single" w:sz="4" w:space="0" w:color="auto"/>
            </w:tcBorders>
            <w:shd w:val="clear" w:color="auto" w:fill="FFFFFF"/>
            <w:vAlign w:val="center"/>
          </w:tcPr>
          <w:p w14:paraId="34BE6D11"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26891,04</w:t>
            </w:r>
          </w:p>
          <w:p w14:paraId="7D99EA42" w14:textId="4C18AB72"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14:paraId="56A3FEDD"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165966,42</w:t>
            </w:r>
          </w:p>
          <w:p w14:paraId="14BCD207" w14:textId="5ADF85B1"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bl>
    <w:p w14:paraId="566FB825" w14:textId="77777777" w:rsidR="00D66E2B" w:rsidRPr="00205FE5" w:rsidRDefault="00D66E2B" w:rsidP="00DC46EC">
      <w:pPr>
        <w:framePr w:w="9835" w:h="2956" w:hRule="exact" w:wrap="notBeside" w:vAnchor="text" w:hAnchor="text" w:xAlign="center" w:y="5"/>
        <w:spacing w:line="276" w:lineRule="auto"/>
        <w:jc w:val="both"/>
        <w:rPr>
          <w:rFonts w:ascii="Times New Roman" w:hAnsi="Times New Roman" w:cs="Times New Roman"/>
          <w:color w:val="auto"/>
        </w:rPr>
      </w:pPr>
    </w:p>
    <w:p w14:paraId="16F837BD" w14:textId="2FE83E4C" w:rsidR="00D66E2B" w:rsidRPr="00205FE5" w:rsidRDefault="00A07500" w:rsidP="00DC46EC">
      <w:pPr>
        <w:pStyle w:val="24"/>
        <w:shd w:val="clear" w:color="auto" w:fill="auto"/>
        <w:spacing w:before="0" w:line="276" w:lineRule="auto"/>
        <w:ind w:firstLine="426"/>
        <w:rPr>
          <w:color w:val="auto"/>
          <w:sz w:val="24"/>
          <w:szCs w:val="24"/>
        </w:rPr>
      </w:pPr>
      <w:r w:rsidRPr="00205FE5">
        <w:rPr>
          <w:color w:val="auto"/>
          <w:sz w:val="24"/>
          <w:szCs w:val="24"/>
        </w:rPr>
        <w:t>Объем реализации холодной воды в 20</w:t>
      </w:r>
      <w:r w:rsidR="001F0401" w:rsidRPr="00205FE5">
        <w:rPr>
          <w:color w:val="auto"/>
          <w:sz w:val="24"/>
          <w:szCs w:val="24"/>
        </w:rPr>
        <w:t>21</w:t>
      </w:r>
      <w:r w:rsidRPr="00205FE5">
        <w:rPr>
          <w:color w:val="auto"/>
          <w:sz w:val="24"/>
          <w:szCs w:val="24"/>
        </w:rPr>
        <w:t xml:space="preserve"> году составил </w:t>
      </w:r>
      <w:r w:rsidR="001F0401" w:rsidRPr="00205FE5">
        <w:rPr>
          <w:color w:val="auto"/>
          <w:sz w:val="24"/>
          <w:szCs w:val="24"/>
        </w:rPr>
        <w:t>228,352</w:t>
      </w:r>
      <w:r w:rsidRPr="00205FE5">
        <w:rPr>
          <w:color w:val="auto"/>
          <w:sz w:val="24"/>
          <w:szCs w:val="24"/>
        </w:rPr>
        <w:t xml:space="preserve"> тыс.м. куб.</w:t>
      </w:r>
    </w:p>
    <w:p w14:paraId="4B7F0E66" w14:textId="77777777" w:rsidR="00D66E2B" w:rsidRPr="00205FE5" w:rsidRDefault="00A07500" w:rsidP="00DC46EC">
      <w:pPr>
        <w:pStyle w:val="24"/>
        <w:shd w:val="clear" w:color="auto" w:fill="auto"/>
        <w:spacing w:before="0" w:line="276" w:lineRule="auto"/>
        <w:ind w:firstLine="426"/>
        <w:rPr>
          <w:color w:val="auto"/>
          <w:sz w:val="24"/>
          <w:szCs w:val="24"/>
        </w:rPr>
      </w:pPr>
      <w:r w:rsidRPr="00205FE5">
        <w:rPr>
          <w:color w:val="auto"/>
          <w:sz w:val="24"/>
          <w:szCs w:val="24"/>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 категориям потребителей холодной воды.</w:t>
      </w:r>
    </w:p>
    <w:p w14:paraId="6458367E"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w:t>
      </w:r>
    </w:p>
    <w:p w14:paraId="272F7F01"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14:paraId="64280D2C"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t>Неучтенные и неустранимые расходы и потери из водопроводных сетей можно разделить:</w:t>
      </w:r>
    </w:p>
    <w:p w14:paraId="6F8E3995"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lastRenderedPageBreak/>
        <w:t>1. Полезные расходы:</w:t>
      </w:r>
    </w:p>
    <w:p w14:paraId="3E43F8D9"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t>расходы на технологические нужды водопроводных сетей, в том числе:</w:t>
      </w:r>
    </w:p>
    <w:p w14:paraId="50AE7014"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промывка тупиковых сетей;</w:t>
      </w:r>
    </w:p>
    <w:p w14:paraId="4F0E8189"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на дезинфекцию, промывку после устранения аварий, плановых замен;</w:t>
      </w:r>
    </w:p>
    <w:p w14:paraId="7A8C4F8A"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расходы на ежегодные профилактические ремонтные работы, промывки;</w:t>
      </w:r>
    </w:p>
    <w:p w14:paraId="73D45B1D"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промывка канализационных сетей;</w:t>
      </w:r>
    </w:p>
    <w:p w14:paraId="34B85CA6"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тушение пожаров;</w:t>
      </w:r>
    </w:p>
    <w:p w14:paraId="1FC7228D" w14:textId="77777777" w:rsidR="00DC46EC"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 xml:space="preserve">испытание пожарных гидрантов. </w:t>
      </w:r>
    </w:p>
    <w:p w14:paraId="35853152"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организационно-учетные расходы, в том</w:t>
      </w:r>
      <w:r w:rsidR="00DC46EC">
        <w:rPr>
          <w:sz w:val="24"/>
          <w:szCs w:val="24"/>
        </w:rPr>
        <w:t xml:space="preserve"> ч</w:t>
      </w:r>
      <w:r w:rsidRPr="00B94848">
        <w:rPr>
          <w:sz w:val="24"/>
          <w:szCs w:val="24"/>
        </w:rPr>
        <w:t>исле:</w:t>
      </w:r>
    </w:p>
    <w:p w14:paraId="51C1F62C"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зарегистрированные средствами измерения;</w:t>
      </w:r>
    </w:p>
    <w:p w14:paraId="190DD898"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учтенные из-за погрешности средств измерения у абонентов;</w:t>
      </w:r>
    </w:p>
    <w:p w14:paraId="433AF431"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зарегистрированные средствами измерения квартирных водомеров;</w:t>
      </w:r>
    </w:p>
    <w:p w14:paraId="47B6E5C0"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учтенные из-за погрешности средств измерения НС II подъема.</w:t>
      </w:r>
    </w:p>
    <w:p w14:paraId="4E98CA72" w14:textId="77777777" w:rsidR="00D66E2B" w:rsidRPr="00B94848" w:rsidRDefault="00A07500" w:rsidP="00DC46EC">
      <w:pPr>
        <w:pStyle w:val="24"/>
        <w:shd w:val="clear" w:color="auto" w:fill="auto"/>
        <w:tabs>
          <w:tab w:val="left" w:pos="851"/>
        </w:tabs>
        <w:spacing w:before="0" w:line="276" w:lineRule="auto"/>
        <w:ind w:firstLine="426"/>
        <w:rPr>
          <w:sz w:val="24"/>
          <w:szCs w:val="24"/>
        </w:rPr>
      </w:pPr>
      <w:r w:rsidRPr="00B94848">
        <w:rPr>
          <w:sz w:val="24"/>
          <w:szCs w:val="24"/>
        </w:rPr>
        <w:t>2. Потери из водопроводных сетей:</w:t>
      </w:r>
    </w:p>
    <w:p w14:paraId="569B4D22"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потери из водопроводных сетей в результате аварий;</w:t>
      </w:r>
    </w:p>
    <w:p w14:paraId="1EEAE366"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скрытые утечки из водопроводных сетей;</w:t>
      </w:r>
    </w:p>
    <w:p w14:paraId="342295EC"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утечки из уплотнения сетевой арматуры;</w:t>
      </w:r>
    </w:p>
    <w:p w14:paraId="2DDE5EB8" w14:textId="77777777" w:rsidR="00D66E2B" w:rsidRPr="00205FE5" w:rsidRDefault="00A07500" w:rsidP="00DC46EC">
      <w:pPr>
        <w:pStyle w:val="24"/>
        <w:numPr>
          <w:ilvl w:val="0"/>
          <w:numId w:val="8"/>
        </w:numPr>
        <w:shd w:val="clear" w:color="auto" w:fill="auto"/>
        <w:tabs>
          <w:tab w:val="left" w:pos="851"/>
        </w:tabs>
        <w:spacing w:before="0" w:line="276" w:lineRule="auto"/>
        <w:ind w:firstLine="426"/>
        <w:rPr>
          <w:color w:val="auto"/>
          <w:sz w:val="24"/>
          <w:szCs w:val="24"/>
        </w:rPr>
      </w:pPr>
      <w:r w:rsidRPr="00205FE5">
        <w:rPr>
          <w:color w:val="auto"/>
          <w:sz w:val="24"/>
          <w:szCs w:val="24"/>
        </w:rPr>
        <w:t>утечки через водопроводные колонки;</w:t>
      </w:r>
    </w:p>
    <w:p w14:paraId="46E48678" w14:textId="77777777" w:rsidR="00D66E2B" w:rsidRPr="00205FE5" w:rsidRDefault="00A07500" w:rsidP="00DC46EC">
      <w:pPr>
        <w:pStyle w:val="24"/>
        <w:numPr>
          <w:ilvl w:val="0"/>
          <w:numId w:val="8"/>
        </w:numPr>
        <w:shd w:val="clear" w:color="auto" w:fill="auto"/>
        <w:tabs>
          <w:tab w:val="left" w:pos="851"/>
        </w:tabs>
        <w:spacing w:before="0" w:line="276" w:lineRule="auto"/>
        <w:ind w:firstLine="426"/>
        <w:rPr>
          <w:color w:val="auto"/>
          <w:sz w:val="24"/>
          <w:szCs w:val="24"/>
        </w:rPr>
      </w:pPr>
      <w:r w:rsidRPr="00205FE5">
        <w:rPr>
          <w:color w:val="auto"/>
          <w:sz w:val="24"/>
          <w:szCs w:val="24"/>
        </w:rPr>
        <w:t>расходы на естественную убыль при подаче воды по трубопроводам;</w:t>
      </w:r>
    </w:p>
    <w:p w14:paraId="48078A53" w14:textId="77777777" w:rsidR="00D66E2B" w:rsidRPr="00205FE5" w:rsidRDefault="00A07500" w:rsidP="00DC46EC">
      <w:pPr>
        <w:pStyle w:val="24"/>
        <w:numPr>
          <w:ilvl w:val="0"/>
          <w:numId w:val="8"/>
        </w:numPr>
        <w:shd w:val="clear" w:color="auto" w:fill="auto"/>
        <w:tabs>
          <w:tab w:val="left" w:pos="851"/>
        </w:tabs>
        <w:spacing w:before="0" w:line="276" w:lineRule="auto"/>
        <w:ind w:firstLine="426"/>
        <w:rPr>
          <w:color w:val="auto"/>
          <w:sz w:val="24"/>
          <w:szCs w:val="24"/>
        </w:rPr>
      </w:pPr>
      <w:r w:rsidRPr="00205FE5">
        <w:rPr>
          <w:color w:val="auto"/>
          <w:sz w:val="24"/>
          <w:szCs w:val="24"/>
        </w:rPr>
        <w:t>утечки в результате аварий на водопроводных сетях, которые находятся на балансе абонентов до водомерных узлов.</w:t>
      </w:r>
    </w:p>
    <w:p w14:paraId="64527F19" w14:textId="77777777" w:rsidR="00D66E2B" w:rsidRPr="00205FE5" w:rsidRDefault="00A07500" w:rsidP="00074DC2">
      <w:pPr>
        <w:pStyle w:val="42"/>
        <w:numPr>
          <w:ilvl w:val="1"/>
          <w:numId w:val="11"/>
        </w:numPr>
        <w:shd w:val="clear" w:color="auto" w:fill="auto"/>
        <w:tabs>
          <w:tab w:val="left" w:pos="1440"/>
        </w:tabs>
        <w:spacing w:before="0" w:after="0" w:line="276" w:lineRule="auto"/>
        <w:ind w:firstLine="426"/>
        <w:jc w:val="both"/>
        <w:outlineLvl w:val="0"/>
        <w:rPr>
          <w:color w:val="auto"/>
        </w:rPr>
      </w:pPr>
      <w:bookmarkStart w:id="92" w:name="bookmark29"/>
      <w:bookmarkStart w:id="93" w:name="_Toc103948042"/>
      <w:bookmarkStart w:id="94" w:name="_Toc138862045"/>
      <w:r w:rsidRPr="00205FE5">
        <w:rPr>
          <w:color w:val="auto"/>
        </w:rPr>
        <w:t>Территориальный водный баланс подачи воды</w:t>
      </w:r>
      <w:bookmarkEnd w:id="92"/>
      <w:bookmarkEnd w:id="93"/>
      <w:bookmarkEnd w:id="94"/>
    </w:p>
    <w:p w14:paraId="4BE2BFF7"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Структура годового потребления воды по отдельным населенным пунктам МО Листвянское представлена в таблице 7.</w:t>
      </w:r>
    </w:p>
    <w:p w14:paraId="54EB576C" w14:textId="77777777" w:rsidR="00D66E2B" w:rsidRPr="00205FE5" w:rsidRDefault="00A07500" w:rsidP="00B94848">
      <w:pPr>
        <w:pStyle w:val="50"/>
        <w:shd w:val="clear" w:color="auto" w:fill="auto"/>
        <w:spacing w:line="276" w:lineRule="auto"/>
        <w:ind w:firstLine="426"/>
        <w:jc w:val="both"/>
        <w:rPr>
          <w:color w:val="auto"/>
          <w:sz w:val="24"/>
          <w:szCs w:val="24"/>
        </w:rPr>
      </w:pPr>
      <w:r w:rsidRPr="00205FE5">
        <w:rPr>
          <w:color w:val="auto"/>
          <w:sz w:val="24"/>
          <w:szCs w:val="24"/>
        </w:rPr>
        <w:t>Таблица 7</w:t>
      </w:r>
    </w:p>
    <w:p w14:paraId="6385AB44" w14:textId="158EDDDB" w:rsidR="00D66E2B" w:rsidRPr="00205FE5" w:rsidRDefault="009E2CB3" w:rsidP="00B94848">
      <w:pPr>
        <w:pStyle w:val="50"/>
        <w:shd w:val="clear" w:color="auto" w:fill="auto"/>
        <w:spacing w:line="276" w:lineRule="auto"/>
        <w:ind w:firstLine="426"/>
        <w:jc w:val="both"/>
        <w:rPr>
          <w:color w:val="auto"/>
          <w:sz w:val="24"/>
          <w:szCs w:val="24"/>
        </w:rPr>
      </w:pPr>
      <w:r>
        <w:rPr>
          <w:color w:val="auto"/>
          <w:sz w:val="24"/>
          <w:szCs w:val="24"/>
        </w:rPr>
        <w:t xml:space="preserve">Годовое потребление </w:t>
      </w:r>
      <w:r w:rsidR="00A07500" w:rsidRPr="00205FE5">
        <w:rPr>
          <w:color w:val="auto"/>
          <w:sz w:val="24"/>
          <w:szCs w:val="24"/>
        </w:rPr>
        <w:t>воды по отдельным населенным пунктам МО Листвянское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6"/>
        <w:gridCol w:w="2453"/>
        <w:gridCol w:w="1982"/>
        <w:gridCol w:w="2568"/>
      </w:tblGrid>
      <w:tr w:rsidR="00205FE5" w:rsidRPr="00205FE5" w14:paraId="1E84FCC0" w14:textId="77777777" w:rsidTr="00074DC2">
        <w:trPr>
          <w:trHeight w:hRule="exact" w:val="1004"/>
          <w:jc w:val="center"/>
        </w:trPr>
        <w:tc>
          <w:tcPr>
            <w:tcW w:w="2866" w:type="dxa"/>
            <w:tcBorders>
              <w:top w:val="single" w:sz="4" w:space="0" w:color="auto"/>
              <w:left w:val="single" w:sz="4" w:space="0" w:color="auto"/>
            </w:tcBorders>
            <w:shd w:val="clear" w:color="auto" w:fill="FFFFFF"/>
            <w:vAlign w:val="bottom"/>
          </w:tcPr>
          <w:p w14:paraId="1A08322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Единица</w:t>
            </w:r>
            <w:r w:rsidR="00074DC2" w:rsidRPr="00205FE5">
              <w:rPr>
                <w:color w:val="auto"/>
              </w:rPr>
              <w:t xml:space="preserve"> </w:t>
            </w:r>
            <w:r w:rsidRPr="00205FE5">
              <w:rPr>
                <w:rStyle w:val="210pt"/>
                <w:color w:val="auto"/>
                <w:sz w:val="24"/>
                <w:szCs w:val="24"/>
              </w:rPr>
              <w:t>административного</w:t>
            </w:r>
          </w:p>
          <w:p w14:paraId="47791C4C"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деления</w:t>
            </w:r>
          </w:p>
        </w:tc>
        <w:tc>
          <w:tcPr>
            <w:tcW w:w="2453" w:type="dxa"/>
            <w:tcBorders>
              <w:top w:val="single" w:sz="4" w:space="0" w:color="auto"/>
              <w:left w:val="single" w:sz="4" w:space="0" w:color="auto"/>
            </w:tcBorders>
            <w:shd w:val="clear" w:color="auto" w:fill="FFFFFF"/>
            <w:vAlign w:val="center"/>
          </w:tcPr>
          <w:p w14:paraId="0C3F5B71"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Единица измерения</w:t>
            </w:r>
          </w:p>
        </w:tc>
        <w:tc>
          <w:tcPr>
            <w:tcW w:w="1982" w:type="dxa"/>
            <w:tcBorders>
              <w:top w:val="single" w:sz="4" w:space="0" w:color="auto"/>
              <w:left w:val="single" w:sz="4" w:space="0" w:color="auto"/>
            </w:tcBorders>
            <w:shd w:val="clear" w:color="auto" w:fill="FFFFFF"/>
            <w:vAlign w:val="bottom"/>
          </w:tcPr>
          <w:p w14:paraId="75A3AAA1"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Расчетное</w:t>
            </w:r>
          </w:p>
          <w:p w14:paraId="22D5E59D"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значение</w:t>
            </w:r>
          </w:p>
          <w:p w14:paraId="02D68D15"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потребления</w:t>
            </w:r>
          </w:p>
        </w:tc>
        <w:tc>
          <w:tcPr>
            <w:tcW w:w="2568" w:type="dxa"/>
            <w:tcBorders>
              <w:top w:val="single" w:sz="4" w:space="0" w:color="auto"/>
              <w:left w:val="single" w:sz="4" w:space="0" w:color="auto"/>
              <w:right w:val="single" w:sz="4" w:space="0" w:color="auto"/>
            </w:tcBorders>
            <w:shd w:val="clear" w:color="auto" w:fill="FFFFFF"/>
            <w:vAlign w:val="center"/>
          </w:tcPr>
          <w:p w14:paraId="7BEF1852"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Фактическое</w:t>
            </w:r>
            <w:r w:rsidR="00074DC2" w:rsidRPr="00205FE5">
              <w:rPr>
                <w:color w:val="auto"/>
              </w:rPr>
              <w:t xml:space="preserve"> </w:t>
            </w:r>
            <w:r w:rsidRPr="00205FE5">
              <w:rPr>
                <w:rStyle w:val="210pt"/>
                <w:color w:val="auto"/>
                <w:sz w:val="24"/>
                <w:szCs w:val="24"/>
              </w:rPr>
              <w:t>потребление</w:t>
            </w:r>
          </w:p>
        </w:tc>
      </w:tr>
      <w:tr w:rsidR="00205FE5" w:rsidRPr="00205FE5" w14:paraId="281223C4" w14:textId="77777777" w:rsidTr="00843891">
        <w:trPr>
          <w:trHeight w:hRule="exact" w:val="287"/>
          <w:jc w:val="center"/>
        </w:trPr>
        <w:tc>
          <w:tcPr>
            <w:tcW w:w="2866" w:type="dxa"/>
            <w:tcBorders>
              <w:top w:val="single" w:sz="4" w:space="0" w:color="auto"/>
              <w:left w:val="single" w:sz="4" w:space="0" w:color="auto"/>
            </w:tcBorders>
            <w:shd w:val="clear" w:color="auto" w:fill="FFFFFF"/>
            <w:vAlign w:val="bottom"/>
          </w:tcPr>
          <w:p w14:paraId="6EE11F00"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р.п. Листвянка</w:t>
            </w:r>
          </w:p>
        </w:tc>
        <w:tc>
          <w:tcPr>
            <w:tcW w:w="2453" w:type="dxa"/>
            <w:tcBorders>
              <w:top w:val="single" w:sz="4" w:space="0" w:color="auto"/>
              <w:left w:val="single" w:sz="4" w:space="0" w:color="auto"/>
            </w:tcBorders>
            <w:shd w:val="clear" w:color="auto" w:fill="FFFFFF"/>
            <w:vAlign w:val="bottom"/>
          </w:tcPr>
          <w:p w14:paraId="4D6F2741"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tcBorders>
            <w:shd w:val="clear" w:color="auto" w:fill="FFFFFF"/>
            <w:vAlign w:val="bottom"/>
          </w:tcPr>
          <w:p w14:paraId="4C8E2B66" w14:textId="3E0DB7B4" w:rsidR="00843891" w:rsidRPr="00205FE5" w:rsidRDefault="001406E5" w:rsidP="00843891">
            <w:pPr>
              <w:pStyle w:val="24"/>
              <w:framePr w:w="9869" w:wrap="notBeside" w:vAnchor="text" w:hAnchor="text" w:xAlign="center" w:y="1"/>
              <w:shd w:val="clear" w:color="auto" w:fill="auto"/>
              <w:spacing w:before="0" w:line="276" w:lineRule="auto"/>
              <w:jc w:val="center"/>
              <w:rPr>
                <w:rStyle w:val="210pt0"/>
                <w:color w:val="auto"/>
                <w:sz w:val="24"/>
                <w:szCs w:val="24"/>
              </w:rPr>
            </w:pPr>
            <w:r w:rsidRPr="00205FE5">
              <w:rPr>
                <w:rStyle w:val="210pt0"/>
                <w:color w:val="auto"/>
                <w:sz w:val="24"/>
                <w:szCs w:val="24"/>
              </w:rPr>
              <w:t>165,966</w:t>
            </w:r>
          </w:p>
          <w:p w14:paraId="3C41C3F4" w14:textId="75CF9E7C" w:rsidR="00D66E2B" w:rsidRPr="00205FE5" w:rsidRDefault="00D66E2B" w:rsidP="00843891">
            <w:pPr>
              <w:pStyle w:val="24"/>
              <w:framePr w:w="9869" w:wrap="notBeside" w:vAnchor="text" w:hAnchor="text" w:xAlign="center" w:y="1"/>
              <w:shd w:val="clear" w:color="auto" w:fill="auto"/>
              <w:spacing w:before="0" w:line="276" w:lineRule="auto"/>
              <w:jc w:val="center"/>
              <w:rPr>
                <w:rStyle w:val="210pt0"/>
                <w:color w:val="auto"/>
                <w:sz w:val="24"/>
                <w:szCs w:val="24"/>
              </w:rPr>
            </w:pPr>
          </w:p>
        </w:tc>
        <w:tc>
          <w:tcPr>
            <w:tcW w:w="2568" w:type="dxa"/>
            <w:tcBorders>
              <w:top w:val="single" w:sz="4" w:space="0" w:color="auto"/>
              <w:left w:val="single" w:sz="4" w:space="0" w:color="auto"/>
              <w:right w:val="single" w:sz="4" w:space="0" w:color="auto"/>
            </w:tcBorders>
            <w:shd w:val="clear" w:color="auto" w:fill="FFFFFF"/>
            <w:vAlign w:val="bottom"/>
          </w:tcPr>
          <w:p w14:paraId="387E26B2" w14:textId="516AE4BD" w:rsidR="00843891" w:rsidRPr="00205FE5" w:rsidRDefault="001406E5" w:rsidP="00843891">
            <w:pPr>
              <w:pStyle w:val="24"/>
              <w:framePr w:w="9869" w:wrap="notBeside" w:vAnchor="text" w:hAnchor="text" w:xAlign="center" w:y="1"/>
              <w:shd w:val="clear" w:color="auto" w:fill="auto"/>
              <w:spacing w:before="0" w:line="276" w:lineRule="auto"/>
              <w:jc w:val="center"/>
              <w:rPr>
                <w:rStyle w:val="210pt0"/>
                <w:color w:val="auto"/>
                <w:sz w:val="24"/>
                <w:szCs w:val="24"/>
              </w:rPr>
            </w:pPr>
            <w:r w:rsidRPr="00205FE5">
              <w:rPr>
                <w:rStyle w:val="210pt0"/>
                <w:color w:val="auto"/>
                <w:sz w:val="24"/>
                <w:szCs w:val="24"/>
              </w:rPr>
              <w:t>165,966</w:t>
            </w:r>
          </w:p>
          <w:p w14:paraId="42072B3A" w14:textId="0F99799A" w:rsidR="00D66E2B" w:rsidRPr="00205FE5" w:rsidRDefault="00D66E2B" w:rsidP="00843891">
            <w:pPr>
              <w:pStyle w:val="24"/>
              <w:framePr w:w="9869" w:wrap="notBeside" w:vAnchor="text" w:hAnchor="text" w:xAlign="center" w:y="1"/>
              <w:shd w:val="clear" w:color="auto" w:fill="auto"/>
              <w:spacing w:before="0" w:line="276" w:lineRule="auto"/>
              <w:jc w:val="center"/>
              <w:rPr>
                <w:rStyle w:val="210pt0"/>
                <w:color w:val="auto"/>
                <w:sz w:val="24"/>
                <w:szCs w:val="24"/>
              </w:rPr>
            </w:pPr>
          </w:p>
        </w:tc>
      </w:tr>
      <w:tr w:rsidR="00205FE5" w:rsidRPr="00205FE5" w14:paraId="41906F62" w14:textId="77777777" w:rsidTr="00074DC2">
        <w:trPr>
          <w:trHeight w:hRule="exact" w:val="287"/>
          <w:jc w:val="center"/>
        </w:trPr>
        <w:tc>
          <w:tcPr>
            <w:tcW w:w="2866" w:type="dxa"/>
            <w:tcBorders>
              <w:top w:val="single" w:sz="4" w:space="0" w:color="auto"/>
              <w:left w:val="single" w:sz="4" w:space="0" w:color="auto"/>
            </w:tcBorders>
            <w:shd w:val="clear" w:color="auto" w:fill="FFFFFF"/>
            <w:vAlign w:val="bottom"/>
          </w:tcPr>
          <w:p w14:paraId="5AF2EBEB"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п. Ангарские Хутора</w:t>
            </w:r>
          </w:p>
        </w:tc>
        <w:tc>
          <w:tcPr>
            <w:tcW w:w="2453" w:type="dxa"/>
            <w:tcBorders>
              <w:top w:val="single" w:sz="4" w:space="0" w:color="auto"/>
              <w:left w:val="single" w:sz="4" w:space="0" w:color="auto"/>
            </w:tcBorders>
            <w:shd w:val="clear" w:color="auto" w:fill="FFFFFF"/>
            <w:vAlign w:val="bottom"/>
          </w:tcPr>
          <w:p w14:paraId="34518EC8"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tcBorders>
            <w:shd w:val="clear" w:color="auto" w:fill="FFFFFF"/>
            <w:vAlign w:val="bottom"/>
          </w:tcPr>
          <w:p w14:paraId="37DF6486"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rStyle w:val="210pt0"/>
                <w:color w:val="auto"/>
                <w:sz w:val="24"/>
                <w:szCs w:val="24"/>
              </w:rPr>
            </w:pPr>
            <w:r w:rsidRPr="00205FE5">
              <w:rPr>
                <w:rStyle w:val="210pt0"/>
                <w:color w:val="auto"/>
                <w:sz w:val="24"/>
                <w:szCs w:val="24"/>
              </w:rPr>
              <w:t>1,869</w:t>
            </w:r>
          </w:p>
        </w:tc>
        <w:tc>
          <w:tcPr>
            <w:tcW w:w="2568" w:type="dxa"/>
            <w:tcBorders>
              <w:top w:val="single" w:sz="4" w:space="0" w:color="auto"/>
              <w:left w:val="single" w:sz="4" w:space="0" w:color="auto"/>
              <w:right w:val="single" w:sz="4" w:space="0" w:color="auto"/>
            </w:tcBorders>
            <w:shd w:val="clear" w:color="auto" w:fill="FFFFFF"/>
            <w:vAlign w:val="bottom"/>
          </w:tcPr>
          <w:p w14:paraId="102048A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rStyle w:val="210pt0"/>
                <w:color w:val="auto"/>
                <w:sz w:val="24"/>
                <w:szCs w:val="24"/>
              </w:rPr>
            </w:pPr>
            <w:r w:rsidRPr="00205FE5">
              <w:rPr>
                <w:rStyle w:val="210pt0"/>
                <w:color w:val="auto"/>
                <w:sz w:val="24"/>
                <w:szCs w:val="24"/>
              </w:rPr>
              <w:t>1,869</w:t>
            </w:r>
          </w:p>
        </w:tc>
      </w:tr>
      <w:tr w:rsidR="00205FE5" w:rsidRPr="00205FE5" w14:paraId="6CC703D8" w14:textId="77777777">
        <w:trPr>
          <w:trHeight w:hRule="exact" w:val="264"/>
          <w:jc w:val="center"/>
        </w:trPr>
        <w:tc>
          <w:tcPr>
            <w:tcW w:w="2866" w:type="dxa"/>
            <w:tcBorders>
              <w:top w:val="single" w:sz="4" w:space="0" w:color="auto"/>
              <w:left w:val="single" w:sz="4" w:space="0" w:color="auto"/>
            </w:tcBorders>
            <w:shd w:val="clear" w:color="auto" w:fill="FFFFFF"/>
            <w:vAlign w:val="bottom"/>
          </w:tcPr>
          <w:p w14:paraId="5D0DE355"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п. Большие Коты</w:t>
            </w:r>
          </w:p>
        </w:tc>
        <w:tc>
          <w:tcPr>
            <w:tcW w:w="2453" w:type="dxa"/>
            <w:tcBorders>
              <w:top w:val="single" w:sz="4" w:space="0" w:color="auto"/>
              <w:left w:val="single" w:sz="4" w:space="0" w:color="auto"/>
            </w:tcBorders>
            <w:shd w:val="clear" w:color="auto" w:fill="FFFFFF"/>
            <w:vAlign w:val="bottom"/>
          </w:tcPr>
          <w:p w14:paraId="78D720D2"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tcBorders>
            <w:shd w:val="clear" w:color="auto" w:fill="FFFFFF"/>
            <w:vAlign w:val="bottom"/>
          </w:tcPr>
          <w:p w14:paraId="70131C8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2,045</w:t>
            </w:r>
          </w:p>
        </w:tc>
        <w:tc>
          <w:tcPr>
            <w:tcW w:w="2568" w:type="dxa"/>
            <w:tcBorders>
              <w:top w:val="single" w:sz="4" w:space="0" w:color="auto"/>
              <w:left w:val="single" w:sz="4" w:space="0" w:color="auto"/>
              <w:right w:val="single" w:sz="4" w:space="0" w:color="auto"/>
            </w:tcBorders>
            <w:shd w:val="clear" w:color="auto" w:fill="FFFFFF"/>
            <w:vAlign w:val="bottom"/>
          </w:tcPr>
          <w:p w14:paraId="283AA48A"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2,045</w:t>
            </w:r>
          </w:p>
        </w:tc>
      </w:tr>
      <w:tr w:rsidR="00205FE5" w:rsidRPr="00205FE5" w14:paraId="75D98EA6" w14:textId="77777777">
        <w:trPr>
          <w:trHeight w:hRule="exact" w:val="264"/>
          <w:jc w:val="center"/>
        </w:trPr>
        <w:tc>
          <w:tcPr>
            <w:tcW w:w="2866" w:type="dxa"/>
            <w:tcBorders>
              <w:top w:val="single" w:sz="4" w:space="0" w:color="auto"/>
              <w:left w:val="single" w:sz="4" w:space="0" w:color="auto"/>
            </w:tcBorders>
            <w:shd w:val="clear" w:color="auto" w:fill="FFFFFF"/>
            <w:vAlign w:val="bottom"/>
          </w:tcPr>
          <w:p w14:paraId="29EB5AC6"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п. Никола</w:t>
            </w:r>
          </w:p>
        </w:tc>
        <w:tc>
          <w:tcPr>
            <w:tcW w:w="2453" w:type="dxa"/>
            <w:tcBorders>
              <w:top w:val="single" w:sz="4" w:space="0" w:color="auto"/>
              <w:left w:val="single" w:sz="4" w:space="0" w:color="auto"/>
            </w:tcBorders>
            <w:shd w:val="clear" w:color="auto" w:fill="FFFFFF"/>
            <w:vAlign w:val="bottom"/>
          </w:tcPr>
          <w:p w14:paraId="45062796"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tcBorders>
            <w:shd w:val="clear" w:color="auto" w:fill="FFFFFF"/>
            <w:vAlign w:val="bottom"/>
          </w:tcPr>
          <w:p w14:paraId="18296E2D"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5,008</w:t>
            </w:r>
          </w:p>
        </w:tc>
        <w:tc>
          <w:tcPr>
            <w:tcW w:w="2568" w:type="dxa"/>
            <w:tcBorders>
              <w:top w:val="single" w:sz="4" w:space="0" w:color="auto"/>
              <w:left w:val="single" w:sz="4" w:space="0" w:color="auto"/>
              <w:right w:val="single" w:sz="4" w:space="0" w:color="auto"/>
            </w:tcBorders>
            <w:shd w:val="clear" w:color="auto" w:fill="FFFFFF"/>
            <w:vAlign w:val="bottom"/>
          </w:tcPr>
          <w:p w14:paraId="08746F2C"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5,008</w:t>
            </w:r>
          </w:p>
        </w:tc>
      </w:tr>
      <w:tr w:rsidR="00205FE5" w:rsidRPr="00205FE5" w14:paraId="49697B31" w14:textId="77777777">
        <w:trPr>
          <w:trHeight w:hRule="exact" w:val="274"/>
          <w:jc w:val="center"/>
        </w:trPr>
        <w:tc>
          <w:tcPr>
            <w:tcW w:w="2866" w:type="dxa"/>
            <w:tcBorders>
              <w:top w:val="single" w:sz="4" w:space="0" w:color="auto"/>
              <w:left w:val="single" w:sz="4" w:space="0" w:color="auto"/>
              <w:bottom w:val="single" w:sz="4" w:space="0" w:color="auto"/>
            </w:tcBorders>
            <w:shd w:val="clear" w:color="auto" w:fill="FFFFFF"/>
            <w:vAlign w:val="bottom"/>
          </w:tcPr>
          <w:p w14:paraId="364261D4"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ВСЕГО</w:t>
            </w:r>
          </w:p>
        </w:tc>
        <w:tc>
          <w:tcPr>
            <w:tcW w:w="2453" w:type="dxa"/>
            <w:tcBorders>
              <w:top w:val="single" w:sz="4" w:space="0" w:color="auto"/>
              <w:left w:val="single" w:sz="4" w:space="0" w:color="auto"/>
              <w:bottom w:val="single" w:sz="4" w:space="0" w:color="auto"/>
            </w:tcBorders>
            <w:shd w:val="clear" w:color="auto" w:fill="FFFFFF"/>
            <w:vAlign w:val="bottom"/>
          </w:tcPr>
          <w:p w14:paraId="2BAFCEAB"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bottom w:val="single" w:sz="4" w:space="0" w:color="auto"/>
            </w:tcBorders>
            <w:shd w:val="clear" w:color="auto" w:fill="FFFFFF"/>
            <w:vAlign w:val="bottom"/>
          </w:tcPr>
          <w:p w14:paraId="129848FF" w14:textId="3D8644D4" w:rsidR="00D66E2B" w:rsidRPr="00205FE5" w:rsidRDefault="001406E5"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174,888</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14:paraId="77350E10" w14:textId="7B57E522" w:rsidR="00D66E2B" w:rsidRPr="00205FE5" w:rsidRDefault="001406E5"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174,888</w:t>
            </w:r>
          </w:p>
        </w:tc>
      </w:tr>
    </w:tbl>
    <w:p w14:paraId="6EA7D88C" w14:textId="77777777" w:rsidR="00D66E2B" w:rsidRPr="00205FE5" w:rsidRDefault="00D66E2B" w:rsidP="00B94848">
      <w:pPr>
        <w:framePr w:w="9869" w:wrap="notBeside" w:vAnchor="text" w:hAnchor="text" w:xAlign="center" w:y="1"/>
        <w:spacing w:line="276" w:lineRule="auto"/>
        <w:ind w:firstLine="426"/>
        <w:jc w:val="both"/>
        <w:rPr>
          <w:rFonts w:ascii="Times New Roman" w:hAnsi="Times New Roman" w:cs="Times New Roman"/>
          <w:color w:val="auto"/>
        </w:rPr>
      </w:pPr>
    </w:p>
    <w:p w14:paraId="382B5338" w14:textId="77777777" w:rsidR="00D66E2B" w:rsidRPr="00B94848" w:rsidRDefault="00A07500" w:rsidP="00B94848">
      <w:pPr>
        <w:pStyle w:val="24"/>
        <w:shd w:val="clear" w:color="auto" w:fill="auto"/>
        <w:spacing w:before="0" w:line="276" w:lineRule="auto"/>
        <w:ind w:firstLine="426"/>
        <w:rPr>
          <w:sz w:val="24"/>
          <w:szCs w:val="24"/>
        </w:rPr>
      </w:pPr>
      <w:r w:rsidRPr="00205FE5">
        <w:rPr>
          <w:color w:val="auto"/>
          <w:sz w:val="24"/>
          <w:szCs w:val="24"/>
        </w:rPr>
        <w:t>Структура максимального потребления воды по отдельным населенным пу</w:t>
      </w:r>
      <w:r w:rsidRPr="00B94848">
        <w:rPr>
          <w:sz w:val="24"/>
          <w:szCs w:val="24"/>
        </w:rPr>
        <w:t>нктам Листвянского МО представлена в таблице 8.</w:t>
      </w:r>
    </w:p>
    <w:p w14:paraId="71245598" w14:textId="77777777"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lastRenderedPageBreak/>
        <w:t>Таблица 8</w:t>
      </w:r>
    </w:p>
    <w:p w14:paraId="19F4A8A6" w14:textId="77777777" w:rsidR="00D66E2B" w:rsidRPr="00205FE5" w:rsidRDefault="00A07500" w:rsidP="00B94848">
      <w:pPr>
        <w:pStyle w:val="a8"/>
        <w:framePr w:w="9869" w:wrap="notBeside" w:vAnchor="text" w:hAnchor="text" w:xAlign="center" w:y="1"/>
        <w:shd w:val="clear" w:color="auto" w:fill="auto"/>
        <w:spacing w:line="276" w:lineRule="auto"/>
        <w:ind w:firstLine="426"/>
        <w:jc w:val="both"/>
        <w:rPr>
          <w:color w:val="auto"/>
          <w:sz w:val="24"/>
          <w:szCs w:val="24"/>
        </w:rPr>
      </w:pPr>
      <w:r w:rsidRPr="00B94848">
        <w:rPr>
          <w:sz w:val="24"/>
          <w:szCs w:val="24"/>
        </w:rPr>
        <w:t xml:space="preserve">Максимальное значение </w:t>
      </w:r>
      <w:r w:rsidRPr="00205FE5">
        <w:rPr>
          <w:color w:val="auto"/>
          <w:sz w:val="24"/>
          <w:szCs w:val="24"/>
        </w:rPr>
        <w:t>потребления воды по отдельным населенным пунктам МО Листвянское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34"/>
        <w:gridCol w:w="2443"/>
        <w:gridCol w:w="3091"/>
      </w:tblGrid>
      <w:tr w:rsidR="00205FE5" w:rsidRPr="00205FE5" w14:paraId="3ED06962" w14:textId="77777777" w:rsidTr="00074DC2">
        <w:trPr>
          <w:trHeight w:hRule="exact" w:val="758"/>
          <w:jc w:val="center"/>
        </w:trPr>
        <w:tc>
          <w:tcPr>
            <w:tcW w:w="4334" w:type="dxa"/>
            <w:tcBorders>
              <w:top w:val="single" w:sz="4" w:space="0" w:color="auto"/>
              <w:left w:val="single" w:sz="4" w:space="0" w:color="auto"/>
            </w:tcBorders>
            <w:shd w:val="clear" w:color="auto" w:fill="FFFFFF"/>
            <w:vAlign w:val="center"/>
          </w:tcPr>
          <w:p w14:paraId="59F6A8A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Единица административного деления</w:t>
            </w:r>
          </w:p>
        </w:tc>
        <w:tc>
          <w:tcPr>
            <w:tcW w:w="2443" w:type="dxa"/>
            <w:tcBorders>
              <w:top w:val="single" w:sz="4" w:space="0" w:color="auto"/>
              <w:left w:val="single" w:sz="4" w:space="0" w:color="auto"/>
            </w:tcBorders>
            <w:shd w:val="clear" w:color="auto" w:fill="FFFFFF"/>
            <w:vAlign w:val="center"/>
          </w:tcPr>
          <w:p w14:paraId="66B18315"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Единица измерения</w:t>
            </w:r>
          </w:p>
        </w:tc>
        <w:tc>
          <w:tcPr>
            <w:tcW w:w="3091" w:type="dxa"/>
            <w:tcBorders>
              <w:top w:val="single" w:sz="4" w:space="0" w:color="auto"/>
              <w:left w:val="single" w:sz="4" w:space="0" w:color="auto"/>
              <w:right w:val="single" w:sz="4" w:space="0" w:color="auto"/>
            </w:tcBorders>
            <w:shd w:val="clear" w:color="auto" w:fill="FFFFFF"/>
            <w:vAlign w:val="center"/>
          </w:tcPr>
          <w:p w14:paraId="42FEAA1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Расчетное значение потребления</w:t>
            </w:r>
          </w:p>
        </w:tc>
      </w:tr>
      <w:tr w:rsidR="00205FE5" w:rsidRPr="00205FE5" w14:paraId="2FC5DB96" w14:textId="77777777">
        <w:trPr>
          <w:trHeight w:hRule="exact" w:val="283"/>
          <w:jc w:val="center"/>
        </w:trPr>
        <w:tc>
          <w:tcPr>
            <w:tcW w:w="4334" w:type="dxa"/>
            <w:tcBorders>
              <w:top w:val="single" w:sz="4" w:space="0" w:color="auto"/>
              <w:left w:val="single" w:sz="4" w:space="0" w:color="auto"/>
            </w:tcBorders>
            <w:shd w:val="clear" w:color="auto" w:fill="FFFFFF"/>
            <w:vAlign w:val="bottom"/>
          </w:tcPr>
          <w:p w14:paraId="5C67A872"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р.п. Листвянка</w:t>
            </w:r>
          </w:p>
        </w:tc>
        <w:tc>
          <w:tcPr>
            <w:tcW w:w="2443" w:type="dxa"/>
            <w:tcBorders>
              <w:top w:val="single" w:sz="4" w:space="0" w:color="auto"/>
              <w:left w:val="single" w:sz="4" w:space="0" w:color="auto"/>
            </w:tcBorders>
            <w:shd w:val="clear" w:color="auto" w:fill="FFFFFF"/>
            <w:vAlign w:val="bottom"/>
          </w:tcPr>
          <w:p w14:paraId="0FB60112"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right w:val="single" w:sz="4" w:space="0" w:color="auto"/>
            </w:tcBorders>
            <w:shd w:val="clear" w:color="auto" w:fill="FFFFFF"/>
            <w:vAlign w:val="bottom"/>
          </w:tcPr>
          <w:p w14:paraId="5453D958"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857,79</w:t>
            </w:r>
          </w:p>
        </w:tc>
      </w:tr>
      <w:tr w:rsidR="00205FE5" w:rsidRPr="00205FE5" w14:paraId="49E051D4" w14:textId="77777777">
        <w:trPr>
          <w:trHeight w:hRule="exact" w:val="288"/>
          <w:jc w:val="center"/>
        </w:trPr>
        <w:tc>
          <w:tcPr>
            <w:tcW w:w="4334" w:type="dxa"/>
            <w:tcBorders>
              <w:top w:val="single" w:sz="4" w:space="0" w:color="auto"/>
              <w:left w:val="single" w:sz="4" w:space="0" w:color="auto"/>
            </w:tcBorders>
            <w:shd w:val="clear" w:color="auto" w:fill="FFFFFF"/>
            <w:vAlign w:val="bottom"/>
          </w:tcPr>
          <w:p w14:paraId="5485E26E"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Ангарские Хутора</w:t>
            </w:r>
          </w:p>
        </w:tc>
        <w:tc>
          <w:tcPr>
            <w:tcW w:w="2443" w:type="dxa"/>
            <w:tcBorders>
              <w:top w:val="single" w:sz="4" w:space="0" w:color="auto"/>
              <w:left w:val="single" w:sz="4" w:space="0" w:color="auto"/>
            </w:tcBorders>
            <w:shd w:val="clear" w:color="auto" w:fill="FFFFFF"/>
            <w:vAlign w:val="bottom"/>
          </w:tcPr>
          <w:p w14:paraId="2F4C871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right w:val="single" w:sz="4" w:space="0" w:color="auto"/>
            </w:tcBorders>
            <w:shd w:val="clear" w:color="auto" w:fill="FFFFFF"/>
            <w:vAlign w:val="bottom"/>
          </w:tcPr>
          <w:p w14:paraId="25E7D4ED"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6,63</w:t>
            </w:r>
          </w:p>
        </w:tc>
      </w:tr>
      <w:tr w:rsidR="00205FE5" w:rsidRPr="00205FE5" w14:paraId="5CD6F34D" w14:textId="77777777">
        <w:trPr>
          <w:trHeight w:hRule="exact" w:val="288"/>
          <w:jc w:val="center"/>
        </w:trPr>
        <w:tc>
          <w:tcPr>
            <w:tcW w:w="4334" w:type="dxa"/>
            <w:tcBorders>
              <w:top w:val="single" w:sz="4" w:space="0" w:color="auto"/>
              <w:left w:val="single" w:sz="4" w:space="0" w:color="auto"/>
            </w:tcBorders>
            <w:shd w:val="clear" w:color="auto" w:fill="FFFFFF"/>
            <w:vAlign w:val="bottom"/>
          </w:tcPr>
          <w:p w14:paraId="3DB001AA"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Большие Коты</w:t>
            </w:r>
          </w:p>
        </w:tc>
        <w:tc>
          <w:tcPr>
            <w:tcW w:w="2443" w:type="dxa"/>
            <w:tcBorders>
              <w:top w:val="single" w:sz="4" w:space="0" w:color="auto"/>
              <w:left w:val="single" w:sz="4" w:space="0" w:color="auto"/>
            </w:tcBorders>
            <w:shd w:val="clear" w:color="auto" w:fill="FFFFFF"/>
            <w:vAlign w:val="bottom"/>
          </w:tcPr>
          <w:p w14:paraId="243CB3D2"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right w:val="single" w:sz="4" w:space="0" w:color="auto"/>
            </w:tcBorders>
            <w:shd w:val="clear" w:color="auto" w:fill="FFFFFF"/>
            <w:vAlign w:val="bottom"/>
          </w:tcPr>
          <w:p w14:paraId="47CB49B1"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7,25</w:t>
            </w:r>
          </w:p>
        </w:tc>
      </w:tr>
      <w:tr w:rsidR="00205FE5" w:rsidRPr="00205FE5" w14:paraId="5D35DDE7" w14:textId="77777777">
        <w:trPr>
          <w:trHeight w:hRule="exact" w:val="288"/>
          <w:jc w:val="center"/>
        </w:trPr>
        <w:tc>
          <w:tcPr>
            <w:tcW w:w="4334" w:type="dxa"/>
            <w:tcBorders>
              <w:top w:val="single" w:sz="4" w:space="0" w:color="auto"/>
              <w:left w:val="single" w:sz="4" w:space="0" w:color="auto"/>
            </w:tcBorders>
            <w:shd w:val="clear" w:color="auto" w:fill="FFFFFF"/>
            <w:vAlign w:val="bottom"/>
          </w:tcPr>
          <w:p w14:paraId="3D40AF4F"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Никола</w:t>
            </w:r>
          </w:p>
        </w:tc>
        <w:tc>
          <w:tcPr>
            <w:tcW w:w="2443" w:type="dxa"/>
            <w:tcBorders>
              <w:top w:val="single" w:sz="4" w:space="0" w:color="auto"/>
              <w:left w:val="single" w:sz="4" w:space="0" w:color="auto"/>
            </w:tcBorders>
            <w:shd w:val="clear" w:color="auto" w:fill="FFFFFF"/>
            <w:vAlign w:val="bottom"/>
          </w:tcPr>
          <w:p w14:paraId="7592377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right w:val="single" w:sz="4" w:space="0" w:color="auto"/>
            </w:tcBorders>
            <w:shd w:val="clear" w:color="auto" w:fill="FFFFFF"/>
            <w:vAlign w:val="bottom"/>
          </w:tcPr>
          <w:p w14:paraId="05670BA1"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17,76</w:t>
            </w:r>
          </w:p>
        </w:tc>
      </w:tr>
      <w:tr w:rsidR="00205FE5" w:rsidRPr="00205FE5" w14:paraId="2B449F19" w14:textId="77777777">
        <w:trPr>
          <w:trHeight w:hRule="exact" w:val="298"/>
          <w:jc w:val="center"/>
        </w:trPr>
        <w:tc>
          <w:tcPr>
            <w:tcW w:w="4334" w:type="dxa"/>
            <w:tcBorders>
              <w:top w:val="single" w:sz="4" w:space="0" w:color="auto"/>
              <w:left w:val="single" w:sz="4" w:space="0" w:color="auto"/>
              <w:bottom w:val="single" w:sz="4" w:space="0" w:color="auto"/>
            </w:tcBorders>
            <w:shd w:val="clear" w:color="auto" w:fill="FFFFFF"/>
            <w:vAlign w:val="bottom"/>
          </w:tcPr>
          <w:p w14:paraId="768ECC85"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ВСЕГО</w:t>
            </w:r>
          </w:p>
        </w:tc>
        <w:tc>
          <w:tcPr>
            <w:tcW w:w="2443" w:type="dxa"/>
            <w:tcBorders>
              <w:top w:val="single" w:sz="4" w:space="0" w:color="auto"/>
              <w:left w:val="single" w:sz="4" w:space="0" w:color="auto"/>
              <w:bottom w:val="single" w:sz="4" w:space="0" w:color="auto"/>
            </w:tcBorders>
            <w:shd w:val="clear" w:color="auto" w:fill="FFFFFF"/>
            <w:vAlign w:val="bottom"/>
          </w:tcPr>
          <w:p w14:paraId="5F48EFD8"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bottom"/>
          </w:tcPr>
          <w:p w14:paraId="0C26101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889,44</w:t>
            </w:r>
          </w:p>
        </w:tc>
      </w:tr>
    </w:tbl>
    <w:p w14:paraId="029839E8" w14:textId="77777777" w:rsidR="00D66E2B" w:rsidRPr="00205FE5" w:rsidRDefault="00D66E2B" w:rsidP="00B94848">
      <w:pPr>
        <w:framePr w:w="9869" w:wrap="notBeside" w:vAnchor="text" w:hAnchor="text" w:xAlign="center" w:y="1"/>
        <w:spacing w:line="276" w:lineRule="auto"/>
        <w:ind w:firstLine="426"/>
        <w:jc w:val="both"/>
        <w:rPr>
          <w:rFonts w:ascii="Times New Roman" w:hAnsi="Times New Roman" w:cs="Times New Roman"/>
          <w:color w:val="auto"/>
        </w:rPr>
      </w:pPr>
    </w:p>
    <w:p w14:paraId="24F2391F" w14:textId="77777777" w:rsidR="00074DC2" w:rsidRPr="00205FE5" w:rsidRDefault="00074DC2" w:rsidP="00DC46EC">
      <w:pPr>
        <w:pStyle w:val="44"/>
        <w:shd w:val="clear" w:color="auto" w:fill="auto"/>
        <w:tabs>
          <w:tab w:val="left" w:pos="5755"/>
        </w:tabs>
        <w:spacing w:line="276" w:lineRule="auto"/>
        <w:ind w:firstLine="426"/>
        <w:outlineLvl w:val="0"/>
        <w:rPr>
          <w:color w:val="auto"/>
        </w:rPr>
      </w:pPr>
      <w:bookmarkStart w:id="95" w:name="_Toc103948043"/>
      <w:bookmarkStart w:id="96" w:name="_Toc138862046"/>
      <w:r w:rsidRPr="00205FE5">
        <w:rPr>
          <w:color w:val="auto"/>
        </w:rPr>
        <w:t>4.3. Структурный водный баланс реализации воды по группам потребителей</w:t>
      </w:r>
      <w:bookmarkEnd w:id="95"/>
      <w:bookmarkEnd w:id="96"/>
    </w:p>
    <w:p w14:paraId="7B862ACF" w14:textId="77777777" w:rsidR="00D66E2B" w:rsidRPr="00205FE5" w:rsidRDefault="00A07500" w:rsidP="00B94848">
      <w:pPr>
        <w:pStyle w:val="33"/>
        <w:framePr w:w="9869" w:wrap="notBeside" w:vAnchor="text" w:hAnchor="text" w:xAlign="center" w:y="1"/>
        <w:shd w:val="clear" w:color="auto" w:fill="auto"/>
        <w:spacing w:line="276" w:lineRule="auto"/>
        <w:ind w:firstLine="426"/>
        <w:jc w:val="both"/>
        <w:rPr>
          <w:color w:val="auto"/>
          <w:sz w:val="24"/>
          <w:szCs w:val="24"/>
        </w:rPr>
      </w:pPr>
      <w:r w:rsidRPr="00205FE5">
        <w:rPr>
          <w:color w:val="auto"/>
          <w:sz w:val="24"/>
          <w:szCs w:val="24"/>
        </w:rPr>
        <w:t>Структура потребления воды по отдельным видам потребителей представлена в таблице 9.</w:t>
      </w:r>
    </w:p>
    <w:p w14:paraId="65254228" w14:textId="77777777" w:rsidR="00D66E2B" w:rsidRPr="00205FE5" w:rsidRDefault="00A07500" w:rsidP="00B94848">
      <w:pPr>
        <w:pStyle w:val="a8"/>
        <w:framePr w:w="9869" w:wrap="notBeside" w:vAnchor="text" w:hAnchor="text" w:xAlign="center" w:y="1"/>
        <w:shd w:val="clear" w:color="auto" w:fill="auto"/>
        <w:spacing w:line="276" w:lineRule="auto"/>
        <w:ind w:firstLine="426"/>
        <w:jc w:val="both"/>
        <w:rPr>
          <w:color w:val="auto"/>
          <w:sz w:val="24"/>
          <w:szCs w:val="24"/>
        </w:rPr>
      </w:pPr>
      <w:r w:rsidRPr="00205FE5">
        <w:rPr>
          <w:color w:val="auto"/>
          <w:sz w:val="24"/>
          <w:szCs w:val="24"/>
        </w:rPr>
        <w:t>Таблица 9</w:t>
      </w:r>
    </w:p>
    <w:p w14:paraId="6167D537" w14:textId="06797142" w:rsidR="00D66E2B" w:rsidRPr="00205FE5" w:rsidRDefault="00A07500" w:rsidP="00B94848">
      <w:pPr>
        <w:pStyle w:val="a8"/>
        <w:framePr w:w="9869" w:wrap="notBeside" w:vAnchor="text" w:hAnchor="text" w:xAlign="center" w:y="1"/>
        <w:shd w:val="clear" w:color="auto" w:fill="auto"/>
        <w:spacing w:line="276" w:lineRule="auto"/>
        <w:ind w:firstLine="426"/>
        <w:jc w:val="both"/>
        <w:rPr>
          <w:color w:val="auto"/>
          <w:sz w:val="24"/>
          <w:szCs w:val="24"/>
        </w:rPr>
      </w:pPr>
      <w:r w:rsidRPr="00205FE5">
        <w:rPr>
          <w:color w:val="auto"/>
          <w:sz w:val="24"/>
          <w:szCs w:val="24"/>
        </w:rPr>
        <w:t>Потребление воды по отдельным видам потребителей Листвянского МО за 20</w:t>
      </w:r>
      <w:r w:rsidR="00683E4D" w:rsidRPr="00205FE5">
        <w:rPr>
          <w:color w:val="auto"/>
          <w:sz w:val="24"/>
          <w:szCs w:val="24"/>
        </w:rPr>
        <w:t>21</w:t>
      </w:r>
      <w:r w:rsidRPr="00205FE5">
        <w:rPr>
          <w:color w:val="auto"/>
          <w:sz w:val="24"/>
          <w:szCs w:val="24"/>
        </w:rPr>
        <w:t xml:space="preserve">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96"/>
        <w:gridCol w:w="2976"/>
        <w:gridCol w:w="2597"/>
      </w:tblGrid>
      <w:tr w:rsidR="00205FE5" w:rsidRPr="00205FE5" w14:paraId="4AFB3F47" w14:textId="77777777">
        <w:trPr>
          <w:trHeight w:hRule="exact" w:val="293"/>
          <w:jc w:val="center"/>
        </w:trPr>
        <w:tc>
          <w:tcPr>
            <w:tcW w:w="4296" w:type="dxa"/>
            <w:tcBorders>
              <w:top w:val="single" w:sz="4" w:space="0" w:color="auto"/>
              <w:left w:val="single" w:sz="4" w:space="0" w:color="auto"/>
            </w:tcBorders>
            <w:shd w:val="clear" w:color="auto" w:fill="FFFFFF"/>
            <w:vAlign w:val="bottom"/>
          </w:tcPr>
          <w:p w14:paraId="676B9344" w14:textId="77777777" w:rsidR="00D66E2B" w:rsidRPr="00205FE5" w:rsidRDefault="00A07500" w:rsidP="00074DC2">
            <w:pPr>
              <w:pStyle w:val="24"/>
              <w:framePr w:w="9869" w:wrap="notBeside" w:vAnchor="text" w:hAnchor="text" w:xAlign="center" w:y="1"/>
              <w:shd w:val="clear" w:color="auto" w:fill="auto"/>
              <w:spacing w:before="0" w:line="276" w:lineRule="auto"/>
              <w:ind w:right="2040"/>
              <w:rPr>
                <w:color w:val="auto"/>
                <w:sz w:val="24"/>
                <w:szCs w:val="24"/>
              </w:rPr>
            </w:pPr>
            <w:r w:rsidRPr="00205FE5">
              <w:rPr>
                <w:rStyle w:val="210pt"/>
                <w:color w:val="auto"/>
                <w:sz w:val="24"/>
                <w:szCs w:val="24"/>
              </w:rPr>
              <w:t>Потребитель</w:t>
            </w:r>
          </w:p>
        </w:tc>
        <w:tc>
          <w:tcPr>
            <w:tcW w:w="2976" w:type="dxa"/>
            <w:tcBorders>
              <w:top w:val="single" w:sz="4" w:space="0" w:color="auto"/>
              <w:left w:val="single" w:sz="4" w:space="0" w:color="auto"/>
            </w:tcBorders>
            <w:shd w:val="clear" w:color="auto" w:fill="FFFFFF"/>
            <w:vAlign w:val="bottom"/>
          </w:tcPr>
          <w:p w14:paraId="24FD9450" w14:textId="77777777" w:rsidR="00D66E2B" w:rsidRPr="00205FE5" w:rsidRDefault="00A07500" w:rsidP="00B94848">
            <w:pPr>
              <w:pStyle w:val="24"/>
              <w:framePr w:w="9869" w:wrap="notBeside" w:vAnchor="text" w:hAnchor="text" w:xAlign="center" w:y="1"/>
              <w:shd w:val="clear" w:color="auto" w:fill="auto"/>
              <w:spacing w:before="0" w:line="276" w:lineRule="auto"/>
              <w:ind w:firstLine="426"/>
              <w:rPr>
                <w:color w:val="auto"/>
                <w:sz w:val="24"/>
                <w:szCs w:val="24"/>
              </w:rPr>
            </w:pPr>
            <w:r w:rsidRPr="00205FE5">
              <w:rPr>
                <w:rStyle w:val="210pt"/>
                <w:color w:val="auto"/>
                <w:sz w:val="24"/>
                <w:szCs w:val="24"/>
              </w:rPr>
              <w:t>Единица измерения</w:t>
            </w:r>
          </w:p>
        </w:tc>
        <w:tc>
          <w:tcPr>
            <w:tcW w:w="2597" w:type="dxa"/>
            <w:tcBorders>
              <w:top w:val="single" w:sz="4" w:space="0" w:color="auto"/>
              <w:left w:val="single" w:sz="4" w:space="0" w:color="auto"/>
              <w:right w:val="single" w:sz="4" w:space="0" w:color="auto"/>
            </w:tcBorders>
            <w:shd w:val="clear" w:color="auto" w:fill="FFFFFF"/>
            <w:vAlign w:val="bottom"/>
          </w:tcPr>
          <w:p w14:paraId="2F2F7729" w14:textId="77777777" w:rsidR="00D66E2B" w:rsidRPr="00205FE5" w:rsidRDefault="00A07500" w:rsidP="00B94848">
            <w:pPr>
              <w:pStyle w:val="24"/>
              <w:framePr w:w="9869" w:wrap="notBeside" w:vAnchor="text" w:hAnchor="text" w:xAlign="center" w:y="1"/>
              <w:shd w:val="clear" w:color="auto" w:fill="auto"/>
              <w:spacing w:before="0" w:line="276" w:lineRule="auto"/>
              <w:ind w:firstLine="426"/>
              <w:rPr>
                <w:color w:val="auto"/>
                <w:sz w:val="24"/>
                <w:szCs w:val="24"/>
              </w:rPr>
            </w:pPr>
            <w:r w:rsidRPr="00205FE5">
              <w:rPr>
                <w:rStyle w:val="210pt"/>
                <w:color w:val="auto"/>
                <w:sz w:val="24"/>
                <w:szCs w:val="24"/>
              </w:rPr>
              <w:t>Фактическое потребление</w:t>
            </w:r>
          </w:p>
        </w:tc>
      </w:tr>
      <w:tr w:rsidR="00205FE5" w:rsidRPr="00205FE5" w14:paraId="0BA7567E" w14:textId="77777777" w:rsidTr="00074DC2">
        <w:trPr>
          <w:trHeight w:hRule="exact" w:val="333"/>
          <w:jc w:val="center"/>
        </w:trPr>
        <w:tc>
          <w:tcPr>
            <w:tcW w:w="4296" w:type="dxa"/>
            <w:tcBorders>
              <w:top w:val="single" w:sz="4" w:space="0" w:color="auto"/>
              <w:left w:val="single" w:sz="4" w:space="0" w:color="auto"/>
            </w:tcBorders>
            <w:shd w:val="clear" w:color="auto" w:fill="FFFFFF"/>
            <w:vAlign w:val="bottom"/>
          </w:tcPr>
          <w:p w14:paraId="23B76967" w14:textId="77777777" w:rsidR="00D66E2B" w:rsidRPr="00205FE5" w:rsidRDefault="00A07500" w:rsidP="00074DC2">
            <w:pPr>
              <w:pStyle w:val="24"/>
              <w:framePr w:w="9869" w:wrap="notBeside" w:vAnchor="text" w:hAnchor="text" w:xAlign="center" w:y="1"/>
              <w:shd w:val="clear" w:color="auto" w:fill="auto"/>
              <w:tabs>
                <w:tab w:val="left" w:pos="0"/>
              </w:tabs>
              <w:spacing w:before="0" w:line="276" w:lineRule="auto"/>
              <w:ind w:right="34"/>
              <w:rPr>
                <w:color w:val="auto"/>
                <w:sz w:val="24"/>
                <w:szCs w:val="24"/>
              </w:rPr>
            </w:pPr>
            <w:r w:rsidRPr="00205FE5">
              <w:rPr>
                <w:rStyle w:val="210pt"/>
                <w:color w:val="auto"/>
                <w:sz w:val="24"/>
                <w:szCs w:val="24"/>
              </w:rPr>
              <w:t>Население</w:t>
            </w:r>
            <w:r w:rsidR="00074DC2" w:rsidRPr="00205FE5">
              <w:rPr>
                <w:rStyle w:val="210pt"/>
                <w:color w:val="auto"/>
                <w:sz w:val="24"/>
                <w:szCs w:val="24"/>
              </w:rPr>
              <w:t xml:space="preserve"> р</w:t>
            </w:r>
            <w:r w:rsidRPr="00205FE5">
              <w:rPr>
                <w:rStyle w:val="210pt"/>
                <w:color w:val="auto"/>
                <w:sz w:val="24"/>
                <w:szCs w:val="24"/>
              </w:rPr>
              <w:t>.п.Листвянка</w:t>
            </w:r>
          </w:p>
        </w:tc>
        <w:tc>
          <w:tcPr>
            <w:tcW w:w="2976" w:type="dxa"/>
            <w:tcBorders>
              <w:top w:val="single" w:sz="4" w:space="0" w:color="auto"/>
              <w:left w:val="single" w:sz="4" w:space="0" w:color="auto"/>
            </w:tcBorders>
            <w:shd w:val="clear" w:color="auto" w:fill="FFFFFF"/>
            <w:vAlign w:val="bottom"/>
          </w:tcPr>
          <w:p w14:paraId="4E534964"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6C336B46" w14:textId="0F9B21F5" w:rsidR="00D66E2B" w:rsidRPr="00205FE5" w:rsidRDefault="00601251"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29,013</w:t>
            </w:r>
          </w:p>
        </w:tc>
      </w:tr>
      <w:tr w:rsidR="00205FE5" w:rsidRPr="00205FE5" w14:paraId="734370F9" w14:textId="77777777">
        <w:trPr>
          <w:trHeight w:hRule="exact" w:val="288"/>
          <w:jc w:val="center"/>
        </w:trPr>
        <w:tc>
          <w:tcPr>
            <w:tcW w:w="4296" w:type="dxa"/>
            <w:tcBorders>
              <w:top w:val="single" w:sz="4" w:space="0" w:color="auto"/>
              <w:left w:val="single" w:sz="4" w:space="0" w:color="auto"/>
            </w:tcBorders>
            <w:shd w:val="clear" w:color="auto" w:fill="FFFFFF"/>
            <w:vAlign w:val="bottom"/>
          </w:tcPr>
          <w:p w14:paraId="2DADCF34"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Прочие абоненты р.п. Листвянка</w:t>
            </w:r>
          </w:p>
        </w:tc>
        <w:tc>
          <w:tcPr>
            <w:tcW w:w="2976" w:type="dxa"/>
            <w:tcBorders>
              <w:top w:val="single" w:sz="4" w:space="0" w:color="auto"/>
              <w:left w:val="single" w:sz="4" w:space="0" w:color="auto"/>
            </w:tcBorders>
            <w:shd w:val="clear" w:color="auto" w:fill="FFFFFF"/>
            <w:vAlign w:val="bottom"/>
          </w:tcPr>
          <w:p w14:paraId="7FF2D6E7"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222B5408" w14:textId="1D6E0EF3" w:rsidR="00D66E2B" w:rsidRPr="00205FE5" w:rsidRDefault="001406E5"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136,953</w:t>
            </w:r>
          </w:p>
        </w:tc>
      </w:tr>
      <w:tr w:rsidR="00205FE5" w:rsidRPr="00205FE5" w14:paraId="2B4552D5" w14:textId="77777777">
        <w:trPr>
          <w:trHeight w:hRule="exact" w:val="288"/>
          <w:jc w:val="center"/>
        </w:trPr>
        <w:tc>
          <w:tcPr>
            <w:tcW w:w="4296" w:type="dxa"/>
            <w:tcBorders>
              <w:top w:val="single" w:sz="4" w:space="0" w:color="auto"/>
              <w:left w:val="single" w:sz="4" w:space="0" w:color="auto"/>
            </w:tcBorders>
            <w:shd w:val="clear" w:color="auto" w:fill="FFFFFF"/>
            <w:vAlign w:val="bottom"/>
          </w:tcPr>
          <w:p w14:paraId="7D51F7E4"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Ангарские Хутора</w:t>
            </w:r>
          </w:p>
        </w:tc>
        <w:tc>
          <w:tcPr>
            <w:tcW w:w="2976" w:type="dxa"/>
            <w:tcBorders>
              <w:top w:val="single" w:sz="4" w:space="0" w:color="auto"/>
              <w:left w:val="single" w:sz="4" w:space="0" w:color="auto"/>
            </w:tcBorders>
            <w:shd w:val="clear" w:color="auto" w:fill="FFFFFF"/>
            <w:vAlign w:val="bottom"/>
          </w:tcPr>
          <w:p w14:paraId="4C9FD45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2AA2312D"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1,869</w:t>
            </w:r>
          </w:p>
        </w:tc>
      </w:tr>
      <w:tr w:rsidR="00205FE5" w:rsidRPr="00205FE5" w14:paraId="45C41D8E" w14:textId="77777777">
        <w:trPr>
          <w:trHeight w:hRule="exact" w:val="283"/>
          <w:jc w:val="center"/>
        </w:trPr>
        <w:tc>
          <w:tcPr>
            <w:tcW w:w="4296" w:type="dxa"/>
            <w:tcBorders>
              <w:top w:val="single" w:sz="4" w:space="0" w:color="auto"/>
              <w:left w:val="single" w:sz="4" w:space="0" w:color="auto"/>
            </w:tcBorders>
            <w:shd w:val="clear" w:color="auto" w:fill="FFFFFF"/>
            <w:vAlign w:val="bottom"/>
          </w:tcPr>
          <w:p w14:paraId="1D8773CC"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Большие Коты</w:t>
            </w:r>
          </w:p>
        </w:tc>
        <w:tc>
          <w:tcPr>
            <w:tcW w:w="2976" w:type="dxa"/>
            <w:tcBorders>
              <w:top w:val="single" w:sz="4" w:space="0" w:color="auto"/>
              <w:left w:val="single" w:sz="4" w:space="0" w:color="auto"/>
            </w:tcBorders>
            <w:shd w:val="clear" w:color="auto" w:fill="FFFFFF"/>
            <w:vAlign w:val="bottom"/>
          </w:tcPr>
          <w:p w14:paraId="7072185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641CF3DC"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2,045</w:t>
            </w:r>
          </w:p>
        </w:tc>
      </w:tr>
      <w:tr w:rsidR="00205FE5" w:rsidRPr="00205FE5" w14:paraId="6578D283" w14:textId="77777777">
        <w:trPr>
          <w:trHeight w:hRule="exact" w:val="288"/>
          <w:jc w:val="center"/>
        </w:trPr>
        <w:tc>
          <w:tcPr>
            <w:tcW w:w="4296" w:type="dxa"/>
            <w:tcBorders>
              <w:top w:val="single" w:sz="4" w:space="0" w:color="auto"/>
              <w:left w:val="single" w:sz="4" w:space="0" w:color="auto"/>
            </w:tcBorders>
            <w:shd w:val="clear" w:color="auto" w:fill="FFFFFF"/>
            <w:vAlign w:val="bottom"/>
          </w:tcPr>
          <w:p w14:paraId="0FAEBA3D"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Никола</w:t>
            </w:r>
          </w:p>
        </w:tc>
        <w:tc>
          <w:tcPr>
            <w:tcW w:w="2976" w:type="dxa"/>
            <w:tcBorders>
              <w:top w:val="single" w:sz="4" w:space="0" w:color="auto"/>
              <w:left w:val="single" w:sz="4" w:space="0" w:color="auto"/>
            </w:tcBorders>
            <w:shd w:val="clear" w:color="auto" w:fill="FFFFFF"/>
            <w:vAlign w:val="bottom"/>
          </w:tcPr>
          <w:p w14:paraId="3D2B6DF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46271C63"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5,008</w:t>
            </w:r>
          </w:p>
        </w:tc>
      </w:tr>
      <w:tr w:rsidR="00205FE5" w:rsidRPr="00205FE5" w14:paraId="13475220" w14:textId="77777777">
        <w:trPr>
          <w:trHeight w:hRule="exact" w:val="298"/>
          <w:jc w:val="center"/>
        </w:trPr>
        <w:tc>
          <w:tcPr>
            <w:tcW w:w="4296" w:type="dxa"/>
            <w:tcBorders>
              <w:top w:val="single" w:sz="4" w:space="0" w:color="auto"/>
              <w:left w:val="single" w:sz="4" w:space="0" w:color="auto"/>
              <w:bottom w:val="single" w:sz="4" w:space="0" w:color="auto"/>
            </w:tcBorders>
            <w:shd w:val="clear" w:color="auto" w:fill="FFFFFF"/>
            <w:vAlign w:val="bottom"/>
          </w:tcPr>
          <w:p w14:paraId="6730CF8B"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ВСЕГО</w:t>
            </w:r>
          </w:p>
        </w:tc>
        <w:tc>
          <w:tcPr>
            <w:tcW w:w="2976" w:type="dxa"/>
            <w:tcBorders>
              <w:top w:val="single" w:sz="4" w:space="0" w:color="auto"/>
              <w:left w:val="single" w:sz="4" w:space="0" w:color="auto"/>
              <w:bottom w:val="single" w:sz="4" w:space="0" w:color="auto"/>
            </w:tcBorders>
            <w:shd w:val="clear" w:color="auto" w:fill="FFFFFF"/>
            <w:vAlign w:val="bottom"/>
          </w:tcPr>
          <w:p w14:paraId="5696ED2C"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77159D7A" w14:textId="6EB723BF" w:rsidR="00D66E2B" w:rsidRPr="00205FE5" w:rsidRDefault="001406E5"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174,888</w:t>
            </w:r>
          </w:p>
        </w:tc>
      </w:tr>
    </w:tbl>
    <w:p w14:paraId="32265265" w14:textId="77777777" w:rsidR="00D66E2B" w:rsidRPr="00205FE5" w:rsidRDefault="00D66E2B" w:rsidP="00B94848">
      <w:pPr>
        <w:framePr w:w="9869" w:wrap="notBeside" w:vAnchor="text" w:hAnchor="text" w:xAlign="center" w:y="1"/>
        <w:spacing w:line="276" w:lineRule="auto"/>
        <w:ind w:firstLine="426"/>
        <w:jc w:val="both"/>
        <w:rPr>
          <w:rFonts w:ascii="Times New Roman" w:hAnsi="Times New Roman" w:cs="Times New Roman"/>
          <w:color w:val="auto"/>
        </w:rPr>
      </w:pPr>
    </w:p>
    <w:p w14:paraId="0333AC16" w14:textId="0473F434" w:rsidR="00D66E2B" w:rsidRPr="00205FE5" w:rsidRDefault="00A07500" w:rsidP="00B94848">
      <w:pPr>
        <w:pStyle w:val="24"/>
        <w:shd w:val="clear" w:color="auto" w:fill="auto"/>
        <w:spacing w:before="0" w:line="276" w:lineRule="auto"/>
        <w:ind w:right="160" w:firstLine="426"/>
        <w:rPr>
          <w:color w:val="auto"/>
          <w:sz w:val="24"/>
          <w:szCs w:val="24"/>
        </w:rPr>
      </w:pPr>
      <w:r w:rsidRPr="00205FE5">
        <w:rPr>
          <w:color w:val="auto"/>
          <w:sz w:val="24"/>
          <w:szCs w:val="24"/>
        </w:rPr>
        <w:t>Основными потребителями воды в МО Листвянское являются объекты крупного и малого бизнеса, бюджетные учреждения (</w:t>
      </w:r>
      <w:r w:rsidR="001406E5" w:rsidRPr="00205FE5">
        <w:rPr>
          <w:color w:val="auto"/>
          <w:sz w:val="24"/>
          <w:szCs w:val="24"/>
        </w:rPr>
        <w:t>82,5</w:t>
      </w:r>
      <w:r w:rsidRPr="00205FE5">
        <w:rPr>
          <w:color w:val="auto"/>
          <w:sz w:val="24"/>
          <w:szCs w:val="24"/>
        </w:rPr>
        <w:t xml:space="preserve"> %). Население потребляет </w:t>
      </w:r>
      <w:r w:rsidR="001406E5" w:rsidRPr="00205FE5">
        <w:rPr>
          <w:color w:val="auto"/>
          <w:sz w:val="24"/>
          <w:szCs w:val="24"/>
        </w:rPr>
        <w:t>17,5</w:t>
      </w:r>
      <w:r w:rsidRPr="00205FE5">
        <w:rPr>
          <w:color w:val="auto"/>
          <w:sz w:val="24"/>
          <w:szCs w:val="24"/>
        </w:rPr>
        <w:t xml:space="preserve"> % реализуемой воды.</w:t>
      </w:r>
    </w:p>
    <w:p w14:paraId="705D6EBA" w14:textId="77777777" w:rsidR="00074DC2" w:rsidRPr="00205FE5" w:rsidRDefault="00074DC2" w:rsidP="00B94848">
      <w:pPr>
        <w:pStyle w:val="24"/>
        <w:shd w:val="clear" w:color="auto" w:fill="auto"/>
        <w:spacing w:before="0" w:line="276" w:lineRule="auto"/>
        <w:ind w:right="160" w:firstLine="426"/>
        <w:rPr>
          <w:color w:val="auto"/>
          <w:sz w:val="24"/>
          <w:szCs w:val="24"/>
        </w:rPr>
      </w:pPr>
    </w:p>
    <w:p w14:paraId="4B6DD241" w14:textId="77777777" w:rsidR="00074DC2" w:rsidRPr="00205FE5" w:rsidRDefault="00A07500" w:rsidP="00074DC2">
      <w:pPr>
        <w:pStyle w:val="20"/>
        <w:keepNext/>
        <w:keepLines/>
        <w:numPr>
          <w:ilvl w:val="0"/>
          <w:numId w:val="11"/>
        </w:numPr>
        <w:shd w:val="clear" w:color="auto" w:fill="auto"/>
        <w:tabs>
          <w:tab w:val="left" w:pos="1118"/>
        </w:tabs>
        <w:spacing w:after="0" w:line="276" w:lineRule="auto"/>
        <w:ind w:right="160" w:firstLine="426"/>
        <w:jc w:val="both"/>
        <w:outlineLvl w:val="0"/>
        <w:rPr>
          <w:color w:val="auto"/>
          <w:sz w:val="24"/>
          <w:szCs w:val="24"/>
        </w:rPr>
      </w:pPr>
      <w:bookmarkStart w:id="97" w:name="bookmark32"/>
      <w:bookmarkStart w:id="98" w:name="_Toc103777149"/>
      <w:bookmarkStart w:id="99" w:name="_Toc103785239"/>
      <w:bookmarkStart w:id="100" w:name="_Toc103948044"/>
      <w:bookmarkStart w:id="101" w:name="_Toc138862047"/>
      <w:r w:rsidRPr="00205FE5">
        <w:rPr>
          <w:color w:val="auto"/>
          <w:sz w:val="24"/>
          <w:szCs w:val="24"/>
        </w:rPr>
        <w:t>Сведения о действующих нормах удельного водопотребления населения и о фактическом удельном водопотреблении</w:t>
      </w:r>
      <w:bookmarkEnd w:id="97"/>
      <w:bookmarkEnd w:id="98"/>
      <w:bookmarkEnd w:id="99"/>
      <w:r w:rsidR="00A85E41" w:rsidRPr="00205FE5">
        <w:rPr>
          <w:color w:val="auto"/>
          <w:sz w:val="24"/>
          <w:szCs w:val="24"/>
        </w:rPr>
        <w:t xml:space="preserve"> (новая редакция)</w:t>
      </w:r>
      <w:bookmarkEnd w:id="100"/>
      <w:bookmarkEnd w:id="101"/>
    </w:p>
    <w:p w14:paraId="4F27DBC2" w14:textId="77777777" w:rsidR="00074DC2" w:rsidRPr="00205FE5" w:rsidRDefault="00074DC2" w:rsidP="00B94848">
      <w:pPr>
        <w:pStyle w:val="24"/>
        <w:shd w:val="clear" w:color="auto" w:fill="auto"/>
        <w:spacing w:before="0" w:line="276" w:lineRule="auto"/>
        <w:ind w:right="160" w:firstLine="426"/>
        <w:rPr>
          <w:color w:val="auto"/>
          <w:sz w:val="24"/>
          <w:szCs w:val="24"/>
        </w:rPr>
      </w:pPr>
    </w:p>
    <w:p w14:paraId="47267AA4" w14:textId="5E9FBD80" w:rsidR="00D66E2B" w:rsidRPr="00205FE5" w:rsidRDefault="00C37D0A" w:rsidP="00B94848">
      <w:pPr>
        <w:pStyle w:val="24"/>
        <w:shd w:val="clear" w:color="auto" w:fill="auto"/>
        <w:spacing w:before="0" w:line="276" w:lineRule="auto"/>
        <w:ind w:right="160" w:firstLine="426"/>
        <w:rPr>
          <w:color w:val="auto"/>
          <w:sz w:val="24"/>
          <w:szCs w:val="24"/>
        </w:rPr>
      </w:pPr>
      <w:r w:rsidRPr="00205FE5">
        <w:rPr>
          <w:color w:val="auto"/>
          <w:sz w:val="24"/>
          <w:szCs w:val="24"/>
        </w:rPr>
        <w:t>На период выполнения схемы в 20</w:t>
      </w:r>
      <w:r w:rsidR="00F71C94" w:rsidRPr="00205FE5">
        <w:rPr>
          <w:color w:val="auto"/>
          <w:sz w:val="24"/>
          <w:szCs w:val="24"/>
        </w:rPr>
        <w:t>22</w:t>
      </w:r>
      <w:r w:rsidR="005D216D">
        <w:rPr>
          <w:color w:val="auto"/>
          <w:sz w:val="24"/>
          <w:szCs w:val="24"/>
        </w:rPr>
        <w:t>-2023</w:t>
      </w:r>
      <w:r w:rsidRPr="00205FE5">
        <w:rPr>
          <w:color w:val="auto"/>
          <w:sz w:val="24"/>
          <w:szCs w:val="24"/>
        </w:rPr>
        <w:t xml:space="preserve"> г</w:t>
      </w:r>
      <w:r w:rsidR="005D216D">
        <w:rPr>
          <w:color w:val="auto"/>
          <w:sz w:val="24"/>
          <w:szCs w:val="24"/>
        </w:rPr>
        <w:t>г.</w:t>
      </w:r>
      <w:r w:rsidR="00A07500" w:rsidRPr="00205FE5">
        <w:rPr>
          <w:color w:val="auto"/>
          <w:sz w:val="24"/>
          <w:szCs w:val="24"/>
        </w:rPr>
        <w:t xml:space="preserve"> в МО Листвянское действ</w:t>
      </w:r>
      <w:r w:rsidRPr="00205FE5">
        <w:rPr>
          <w:color w:val="auto"/>
          <w:sz w:val="24"/>
          <w:szCs w:val="24"/>
        </w:rPr>
        <w:t>овали</w:t>
      </w:r>
      <w:r w:rsidR="00A07500" w:rsidRPr="00205FE5">
        <w:rPr>
          <w:color w:val="auto"/>
          <w:sz w:val="24"/>
          <w:szCs w:val="24"/>
        </w:rPr>
        <w:t xml:space="preserve"> нормы удельного водопотребления, утвержденные Приказом Министерства жилищной политики, энергетики и транспорта Иркутской области от 31 мая 2013 года «Об утверждении нормативов потребления коммунальных услуг при отсутствии приборов учета в Иркутской области»</w:t>
      </w:r>
      <w:r w:rsidRPr="00205FE5">
        <w:rPr>
          <w:color w:val="auto"/>
          <w:sz w:val="24"/>
          <w:szCs w:val="24"/>
        </w:rPr>
        <w:t>. Фактическое водопотребление</w:t>
      </w:r>
      <w:r w:rsidR="00B16AA0" w:rsidRPr="00205FE5">
        <w:rPr>
          <w:color w:val="auto"/>
          <w:sz w:val="24"/>
          <w:szCs w:val="24"/>
        </w:rPr>
        <w:t xml:space="preserve"> на 20</w:t>
      </w:r>
      <w:r w:rsidR="00F71C94" w:rsidRPr="00205FE5">
        <w:rPr>
          <w:color w:val="auto"/>
          <w:sz w:val="24"/>
          <w:szCs w:val="24"/>
        </w:rPr>
        <w:t>22</w:t>
      </w:r>
      <w:r w:rsidR="00B16AA0" w:rsidRPr="00205FE5">
        <w:rPr>
          <w:color w:val="auto"/>
          <w:sz w:val="24"/>
          <w:szCs w:val="24"/>
        </w:rPr>
        <w:t>г.</w:t>
      </w:r>
      <w:r w:rsidRPr="00205FE5">
        <w:rPr>
          <w:color w:val="auto"/>
          <w:sz w:val="24"/>
          <w:szCs w:val="24"/>
        </w:rPr>
        <w:t xml:space="preserve"> определено исходя из данных нормативов</w:t>
      </w:r>
      <w:r w:rsidR="00145B02" w:rsidRPr="00205FE5">
        <w:rPr>
          <w:color w:val="auto"/>
          <w:sz w:val="24"/>
          <w:szCs w:val="24"/>
        </w:rPr>
        <w:t>.</w:t>
      </w:r>
    </w:p>
    <w:p w14:paraId="2A3BC543" w14:textId="4DF01C07"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 xml:space="preserve">Согласно оценочным и инвентаризационным данным, на 01.01.2010 г. жилищный фонд </w:t>
      </w:r>
      <w:r w:rsidR="001406E5" w:rsidRPr="00205FE5">
        <w:rPr>
          <w:color w:val="auto"/>
          <w:sz w:val="24"/>
          <w:szCs w:val="24"/>
        </w:rPr>
        <w:t xml:space="preserve">      </w:t>
      </w:r>
      <w:r w:rsidRPr="00205FE5">
        <w:rPr>
          <w:color w:val="auto"/>
          <w:sz w:val="24"/>
          <w:szCs w:val="24"/>
        </w:rPr>
        <w:t>муниципальный фонд приходится 26,3 тыс. м</w:t>
      </w:r>
      <w:r w:rsidRPr="00205FE5">
        <w:rPr>
          <w:color w:val="auto"/>
          <w:sz w:val="24"/>
          <w:szCs w:val="24"/>
          <w:vertAlign w:val="superscript"/>
        </w:rPr>
        <w:t>2</w:t>
      </w:r>
      <w:r w:rsidRPr="00205FE5">
        <w:rPr>
          <w:color w:val="auto"/>
          <w:sz w:val="24"/>
          <w:szCs w:val="24"/>
        </w:rPr>
        <w:t xml:space="preserve"> (10,5%), на частный (в том числе индивидуальный) жилищный фонд - 223,58 тыс. м</w:t>
      </w:r>
      <w:r w:rsidRPr="00205FE5">
        <w:rPr>
          <w:color w:val="auto"/>
          <w:sz w:val="24"/>
          <w:szCs w:val="24"/>
          <w:vertAlign w:val="superscript"/>
        </w:rPr>
        <w:t>2</w:t>
      </w:r>
      <w:r w:rsidRPr="00205FE5">
        <w:rPr>
          <w:color w:val="auto"/>
          <w:sz w:val="24"/>
          <w:szCs w:val="24"/>
        </w:rPr>
        <w:t xml:space="preserve"> или 89,5%. Обеспеченность общедомовыми приборами учета в 2013</w:t>
      </w:r>
      <w:r w:rsidR="00496A04" w:rsidRPr="00205FE5">
        <w:rPr>
          <w:color w:val="auto"/>
          <w:sz w:val="24"/>
          <w:szCs w:val="24"/>
        </w:rPr>
        <w:t xml:space="preserve"> </w:t>
      </w:r>
      <w:r w:rsidRPr="00205FE5">
        <w:rPr>
          <w:color w:val="auto"/>
          <w:sz w:val="24"/>
          <w:szCs w:val="24"/>
        </w:rPr>
        <w:t>году находится на уровне 68 %</w:t>
      </w:r>
      <w:r w:rsidR="00C37D0A" w:rsidRPr="00205FE5">
        <w:rPr>
          <w:color w:val="auto"/>
          <w:sz w:val="24"/>
          <w:szCs w:val="24"/>
        </w:rPr>
        <w:t>, п</w:t>
      </w:r>
      <w:r w:rsidRPr="00205FE5">
        <w:rPr>
          <w:color w:val="auto"/>
          <w:sz w:val="24"/>
          <w:szCs w:val="24"/>
        </w:rPr>
        <w:t>оэто</w:t>
      </w:r>
      <w:r w:rsidR="00C37D0A" w:rsidRPr="00205FE5">
        <w:rPr>
          <w:color w:val="auto"/>
          <w:sz w:val="24"/>
          <w:szCs w:val="24"/>
        </w:rPr>
        <w:t xml:space="preserve">му, </w:t>
      </w:r>
      <w:r w:rsidRPr="00205FE5">
        <w:rPr>
          <w:color w:val="auto"/>
          <w:sz w:val="24"/>
          <w:szCs w:val="24"/>
        </w:rPr>
        <w:t>достоверный приборный мониторинг фактического водопотребления населения произвести невозможно.</w:t>
      </w:r>
    </w:p>
    <w:p w14:paraId="0F7029C3" w14:textId="77777777" w:rsidR="001406E5" w:rsidRPr="00205FE5" w:rsidRDefault="001406E5" w:rsidP="00B94848">
      <w:pPr>
        <w:pStyle w:val="24"/>
        <w:shd w:val="clear" w:color="auto" w:fill="auto"/>
        <w:spacing w:before="0" w:line="276" w:lineRule="auto"/>
        <w:ind w:right="180" w:firstLine="426"/>
        <w:rPr>
          <w:color w:val="auto"/>
          <w:sz w:val="24"/>
          <w:szCs w:val="24"/>
        </w:rPr>
      </w:pPr>
    </w:p>
    <w:p w14:paraId="520B7374" w14:textId="77777777" w:rsidR="00074DC2" w:rsidRPr="00205FE5" w:rsidRDefault="00A07500" w:rsidP="00074DC2">
      <w:pPr>
        <w:pStyle w:val="20"/>
        <w:keepNext/>
        <w:keepLines/>
        <w:numPr>
          <w:ilvl w:val="0"/>
          <w:numId w:val="11"/>
        </w:numPr>
        <w:shd w:val="clear" w:color="auto" w:fill="auto"/>
        <w:tabs>
          <w:tab w:val="left" w:pos="1170"/>
        </w:tabs>
        <w:spacing w:after="0" w:line="276" w:lineRule="auto"/>
        <w:ind w:firstLine="426"/>
        <w:jc w:val="both"/>
        <w:outlineLvl w:val="0"/>
        <w:rPr>
          <w:color w:val="auto"/>
          <w:sz w:val="24"/>
          <w:szCs w:val="24"/>
        </w:rPr>
      </w:pPr>
      <w:bookmarkStart w:id="102" w:name="bookmark34"/>
      <w:bookmarkStart w:id="103" w:name="_Toc103777150"/>
      <w:bookmarkStart w:id="104" w:name="_Toc103785240"/>
      <w:bookmarkStart w:id="105" w:name="_Toc103948045"/>
      <w:bookmarkStart w:id="106" w:name="_Toc138862048"/>
      <w:r w:rsidRPr="00205FE5">
        <w:rPr>
          <w:color w:val="auto"/>
          <w:sz w:val="24"/>
          <w:szCs w:val="24"/>
        </w:rPr>
        <w:t>Описание системы коммерческого приборного учета воды, отпущенной из сетей абонентам и анализ планов по установке приборов учета</w:t>
      </w:r>
      <w:bookmarkEnd w:id="102"/>
      <w:bookmarkEnd w:id="103"/>
      <w:bookmarkEnd w:id="104"/>
      <w:bookmarkEnd w:id="105"/>
      <w:bookmarkEnd w:id="106"/>
    </w:p>
    <w:p w14:paraId="1C591A5C" w14:textId="77777777" w:rsidR="00074DC2" w:rsidRPr="00205FE5" w:rsidRDefault="00074DC2" w:rsidP="00B94848">
      <w:pPr>
        <w:pStyle w:val="24"/>
        <w:shd w:val="clear" w:color="auto" w:fill="auto"/>
        <w:spacing w:before="0" w:line="276" w:lineRule="auto"/>
        <w:ind w:right="180" w:firstLine="426"/>
        <w:rPr>
          <w:color w:val="auto"/>
          <w:sz w:val="24"/>
          <w:szCs w:val="24"/>
        </w:rPr>
      </w:pPr>
    </w:p>
    <w:p w14:paraId="21550082" w14:textId="77777777"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 xml:space="preserve">Согласно ФЗ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w:t>
      </w:r>
      <w:r w:rsidRPr="00205FE5">
        <w:rPr>
          <w:color w:val="auto"/>
          <w:sz w:val="24"/>
          <w:szCs w:val="24"/>
        </w:rPr>
        <w:lastRenderedPageBreak/>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550140D6"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Обеспеченность общедомовыми приборами учета в 2013 году составляет 68 %.</w:t>
      </w:r>
    </w:p>
    <w:p w14:paraId="2C2121C4" w14:textId="77777777"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 В настоящее время существует план по установке общедомовых приборов учета.</w:t>
      </w:r>
    </w:p>
    <w:p w14:paraId="0E1935BF" w14:textId="4D6BCBCF"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Для обеспечения 100 % оснащенности необходимо выполнять мероприятия в соответствии с 261-ФЗ «Об энергосбережении и о повышении энергетической</w:t>
      </w:r>
      <w:r w:rsidR="00074DC2" w:rsidRPr="00205FE5">
        <w:rPr>
          <w:color w:val="auto"/>
          <w:sz w:val="24"/>
          <w:szCs w:val="24"/>
        </w:rPr>
        <w:t xml:space="preserve"> </w:t>
      </w:r>
      <w:r w:rsidRPr="00205FE5">
        <w:rPr>
          <w:color w:val="auto"/>
          <w:sz w:val="24"/>
          <w:szCs w:val="24"/>
        </w:rPr>
        <w:t>эффективности</w:t>
      </w:r>
      <w:r w:rsidR="00C67B48">
        <w:rPr>
          <w:color w:val="auto"/>
          <w:sz w:val="24"/>
          <w:szCs w:val="24"/>
        </w:rPr>
        <w:t>,</w:t>
      </w:r>
      <w:r w:rsidRPr="00205FE5">
        <w:rPr>
          <w:color w:val="auto"/>
          <w:sz w:val="24"/>
          <w:szCs w:val="24"/>
        </w:rPr>
        <w:t xml:space="preserve"> и о внесении изменений в отдельные законодательные акты Российской Федерации».</w:t>
      </w:r>
    </w:p>
    <w:p w14:paraId="782F962F" w14:textId="77777777" w:rsidR="00074DC2" w:rsidRPr="00205FE5" w:rsidRDefault="00074DC2" w:rsidP="00B94848">
      <w:pPr>
        <w:pStyle w:val="24"/>
        <w:shd w:val="clear" w:color="auto" w:fill="auto"/>
        <w:spacing w:before="0" w:line="276" w:lineRule="auto"/>
        <w:ind w:right="180" w:firstLine="426"/>
        <w:rPr>
          <w:color w:val="auto"/>
          <w:sz w:val="24"/>
          <w:szCs w:val="24"/>
        </w:rPr>
      </w:pPr>
    </w:p>
    <w:p w14:paraId="54A172F2" w14:textId="77777777" w:rsidR="00D66E2B" w:rsidRPr="00205FE5" w:rsidRDefault="00A07500" w:rsidP="00074DC2">
      <w:pPr>
        <w:pStyle w:val="20"/>
        <w:keepNext/>
        <w:keepLines/>
        <w:numPr>
          <w:ilvl w:val="0"/>
          <w:numId w:val="11"/>
        </w:numPr>
        <w:shd w:val="clear" w:color="auto" w:fill="auto"/>
        <w:tabs>
          <w:tab w:val="left" w:pos="1367"/>
        </w:tabs>
        <w:spacing w:after="0" w:line="276" w:lineRule="auto"/>
        <w:ind w:firstLine="426"/>
        <w:jc w:val="both"/>
        <w:outlineLvl w:val="0"/>
        <w:rPr>
          <w:color w:val="auto"/>
          <w:sz w:val="24"/>
          <w:szCs w:val="24"/>
        </w:rPr>
      </w:pPr>
      <w:bookmarkStart w:id="107" w:name="bookmark36"/>
      <w:bookmarkStart w:id="108" w:name="_Toc103777151"/>
      <w:bookmarkStart w:id="109" w:name="_Toc103785241"/>
      <w:bookmarkStart w:id="110" w:name="_Toc103948046"/>
      <w:bookmarkStart w:id="111" w:name="_Toc138862049"/>
      <w:r w:rsidRPr="00205FE5">
        <w:rPr>
          <w:color w:val="auto"/>
          <w:sz w:val="24"/>
          <w:szCs w:val="24"/>
        </w:rPr>
        <w:t>Анализ резервов и дефицитов производственных мощностей системы водоснабжения поселения</w:t>
      </w:r>
      <w:bookmarkEnd w:id="107"/>
      <w:bookmarkEnd w:id="108"/>
      <w:bookmarkEnd w:id="109"/>
      <w:r w:rsidR="00A85E41" w:rsidRPr="00205FE5">
        <w:rPr>
          <w:color w:val="auto"/>
          <w:sz w:val="24"/>
          <w:szCs w:val="24"/>
        </w:rPr>
        <w:t xml:space="preserve"> (новая редакция)</w:t>
      </w:r>
      <w:bookmarkEnd w:id="110"/>
      <w:bookmarkEnd w:id="111"/>
    </w:p>
    <w:p w14:paraId="50C3A114" w14:textId="77777777" w:rsidR="00304095" w:rsidRPr="00205FE5" w:rsidRDefault="00A07500" w:rsidP="00B94848">
      <w:pPr>
        <w:pStyle w:val="24"/>
        <w:shd w:val="clear" w:color="auto" w:fill="auto"/>
        <w:spacing w:before="0" w:line="276" w:lineRule="auto"/>
        <w:ind w:right="301" w:firstLine="426"/>
        <w:rPr>
          <w:rFonts w:eastAsia="Microsoft Sans Serif"/>
          <w:color w:val="auto"/>
          <w:sz w:val="24"/>
          <w:szCs w:val="24"/>
        </w:rPr>
      </w:pPr>
      <w:r w:rsidRPr="00205FE5">
        <w:rPr>
          <w:color w:val="auto"/>
          <w:sz w:val="24"/>
          <w:szCs w:val="24"/>
        </w:rPr>
        <w:t xml:space="preserve">В соответствии с </w:t>
      </w:r>
      <w:r w:rsidR="00304095" w:rsidRPr="00205FE5">
        <w:rPr>
          <w:color w:val="auto"/>
          <w:sz w:val="24"/>
          <w:szCs w:val="24"/>
        </w:rPr>
        <w:t>Проектом</w:t>
      </w:r>
      <w:r w:rsidRPr="00205FE5">
        <w:rPr>
          <w:color w:val="auto"/>
          <w:sz w:val="24"/>
          <w:szCs w:val="24"/>
        </w:rPr>
        <w:t xml:space="preserve"> генерального плана,</w:t>
      </w:r>
      <w:r w:rsidR="00054D2D" w:rsidRPr="00205FE5">
        <w:rPr>
          <w:rFonts w:eastAsia="Microsoft Sans Serif"/>
          <w:color w:val="auto"/>
          <w:sz w:val="24"/>
          <w:szCs w:val="24"/>
        </w:rPr>
        <w:t xml:space="preserve"> </w:t>
      </w:r>
      <w:r w:rsidR="00304095" w:rsidRPr="00205FE5">
        <w:rPr>
          <w:rFonts w:eastAsia="Microsoft Sans Serif"/>
          <w:color w:val="auto"/>
          <w:sz w:val="24"/>
          <w:szCs w:val="24"/>
        </w:rPr>
        <w:t>о</w:t>
      </w:r>
      <w:r w:rsidR="00054D2D" w:rsidRPr="00205FE5">
        <w:rPr>
          <w:rFonts w:eastAsia="Microsoft Sans Serif"/>
          <w:color w:val="auto"/>
          <w:sz w:val="24"/>
          <w:szCs w:val="24"/>
        </w:rPr>
        <w:t>бщая площадь жилищного фонда Листвянского городского поселения</w:t>
      </w:r>
      <w:r w:rsidR="00304095" w:rsidRPr="00205FE5">
        <w:rPr>
          <w:rFonts w:eastAsia="Microsoft Sans Serif"/>
          <w:color w:val="auto"/>
          <w:sz w:val="24"/>
          <w:szCs w:val="24"/>
        </w:rPr>
        <w:t xml:space="preserve"> </w:t>
      </w:r>
      <w:r w:rsidR="00054D2D" w:rsidRPr="00205FE5">
        <w:rPr>
          <w:rFonts w:eastAsia="Microsoft Sans Serif"/>
          <w:color w:val="auto"/>
          <w:sz w:val="24"/>
          <w:szCs w:val="24"/>
        </w:rPr>
        <w:t>на начало 2021г. составила 58,22 тыс.</w:t>
      </w:r>
      <w:r w:rsidR="00145B02" w:rsidRPr="00205FE5">
        <w:rPr>
          <w:rFonts w:eastAsia="Microsoft Sans Serif"/>
          <w:color w:val="auto"/>
          <w:sz w:val="24"/>
          <w:szCs w:val="24"/>
        </w:rPr>
        <w:t xml:space="preserve"> </w:t>
      </w:r>
      <w:r w:rsidR="00054D2D" w:rsidRPr="00205FE5">
        <w:rPr>
          <w:rFonts w:eastAsia="Microsoft Sans Serif"/>
          <w:color w:val="auto"/>
          <w:sz w:val="24"/>
          <w:szCs w:val="24"/>
        </w:rPr>
        <w:t>м</w:t>
      </w:r>
      <w:r w:rsidR="00054D2D" w:rsidRPr="00205FE5">
        <w:rPr>
          <w:rFonts w:eastAsia="Microsoft Sans Serif"/>
          <w:color w:val="auto"/>
          <w:sz w:val="24"/>
          <w:szCs w:val="24"/>
          <w:vertAlign w:val="superscript"/>
        </w:rPr>
        <w:t>2</w:t>
      </w:r>
      <w:r w:rsidR="00054D2D" w:rsidRPr="00205FE5">
        <w:rPr>
          <w:rFonts w:eastAsia="Microsoft Sans Serif"/>
          <w:color w:val="auto"/>
          <w:sz w:val="24"/>
          <w:szCs w:val="24"/>
        </w:rPr>
        <w:t>, в том числе в частной собственности– 56,52 тыс.</w:t>
      </w:r>
      <w:r w:rsidR="00145B02" w:rsidRPr="00205FE5">
        <w:rPr>
          <w:rFonts w:eastAsia="Microsoft Sans Serif"/>
          <w:color w:val="auto"/>
          <w:sz w:val="24"/>
          <w:szCs w:val="24"/>
        </w:rPr>
        <w:t xml:space="preserve"> </w:t>
      </w:r>
      <w:r w:rsidR="00054D2D" w:rsidRPr="00205FE5">
        <w:rPr>
          <w:rFonts w:eastAsia="Microsoft Sans Serif"/>
          <w:color w:val="auto"/>
          <w:sz w:val="24"/>
          <w:szCs w:val="24"/>
        </w:rPr>
        <w:t>м</w:t>
      </w:r>
      <w:r w:rsidR="00054D2D" w:rsidRPr="00205FE5">
        <w:rPr>
          <w:rFonts w:eastAsia="Microsoft Sans Serif"/>
          <w:color w:val="auto"/>
          <w:sz w:val="24"/>
          <w:szCs w:val="24"/>
          <w:vertAlign w:val="superscript"/>
        </w:rPr>
        <w:t>2</w:t>
      </w:r>
      <w:r w:rsidR="00054D2D" w:rsidRPr="00205FE5">
        <w:rPr>
          <w:rFonts w:eastAsia="Microsoft Sans Serif"/>
          <w:color w:val="auto"/>
          <w:sz w:val="24"/>
          <w:szCs w:val="24"/>
        </w:rPr>
        <w:t xml:space="preserve">. </w:t>
      </w:r>
      <w:r w:rsidR="00304095" w:rsidRPr="00205FE5">
        <w:rPr>
          <w:rFonts w:eastAsia="Microsoft Sans Serif"/>
          <w:color w:val="auto"/>
          <w:sz w:val="24"/>
          <w:szCs w:val="24"/>
        </w:rPr>
        <w:t>Средняя обеспеченность населения общей площадью жилищного фонда составляет 26,22 м</w:t>
      </w:r>
      <w:r w:rsidR="00304095" w:rsidRPr="00205FE5">
        <w:rPr>
          <w:rFonts w:eastAsia="Microsoft Sans Serif"/>
          <w:color w:val="auto"/>
          <w:sz w:val="24"/>
          <w:szCs w:val="24"/>
          <w:vertAlign w:val="superscript"/>
        </w:rPr>
        <w:t>2</w:t>
      </w:r>
      <w:r w:rsidR="00304095" w:rsidRPr="00205FE5">
        <w:rPr>
          <w:rFonts w:eastAsia="Microsoft Sans Serif"/>
          <w:color w:val="auto"/>
          <w:sz w:val="24"/>
          <w:szCs w:val="24"/>
        </w:rPr>
        <w:t xml:space="preserve"> на человека.</w:t>
      </w:r>
    </w:p>
    <w:p w14:paraId="7C075D12" w14:textId="77777777" w:rsidR="00304095" w:rsidRPr="00205FE5" w:rsidRDefault="00304095" w:rsidP="00B94848">
      <w:pPr>
        <w:pStyle w:val="24"/>
        <w:shd w:val="clear" w:color="auto" w:fill="auto"/>
        <w:spacing w:before="0" w:line="276" w:lineRule="auto"/>
        <w:ind w:right="300" w:firstLine="426"/>
        <w:rPr>
          <w:rFonts w:eastAsia="Microsoft Sans Serif"/>
          <w:color w:val="auto"/>
          <w:sz w:val="24"/>
          <w:szCs w:val="24"/>
        </w:rPr>
      </w:pPr>
      <w:r w:rsidRPr="00205FE5">
        <w:rPr>
          <w:rFonts w:eastAsia="Microsoft Sans Serif"/>
          <w:color w:val="auto"/>
          <w:sz w:val="24"/>
          <w:szCs w:val="24"/>
        </w:rPr>
        <w:t>Общая площадь жилищного фонда составит к 2031 г. ≈ 60 тыс. м2</w:t>
      </w:r>
    </w:p>
    <w:p w14:paraId="418A6F74" w14:textId="7AB806D7" w:rsidR="004E780D" w:rsidRPr="00205FE5" w:rsidRDefault="004E780D" w:rsidP="00B94848">
      <w:pPr>
        <w:pStyle w:val="50"/>
        <w:shd w:val="clear" w:color="auto" w:fill="auto"/>
        <w:spacing w:line="276" w:lineRule="auto"/>
        <w:ind w:firstLine="426"/>
        <w:jc w:val="both"/>
        <w:rPr>
          <w:rFonts w:eastAsia="Microsoft Sans Serif"/>
          <w:b w:val="0"/>
          <w:bCs w:val="0"/>
          <w:color w:val="auto"/>
          <w:sz w:val="24"/>
          <w:szCs w:val="24"/>
        </w:rPr>
      </w:pPr>
    </w:p>
    <w:p w14:paraId="76E28EFA" w14:textId="00EB529B" w:rsidR="00496A04" w:rsidRPr="009713EA" w:rsidRDefault="00864402" w:rsidP="00B94848">
      <w:pPr>
        <w:pStyle w:val="50"/>
        <w:shd w:val="clear" w:color="auto" w:fill="auto"/>
        <w:spacing w:line="276" w:lineRule="auto"/>
        <w:ind w:firstLine="426"/>
        <w:jc w:val="both"/>
        <w:rPr>
          <w:rFonts w:eastAsia="Microsoft Sans Serif"/>
          <w:b w:val="0"/>
          <w:bCs w:val="0"/>
          <w:color w:val="auto"/>
          <w:sz w:val="24"/>
          <w:szCs w:val="24"/>
        </w:rPr>
      </w:pPr>
      <w:r>
        <w:rPr>
          <w:rFonts w:eastAsia="Microsoft Sans Serif"/>
          <w:b w:val="0"/>
          <w:bCs w:val="0"/>
          <w:color w:val="auto"/>
          <w:sz w:val="24"/>
          <w:szCs w:val="24"/>
        </w:rPr>
        <w:t>*</w:t>
      </w:r>
      <w:r w:rsidR="00145B02" w:rsidRPr="009713EA">
        <w:rPr>
          <w:rFonts w:eastAsia="Microsoft Sans Serif"/>
          <w:b w:val="0"/>
          <w:bCs w:val="0"/>
          <w:color w:val="auto"/>
          <w:sz w:val="24"/>
          <w:szCs w:val="24"/>
        </w:rPr>
        <w:t>Таблиц</w:t>
      </w:r>
      <w:r>
        <w:rPr>
          <w:rFonts w:eastAsia="Microsoft Sans Serif"/>
          <w:b w:val="0"/>
          <w:bCs w:val="0"/>
          <w:color w:val="auto"/>
          <w:sz w:val="24"/>
          <w:szCs w:val="24"/>
        </w:rPr>
        <w:t>а</w:t>
      </w:r>
      <w:r w:rsidR="00145B02" w:rsidRPr="009713EA">
        <w:rPr>
          <w:rFonts w:eastAsia="Microsoft Sans Serif"/>
          <w:b w:val="0"/>
          <w:bCs w:val="0"/>
          <w:color w:val="auto"/>
          <w:sz w:val="24"/>
          <w:szCs w:val="24"/>
        </w:rPr>
        <w:t xml:space="preserve"> 11 исключ</w:t>
      </w:r>
      <w:r>
        <w:rPr>
          <w:rFonts w:eastAsia="Microsoft Sans Serif"/>
          <w:b w:val="0"/>
          <w:bCs w:val="0"/>
          <w:color w:val="auto"/>
          <w:sz w:val="24"/>
          <w:szCs w:val="24"/>
        </w:rPr>
        <w:t>ена.</w:t>
      </w:r>
      <w:r w:rsidR="00145B02" w:rsidRPr="009713EA">
        <w:rPr>
          <w:rFonts w:eastAsia="Microsoft Sans Serif"/>
          <w:b w:val="0"/>
          <w:bCs w:val="0"/>
          <w:color w:val="auto"/>
          <w:sz w:val="24"/>
          <w:szCs w:val="24"/>
        </w:rPr>
        <w:t xml:space="preserve"> </w:t>
      </w:r>
    </w:p>
    <w:p w14:paraId="6C9404DA" w14:textId="77777777" w:rsidR="004E780D" w:rsidRPr="00B94848" w:rsidRDefault="004E780D" w:rsidP="00B94848">
      <w:pPr>
        <w:pStyle w:val="50"/>
        <w:shd w:val="clear" w:color="auto" w:fill="auto"/>
        <w:spacing w:line="276" w:lineRule="auto"/>
        <w:ind w:firstLine="426"/>
        <w:jc w:val="both"/>
        <w:rPr>
          <w:rFonts w:eastAsia="Microsoft Sans Serif"/>
          <w:b w:val="0"/>
          <w:bCs w:val="0"/>
          <w:color w:val="FF0000"/>
          <w:sz w:val="24"/>
          <w:szCs w:val="24"/>
        </w:rPr>
      </w:pPr>
    </w:p>
    <w:p w14:paraId="058B1F1A" w14:textId="77777777" w:rsidR="00350A0E" w:rsidRPr="00B94848" w:rsidRDefault="00350A0E" w:rsidP="00DC46EC">
      <w:pPr>
        <w:pStyle w:val="a8"/>
        <w:framePr w:w="9653" w:h="5506" w:hRule="exact" w:wrap="notBeside" w:vAnchor="text" w:hAnchor="page" w:x="1257" w:y="-260"/>
        <w:shd w:val="clear" w:color="auto" w:fill="auto"/>
        <w:spacing w:line="276" w:lineRule="auto"/>
        <w:ind w:firstLine="426"/>
        <w:jc w:val="both"/>
        <w:rPr>
          <w:sz w:val="24"/>
          <w:szCs w:val="24"/>
        </w:rPr>
      </w:pPr>
      <w:r w:rsidRPr="00B94848">
        <w:rPr>
          <w:sz w:val="24"/>
          <w:szCs w:val="24"/>
        </w:rPr>
        <w:t>Таблица 12</w:t>
      </w:r>
      <w:r w:rsidR="009713EA" w:rsidRPr="009713EA">
        <w:rPr>
          <w:sz w:val="24"/>
          <w:szCs w:val="24"/>
        </w:rPr>
        <w:t xml:space="preserve"> </w:t>
      </w:r>
      <w:r w:rsidR="009713EA" w:rsidRPr="009713EA">
        <w:rPr>
          <w:b w:val="0"/>
          <w:sz w:val="24"/>
          <w:szCs w:val="24"/>
        </w:rPr>
        <w:t>(новая редакция)</w:t>
      </w:r>
      <w:r w:rsidR="009713EA">
        <w:rPr>
          <w:sz w:val="24"/>
          <w:szCs w:val="24"/>
        </w:rPr>
        <w:t xml:space="preserve">                 </w:t>
      </w:r>
    </w:p>
    <w:p w14:paraId="4534DE52" w14:textId="77777777" w:rsidR="00350A0E" w:rsidRPr="00B94848" w:rsidRDefault="00350A0E" w:rsidP="00DC46EC">
      <w:pPr>
        <w:pStyle w:val="a8"/>
        <w:framePr w:w="9653" w:h="5506" w:hRule="exact" w:wrap="notBeside" w:vAnchor="text" w:hAnchor="page" w:x="1257" w:y="-260"/>
        <w:shd w:val="clear" w:color="auto" w:fill="auto"/>
        <w:spacing w:line="276" w:lineRule="auto"/>
        <w:ind w:firstLine="426"/>
        <w:jc w:val="both"/>
        <w:rPr>
          <w:sz w:val="24"/>
          <w:szCs w:val="24"/>
        </w:rPr>
      </w:pPr>
      <w:r w:rsidRPr="00B94848">
        <w:rPr>
          <w:sz w:val="24"/>
          <w:szCs w:val="24"/>
        </w:rPr>
        <w:t>Распределение жилищного фонда на расчетный срок генплана по участкам застройки и по этажности тыс. м</w:t>
      </w:r>
      <w:r w:rsidRPr="00B94848">
        <w:rPr>
          <w:sz w:val="24"/>
          <w:szCs w:val="24"/>
          <w:vertAlign w:val="superscript"/>
        </w:rPr>
        <w:t>2</w:t>
      </w:r>
      <w:r w:rsidRPr="00B94848">
        <w:rPr>
          <w:sz w:val="24"/>
          <w:szCs w:val="24"/>
        </w:rPr>
        <w:t xml:space="preserve"> общей площади</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2270"/>
        <w:gridCol w:w="2554"/>
        <w:gridCol w:w="1982"/>
        <w:gridCol w:w="2687"/>
      </w:tblGrid>
      <w:tr w:rsidR="00350A0E" w:rsidRPr="00B94848" w14:paraId="4C92BA2D" w14:textId="77777777" w:rsidTr="00C6169B">
        <w:trPr>
          <w:trHeight w:hRule="exact" w:val="293"/>
          <w:jc w:val="center"/>
        </w:trPr>
        <w:tc>
          <w:tcPr>
            <w:tcW w:w="2270" w:type="dxa"/>
            <w:vMerge w:val="restart"/>
            <w:tcBorders>
              <w:top w:val="single" w:sz="4" w:space="0" w:color="auto"/>
              <w:left w:val="single" w:sz="4" w:space="0" w:color="auto"/>
            </w:tcBorders>
            <w:shd w:val="clear" w:color="auto" w:fill="FFFFFF"/>
            <w:vAlign w:val="bottom"/>
          </w:tcPr>
          <w:p w14:paraId="1841BA45"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Планировочный</w:t>
            </w:r>
          </w:p>
          <w:p w14:paraId="2C93B1AC"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район</w:t>
            </w:r>
          </w:p>
        </w:tc>
        <w:tc>
          <w:tcPr>
            <w:tcW w:w="7223" w:type="dxa"/>
            <w:gridSpan w:val="3"/>
            <w:tcBorders>
              <w:top w:val="single" w:sz="4" w:space="0" w:color="auto"/>
              <w:left w:val="single" w:sz="4" w:space="0" w:color="auto"/>
              <w:right w:val="single" w:sz="4" w:space="0" w:color="auto"/>
            </w:tcBorders>
            <w:shd w:val="clear" w:color="auto" w:fill="FFFFFF"/>
            <w:vAlign w:val="bottom"/>
          </w:tcPr>
          <w:p w14:paraId="3913EDB3"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Сохраняемый опорный жилищный фонд</w:t>
            </w:r>
          </w:p>
        </w:tc>
      </w:tr>
      <w:tr w:rsidR="00350A0E" w:rsidRPr="00B94848" w14:paraId="471F6633" w14:textId="77777777" w:rsidTr="00C6169B">
        <w:trPr>
          <w:trHeight w:hRule="exact" w:val="298"/>
          <w:jc w:val="center"/>
        </w:trPr>
        <w:tc>
          <w:tcPr>
            <w:tcW w:w="2270" w:type="dxa"/>
            <w:vMerge/>
            <w:tcBorders>
              <w:left w:val="single" w:sz="4" w:space="0" w:color="auto"/>
            </w:tcBorders>
            <w:shd w:val="clear" w:color="auto" w:fill="FFFFFF"/>
            <w:vAlign w:val="bottom"/>
          </w:tcPr>
          <w:p w14:paraId="33FD3B7F" w14:textId="77777777" w:rsidR="00350A0E" w:rsidRPr="00B94848" w:rsidRDefault="00350A0E" w:rsidP="00DC46EC">
            <w:pPr>
              <w:framePr w:w="9653" w:h="5506" w:hRule="exact" w:wrap="notBeside" w:vAnchor="text" w:hAnchor="page" w:x="1257" w:y="-260"/>
              <w:spacing w:line="276" w:lineRule="auto"/>
              <w:ind w:left="125"/>
              <w:jc w:val="center"/>
              <w:rPr>
                <w:rFonts w:ascii="Times New Roman" w:hAnsi="Times New Roman" w:cs="Times New Roman"/>
              </w:rPr>
            </w:pPr>
          </w:p>
        </w:tc>
        <w:tc>
          <w:tcPr>
            <w:tcW w:w="2554" w:type="dxa"/>
            <w:tcBorders>
              <w:top w:val="single" w:sz="4" w:space="0" w:color="auto"/>
              <w:left w:val="single" w:sz="4" w:space="0" w:color="auto"/>
            </w:tcBorders>
            <w:shd w:val="clear" w:color="auto" w:fill="FFFFFF"/>
            <w:vAlign w:val="bottom"/>
          </w:tcPr>
          <w:p w14:paraId="14E0473D"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1 - 2 усадебный</w:t>
            </w:r>
          </w:p>
        </w:tc>
        <w:tc>
          <w:tcPr>
            <w:tcW w:w="1982" w:type="dxa"/>
            <w:tcBorders>
              <w:top w:val="single" w:sz="4" w:space="0" w:color="auto"/>
              <w:left w:val="single" w:sz="4" w:space="0" w:color="auto"/>
            </w:tcBorders>
            <w:shd w:val="clear" w:color="auto" w:fill="FFFFFF"/>
            <w:vAlign w:val="bottom"/>
          </w:tcPr>
          <w:p w14:paraId="7B19A94D"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3 секционный</w:t>
            </w:r>
          </w:p>
        </w:tc>
        <w:tc>
          <w:tcPr>
            <w:tcW w:w="2687" w:type="dxa"/>
            <w:tcBorders>
              <w:top w:val="single" w:sz="4" w:space="0" w:color="auto"/>
              <w:left w:val="single" w:sz="4" w:space="0" w:color="auto"/>
              <w:right w:val="single" w:sz="4" w:space="0" w:color="auto"/>
            </w:tcBorders>
            <w:shd w:val="clear" w:color="auto" w:fill="FFFFFF"/>
            <w:vAlign w:val="bottom"/>
          </w:tcPr>
          <w:p w14:paraId="2280ED6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итого</w:t>
            </w:r>
          </w:p>
        </w:tc>
      </w:tr>
      <w:tr w:rsidR="00350A0E" w:rsidRPr="00B94848" w14:paraId="299432D7" w14:textId="77777777" w:rsidTr="00C6169B">
        <w:trPr>
          <w:trHeight w:hRule="exact" w:val="288"/>
          <w:jc w:val="center"/>
        </w:trPr>
        <w:tc>
          <w:tcPr>
            <w:tcW w:w="2270" w:type="dxa"/>
            <w:tcBorders>
              <w:top w:val="single" w:sz="4" w:space="0" w:color="auto"/>
              <w:left w:val="single" w:sz="4" w:space="0" w:color="auto"/>
              <w:bottom w:val="single" w:sz="4" w:space="0" w:color="auto"/>
            </w:tcBorders>
            <w:shd w:val="clear" w:color="auto" w:fill="FFFFFF"/>
            <w:vAlign w:val="bottom"/>
          </w:tcPr>
          <w:p w14:paraId="1AA082B4"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р.п. Листвянка</w:t>
            </w:r>
          </w:p>
        </w:tc>
        <w:tc>
          <w:tcPr>
            <w:tcW w:w="2554" w:type="dxa"/>
            <w:tcBorders>
              <w:top w:val="single" w:sz="4" w:space="0" w:color="auto"/>
              <w:left w:val="single" w:sz="4" w:space="0" w:color="auto"/>
            </w:tcBorders>
            <w:shd w:val="clear" w:color="auto" w:fill="FFFFFF"/>
            <w:vAlign w:val="bottom"/>
          </w:tcPr>
          <w:p w14:paraId="1AC2F482"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15</w:t>
            </w:r>
          </w:p>
        </w:tc>
        <w:tc>
          <w:tcPr>
            <w:tcW w:w="1982" w:type="dxa"/>
            <w:tcBorders>
              <w:top w:val="single" w:sz="4" w:space="0" w:color="auto"/>
              <w:left w:val="single" w:sz="4" w:space="0" w:color="auto"/>
            </w:tcBorders>
            <w:shd w:val="clear" w:color="auto" w:fill="FFFFFF"/>
            <w:vAlign w:val="bottom"/>
          </w:tcPr>
          <w:p w14:paraId="442ACCC8"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22,1</w:t>
            </w:r>
          </w:p>
        </w:tc>
        <w:tc>
          <w:tcPr>
            <w:tcW w:w="2687" w:type="dxa"/>
            <w:tcBorders>
              <w:top w:val="single" w:sz="4" w:space="0" w:color="auto"/>
              <w:left w:val="single" w:sz="4" w:space="0" w:color="auto"/>
              <w:right w:val="single" w:sz="4" w:space="0" w:color="auto"/>
            </w:tcBorders>
            <w:shd w:val="clear" w:color="auto" w:fill="FFFFFF"/>
            <w:vAlign w:val="bottom"/>
          </w:tcPr>
          <w:p w14:paraId="38FEFF48"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37,1</w:t>
            </w:r>
          </w:p>
        </w:tc>
      </w:tr>
      <w:tr w:rsidR="00350A0E" w:rsidRPr="00B94848" w14:paraId="2CA2A566" w14:textId="77777777" w:rsidTr="00C6169B">
        <w:trPr>
          <w:trHeight w:hRule="exact" w:val="288"/>
          <w:jc w:val="center"/>
        </w:trPr>
        <w:tc>
          <w:tcPr>
            <w:tcW w:w="2270" w:type="dxa"/>
            <w:tcBorders>
              <w:top w:val="single" w:sz="4" w:space="0" w:color="auto"/>
              <w:left w:val="single" w:sz="4" w:space="0" w:color="auto"/>
              <w:bottom w:val="single" w:sz="4" w:space="0" w:color="auto"/>
            </w:tcBorders>
            <w:shd w:val="clear" w:color="auto" w:fill="FFFFFF"/>
            <w:vAlign w:val="bottom"/>
          </w:tcPr>
          <w:p w14:paraId="356F391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 Никола</w:t>
            </w:r>
          </w:p>
        </w:tc>
        <w:tc>
          <w:tcPr>
            <w:tcW w:w="2554" w:type="dxa"/>
            <w:tcBorders>
              <w:top w:val="single" w:sz="4" w:space="0" w:color="auto"/>
              <w:left w:val="single" w:sz="4" w:space="0" w:color="auto"/>
            </w:tcBorders>
            <w:shd w:val="clear" w:color="auto" w:fill="FFFFFF"/>
            <w:vAlign w:val="bottom"/>
          </w:tcPr>
          <w:p w14:paraId="06EE498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2,5</w:t>
            </w:r>
          </w:p>
        </w:tc>
        <w:tc>
          <w:tcPr>
            <w:tcW w:w="1982" w:type="dxa"/>
            <w:tcBorders>
              <w:top w:val="single" w:sz="4" w:space="0" w:color="auto"/>
              <w:left w:val="single" w:sz="4" w:space="0" w:color="auto"/>
            </w:tcBorders>
            <w:shd w:val="clear" w:color="auto" w:fill="FFFFFF"/>
          </w:tcPr>
          <w:p w14:paraId="7E869008"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0B508FA0"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2,5</w:t>
            </w:r>
          </w:p>
        </w:tc>
      </w:tr>
      <w:tr w:rsidR="00350A0E" w:rsidRPr="00B94848" w14:paraId="685EDF7A" w14:textId="77777777" w:rsidTr="00C6169B">
        <w:trPr>
          <w:trHeight w:hRule="exact" w:val="288"/>
          <w:jc w:val="center"/>
        </w:trPr>
        <w:tc>
          <w:tcPr>
            <w:tcW w:w="2270" w:type="dxa"/>
            <w:tcBorders>
              <w:top w:val="single" w:sz="4" w:space="0" w:color="auto"/>
              <w:left w:val="single" w:sz="4" w:space="0" w:color="auto"/>
            </w:tcBorders>
            <w:shd w:val="clear" w:color="auto" w:fill="FFFFFF"/>
            <w:vAlign w:val="bottom"/>
          </w:tcPr>
          <w:p w14:paraId="76AFFD56"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 Большие Коты</w:t>
            </w:r>
          </w:p>
        </w:tc>
        <w:tc>
          <w:tcPr>
            <w:tcW w:w="2554" w:type="dxa"/>
            <w:tcBorders>
              <w:top w:val="single" w:sz="4" w:space="0" w:color="auto"/>
              <w:left w:val="single" w:sz="4" w:space="0" w:color="auto"/>
            </w:tcBorders>
            <w:shd w:val="clear" w:color="auto" w:fill="FFFFFF"/>
            <w:vAlign w:val="bottom"/>
          </w:tcPr>
          <w:p w14:paraId="5896D0CA"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1,5</w:t>
            </w:r>
          </w:p>
        </w:tc>
        <w:tc>
          <w:tcPr>
            <w:tcW w:w="1982" w:type="dxa"/>
            <w:tcBorders>
              <w:top w:val="single" w:sz="4" w:space="0" w:color="auto"/>
              <w:left w:val="single" w:sz="4" w:space="0" w:color="auto"/>
            </w:tcBorders>
            <w:shd w:val="clear" w:color="auto" w:fill="FFFFFF"/>
          </w:tcPr>
          <w:p w14:paraId="2CD4BBA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783019E8"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1,5</w:t>
            </w:r>
          </w:p>
        </w:tc>
      </w:tr>
      <w:tr w:rsidR="00350A0E" w:rsidRPr="00B94848" w14:paraId="19C2FC8F" w14:textId="77777777" w:rsidTr="00C6169B">
        <w:trPr>
          <w:trHeight w:hRule="exact" w:val="287"/>
          <w:jc w:val="center"/>
        </w:trPr>
        <w:tc>
          <w:tcPr>
            <w:tcW w:w="2270" w:type="dxa"/>
            <w:tcBorders>
              <w:top w:val="single" w:sz="4" w:space="0" w:color="auto"/>
              <w:left w:val="single" w:sz="4" w:space="0" w:color="auto"/>
            </w:tcBorders>
            <w:shd w:val="clear" w:color="auto" w:fill="FFFFFF"/>
            <w:vAlign w:val="bottom"/>
          </w:tcPr>
          <w:p w14:paraId="1AB03173"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п.Ангарские Хутора</w:t>
            </w:r>
          </w:p>
        </w:tc>
        <w:tc>
          <w:tcPr>
            <w:tcW w:w="2554" w:type="dxa"/>
            <w:tcBorders>
              <w:top w:val="single" w:sz="4" w:space="0" w:color="auto"/>
              <w:left w:val="single" w:sz="4" w:space="0" w:color="auto"/>
            </w:tcBorders>
            <w:shd w:val="clear" w:color="auto" w:fill="FFFFFF"/>
            <w:vAlign w:val="bottom"/>
          </w:tcPr>
          <w:p w14:paraId="7465D25B"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1,1</w:t>
            </w:r>
          </w:p>
        </w:tc>
        <w:tc>
          <w:tcPr>
            <w:tcW w:w="1982" w:type="dxa"/>
            <w:tcBorders>
              <w:top w:val="single" w:sz="4" w:space="0" w:color="auto"/>
              <w:left w:val="single" w:sz="4" w:space="0" w:color="auto"/>
            </w:tcBorders>
            <w:shd w:val="clear" w:color="auto" w:fill="FFFFFF"/>
          </w:tcPr>
          <w:p w14:paraId="0143D523"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22545EBB"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1,1</w:t>
            </w:r>
          </w:p>
        </w:tc>
      </w:tr>
      <w:tr w:rsidR="00350A0E" w:rsidRPr="00B94848" w14:paraId="1AE57E04" w14:textId="77777777" w:rsidTr="00C6169B">
        <w:trPr>
          <w:trHeight w:hRule="exact" w:val="283"/>
          <w:jc w:val="center"/>
        </w:trPr>
        <w:tc>
          <w:tcPr>
            <w:tcW w:w="2270" w:type="dxa"/>
            <w:tcBorders>
              <w:top w:val="single" w:sz="4" w:space="0" w:color="auto"/>
              <w:left w:val="single" w:sz="4" w:space="0" w:color="auto"/>
            </w:tcBorders>
            <w:shd w:val="clear" w:color="auto" w:fill="FFFFFF"/>
            <w:vAlign w:val="bottom"/>
          </w:tcPr>
          <w:p w14:paraId="685FCA02"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Итого</w:t>
            </w:r>
          </w:p>
        </w:tc>
        <w:tc>
          <w:tcPr>
            <w:tcW w:w="2554" w:type="dxa"/>
            <w:tcBorders>
              <w:top w:val="single" w:sz="4" w:space="0" w:color="auto"/>
              <w:left w:val="single" w:sz="4" w:space="0" w:color="auto"/>
            </w:tcBorders>
            <w:shd w:val="clear" w:color="auto" w:fill="FFFFFF"/>
            <w:vAlign w:val="bottom"/>
          </w:tcPr>
          <w:p w14:paraId="3DD59EEF"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20,1</w:t>
            </w:r>
          </w:p>
        </w:tc>
        <w:tc>
          <w:tcPr>
            <w:tcW w:w="1982" w:type="dxa"/>
            <w:tcBorders>
              <w:top w:val="single" w:sz="4" w:space="0" w:color="auto"/>
              <w:left w:val="single" w:sz="4" w:space="0" w:color="auto"/>
            </w:tcBorders>
            <w:shd w:val="clear" w:color="auto" w:fill="FFFFFF"/>
            <w:vAlign w:val="bottom"/>
          </w:tcPr>
          <w:p w14:paraId="473EFDB5"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22,1</w:t>
            </w:r>
          </w:p>
        </w:tc>
        <w:tc>
          <w:tcPr>
            <w:tcW w:w="2687" w:type="dxa"/>
            <w:tcBorders>
              <w:top w:val="single" w:sz="4" w:space="0" w:color="auto"/>
              <w:left w:val="single" w:sz="4" w:space="0" w:color="auto"/>
              <w:right w:val="single" w:sz="4" w:space="0" w:color="auto"/>
            </w:tcBorders>
            <w:shd w:val="clear" w:color="auto" w:fill="FFFFFF"/>
            <w:vAlign w:val="bottom"/>
          </w:tcPr>
          <w:p w14:paraId="5697DC26"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42,2</w:t>
            </w:r>
          </w:p>
        </w:tc>
      </w:tr>
      <w:tr w:rsidR="00350A0E" w:rsidRPr="00B94848" w14:paraId="5B5BA196" w14:textId="77777777" w:rsidTr="00C6169B">
        <w:trPr>
          <w:trHeight w:hRule="exact" w:val="293"/>
          <w:jc w:val="center"/>
        </w:trPr>
        <w:tc>
          <w:tcPr>
            <w:tcW w:w="2270" w:type="dxa"/>
            <w:vMerge w:val="restart"/>
            <w:tcBorders>
              <w:top w:val="single" w:sz="4" w:space="0" w:color="auto"/>
              <w:left w:val="single" w:sz="4" w:space="0" w:color="auto"/>
            </w:tcBorders>
            <w:shd w:val="clear" w:color="auto" w:fill="FFFFFF"/>
            <w:vAlign w:val="bottom"/>
          </w:tcPr>
          <w:p w14:paraId="71201B9E"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2pt"/>
              </w:rPr>
              <w:t>Планировочный</w:t>
            </w:r>
          </w:p>
          <w:p w14:paraId="77D0772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2pt"/>
              </w:rPr>
              <w:t>район</w:t>
            </w:r>
          </w:p>
        </w:tc>
        <w:tc>
          <w:tcPr>
            <w:tcW w:w="7223" w:type="dxa"/>
            <w:gridSpan w:val="3"/>
            <w:tcBorders>
              <w:top w:val="single" w:sz="4" w:space="0" w:color="auto"/>
              <w:left w:val="single" w:sz="4" w:space="0" w:color="auto"/>
              <w:right w:val="single" w:sz="4" w:space="0" w:color="auto"/>
            </w:tcBorders>
            <w:shd w:val="clear" w:color="auto" w:fill="FFFFFF"/>
            <w:vAlign w:val="bottom"/>
          </w:tcPr>
          <w:p w14:paraId="13771B36"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Проектируемый жилищный фонд с количеством этажей</w:t>
            </w:r>
          </w:p>
        </w:tc>
      </w:tr>
      <w:tr w:rsidR="00350A0E" w:rsidRPr="00B94848" w14:paraId="52955FDE" w14:textId="77777777" w:rsidTr="00C6169B">
        <w:trPr>
          <w:trHeight w:hRule="exact" w:val="298"/>
          <w:jc w:val="center"/>
        </w:trPr>
        <w:tc>
          <w:tcPr>
            <w:tcW w:w="2270" w:type="dxa"/>
            <w:vMerge/>
            <w:tcBorders>
              <w:left w:val="single" w:sz="4" w:space="0" w:color="auto"/>
            </w:tcBorders>
            <w:shd w:val="clear" w:color="auto" w:fill="FFFFFF"/>
            <w:vAlign w:val="bottom"/>
          </w:tcPr>
          <w:p w14:paraId="6552CF75" w14:textId="77777777" w:rsidR="00350A0E" w:rsidRPr="00B94848" w:rsidRDefault="00350A0E" w:rsidP="00DC46EC">
            <w:pPr>
              <w:framePr w:w="9653" w:h="5506" w:hRule="exact" w:wrap="notBeside" w:vAnchor="text" w:hAnchor="page" w:x="1257" w:y="-260"/>
              <w:spacing w:line="276" w:lineRule="auto"/>
              <w:ind w:left="125"/>
              <w:jc w:val="both"/>
              <w:rPr>
                <w:rFonts w:ascii="Times New Roman" w:hAnsi="Times New Roman" w:cs="Times New Roman"/>
              </w:rPr>
            </w:pPr>
          </w:p>
        </w:tc>
        <w:tc>
          <w:tcPr>
            <w:tcW w:w="2554" w:type="dxa"/>
            <w:tcBorders>
              <w:top w:val="single" w:sz="4" w:space="0" w:color="auto"/>
              <w:left w:val="single" w:sz="4" w:space="0" w:color="auto"/>
            </w:tcBorders>
            <w:shd w:val="clear" w:color="auto" w:fill="FFFFFF"/>
            <w:vAlign w:val="bottom"/>
          </w:tcPr>
          <w:p w14:paraId="34ED9EC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1 - 2 усадебный</w:t>
            </w:r>
          </w:p>
        </w:tc>
        <w:tc>
          <w:tcPr>
            <w:tcW w:w="1982" w:type="dxa"/>
            <w:tcBorders>
              <w:top w:val="single" w:sz="4" w:space="0" w:color="auto"/>
              <w:left w:val="single" w:sz="4" w:space="0" w:color="auto"/>
            </w:tcBorders>
            <w:shd w:val="clear" w:color="auto" w:fill="FFFFFF"/>
            <w:vAlign w:val="bottom"/>
          </w:tcPr>
          <w:p w14:paraId="1AF1525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3 секционный</w:t>
            </w:r>
          </w:p>
        </w:tc>
        <w:tc>
          <w:tcPr>
            <w:tcW w:w="2687" w:type="dxa"/>
            <w:tcBorders>
              <w:top w:val="single" w:sz="4" w:space="0" w:color="auto"/>
              <w:left w:val="single" w:sz="4" w:space="0" w:color="auto"/>
              <w:right w:val="single" w:sz="4" w:space="0" w:color="auto"/>
            </w:tcBorders>
            <w:shd w:val="clear" w:color="auto" w:fill="FFFFFF"/>
            <w:vAlign w:val="bottom"/>
          </w:tcPr>
          <w:p w14:paraId="36F0E53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итого</w:t>
            </w:r>
          </w:p>
        </w:tc>
      </w:tr>
      <w:tr w:rsidR="00350A0E" w:rsidRPr="00B94848" w14:paraId="3EC90B4B" w14:textId="77777777" w:rsidTr="00C6169B">
        <w:trPr>
          <w:trHeight w:hRule="exact" w:val="288"/>
          <w:jc w:val="center"/>
        </w:trPr>
        <w:tc>
          <w:tcPr>
            <w:tcW w:w="2270" w:type="dxa"/>
            <w:tcBorders>
              <w:top w:val="single" w:sz="4" w:space="0" w:color="auto"/>
              <w:left w:val="single" w:sz="4" w:space="0" w:color="auto"/>
            </w:tcBorders>
            <w:shd w:val="clear" w:color="auto" w:fill="FFFFFF"/>
            <w:vAlign w:val="bottom"/>
          </w:tcPr>
          <w:p w14:paraId="478BA40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р.п. Листвянка</w:t>
            </w:r>
          </w:p>
        </w:tc>
        <w:tc>
          <w:tcPr>
            <w:tcW w:w="2554" w:type="dxa"/>
            <w:tcBorders>
              <w:top w:val="single" w:sz="4" w:space="0" w:color="auto"/>
              <w:left w:val="single" w:sz="4" w:space="0" w:color="auto"/>
            </w:tcBorders>
            <w:shd w:val="clear" w:color="auto" w:fill="FFFFFF"/>
            <w:vAlign w:val="bottom"/>
          </w:tcPr>
          <w:p w14:paraId="5320C5AF"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30,3</w:t>
            </w:r>
          </w:p>
        </w:tc>
        <w:tc>
          <w:tcPr>
            <w:tcW w:w="1982" w:type="dxa"/>
            <w:tcBorders>
              <w:top w:val="single" w:sz="4" w:space="0" w:color="auto"/>
              <w:left w:val="single" w:sz="4" w:space="0" w:color="auto"/>
            </w:tcBorders>
            <w:shd w:val="clear" w:color="auto" w:fill="FFFFFF"/>
            <w:vAlign w:val="bottom"/>
          </w:tcPr>
          <w:p w14:paraId="2B4CB14D"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p>
        </w:tc>
        <w:tc>
          <w:tcPr>
            <w:tcW w:w="2687" w:type="dxa"/>
            <w:tcBorders>
              <w:top w:val="single" w:sz="4" w:space="0" w:color="auto"/>
              <w:left w:val="single" w:sz="4" w:space="0" w:color="auto"/>
              <w:right w:val="single" w:sz="4" w:space="0" w:color="auto"/>
            </w:tcBorders>
            <w:shd w:val="clear" w:color="auto" w:fill="FFFFFF"/>
            <w:vAlign w:val="bottom"/>
          </w:tcPr>
          <w:p w14:paraId="383AB1F0"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p>
        </w:tc>
      </w:tr>
      <w:tr w:rsidR="00350A0E" w:rsidRPr="00B94848" w14:paraId="2B844E9E" w14:textId="77777777" w:rsidTr="00C6169B">
        <w:trPr>
          <w:trHeight w:hRule="exact" w:val="288"/>
          <w:jc w:val="center"/>
        </w:trPr>
        <w:tc>
          <w:tcPr>
            <w:tcW w:w="2270" w:type="dxa"/>
            <w:tcBorders>
              <w:top w:val="single" w:sz="4" w:space="0" w:color="auto"/>
              <w:left w:val="single" w:sz="4" w:space="0" w:color="auto"/>
            </w:tcBorders>
            <w:shd w:val="clear" w:color="auto" w:fill="FFFFFF"/>
            <w:vAlign w:val="bottom"/>
          </w:tcPr>
          <w:p w14:paraId="41C3248C"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 Никола</w:t>
            </w:r>
          </w:p>
        </w:tc>
        <w:tc>
          <w:tcPr>
            <w:tcW w:w="2554" w:type="dxa"/>
            <w:tcBorders>
              <w:top w:val="single" w:sz="4" w:space="0" w:color="auto"/>
              <w:left w:val="single" w:sz="4" w:space="0" w:color="auto"/>
            </w:tcBorders>
            <w:shd w:val="clear" w:color="auto" w:fill="FFFFFF"/>
            <w:vAlign w:val="bottom"/>
          </w:tcPr>
          <w:p w14:paraId="765DE2B3"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16,5</w:t>
            </w:r>
          </w:p>
        </w:tc>
        <w:tc>
          <w:tcPr>
            <w:tcW w:w="1982" w:type="dxa"/>
            <w:tcBorders>
              <w:top w:val="single" w:sz="4" w:space="0" w:color="auto"/>
              <w:left w:val="single" w:sz="4" w:space="0" w:color="auto"/>
            </w:tcBorders>
            <w:shd w:val="clear" w:color="auto" w:fill="FFFFFF"/>
          </w:tcPr>
          <w:p w14:paraId="0ACEF70D"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40E85150"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p>
        </w:tc>
      </w:tr>
      <w:tr w:rsidR="00350A0E" w:rsidRPr="00B94848" w14:paraId="07D0B55B" w14:textId="77777777" w:rsidTr="00C6169B">
        <w:trPr>
          <w:trHeight w:hRule="exact" w:val="283"/>
          <w:jc w:val="center"/>
        </w:trPr>
        <w:tc>
          <w:tcPr>
            <w:tcW w:w="2270" w:type="dxa"/>
            <w:tcBorders>
              <w:top w:val="single" w:sz="4" w:space="0" w:color="auto"/>
              <w:left w:val="single" w:sz="4" w:space="0" w:color="auto"/>
            </w:tcBorders>
            <w:shd w:val="clear" w:color="auto" w:fill="FFFFFF"/>
            <w:vAlign w:val="bottom"/>
          </w:tcPr>
          <w:p w14:paraId="0DC8D41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 Большие Коты</w:t>
            </w:r>
          </w:p>
        </w:tc>
        <w:tc>
          <w:tcPr>
            <w:tcW w:w="2554" w:type="dxa"/>
            <w:tcBorders>
              <w:top w:val="single" w:sz="4" w:space="0" w:color="auto"/>
              <w:left w:val="single" w:sz="4" w:space="0" w:color="auto"/>
            </w:tcBorders>
            <w:shd w:val="clear" w:color="auto" w:fill="FFFFFF"/>
            <w:vAlign w:val="bottom"/>
          </w:tcPr>
          <w:p w14:paraId="6C7D8E9B"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9,3</w:t>
            </w:r>
          </w:p>
        </w:tc>
        <w:tc>
          <w:tcPr>
            <w:tcW w:w="1982" w:type="dxa"/>
            <w:tcBorders>
              <w:top w:val="single" w:sz="4" w:space="0" w:color="auto"/>
              <w:left w:val="single" w:sz="4" w:space="0" w:color="auto"/>
            </w:tcBorders>
            <w:shd w:val="clear" w:color="auto" w:fill="FFFFFF"/>
          </w:tcPr>
          <w:p w14:paraId="27D4D41C"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2AD9FD2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p>
        </w:tc>
      </w:tr>
      <w:tr w:rsidR="00350A0E" w:rsidRPr="00B94848" w14:paraId="251DA657" w14:textId="77777777" w:rsidTr="00C6169B">
        <w:trPr>
          <w:trHeight w:hRule="exact" w:val="388"/>
          <w:jc w:val="center"/>
        </w:trPr>
        <w:tc>
          <w:tcPr>
            <w:tcW w:w="2270" w:type="dxa"/>
            <w:tcBorders>
              <w:top w:val="single" w:sz="4" w:space="0" w:color="auto"/>
              <w:left w:val="single" w:sz="4" w:space="0" w:color="auto"/>
            </w:tcBorders>
            <w:shd w:val="clear" w:color="auto" w:fill="FFFFFF"/>
            <w:vAlign w:val="bottom"/>
          </w:tcPr>
          <w:p w14:paraId="6CCA19C8"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rPr>
                <w:color w:val="auto"/>
                <w:sz w:val="24"/>
                <w:szCs w:val="24"/>
              </w:rPr>
            </w:pPr>
            <w:r w:rsidRPr="00205FE5">
              <w:rPr>
                <w:rStyle w:val="211pt"/>
                <w:color w:val="auto"/>
                <w:sz w:val="24"/>
                <w:szCs w:val="24"/>
              </w:rPr>
              <w:t>п.Ангарские Хутора</w:t>
            </w:r>
          </w:p>
        </w:tc>
        <w:tc>
          <w:tcPr>
            <w:tcW w:w="2554" w:type="dxa"/>
            <w:tcBorders>
              <w:top w:val="single" w:sz="4" w:space="0" w:color="auto"/>
              <w:left w:val="single" w:sz="4" w:space="0" w:color="auto"/>
            </w:tcBorders>
            <w:shd w:val="clear" w:color="auto" w:fill="FFFFFF"/>
          </w:tcPr>
          <w:p w14:paraId="204BF090"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rStyle w:val="211pt"/>
                <w:color w:val="auto"/>
                <w:sz w:val="24"/>
                <w:szCs w:val="24"/>
              </w:rPr>
            </w:pPr>
          </w:p>
          <w:p w14:paraId="1C58952A"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rStyle w:val="211pt"/>
                <w:color w:val="auto"/>
                <w:sz w:val="24"/>
                <w:szCs w:val="24"/>
              </w:rPr>
              <w:t>-</w:t>
            </w:r>
          </w:p>
        </w:tc>
        <w:tc>
          <w:tcPr>
            <w:tcW w:w="1982" w:type="dxa"/>
            <w:tcBorders>
              <w:top w:val="single" w:sz="4" w:space="0" w:color="auto"/>
              <w:left w:val="single" w:sz="4" w:space="0" w:color="auto"/>
            </w:tcBorders>
            <w:shd w:val="clear" w:color="auto" w:fill="FFFFFF"/>
          </w:tcPr>
          <w:p w14:paraId="0D5F1F5D"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rStyle w:val="211pt"/>
                <w:color w:val="auto"/>
                <w:sz w:val="24"/>
                <w:szCs w:val="24"/>
              </w:rPr>
            </w:pPr>
          </w:p>
          <w:p w14:paraId="1542E19E"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rStyle w:val="211pt"/>
                <w:color w:val="auto"/>
                <w:sz w:val="24"/>
                <w:szCs w:val="24"/>
              </w:rPr>
              <w:t>-</w:t>
            </w:r>
          </w:p>
        </w:tc>
        <w:tc>
          <w:tcPr>
            <w:tcW w:w="2687" w:type="dxa"/>
            <w:tcBorders>
              <w:top w:val="single" w:sz="4" w:space="0" w:color="auto"/>
              <w:left w:val="single" w:sz="4" w:space="0" w:color="auto"/>
              <w:right w:val="single" w:sz="4" w:space="0" w:color="auto"/>
            </w:tcBorders>
            <w:shd w:val="clear" w:color="auto" w:fill="FFFFFF"/>
          </w:tcPr>
          <w:p w14:paraId="41D63208"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rStyle w:val="211pt"/>
                <w:color w:val="auto"/>
                <w:sz w:val="24"/>
                <w:szCs w:val="24"/>
              </w:rPr>
            </w:pPr>
          </w:p>
          <w:p w14:paraId="514A2942"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rStyle w:val="211pt"/>
                <w:color w:val="auto"/>
                <w:sz w:val="24"/>
                <w:szCs w:val="24"/>
              </w:rPr>
              <w:t>-</w:t>
            </w:r>
          </w:p>
        </w:tc>
      </w:tr>
      <w:tr w:rsidR="00350A0E" w:rsidRPr="00B94848" w14:paraId="0331751A" w14:textId="77777777" w:rsidTr="00C6169B">
        <w:trPr>
          <w:trHeight w:hRule="exact" w:val="292"/>
          <w:jc w:val="center"/>
        </w:trPr>
        <w:tc>
          <w:tcPr>
            <w:tcW w:w="2270" w:type="dxa"/>
            <w:tcBorders>
              <w:top w:val="single" w:sz="4" w:space="0" w:color="auto"/>
              <w:left w:val="single" w:sz="4" w:space="0" w:color="auto"/>
              <w:bottom w:val="single" w:sz="4" w:space="0" w:color="auto"/>
            </w:tcBorders>
            <w:shd w:val="clear" w:color="auto" w:fill="FFFFFF"/>
            <w:vAlign w:val="bottom"/>
          </w:tcPr>
          <w:p w14:paraId="7D831784"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rPr>
                <w:color w:val="auto"/>
                <w:sz w:val="24"/>
                <w:szCs w:val="24"/>
              </w:rPr>
            </w:pPr>
            <w:r w:rsidRPr="00205FE5">
              <w:rPr>
                <w:rStyle w:val="212pt"/>
                <w:color w:val="auto"/>
              </w:rPr>
              <w:t>Итого</w:t>
            </w:r>
          </w:p>
        </w:tc>
        <w:tc>
          <w:tcPr>
            <w:tcW w:w="2554" w:type="dxa"/>
            <w:tcBorders>
              <w:top w:val="single" w:sz="4" w:space="0" w:color="auto"/>
              <w:left w:val="single" w:sz="4" w:space="0" w:color="auto"/>
              <w:bottom w:val="single" w:sz="4" w:space="0" w:color="auto"/>
            </w:tcBorders>
            <w:shd w:val="clear" w:color="auto" w:fill="FFFFFF"/>
            <w:vAlign w:val="bottom"/>
          </w:tcPr>
          <w:p w14:paraId="292A20D6"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rStyle w:val="212pt"/>
                <w:color w:val="auto"/>
              </w:rPr>
              <w:t>60</w:t>
            </w:r>
          </w:p>
        </w:tc>
        <w:tc>
          <w:tcPr>
            <w:tcW w:w="1982" w:type="dxa"/>
            <w:tcBorders>
              <w:top w:val="single" w:sz="4" w:space="0" w:color="auto"/>
              <w:left w:val="single" w:sz="4" w:space="0" w:color="auto"/>
              <w:bottom w:val="single" w:sz="4" w:space="0" w:color="auto"/>
            </w:tcBorders>
            <w:shd w:val="clear" w:color="auto" w:fill="FFFFFF"/>
            <w:vAlign w:val="bottom"/>
          </w:tcPr>
          <w:p w14:paraId="503A6B36"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tcPr>
          <w:p w14:paraId="6C2FDCAB"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color w:val="auto"/>
                <w:sz w:val="24"/>
                <w:szCs w:val="24"/>
              </w:rPr>
              <w:t>60</w:t>
            </w:r>
          </w:p>
        </w:tc>
      </w:tr>
    </w:tbl>
    <w:p w14:paraId="1B6605FE" w14:textId="77777777" w:rsidR="00350A0E" w:rsidRPr="00B94848" w:rsidRDefault="00350A0E" w:rsidP="00DC46EC">
      <w:pPr>
        <w:framePr w:w="9653" w:h="5506" w:hRule="exact" w:wrap="notBeside" w:vAnchor="text" w:hAnchor="page" w:x="1257" w:y="-260"/>
        <w:spacing w:line="276" w:lineRule="auto"/>
        <w:ind w:firstLine="426"/>
        <w:jc w:val="both"/>
        <w:rPr>
          <w:rFonts w:ascii="Times New Roman" w:hAnsi="Times New Roman" w:cs="Times New Roman"/>
        </w:rPr>
      </w:pPr>
    </w:p>
    <w:p w14:paraId="3400A6CF" w14:textId="22872883" w:rsidR="00D66E2B" w:rsidRDefault="00A07500" w:rsidP="00350A0E">
      <w:pPr>
        <w:pStyle w:val="24"/>
        <w:shd w:val="clear" w:color="auto" w:fill="auto"/>
        <w:spacing w:before="0" w:line="276" w:lineRule="auto"/>
        <w:ind w:right="-1" w:firstLine="426"/>
        <w:rPr>
          <w:sz w:val="24"/>
          <w:szCs w:val="24"/>
        </w:rPr>
      </w:pPr>
      <w:r w:rsidRPr="00B94848">
        <w:rPr>
          <w:sz w:val="24"/>
          <w:szCs w:val="24"/>
        </w:rPr>
        <w:t>В период с 20</w:t>
      </w:r>
      <w:r w:rsidR="00496A04" w:rsidRPr="00B94848">
        <w:rPr>
          <w:sz w:val="24"/>
          <w:szCs w:val="24"/>
        </w:rPr>
        <w:t>14</w:t>
      </w:r>
      <w:r w:rsidRPr="00B94848">
        <w:rPr>
          <w:sz w:val="24"/>
          <w:szCs w:val="24"/>
        </w:rPr>
        <w:t xml:space="preserve"> по 20</w:t>
      </w:r>
      <w:r w:rsidR="00864402">
        <w:rPr>
          <w:sz w:val="24"/>
          <w:szCs w:val="24"/>
        </w:rPr>
        <w:t>31</w:t>
      </w:r>
      <w:r w:rsidRPr="00B94848">
        <w:rPr>
          <w:sz w:val="24"/>
          <w:szCs w:val="24"/>
        </w:rPr>
        <w:t xml:space="preserve"> год ожидается сохранение тенден</w:t>
      </w:r>
      <w:r w:rsidRPr="00B94848">
        <w:rPr>
          <w:rStyle w:val="27"/>
          <w:sz w:val="24"/>
          <w:szCs w:val="24"/>
        </w:rPr>
        <w:t>ц</w:t>
      </w:r>
      <w:r w:rsidRPr="00B94848">
        <w:rPr>
          <w:sz w:val="24"/>
          <w:szCs w:val="24"/>
        </w:rPr>
        <w:t>ии к уменьшению удельного водопотребления жителями и предприятиями поселения. При этом суммарное потребление холодной воды будет расти по мере присоединения к сетям водоснабжения новых жилых домов</w:t>
      </w:r>
      <w:r w:rsidR="00145B02" w:rsidRPr="00B94848">
        <w:rPr>
          <w:sz w:val="24"/>
          <w:szCs w:val="24"/>
        </w:rPr>
        <w:t>,</w:t>
      </w:r>
      <w:r w:rsidRPr="00B94848">
        <w:rPr>
          <w:sz w:val="24"/>
          <w:szCs w:val="24"/>
        </w:rPr>
        <w:t xml:space="preserve"> планируемых к застройке в существующих или вновь образуемых кварталах поселения.</w:t>
      </w:r>
    </w:p>
    <w:p w14:paraId="180C3343" w14:textId="77777777" w:rsidR="004E780D" w:rsidRPr="00B94848" w:rsidRDefault="004E780D" w:rsidP="00B94848">
      <w:pPr>
        <w:pStyle w:val="24"/>
        <w:shd w:val="clear" w:color="auto" w:fill="auto"/>
        <w:spacing w:before="0" w:line="276" w:lineRule="auto"/>
        <w:ind w:right="300" w:firstLine="426"/>
        <w:rPr>
          <w:sz w:val="24"/>
          <w:szCs w:val="24"/>
        </w:rPr>
      </w:pPr>
    </w:p>
    <w:p w14:paraId="27173F93" w14:textId="77777777" w:rsidR="00D66E2B" w:rsidRPr="009713EA" w:rsidRDefault="00A07500" w:rsidP="00350A0E">
      <w:pPr>
        <w:pStyle w:val="20"/>
        <w:keepNext/>
        <w:keepLines/>
        <w:numPr>
          <w:ilvl w:val="0"/>
          <w:numId w:val="11"/>
        </w:numPr>
        <w:shd w:val="clear" w:color="auto" w:fill="auto"/>
        <w:tabs>
          <w:tab w:val="left" w:pos="284"/>
        </w:tabs>
        <w:spacing w:after="0" w:line="276" w:lineRule="auto"/>
        <w:ind w:firstLine="426"/>
        <w:jc w:val="both"/>
        <w:outlineLvl w:val="0"/>
        <w:rPr>
          <w:color w:val="auto"/>
          <w:sz w:val="24"/>
          <w:szCs w:val="24"/>
        </w:rPr>
      </w:pPr>
      <w:bookmarkStart w:id="112" w:name="bookmark37"/>
      <w:bookmarkStart w:id="113" w:name="_Toc103777152"/>
      <w:bookmarkStart w:id="114" w:name="_Toc103785242"/>
      <w:bookmarkStart w:id="115" w:name="_Toc103948047"/>
      <w:bookmarkStart w:id="116" w:name="_Toc138862050"/>
      <w:r w:rsidRPr="00B94848">
        <w:rPr>
          <w:sz w:val="24"/>
          <w:szCs w:val="24"/>
        </w:rPr>
        <w:t>Прогнозные балансы потребления воды</w:t>
      </w:r>
      <w:bookmarkEnd w:id="112"/>
      <w:bookmarkEnd w:id="113"/>
      <w:bookmarkEnd w:id="114"/>
      <w:r w:rsidR="00A85E41">
        <w:rPr>
          <w:sz w:val="24"/>
          <w:szCs w:val="24"/>
        </w:rPr>
        <w:t xml:space="preserve"> </w:t>
      </w:r>
      <w:r w:rsidR="00A85E41" w:rsidRPr="00A85E41">
        <w:rPr>
          <w:color w:val="auto"/>
          <w:sz w:val="24"/>
          <w:szCs w:val="24"/>
        </w:rPr>
        <w:t>(</w:t>
      </w:r>
      <w:r w:rsidR="00A85E41" w:rsidRPr="009713EA">
        <w:rPr>
          <w:color w:val="auto"/>
          <w:sz w:val="24"/>
          <w:szCs w:val="24"/>
        </w:rPr>
        <w:t>новая редакция)</w:t>
      </w:r>
      <w:bookmarkEnd w:id="115"/>
      <w:bookmarkEnd w:id="116"/>
    </w:p>
    <w:p w14:paraId="41EEA0A7" w14:textId="77777777" w:rsidR="00D66E2B" w:rsidRPr="009713EA" w:rsidRDefault="000E1DF4" w:rsidP="005A2A6A">
      <w:pPr>
        <w:pStyle w:val="24"/>
        <w:shd w:val="clear" w:color="auto" w:fill="auto"/>
        <w:spacing w:before="0" w:line="276" w:lineRule="auto"/>
        <w:ind w:right="-1" w:firstLine="426"/>
        <w:rPr>
          <w:color w:val="auto"/>
          <w:sz w:val="24"/>
          <w:szCs w:val="24"/>
        </w:rPr>
      </w:pPr>
      <w:r w:rsidRPr="009713EA">
        <w:rPr>
          <w:color w:val="auto"/>
          <w:sz w:val="24"/>
          <w:szCs w:val="24"/>
        </w:rPr>
        <w:t>Та</w:t>
      </w:r>
      <w:r w:rsidR="00A07500" w:rsidRPr="009713EA">
        <w:rPr>
          <w:color w:val="auto"/>
          <w:sz w:val="24"/>
          <w:szCs w:val="24"/>
        </w:rPr>
        <w:t>блиц</w:t>
      </w:r>
      <w:r w:rsidRPr="009713EA">
        <w:rPr>
          <w:color w:val="auto"/>
          <w:sz w:val="24"/>
          <w:szCs w:val="24"/>
        </w:rPr>
        <w:t>ы</w:t>
      </w:r>
      <w:r w:rsidR="00A07500" w:rsidRPr="009713EA">
        <w:rPr>
          <w:color w:val="auto"/>
          <w:sz w:val="24"/>
          <w:szCs w:val="24"/>
        </w:rPr>
        <w:t xml:space="preserve"> 13, 14 </w:t>
      </w:r>
      <w:r w:rsidRPr="009713EA">
        <w:rPr>
          <w:color w:val="auto"/>
          <w:sz w:val="24"/>
          <w:szCs w:val="24"/>
        </w:rPr>
        <w:t xml:space="preserve">с </w:t>
      </w:r>
      <w:r w:rsidR="00A07500" w:rsidRPr="009713EA">
        <w:rPr>
          <w:color w:val="auto"/>
          <w:sz w:val="24"/>
          <w:szCs w:val="24"/>
        </w:rPr>
        <w:t>прогнозируемы</w:t>
      </w:r>
      <w:r w:rsidRPr="009713EA">
        <w:rPr>
          <w:color w:val="auto"/>
          <w:sz w:val="24"/>
          <w:szCs w:val="24"/>
        </w:rPr>
        <w:t>ми</w:t>
      </w:r>
      <w:r w:rsidR="00A07500" w:rsidRPr="009713EA">
        <w:rPr>
          <w:color w:val="auto"/>
          <w:sz w:val="24"/>
          <w:szCs w:val="24"/>
        </w:rPr>
        <w:t xml:space="preserve"> объем</w:t>
      </w:r>
      <w:r w:rsidRPr="009713EA">
        <w:rPr>
          <w:color w:val="auto"/>
          <w:sz w:val="24"/>
          <w:szCs w:val="24"/>
        </w:rPr>
        <w:t>ами</w:t>
      </w:r>
      <w:r w:rsidR="00A07500" w:rsidRPr="009713EA">
        <w:rPr>
          <w:color w:val="auto"/>
          <w:sz w:val="24"/>
          <w:szCs w:val="24"/>
        </w:rPr>
        <w:t xml:space="preserve"> воды (среднесуточные и максимальные), </w:t>
      </w:r>
      <w:r w:rsidR="00A07500" w:rsidRPr="009713EA">
        <w:rPr>
          <w:color w:val="auto"/>
          <w:sz w:val="24"/>
          <w:szCs w:val="24"/>
        </w:rPr>
        <w:lastRenderedPageBreak/>
        <w:t>планируемые к потреблению по годам</w:t>
      </w:r>
      <w:r w:rsidRPr="009713EA">
        <w:rPr>
          <w:color w:val="auto"/>
          <w:sz w:val="24"/>
          <w:szCs w:val="24"/>
        </w:rPr>
        <w:t xml:space="preserve">, начиная с 2014 года, </w:t>
      </w:r>
      <w:r w:rsidR="005A2A6A" w:rsidRPr="009713EA">
        <w:rPr>
          <w:color w:val="auto"/>
          <w:sz w:val="24"/>
          <w:szCs w:val="24"/>
        </w:rPr>
        <w:t>приведены в новой редакции</w:t>
      </w:r>
      <w:r w:rsidRPr="009713EA">
        <w:rPr>
          <w:color w:val="auto"/>
          <w:sz w:val="24"/>
          <w:szCs w:val="24"/>
        </w:rPr>
        <w:t>.</w:t>
      </w:r>
    </w:p>
    <w:p w14:paraId="7A95ED9F" w14:textId="66D77DA9" w:rsidR="005A2A6A" w:rsidRPr="009713EA" w:rsidRDefault="005A2A6A" w:rsidP="005A2A6A">
      <w:pPr>
        <w:pStyle w:val="24"/>
        <w:shd w:val="clear" w:color="auto" w:fill="auto"/>
        <w:spacing w:before="0" w:line="276" w:lineRule="auto"/>
        <w:ind w:right="-1" w:firstLine="426"/>
        <w:rPr>
          <w:color w:val="auto"/>
          <w:sz w:val="24"/>
          <w:szCs w:val="24"/>
        </w:rPr>
      </w:pPr>
      <w:r w:rsidRPr="009713EA">
        <w:rPr>
          <w:color w:val="auto"/>
          <w:sz w:val="24"/>
          <w:szCs w:val="24"/>
        </w:rPr>
        <w:t>Расходы водопотребления р.</w:t>
      </w:r>
      <w:r w:rsidR="007B552A" w:rsidRPr="009713EA">
        <w:rPr>
          <w:color w:val="auto"/>
          <w:sz w:val="24"/>
          <w:szCs w:val="24"/>
        </w:rPr>
        <w:t xml:space="preserve"> </w:t>
      </w:r>
      <w:r w:rsidRPr="009713EA">
        <w:rPr>
          <w:color w:val="auto"/>
          <w:sz w:val="24"/>
          <w:szCs w:val="24"/>
        </w:rPr>
        <w:t>п. Листвянка на 2022 год и перспективу 20</w:t>
      </w:r>
      <w:r w:rsidR="00864402">
        <w:rPr>
          <w:color w:val="auto"/>
          <w:sz w:val="24"/>
          <w:szCs w:val="24"/>
        </w:rPr>
        <w:t>31</w:t>
      </w:r>
      <w:r w:rsidRPr="009713EA">
        <w:rPr>
          <w:color w:val="auto"/>
          <w:sz w:val="24"/>
          <w:szCs w:val="24"/>
        </w:rPr>
        <w:t xml:space="preserve"> год определены в соответствии с нормативами водопотребления по Иркутской области</w:t>
      </w:r>
      <w:r w:rsidR="002078AD">
        <w:rPr>
          <w:color w:val="auto"/>
          <w:sz w:val="24"/>
          <w:szCs w:val="24"/>
        </w:rPr>
        <w:t>, приведенными в</w:t>
      </w:r>
      <w:r w:rsidRPr="009713EA">
        <w:rPr>
          <w:color w:val="auto"/>
          <w:sz w:val="24"/>
          <w:szCs w:val="24"/>
        </w:rPr>
        <w:t xml:space="preserve"> </w:t>
      </w:r>
      <w:r w:rsidR="002078AD">
        <w:rPr>
          <w:color w:val="auto"/>
          <w:sz w:val="24"/>
          <w:szCs w:val="24"/>
        </w:rPr>
        <w:t>п</w:t>
      </w:r>
      <w:r w:rsidRPr="009713EA">
        <w:rPr>
          <w:color w:val="auto"/>
          <w:sz w:val="24"/>
          <w:szCs w:val="24"/>
        </w:rPr>
        <w:t>риказ</w:t>
      </w:r>
      <w:r w:rsidR="002078AD">
        <w:rPr>
          <w:color w:val="auto"/>
          <w:sz w:val="24"/>
          <w:szCs w:val="24"/>
        </w:rPr>
        <w:t xml:space="preserve">е министерства </w:t>
      </w:r>
      <w:r w:rsidR="002078AD" w:rsidRPr="00205FE5">
        <w:rPr>
          <w:color w:val="auto"/>
          <w:sz w:val="24"/>
          <w:szCs w:val="24"/>
        </w:rPr>
        <w:t>жилищной политики, энергетики и транспорта Иркутской области</w:t>
      </w:r>
      <w:r w:rsidRPr="009713EA">
        <w:rPr>
          <w:color w:val="auto"/>
          <w:sz w:val="24"/>
          <w:szCs w:val="24"/>
        </w:rPr>
        <w:t xml:space="preserve"> №184 от 30.12.2016 г и приведены в таблице 13</w:t>
      </w:r>
      <w:r w:rsidR="00DA6DEE" w:rsidRPr="009713EA">
        <w:rPr>
          <w:color w:val="auto"/>
          <w:sz w:val="24"/>
          <w:szCs w:val="24"/>
        </w:rPr>
        <w:t>.</w:t>
      </w:r>
    </w:p>
    <w:p w14:paraId="64C9ED7D" w14:textId="2F070150" w:rsidR="005A2A6A" w:rsidRPr="009713EA" w:rsidRDefault="005A2A6A" w:rsidP="005A2A6A">
      <w:pPr>
        <w:pStyle w:val="24"/>
        <w:shd w:val="clear" w:color="auto" w:fill="auto"/>
        <w:spacing w:before="0" w:line="276" w:lineRule="auto"/>
        <w:ind w:right="-1" w:firstLine="426"/>
        <w:rPr>
          <w:color w:val="auto"/>
          <w:sz w:val="24"/>
          <w:szCs w:val="24"/>
        </w:rPr>
        <w:sectPr w:rsidR="005A2A6A" w:rsidRPr="009713EA" w:rsidSect="00350A0E">
          <w:footerReference w:type="even" r:id="rId31"/>
          <w:footerReference w:type="default" r:id="rId32"/>
          <w:headerReference w:type="first" r:id="rId33"/>
          <w:footerReference w:type="first" r:id="rId34"/>
          <w:pgSz w:w="11900" w:h="16840"/>
          <w:pgMar w:top="1567" w:right="843" w:bottom="885" w:left="993" w:header="0" w:footer="3" w:gutter="0"/>
          <w:cols w:space="720"/>
          <w:noEndnote/>
          <w:titlePg/>
          <w:docGrid w:linePitch="360"/>
        </w:sectPr>
      </w:pPr>
      <w:r w:rsidRPr="009713EA">
        <w:rPr>
          <w:color w:val="auto"/>
          <w:sz w:val="24"/>
          <w:szCs w:val="24"/>
        </w:rPr>
        <w:t xml:space="preserve">Расходы воды для объектов туризма и отдыха, не входящие в норму водопотребления населения, определены в соответствии с таблицей А.2 </w:t>
      </w:r>
      <w:hyperlink r:id="rId35" w:tooltip="&quot;СП 30.13330.2020 Внутренний водопровод и канализация зданий СНиП ...&quot;&#10;(утв. приказом Министерства строительства и жилищно-коммунального хозяйства ...&#10;Статус: действующая редакция (действ. с 31.05.2022)&#10;Применяется для целей технического регламента" w:history="1">
        <w:r w:rsidRPr="006F6089">
          <w:rPr>
            <w:rStyle w:val="a3"/>
            <w:color w:val="0000AA"/>
            <w:sz w:val="24"/>
            <w:szCs w:val="24"/>
          </w:rPr>
          <w:t>СП 30.13330.2020</w:t>
        </w:r>
      </w:hyperlink>
      <w:r w:rsidRPr="009713EA">
        <w:rPr>
          <w:color w:val="auto"/>
          <w:sz w:val="24"/>
          <w:szCs w:val="24"/>
        </w:rPr>
        <w:t xml:space="preserve"> </w:t>
      </w:r>
      <w:r w:rsidR="00C67B48">
        <w:rPr>
          <w:color w:val="auto"/>
          <w:sz w:val="24"/>
          <w:szCs w:val="24"/>
        </w:rPr>
        <w:t>«</w:t>
      </w:r>
      <w:r w:rsidRPr="009713EA">
        <w:rPr>
          <w:color w:val="auto"/>
          <w:sz w:val="24"/>
          <w:szCs w:val="24"/>
        </w:rPr>
        <w:t xml:space="preserve"> Внутренний водопровод и канализация зданий», для санатория «Байкал» приняты по </w:t>
      </w:r>
      <w:r w:rsidR="00ED7303">
        <w:rPr>
          <w:color w:val="auto"/>
          <w:sz w:val="24"/>
          <w:szCs w:val="24"/>
        </w:rPr>
        <w:t>приложению 2</w:t>
      </w:r>
      <w:r w:rsidRPr="009713EA">
        <w:rPr>
          <w:color w:val="auto"/>
          <w:sz w:val="24"/>
          <w:szCs w:val="24"/>
        </w:rPr>
        <w:t xml:space="preserve"> и приведены в таблице 14</w:t>
      </w:r>
      <w:r w:rsidR="00DA6DEE" w:rsidRPr="009713EA">
        <w:rPr>
          <w:color w:val="auto"/>
          <w:sz w:val="24"/>
          <w:szCs w:val="24"/>
        </w:rPr>
        <w:t>.</w:t>
      </w:r>
    </w:p>
    <w:tbl>
      <w:tblPr>
        <w:tblW w:w="16701" w:type="dxa"/>
        <w:tblInd w:w="113" w:type="dxa"/>
        <w:tblLook w:val="04A0" w:firstRow="1" w:lastRow="0" w:firstColumn="1" w:lastColumn="0" w:noHBand="0" w:noVBand="1"/>
      </w:tblPr>
      <w:tblGrid>
        <w:gridCol w:w="5644"/>
        <w:gridCol w:w="696"/>
        <w:gridCol w:w="1125"/>
        <w:gridCol w:w="1125"/>
        <w:gridCol w:w="996"/>
        <w:gridCol w:w="996"/>
        <w:gridCol w:w="996"/>
        <w:gridCol w:w="142"/>
        <w:gridCol w:w="734"/>
        <w:gridCol w:w="220"/>
        <w:gridCol w:w="694"/>
        <w:gridCol w:w="238"/>
        <w:gridCol w:w="636"/>
        <w:gridCol w:w="243"/>
        <w:gridCol w:w="753"/>
        <w:gridCol w:w="381"/>
        <w:gridCol w:w="877"/>
        <w:gridCol w:w="236"/>
      </w:tblGrid>
      <w:tr w:rsidR="005A2A6A" w:rsidRPr="005A2A6A" w14:paraId="6677D99F" w14:textId="77777777" w:rsidTr="008A4F70">
        <w:trPr>
          <w:gridAfter w:val="2"/>
          <w:wAfter w:w="1113" w:type="dxa"/>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1A8B0A6" w14:textId="77777777" w:rsidR="008A4F70" w:rsidRPr="009713EA" w:rsidRDefault="005A2A6A" w:rsidP="008A4F70">
            <w:pPr>
              <w:widowControl/>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lastRenderedPageBreak/>
              <w:t>Таблица 13</w:t>
            </w:r>
            <w:r w:rsidR="008A4F70" w:rsidRPr="009713EA">
              <w:rPr>
                <w:rFonts w:ascii="Times New Roman" w:eastAsia="Times New Roman" w:hAnsi="Times New Roman" w:cs="Times New Roman"/>
                <w:color w:val="auto"/>
                <w:lang w:bidi="ar-SA"/>
              </w:rPr>
              <w:t xml:space="preserve"> (новая редакция)</w:t>
            </w:r>
            <w:r w:rsidRPr="009713EA">
              <w:rPr>
                <w:rFonts w:ascii="Times New Roman" w:eastAsia="Times New Roman" w:hAnsi="Times New Roman" w:cs="Times New Roman"/>
                <w:color w:val="auto"/>
                <w:lang w:bidi="ar-SA"/>
              </w:rPr>
              <w:t xml:space="preserve">. </w:t>
            </w:r>
          </w:p>
          <w:p w14:paraId="2F8D9AC9" w14:textId="77777777" w:rsidR="005A2A6A" w:rsidRPr="005A2A6A" w:rsidRDefault="005A2A6A" w:rsidP="008A4F70">
            <w:pPr>
              <w:widowControl/>
              <w:rPr>
                <w:rFonts w:ascii="Times New Roman" w:eastAsia="Times New Roman" w:hAnsi="Times New Roman" w:cs="Times New Roman"/>
                <w:lang w:bidi="ar-SA"/>
              </w:rPr>
            </w:pPr>
            <w:r w:rsidRPr="009713EA">
              <w:rPr>
                <w:rFonts w:ascii="Times New Roman" w:eastAsia="Times New Roman" w:hAnsi="Times New Roman" w:cs="Times New Roman"/>
                <w:color w:val="auto"/>
                <w:lang w:bidi="ar-SA"/>
              </w:rPr>
              <w:t>Расчет расходов</w:t>
            </w:r>
            <w:r w:rsidR="008A4F70" w:rsidRPr="009713EA">
              <w:rPr>
                <w:rFonts w:ascii="Times New Roman" w:eastAsia="Times New Roman" w:hAnsi="Times New Roman" w:cs="Times New Roman"/>
                <w:color w:val="auto"/>
                <w:lang w:bidi="ar-SA"/>
              </w:rPr>
              <w:t xml:space="preserve"> водопотребления р.</w:t>
            </w:r>
            <w:r w:rsidR="007B552A" w:rsidRPr="009713EA">
              <w:rPr>
                <w:rFonts w:ascii="Times New Roman" w:eastAsia="Times New Roman" w:hAnsi="Times New Roman" w:cs="Times New Roman"/>
                <w:color w:val="auto"/>
                <w:lang w:bidi="ar-SA"/>
              </w:rPr>
              <w:t xml:space="preserve"> </w:t>
            </w:r>
            <w:r w:rsidR="008A4F70" w:rsidRPr="009713EA">
              <w:rPr>
                <w:rFonts w:ascii="Times New Roman" w:eastAsia="Times New Roman" w:hAnsi="Times New Roman" w:cs="Times New Roman"/>
                <w:color w:val="auto"/>
                <w:lang w:bidi="ar-SA"/>
              </w:rPr>
              <w:t>п. Листвянка</w:t>
            </w:r>
          </w:p>
        </w:tc>
      </w:tr>
      <w:tr w:rsidR="005A2A6A" w:rsidRPr="005A2A6A" w14:paraId="6B7442E6" w14:textId="77777777" w:rsidTr="008A4F70">
        <w:trPr>
          <w:gridAfter w:val="2"/>
          <w:wAfter w:w="1113" w:type="dxa"/>
          <w:trHeight w:val="375"/>
        </w:trPr>
        <w:tc>
          <w:tcPr>
            <w:tcW w:w="56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E4A95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Водопотребители</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413CC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Кол-во, чел</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C4A34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Норма водопот</w:t>
            </w:r>
            <w:r>
              <w:rPr>
                <w:rFonts w:ascii="Times New Roman" w:eastAsia="Times New Roman" w:hAnsi="Times New Roman" w:cs="Times New Roman"/>
                <w:lang w:bidi="ar-SA"/>
              </w:rPr>
              <w:t>-</w:t>
            </w:r>
            <w:r w:rsidRPr="005A2A6A">
              <w:rPr>
                <w:rFonts w:ascii="Times New Roman" w:eastAsia="Times New Roman" w:hAnsi="Times New Roman" w:cs="Times New Roman"/>
                <w:lang w:bidi="ar-SA"/>
              </w:rPr>
              <w:t>ния, л/сут</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B8116F"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Время водопот</w:t>
            </w:r>
            <w:r>
              <w:rPr>
                <w:rFonts w:ascii="Times New Roman" w:eastAsia="Times New Roman" w:hAnsi="Times New Roman" w:cs="Times New Roman"/>
                <w:lang w:bidi="ar-SA"/>
              </w:rPr>
              <w:t>-</w:t>
            </w:r>
            <w:r w:rsidRPr="005A2A6A">
              <w:rPr>
                <w:rFonts w:ascii="Times New Roman" w:eastAsia="Times New Roman" w:hAnsi="Times New Roman" w:cs="Times New Roman"/>
                <w:lang w:bidi="ar-SA"/>
              </w:rPr>
              <w:t>ния</w:t>
            </w:r>
          </w:p>
        </w:tc>
        <w:tc>
          <w:tcPr>
            <w:tcW w:w="2988" w:type="dxa"/>
            <w:gridSpan w:val="3"/>
            <w:tcBorders>
              <w:top w:val="single" w:sz="4" w:space="0" w:color="auto"/>
              <w:left w:val="nil"/>
              <w:bottom w:val="single" w:sz="4" w:space="0" w:color="auto"/>
              <w:right w:val="single" w:sz="4" w:space="0" w:color="000000"/>
            </w:tcBorders>
            <w:shd w:val="clear" w:color="auto" w:fill="auto"/>
            <w:vAlign w:val="center"/>
            <w:hideMark/>
          </w:tcPr>
          <w:p w14:paraId="3C81D64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Суточный расход, м3/сут</w:t>
            </w:r>
          </w:p>
        </w:tc>
        <w:tc>
          <w:tcPr>
            <w:tcW w:w="4010" w:type="dxa"/>
            <w:gridSpan w:val="9"/>
            <w:tcBorders>
              <w:top w:val="single" w:sz="4" w:space="0" w:color="auto"/>
              <w:left w:val="nil"/>
              <w:bottom w:val="single" w:sz="4" w:space="0" w:color="auto"/>
              <w:right w:val="single" w:sz="4" w:space="0" w:color="000000"/>
            </w:tcBorders>
            <w:shd w:val="clear" w:color="auto" w:fill="auto"/>
            <w:vAlign w:val="center"/>
            <w:hideMark/>
          </w:tcPr>
          <w:p w14:paraId="5C05F426"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Часовой расход, м3/час</w:t>
            </w:r>
          </w:p>
        </w:tc>
      </w:tr>
      <w:tr w:rsidR="005A2A6A" w:rsidRPr="005A2A6A" w14:paraId="64F68318" w14:textId="77777777" w:rsidTr="005A2A6A">
        <w:trPr>
          <w:gridAfter w:val="2"/>
          <w:wAfter w:w="1113" w:type="dxa"/>
          <w:trHeight w:val="73"/>
        </w:trPr>
        <w:tc>
          <w:tcPr>
            <w:tcW w:w="5644" w:type="dxa"/>
            <w:vMerge/>
            <w:tcBorders>
              <w:top w:val="nil"/>
              <w:left w:val="single" w:sz="4" w:space="0" w:color="auto"/>
              <w:bottom w:val="single" w:sz="4" w:space="0" w:color="000000"/>
              <w:right w:val="single" w:sz="4" w:space="0" w:color="000000"/>
            </w:tcBorders>
            <w:vAlign w:val="center"/>
            <w:hideMark/>
          </w:tcPr>
          <w:p w14:paraId="66375D60" w14:textId="77777777" w:rsidR="005A2A6A" w:rsidRPr="005A2A6A" w:rsidRDefault="005A2A6A" w:rsidP="005A2A6A">
            <w:pPr>
              <w:widowControl/>
              <w:rPr>
                <w:rFonts w:ascii="Times New Roman" w:eastAsia="Times New Roman" w:hAnsi="Times New Roman" w:cs="Times New Roman"/>
                <w:lang w:bidi="ar-SA"/>
              </w:rPr>
            </w:pPr>
          </w:p>
        </w:tc>
        <w:tc>
          <w:tcPr>
            <w:tcW w:w="696" w:type="dxa"/>
            <w:vMerge/>
            <w:tcBorders>
              <w:top w:val="nil"/>
              <w:left w:val="single" w:sz="4" w:space="0" w:color="auto"/>
              <w:bottom w:val="single" w:sz="4" w:space="0" w:color="000000"/>
              <w:right w:val="single" w:sz="4" w:space="0" w:color="auto"/>
            </w:tcBorders>
            <w:vAlign w:val="center"/>
            <w:hideMark/>
          </w:tcPr>
          <w:p w14:paraId="75061466" w14:textId="77777777"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14:paraId="054975CF" w14:textId="77777777"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14:paraId="6E393746" w14:textId="77777777" w:rsidR="005A2A6A" w:rsidRPr="005A2A6A" w:rsidRDefault="005A2A6A" w:rsidP="005A2A6A">
            <w:pPr>
              <w:widowControl/>
              <w:rPr>
                <w:rFonts w:ascii="Times New Roman" w:eastAsia="Times New Roman" w:hAnsi="Times New Roman" w:cs="Times New Roman"/>
                <w:lang w:bidi="ar-SA"/>
              </w:rPr>
            </w:pP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240A77A9"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Средн.</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409D525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мах,                 К=1,2</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6E6D3D3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min,             К=0,8</w:t>
            </w:r>
          </w:p>
        </w:tc>
        <w:tc>
          <w:tcPr>
            <w:tcW w:w="8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D2E7E8"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сред.в мах сутки</w:t>
            </w:r>
          </w:p>
        </w:tc>
        <w:tc>
          <w:tcPr>
            <w:tcW w:w="91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17A9A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Средн.</w:t>
            </w:r>
          </w:p>
        </w:tc>
        <w:tc>
          <w:tcPr>
            <w:tcW w:w="1117" w:type="dxa"/>
            <w:gridSpan w:val="3"/>
            <w:tcBorders>
              <w:top w:val="nil"/>
              <w:left w:val="nil"/>
              <w:bottom w:val="nil"/>
              <w:right w:val="single" w:sz="4" w:space="0" w:color="auto"/>
            </w:tcBorders>
            <w:shd w:val="clear" w:color="auto" w:fill="auto"/>
            <w:vAlign w:val="center"/>
            <w:hideMark/>
          </w:tcPr>
          <w:p w14:paraId="6BD3C3E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мах, К=</w:t>
            </w:r>
          </w:p>
        </w:tc>
        <w:tc>
          <w:tcPr>
            <w:tcW w:w="1134" w:type="dxa"/>
            <w:gridSpan w:val="2"/>
            <w:tcBorders>
              <w:top w:val="nil"/>
              <w:left w:val="nil"/>
              <w:bottom w:val="nil"/>
              <w:right w:val="single" w:sz="4" w:space="0" w:color="auto"/>
            </w:tcBorders>
            <w:shd w:val="clear" w:color="auto" w:fill="auto"/>
            <w:vAlign w:val="center"/>
            <w:hideMark/>
          </w:tcPr>
          <w:p w14:paraId="360E7DA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min, К=</w:t>
            </w:r>
          </w:p>
        </w:tc>
      </w:tr>
      <w:tr w:rsidR="005A2A6A" w:rsidRPr="005A2A6A" w14:paraId="490F2F6A" w14:textId="77777777" w:rsidTr="005A2A6A">
        <w:trPr>
          <w:gridAfter w:val="2"/>
          <w:wAfter w:w="1113" w:type="dxa"/>
          <w:trHeight w:val="77"/>
        </w:trPr>
        <w:tc>
          <w:tcPr>
            <w:tcW w:w="5644" w:type="dxa"/>
            <w:vMerge/>
            <w:tcBorders>
              <w:top w:val="nil"/>
              <w:left w:val="single" w:sz="4" w:space="0" w:color="auto"/>
              <w:bottom w:val="single" w:sz="4" w:space="0" w:color="000000"/>
              <w:right w:val="single" w:sz="4" w:space="0" w:color="000000"/>
            </w:tcBorders>
            <w:vAlign w:val="center"/>
            <w:hideMark/>
          </w:tcPr>
          <w:p w14:paraId="6010285A" w14:textId="77777777" w:rsidR="005A2A6A" w:rsidRPr="005A2A6A" w:rsidRDefault="005A2A6A" w:rsidP="005A2A6A">
            <w:pPr>
              <w:widowControl/>
              <w:rPr>
                <w:rFonts w:ascii="Times New Roman" w:eastAsia="Times New Roman" w:hAnsi="Times New Roman" w:cs="Times New Roman"/>
                <w:lang w:bidi="ar-SA"/>
              </w:rPr>
            </w:pPr>
          </w:p>
        </w:tc>
        <w:tc>
          <w:tcPr>
            <w:tcW w:w="696" w:type="dxa"/>
            <w:vMerge/>
            <w:tcBorders>
              <w:top w:val="nil"/>
              <w:left w:val="single" w:sz="4" w:space="0" w:color="auto"/>
              <w:bottom w:val="single" w:sz="4" w:space="0" w:color="000000"/>
              <w:right w:val="single" w:sz="4" w:space="0" w:color="auto"/>
            </w:tcBorders>
            <w:vAlign w:val="center"/>
            <w:hideMark/>
          </w:tcPr>
          <w:p w14:paraId="66E8EF77" w14:textId="77777777"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14:paraId="1137A238" w14:textId="77777777"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14:paraId="1E56E6BC" w14:textId="77777777" w:rsidR="005A2A6A" w:rsidRPr="005A2A6A" w:rsidRDefault="005A2A6A" w:rsidP="005A2A6A">
            <w:pPr>
              <w:widowControl/>
              <w:rPr>
                <w:rFonts w:ascii="Times New Roman" w:eastAsia="Times New Roman" w:hAnsi="Times New Roman" w:cs="Times New Roman"/>
                <w:lang w:bidi="ar-SA"/>
              </w:rPr>
            </w:pPr>
          </w:p>
        </w:tc>
        <w:tc>
          <w:tcPr>
            <w:tcW w:w="996" w:type="dxa"/>
            <w:vMerge/>
            <w:tcBorders>
              <w:top w:val="nil"/>
              <w:left w:val="single" w:sz="4" w:space="0" w:color="auto"/>
              <w:bottom w:val="single" w:sz="4" w:space="0" w:color="000000"/>
              <w:right w:val="single" w:sz="4" w:space="0" w:color="auto"/>
            </w:tcBorders>
            <w:vAlign w:val="center"/>
            <w:hideMark/>
          </w:tcPr>
          <w:p w14:paraId="06DE6A1B" w14:textId="77777777" w:rsidR="005A2A6A" w:rsidRPr="005A2A6A" w:rsidRDefault="005A2A6A" w:rsidP="005A2A6A">
            <w:pPr>
              <w:widowControl/>
              <w:rPr>
                <w:rFonts w:ascii="Times New Roman" w:eastAsia="Times New Roman" w:hAnsi="Times New Roman" w:cs="Times New Roman"/>
                <w:lang w:bidi="ar-SA"/>
              </w:rPr>
            </w:pPr>
          </w:p>
        </w:tc>
        <w:tc>
          <w:tcPr>
            <w:tcW w:w="996" w:type="dxa"/>
            <w:vMerge/>
            <w:tcBorders>
              <w:top w:val="nil"/>
              <w:left w:val="single" w:sz="4" w:space="0" w:color="auto"/>
              <w:bottom w:val="single" w:sz="4" w:space="0" w:color="000000"/>
              <w:right w:val="single" w:sz="4" w:space="0" w:color="auto"/>
            </w:tcBorders>
            <w:vAlign w:val="center"/>
            <w:hideMark/>
          </w:tcPr>
          <w:p w14:paraId="1D993CF1" w14:textId="77777777" w:rsidR="005A2A6A" w:rsidRPr="005A2A6A" w:rsidRDefault="005A2A6A" w:rsidP="005A2A6A">
            <w:pPr>
              <w:widowControl/>
              <w:rPr>
                <w:rFonts w:ascii="Times New Roman" w:eastAsia="Times New Roman" w:hAnsi="Times New Roman" w:cs="Times New Roman"/>
                <w:lang w:bidi="ar-SA"/>
              </w:rPr>
            </w:pPr>
          </w:p>
        </w:tc>
        <w:tc>
          <w:tcPr>
            <w:tcW w:w="996" w:type="dxa"/>
            <w:vMerge/>
            <w:tcBorders>
              <w:top w:val="nil"/>
              <w:left w:val="single" w:sz="4" w:space="0" w:color="auto"/>
              <w:bottom w:val="single" w:sz="4" w:space="0" w:color="000000"/>
              <w:right w:val="single" w:sz="4" w:space="0" w:color="auto"/>
            </w:tcBorders>
            <w:vAlign w:val="center"/>
            <w:hideMark/>
          </w:tcPr>
          <w:p w14:paraId="1AC3A6B2" w14:textId="77777777" w:rsidR="005A2A6A" w:rsidRPr="005A2A6A" w:rsidRDefault="005A2A6A" w:rsidP="005A2A6A">
            <w:pPr>
              <w:widowControl/>
              <w:rPr>
                <w:rFonts w:ascii="Times New Roman" w:eastAsia="Times New Roman" w:hAnsi="Times New Roman" w:cs="Times New Roman"/>
                <w:lang w:bidi="ar-SA"/>
              </w:rPr>
            </w:pPr>
          </w:p>
        </w:tc>
        <w:tc>
          <w:tcPr>
            <w:tcW w:w="845" w:type="dxa"/>
            <w:gridSpan w:val="2"/>
            <w:vMerge/>
            <w:tcBorders>
              <w:top w:val="nil"/>
              <w:left w:val="single" w:sz="4" w:space="0" w:color="auto"/>
              <w:bottom w:val="single" w:sz="4" w:space="0" w:color="000000"/>
              <w:right w:val="single" w:sz="4" w:space="0" w:color="auto"/>
            </w:tcBorders>
            <w:vAlign w:val="center"/>
            <w:hideMark/>
          </w:tcPr>
          <w:p w14:paraId="5EDEB688" w14:textId="77777777" w:rsidR="005A2A6A" w:rsidRPr="005A2A6A" w:rsidRDefault="005A2A6A" w:rsidP="005A2A6A">
            <w:pPr>
              <w:widowControl/>
              <w:rPr>
                <w:rFonts w:ascii="Times New Roman" w:eastAsia="Times New Roman" w:hAnsi="Times New Roman" w:cs="Times New Roman"/>
                <w:lang w:bidi="ar-SA"/>
              </w:rPr>
            </w:pPr>
          </w:p>
        </w:tc>
        <w:tc>
          <w:tcPr>
            <w:tcW w:w="914" w:type="dxa"/>
            <w:gridSpan w:val="2"/>
            <w:vMerge/>
            <w:tcBorders>
              <w:top w:val="nil"/>
              <w:left w:val="single" w:sz="4" w:space="0" w:color="auto"/>
              <w:bottom w:val="single" w:sz="4" w:space="0" w:color="000000"/>
              <w:right w:val="single" w:sz="4" w:space="0" w:color="auto"/>
            </w:tcBorders>
            <w:vAlign w:val="center"/>
            <w:hideMark/>
          </w:tcPr>
          <w:p w14:paraId="210D5E45" w14:textId="77777777" w:rsidR="005A2A6A" w:rsidRPr="005A2A6A" w:rsidRDefault="005A2A6A" w:rsidP="005A2A6A">
            <w:pPr>
              <w:widowControl/>
              <w:rPr>
                <w:rFonts w:ascii="Times New Roman" w:eastAsia="Times New Roman" w:hAnsi="Times New Roman" w:cs="Times New Roman"/>
                <w:lang w:bidi="ar-SA"/>
              </w:rPr>
            </w:pPr>
          </w:p>
        </w:tc>
        <w:tc>
          <w:tcPr>
            <w:tcW w:w="1117" w:type="dxa"/>
            <w:gridSpan w:val="3"/>
            <w:tcBorders>
              <w:top w:val="single" w:sz="4" w:space="0" w:color="auto"/>
              <w:left w:val="nil"/>
              <w:bottom w:val="nil"/>
              <w:right w:val="single" w:sz="4" w:space="0" w:color="auto"/>
            </w:tcBorders>
            <w:shd w:val="clear" w:color="auto" w:fill="auto"/>
            <w:vAlign w:val="center"/>
            <w:hideMark/>
          </w:tcPr>
          <w:p w14:paraId="18E62EE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2,21</w:t>
            </w:r>
          </w:p>
        </w:tc>
        <w:tc>
          <w:tcPr>
            <w:tcW w:w="1134" w:type="dxa"/>
            <w:gridSpan w:val="2"/>
            <w:tcBorders>
              <w:top w:val="single" w:sz="4" w:space="0" w:color="auto"/>
              <w:left w:val="nil"/>
              <w:bottom w:val="nil"/>
              <w:right w:val="single" w:sz="4" w:space="0" w:color="auto"/>
            </w:tcBorders>
            <w:shd w:val="clear" w:color="auto" w:fill="auto"/>
            <w:vAlign w:val="center"/>
            <w:hideMark/>
          </w:tcPr>
          <w:p w14:paraId="51A1D903"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0,05</w:t>
            </w:r>
          </w:p>
        </w:tc>
      </w:tr>
      <w:tr w:rsidR="005A2A6A" w:rsidRPr="005A2A6A" w14:paraId="59780919" w14:textId="77777777" w:rsidTr="005A2A6A">
        <w:trPr>
          <w:gridAfter w:val="2"/>
          <w:wAfter w:w="1113" w:type="dxa"/>
          <w:trHeight w:val="1096"/>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AE1DA" w14:textId="77777777"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Многоквартирные жилые дома с централизованным холодным и горячим водоснабжением, с централизованным водоотведением, оборудованные умывальниками, мойками, унитазами, ваннами, душами (ул. Академическая, Октябрьская)</w:t>
            </w:r>
          </w:p>
        </w:tc>
        <w:tc>
          <w:tcPr>
            <w:tcW w:w="696" w:type="dxa"/>
            <w:tcBorders>
              <w:top w:val="nil"/>
              <w:left w:val="nil"/>
              <w:bottom w:val="nil"/>
              <w:right w:val="single" w:sz="4" w:space="0" w:color="auto"/>
            </w:tcBorders>
            <w:shd w:val="clear" w:color="auto" w:fill="auto"/>
            <w:vAlign w:val="center"/>
            <w:hideMark/>
          </w:tcPr>
          <w:p w14:paraId="5ED75B0F"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800</w:t>
            </w:r>
          </w:p>
        </w:tc>
        <w:tc>
          <w:tcPr>
            <w:tcW w:w="1125" w:type="dxa"/>
            <w:tcBorders>
              <w:top w:val="nil"/>
              <w:left w:val="nil"/>
              <w:bottom w:val="nil"/>
              <w:right w:val="single" w:sz="4" w:space="0" w:color="auto"/>
            </w:tcBorders>
            <w:shd w:val="clear" w:color="auto" w:fill="auto"/>
            <w:vAlign w:val="center"/>
            <w:hideMark/>
          </w:tcPr>
          <w:p w14:paraId="06CD39C0"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250</w:t>
            </w:r>
          </w:p>
        </w:tc>
        <w:tc>
          <w:tcPr>
            <w:tcW w:w="1125" w:type="dxa"/>
            <w:tcBorders>
              <w:top w:val="nil"/>
              <w:left w:val="nil"/>
              <w:bottom w:val="nil"/>
              <w:right w:val="single" w:sz="4" w:space="0" w:color="auto"/>
            </w:tcBorders>
            <w:shd w:val="clear" w:color="auto" w:fill="auto"/>
            <w:vAlign w:val="center"/>
            <w:hideMark/>
          </w:tcPr>
          <w:p w14:paraId="0A2D326D"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nil"/>
              <w:left w:val="nil"/>
              <w:bottom w:val="nil"/>
              <w:right w:val="single" w:sz="4" w:space="0" w:color="auto"/>
            </w:tcBorders>
            <w:shd w:val="clear" w:color="auto" w:fill="auto"/>
            <w:vAlign w:val="center"/>
            <w:hideMark/>
          </w:tcPr>
          <w:p w14:paraId="02F4318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200</w:t>
            </w:r>
          </w:p>
        </w:tc>
        <w:tc>
          <w:tcPr>
            <w:tcW w:w="996" w:type="dxa"/>
            <w:tcBorders>
              <w:top w:val="nil"/>
              <w:left w:val="nil"/>
              <w:bottom w:val="nil"/>
              <w:right w:val="single" w:sz="4" w:space="0" w:color="auto"/>
            </w:tcBorders>
            <w:shd w:val="clear" w:color="auto" w:fill="auto"/>
            <w:vAlign w:val="center"/>
            <w:hideMark/>
          </w:tcPr>
          <w:p w14:paraId="6D1BD44A"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240</w:t>
            </w:r>
          </w:p>
        </w:tc>
        <w:tc>
          <w:tcPr>
            <w:tcW w:w="996" w:type="dxa"/>
            <w:tcBorders>
              <w:top w:val="nil"/>
              <w:left w:val="nil"/>
              <w:bottom w:val="nil"/>
              <w:right w:val="single" w:sz="4" w:space="0" w:color="auto"/>
            </w:tcBorders>
            <w:shd w:val="clear" w:color="auto" w:fill="auto"/>
            <w:vAlign w:val="center"/>
            <w:hideMark/>
          </w:tcPr>
          <w:p w14:paraId="5FABFE1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160</w:t>
            </w:r>
          </w:p>
        </w:tc>
        <w:tc>
          <w:tcPr>
            <w:tcW w:w="845" w:type="dxa"/>
            <w:gridSpan w:val="2"/>
            <w:tcBorders>
              <w:top w:val="nil"/>
              <w:left w:val="nil"/>
              <w:bottom w:val="nil"/>
              <w:right w:val="single" w:sz="4" w:space="0" w:color="auto"/>
            </w:tcBorders>
            <w:shd w:val="clear" w:color="auto" w:fill="auto"/>
            <w:vAlign w:val="center"/>
            <w:hideMark/>
          </w:tcPr>
          <w:p w14:paraId="643F95CA"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10,00</w:t>
            </w:r>
          </w:p>
        </w:tc>
        <w:tc>
          <w:tcPr>
            <w:tcW w:w="914" w:type="dxa"/>
            <w:gridSpan w:val="2"/>
            <w:tcBorders>
              <w:top w:val="nil"/>
              <w:left w:val="nil"/>
              <w:bottom w:val="nil"/>
              <w:right w:val="single" w:sz="4" w:space="0" w:color="auto"/>
            </w:tcBorders>
            <w:shd w:val="clear" w:color="auto" w:fill="auto"/>
            <w:vAlign w:val="center"/>
            <w:hideMark/>
          </w:tcPr>
          <w:p w14:paraId="766253A0"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8,33</w:t>
            </w:r>
          </w:p>
        </w:tc>
        <w:tc>
          <w:tcPr>
            <w:tcW w:w="1117" w:type="dxa"/>
            <w:gridSpan w:val="3"/>
            <w:tcBorders>
              <w:top w:val="single" w:sz="4" w:space="0" w:color="auto"/>
              <w:left w:val="nil"/>
              <w:bottom w:val="nil"/>
              <w:right w:val="single" w:sz="4" w:space="0" w:color="auto"/>
            </w:tcBorders>
            <w:shd w:val="clear" w:color="auto" w:fill="auto"/>
            <w:vAlign w:val="center"/>
            <w:hideMark/>
          </w:tcPr>
          <w:p w14:paraId="352F1AE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22,10</w:t>
            </w:r>
          </w:p>
        </w:tc>
        <w:tc>
          <w:tcPr>
            <w:tcW w:w="1134" w:type="dxa"/>
            <w:gridSpan w:val="2"/>
            <w:tcBorders>
              <w:top w:val="single" w:sz="4" w:space="0" w:color="auto"/>
              <w:left w:val="nil"/>
              <w:bottom w:val="nil"/>
              <w:right w:val="single" w:sz="4" w:space="0" w:color="auto"/>
            </w:tcBorders>
            <w:shd w:val="clear" w:color="auto" w:fill="auto"/>
            <w:vAlign w:val="center"/>
            <w:hideMark/>
          </w:tcPr>
          <w:p w14:paraId="6B27306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0,33</w:t>
            </w:r>
          </w:p>
        </w:tc>
      </w:tr>
      <w:tr w:rsidR="005A2A6A" w:rsidRPr="005A2A6A" w14:paraId="45A1B1DD" w14:textId="77777777" w:rsidTr="005A2A6A">
        <w:trPr>
          <w:gridAfter w:val="2"/>
          <w:wAfter w:w="1113" w:type="dxa"/>
          <w:trHeight w:val="833"/>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1FAB1" w14:textId="346F1061"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Многоквартирные жилые дома с централизованным холодным водоснабжением, водонагревателями с централизованным водоотведением, оборудованные умывальниками, мойками, унитазами, душами (ул. Академическая, Октябрьская)</w:t>
            </w:r>
          </w:p>
        </w:tc>
        <w:tc>
          <w:tcPr>
            <w:tcW w:w="696" w:type="dxa"/>
            <w:tcBorders>
              <w:top w:val="single" w:sz="4" w:space="0" w:color="auto"/>
              <w:left w:val="nil"/>
              <w:bottom w:val="nil"/>
              <w:right w:val="single" w:sz="4" w:space="0" w:color="auto"/>
            </w:tcBorders>
            <w:shd w:val="clear" w:color="auto" w:fill="auto"/>
            <w:vAlign w:val="center"/>
            <w:hideMark/>
          </w:tcPr>
          <w:p w14:paraId="7FFB46BE"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300</w:t>
            </w:r>
          </w:p>
        </w:tc>
        <w:tc>
          <w:tcPr>
            <w:tcW w:w="1125" w:type="dxa"/>
            <w:tcBorders>
              <w:top w:val="single" w:sz="4" w:space="0" w:color="auto"/>
              <w:left w:val="nil"/>
              <w:bottom w:val="nil"/>
              <w:right w:val="single" w:sz="4" w:space="0" w:color="auto"/>
            </w:tcBorders>
            <w:shd w:val="clear" w:color="auto" w:fill="auto"/>
            <w:vAlign w:val="center"/>
            <w:hideMark/>
          </w:tcPr>
          <w:p w14:paraId="65D5DD5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212</w:t>
            </w:r>
          </w:p>
        </w:tc>
        <w:tc>
          <w:tcPr>
            <w:tcW w:w="1125" w:type="dxa"/>
            <w:tcBorders>
              <w:top w:val="single" w:sz="4" w:space="0" w:color="auto"/>
              <w:left w:val="nil"/>
              <w:bottom w:val="nil"/>
              <w:right w:val="single" w:sz="4" w:space="0" w:color="auto"/>
            </w:tcBorders>
            <w:shd w:val="clear" w:color="auto" w:fill="auto"/>
            <w:vAlign w:val="center"/>
            <w:hideMark/>
          </w:tcPr>
          <w:p w14:paraId="5898FEE3"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nil"/>
              <w:right w:val="single" w:sz="4" w:space="0" w:color="auto"/>
            </w:tcBorders>
            <w:shd w:val="clear" w:color="auto" w:fill="auto"/>
            <w:vAlign w:val="center"/>
            <w:hideMark/>
          </w:tcPr>
          <w:p w14:paraId="007731B8"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63,6</w:t>
            </w:r>
          </w:p>
        </w:tc>
        <w:tc>
          <w:tcPr>
            <w:tcW w:w="996" w:type="dxa"/>
            <w:tcBorders>
              <w:top w:val="single" w:sz="4" w:space="0" w:color="auto"/>
              <w:left w:val="nil"/>
              <w:bottom w:val="nil"/>
              <w:right w:val="single" w:sz="4" w:space="0" w:color="auto"/>
            </w:tcBorders>
            <w:shd w:val="clear" w:color="auto" w:fill="auto"/>
            <w:vAlign w:val="center"/>
            <w:hideMark/>
          </w:tcPr>
          <w:p w14:paraId="77BB1ED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76,32</w:t>
            </w:r>
          </w:p>
        </w:tc>
        <w:tc>
          <w:tcPr>
            <w:tcW w:w="996" w:type="dxa"/>
            <w:tcBorders>
              <w:top w:val="single" w:sz="4" w:space="0" w:color="auto"/>
              <w:left w:val="nil"/>
              <w:bottom w:val="nil"/>
              <w:right w:val="single" w:sz="4" w:space="0" w:color="auto"/>
            </w:tcBorders>
            <w:shd w:val="clear" w:color="auto" w:fill="auto"/>
            <w:vAlign w:val="center"/>
            <w:hideMark/>
          </w:tcPr>
          <w:p w14:paraId="609BAE8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50,88</w:t>
            </w:r>
          </w:p>
        </w:tc>
        <w:tc>
          <w:tcPr>
            <w:tcW w:w="845" w:type="dxa"/>
            <w:gridSpan w:val="2"/>
            <w:tcBorders>
              <w:top w:val="single" w:sz="4" w:space="0" w:color="auto"/>
              <w:left w:val="nil"/>
              <w:bottom w:val="nil"/>
              <w:right w:val="single" w:sz="4" w:space="0" w:color="auto"/>
            </w:tcBorders>
            <w:shd w:val="clear" w:color="auto" w:fill="auto"/>
            <w:vAlign w:val="center"/>
            <w:hideMark/>
          </w:tcPr>
          <w:p w14:paraId="4F8400F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3,18</w:t>
            </w:r>
          </w:p>
        </w:tc>
        <w:tc>
          <w:tcPr>
            <w:tcW w:w="914" w:type="dxa"/>
            <w:gridSpan w:val="2"/>
            <w:tcBorders>
              <w:top w:val="single" w:sz="4" w:space="0" w:color="auto"/>
              <w:left w:val="nil"/>
              <w:bottom w:val="nil"/>
              <w:right w:val="single" w:sz="4" w:space="0" w:color="auto"/>
            </w:tcBorders>
            <w:shd w:val="clear" w:color="auto" w:fill="auto"/>
            <w:vAlign w:val="center"/>
            <w:hideMark/>
          </w:tcPr>
          <w:p w14:paraId="16259784"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2,65</w:t>
            </w:r>
          </w:p>
        </w:tc>
        <w:tc>
          <w:tcPr>
            <w:tcW w:w="1117" w:type="dxa"/>
            <w:gridSpan w:val="3"/>
            <w:tcBorders>
              <w:top w:val="single" w:sz="4" w:space="0" w:color="auto"/>
              <w:left w:val="nil"/>
              <w:bottom w:val="nil"/>
              <w:right w:val="single" w:sz="4" w:space="0" w:color="auto"/>
            </w:tcBorders>
            <w:shd w:val="clear" w:color="auto" w:fill="auto"/>
            <w:vAlign w:val="center"/>
            <w:hideMark/>
          </w:tcPr>
          <w:p w14:paraId="3B3254A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7,03</w:t>
            </w:r>
          </w:p>
        </w:tc>
        <w:tc>
          <w:tcPr>
            <w:tcW w:w="1134" w:type="dxa"/>
            <w:gridSpan w:val="2"/>
            <w:tcBorders>
              <w:top w:val="single" w:sz="4" w:space="0" w:color="auto"/>
              <w:left w:val="nil"/>
              <w:bottom w:val="nil"/>
              <w:right w:val="single" w:sz="4" w:space="0" w:color="auto"/>
            </w:tcBorders>
            <w:shd w:val="clear" w:color="auto" w:fill="auto"/>
            <w:vAlign w:val="center"/>
            <w:hideMark/>
          </w:tcPr>
          <w:p w14:paraId="14E58EBD"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2,12</w:t>
            </w:r>
          </w:p>
        </w:tc>
      </w:tr>
      <w:tr w:rsidR="005A2A6A" w:rsidRPr="005A2A6A" w14:paraId="778564B5" w14:textId="77777777" w:rsidTr="005A2A6A">
        <w:trPr>
          <w:gridAfter w:val="2"/>
          <w:wAfter w:w="1113" w:type="dxa"/>
          <w:trHeight w:val="597"/>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156E1" w14:textId="766B4CB0"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xml:space="preserve">Многоквартирные жилые дома с централ. холодным и горячим водоснабжением, </w:t>
            </w:r>
            <w:r w:rsidR="0016256E">
              <w:rPr>
                <w:rFonts w:ascii="Times New Roman" w:eastAsia="Times New Roman" w:hAnsi="Times New Roman" w:cs="Times New Roman"/>
                <w:lang w:bidi="ar-SA"/>
              </w:rPr>
              <w:t>с</w:t>
            </w:r>
            <w:r w:rsidRPr="005A2A6A">
              <w:rPr>
                <w:rFonts w:ascii="Times New Roman" w:eastAsia="Times New Roman" w:hAnsi="Times New Roman" w:cs="Times New Roman"/>
                <w:lang w:bidi="ar-SA"/>
              </w:rPr>
              <w:t xml:space="preserve"> централизованн</w:t>
            </w:r>
            <w:r w:rsidR="0016256E">
              <w:rPr>
                <w:rFonts w:ascii="Times New Roman" w:eastAsia="Times New Roman" w:hAnsi="Times New Roman" w:cs="Times New Roman"/>
                <w:lang w:bidi="ar-SA"/>
              </w:rPr>
              <w:t>ым</w:t>
            </w:r>
            <w:r w:rsidRPr="005A2A6A">
              <w:rPr>
                <w:rFonts w:ascii="Times New Roman" w:eastAsia="Times New Roman" w:hAnsi="Times New Roman" w:cs="Times New Roman"/>
                <w:lang w:bidi="ar-SA"/>
              </w:rPr>
              <w:t xml:space="preserve"> водоотведени</w:t>
            </w:r>
            <w:r w:rsidR="0016256E">
              <w:rPr>
                <w:rFonts w:ascii="Times New Roman" w:eastAsia="Times New Roman" w:hAnsi="Times New Roman" w:cs="Times New Roman"/>
                <w:lang w:bidi="ar-SA"/>
              </w:rPr>
              <w:t>ем</w:t>
            </w:r>
            <w:r w:rsidRPr="005A2A6A">
              <w:rPr>
                <w:rFonts w:ascii="Times New Roman" w:eastAsia="Times New Roman" w:hAnsi="Times New Roman" w:cs="Times New Roman"/>
                <w:lang w:bidi="ar-SA"/>
              </w:rPr>
              <w:t>, оборудованные умывальниками, мойками, унитазами, ваннами, душами (ул. Гудина)</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6ADEEFA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187</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59C7B17" w14:textId="67DD02E3" w:rsidR="005A2A6A" w:rsidRPr="005A2A6A" w:rsidRDefault="00506567"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F2AD56E"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94AC005" w14:textId="7931AC48"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46,75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3B5383E" w14:textId="42CBDDDA"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56,10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A3B4D62" w14:textId="792E4519"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37,4</w:t>
            </w: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14:paraId="40147E8B" w14:textId="691B6C37"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2,34</w:t>
            </w:r>
          </w:p>
        </w:tc>
        <w:tc>
          <w:tcPr>
            <w:tcW w:w="914" w:type="dxa"/>
            <w:gridSpan w:val="2"/>
            <w:tcBorders>
              <w:top w:val="single" w:sz="4" w:space="0" w:color="auto"/>
              <w:left w:val="nil"/>
              <w:bottom w:val="single" w:sz="4" w:space="0" w:color="auto"/>
              <w:right w:val="single" w:sz="4" w:space="0" w:color="auto"/>
            </w:tcBorders>
            <w:shd w:val="clear" w:color="auto" w:fill="auto"/>
            <w:vAlign w:val="center"/>
            <w:hideMark/>
          </w:tcPr>
          <w:p w14:paraId="6D478172" w14:textId="7A5CAACB"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w:t>
            </w:r>
            <w:r w:rsidR="00162109">
              <w:rPr>
                <w:rFonts w:ascii="Times New Roman" w:eastAsia="Times New Roman" w:hAnsi="Times New Roman" w:cs="Times New Roman"/>
                <w:lang w:bidi="ar-SA"/>
              </w:rPr>
              <w:t>95</w:t>
            </w:r>
          </w:p>
        </w:tc>
        <w:tc>
          <w:tcPr>
            <w:tcW w:w="1117" w:type="dxa"/>
            <w:gridSpan w:val="3"/>
            <w:tcBorders>
              <w:top w:val="single" w:sz="4" w:space="0" w:color="auto"/>
              <w:left w:val="nil"/>
              <w:bottom w:val="nil"/>
              <w:right w:val="single" w:sz="4" w:space="0" w:color="auto"/>
            </w:tcBorders>
            <w:shd w:val="clear" w:color="auto" w:fill="auto"/>
            <w:vAlign w:val="center"/>
            <w:hideMark/>
          </w:tcPr>
          <w:p w14:paraId="6B3DE248" w14:textId="74D25269"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5,17</w:t>
            </w:r>
          </w:p>
        </w:tc>
        <w:tc>
          <w:tcPr>
            <w:tcW w:w="1134" w:type="dxa"/>
            <w:gridSpan w:val="2"/>
            <w:tcBorders>
              <w:top w:val="single" w:sz="4" w:space="0" w:color="auto"/>
              <w:left w:val="nil"/>
              <w:bottom w:val="nil"/>
              <w:right w:val="single" w:sz="4" w:space="0" w:color="auto"/>
            </w:tcBorders>
            <w:shd w:val="clear" w:color="auto" w:fill="auto"/>
            <w:vAlign w:val="center"/>
            <w:hideMark/>
          </w:tcPr>
          <w:p w14:paraId="401EC557" w14:textId="625EC146"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w:t>
            </w:r>
            <w:r w:rsidR="00162109">
              <w:rPr>
                <w:rFonts w:ascii="Times New Roman" w:eastAsia="Times New Roman" w:hAnsi="Times New Roman" w:cs="Times New Roman"/>
                <w:lang w:bidi="ar-SA"/>
              </w:rPr>
              <w:t>8</w:t>
            </w:r>
          </w:p>
        </w:tc>
      </w:tr>
      <w:tr w:rsidR="005A2A6A" w:rsidRPr="005A2A6A" w14:paraId="4D80CFD9" w14:textId="77777777" w:rsidTr="005A2A6A">
        <w:trPr>
          <w:gridAfter w:val="2"/>
          <w:wAfter w:w="1113" w:type="dxa"/>
          <w:trHeight w:val="17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663E" w14:textId="77777777"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Индивидуальные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696" w:type="dxa"/>
            <w:tcBorders>
              <w:top w:val="nil"/>
              <w:left w:val="nil"/>
              <w:bottom w:val="nil"/>
              <w:right w:val="single" w:sz="4" w:space="0" w:color="auto"/>
            </w:tcBorders>
            <w:shd w:val="clear" w:color="auto" w:fill="auto"/>
            <w:noWrap/>
            <w:vAlign w:val="center"/>
            <w:hideMark/>
          </w:tcPr>
          <w:p w14:paraId="59E0475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207</w:t>
            </w:r>
          </w:p>
        </w:tc>
        <w:tc>
          <w:tcPr>
            <w:tcW w:w="1125" w:type="dxa"/>
            <w:tcBorders>
              <w:top w:val="nil"/>
              <w:left w:val="nil"/>
              <w:bottom w:val="nil"/>
              <w:right w:val="single" w:sz="4" w:space="0" w:color="auto"/>
            </w:tcBorders>
            <w:shd w:val="clear" w:color="auto" w:fill="auto"/>
            <w:vAlign w:val="center"/>
            <w:hideMark/>
          </w:tcPr>
          <w:p w14:paraId="0C1DC740"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57,3</w:t>
            </w:r>
          </w:p>
        </w:tc>
        <w:tc>
          <w:tcPr>
            <w:tcW w:w="1125" w:type="dxa"/>
            <w:tcBorders>
              <w:top w:val="nil"/>
              <w:left w:val="nil"/>
              <w:bottom w:val="nil"/>
              <w:right w:val="single" w:sz="4" w:space="0" w:color="auto"/>
            </w:tcBorders>
            <w:shd w:val="clear" w:color="auto" w:fill="auto"/>
            <w:vAlign w:val="center"/>
            <w:hideMark/>
          </w:tcPr>
          <w:p w14:paraId="6D71924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nil"/>
              <w:left w:val="nil"/>
              <w:bottom w:val="nil"/>
              <w:right w:val="single" w:sz="4" w:space="0" w:color="auto"/>
            </w:tcBorders>
            <w:shd w:val="clear" w:color="auto" w:fill="auto"/>
            <w:vAlign w:val="center"/>
            <w:hideMark/>
          </w:tcPr>
          <w:p w14:paraId="3905983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11,86</w:t>
            </w:r>
          </w:p>
        </w:tc>
        <w:tc>
          <w:tcPr>
            <w:tcW w:w="996" w:type="dxa"/>
            <w:tcBorders>
              <w:top w:val="nil"/>
              <w:left w:val="nil"/>
              <w:bottom w:val="nil"/>
              <w:right w:val="single" w:sz="4" w:space="0" w:color="auto"/>
            </w:tcBorders>
            <w:shd w:val="clear" w:color="auto" w:fill="auto"/>
            <w:vAlign w:val="center"/>
            <w:hideMark/>
          </w:tcPr>
          <w:p w14:paraId="26AC66F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14,23</w:t>
            </w:r>
          </w:p>
        </w:tc>
        <w:tc>
          <w:tcPr>
            <w:tcW w:w="996" w:type="dxa"/>
            <w:tcBorders>
              <w:top w:val="nil"/>
              <w:left w:val="nil"/>
              <w:bottom w:val="nil"/>
              <w:right w:val="single" w:sz="4" w:space="0" w:color="auto"/>
            </w:tcBorders>
            <w:shd w:val="clear" w:color="auto" w:fill="auto"/>
            <w:vAlign w:val="center"/>
            <w:hideMark/>
          </w:tcPr>
          <w:p w14:paraId="3EF60EE8"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9,49</w:t>
            </w:r>
          </w:p>
        </w:tc>
        <w:tc>
          <w:tcPr>
            <w:tcW w:w="845" w:type="dxa"/>
            <w:gridSpan w:val="2"/>
            <w:tcBorders>
              <w:top w:val="nil"/>
              <w:left w:val="nil"/>
              <w:bottom w:val="nil"/>
              <w:right w:val="single" w:sz="4" w:space="0" w:color="auto"/>
            </w:tcBorders>
            <w:shd w:val="clear" w:color="auto" w:fill="auto"/>
            <w:vAlign w:val="center"/>
            <w:hideMark/>
          </w:tcPr>
          <w:p w14:paraId="00A6AE94"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0,59</w:t>
            </w:r>
          </w:p>
        </w:tc>
        <w:tc>
          <w:tcPr>
            <w:tcW w:w="914" w:type="dxa"/>
            <w:gridSpan w:val="2"/>
            <w:tcBorders>
              <w:top w:val="nil"/>
              <w:left w:val="nil"/>
              <w:bottom w:val="nil"/>
              <w:right w:val="single" w:sz="4" w:space="0" w:color="auto"/>
            </w:tcBorders>
            <w:shd w:val="clear" w:color="auto" w:fill="auto"/>
            <w:vAlign w:val="center"/>
            <w:hideMark/>
          </w:tcPr>
          <w:p w14:paraId="1584248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0,49</w:t>
            </w:r>
          </w:p>
        </w:tc>
        <w:tc>
          <w:tcPr>
            <w:tcW w:w="1117" w:type="dxa"/>
            <w:gridSpan w:val="3"/>
            <w:tcBorders>
              <w:top w:val="single" w:sz="4" w:space="0" w:color="auto"/>
              <w:left w:val="nil"/>
              <w:bottom w:val="nil"/>
              <w:right w:val="single" w:sz="4" w:space="0" w:color="auto"/>
            </w:tcBorders>
            <w:shd w:val="clear" w:color="auto" w:fill="auto"/>
            <w:vAlign w:val="center"/>
            <w:hideMark/>
          </w:tcPr>
          <w:p w14:paraId="0979404F"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1,31</w:t>
            </w:r>
          </w:p>
        </w:tc>
        <w:tc>
          <w:tcPr>
            <w:tcW w:w="1134" w:type="dxa"/>
            <w:gridSpan w:val="2"/>
            <w:tcBorders>
              <w:top w:val="single" w:sz="4" w:space="0" w:color="auto"/>
              <w:left w:val="nil"/>
              <w:bottom w:val="nil"/>
              <w:right w:val="single" w:sz="4" w:space="0" w:color="auto"/>
            </w:tcBorders>
            <w:shd w:val="clear" w:color="auto" w:fill="auto"/>
            <w:vAlign w:val="center"/>
            <w:hideMark/>
          </w:tcPr>
          <w:p w14:paraId="0BA4D4B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0,02</w:t>
            </w:r>
          </w:p>
        </w:tc>
      </w:tr>
      <w:tr w:rsidR="005A2A6A" w:rsidRPr="005A2A6A" w14:paraId="2940AB75" w14:textId="77777777" w:rsidTr="005A2A6A">
        <w:trPr>
          <w:gridAfter w:val="2"/>
          <w:wAfter w:w="1113" w:type="dxa"/>
          <w:trHeight w:val="70"/>
        </w:trPr>
        <w:tc>
          <w:tcPr>
            <w:tcW w:w="5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2A0D8" w14:textId="77777777"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Жилые дома с водоразборной колонкой</w:t>
            </w:r>
          </w:p>
        </w:tc>
        <w:tc>
          <w:tcPr>
            <w:tcW w:w="696" w:type="dxa"/>
            <w:tcBorders>
              <w:top w:val="single" w:sz="4" w:space="0" w:color="auto"/>
              <w:left w:val="nil"/>
              <w:bottom w:val="nil"/>
              <w:right w:val="single" w:sz="4" w:space="0" w:color="auto"/>
            </w:tcBorders>
            <w:shd w:val="clear" w:color="auto" w:fill="auto"/>
            <w:vAlign w:val="center"/>
            <w:hideMark/>
          </w:tcPr>
          <w:p w14:paraId="1CD15AEF"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250</w:t>
            </w:r>
          </w:p>
        </w:tc>
        <w:tc>
          <w:tcPr>
            <w:tcW w:w="1125" w:type="dxa"/>
            <w:tcBorders>
              <w:top w:val="single" w:sz="4" w:space="0" w:color="auto"/>
              <w:left w:val="nil"/>
              <w:bottom w:val="nil"/>
              <w:right w:val="single" w:sz="4" w:space="0" w:color="auto"/>
            </w:tcBorders>
            <w:shd w:val="clear" w:color="auto" w:fill="auto"/>
            <w:vAlign w:val="center"/>
            <w:hideMark/>
          </w:tcPr>
          <w:p w14:paraId="269A3BD9"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25,3</w:t>
            </w:r>
          </w:p>
        </w:tc>
        <w:tc>
          <w:tcPr>
            <w:tcW w:w="1125" w:type="dxa"/>
            <w:tcBorders>
              <w:top w:val="single" w:sz="4" w:space="0" w:color="auto"/>
              <w:left w:val="nil"/>
              <w:bottom w:val="nil"/>
              <w:right w:val="single" w:sz="4" w:space="0" w:color="auto"/>
            </w:tcBorders>
            <w:shd w:val="clear" w:color="auto" w:fill="auto"/>
            <w:vAlign w:val="center"/>
            <w:hideMark/>
          </w:tcPr>
          <w:p w14:paraId="05F6B014"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nil"/>
              <w:right w:val="single" w:sz="4" w:space="0" w:color="auto"/>
            </w:tcBorders>
            <w:shd w:val="clear" w:color="auto" w:fill="auto"/>
            <w:vAlign w:val="center"/>
            <w:hideMark/>
          </w:tcPr>
          <w:p w14:paraId="63CDA43D"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6,33</w:t>
            </w:r>
          </w:p>
        </w:tc>
        <w:tc>
          <w:tcPr>
            <w:tcW w:w="996" w:type="dxa"/>
            <w:tcBorders>
              <w:top w:val="single" w:sz="4" w:space="0" w:color="auto"/>
              <w:left w:val="nil"/>
              <w:bottom w:val="nil"/>
              <w:right w:val="single" w:sz="4" w:space="0" w:color="auto"/>
            </w:tcBorders>
            <w:shd w:val="clear" w:color="auto" w:fill="auto"/>
            <w:vAlign w:val="center"/>
            <w:hideMark/>
          </w:tcPr>
          <w:p w14:paraId="6322A21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7,59</w:t>
            </w:r>
          </w:p>
        </w:tc>
        <w:tc>
          <w:tcPr>
            <w:tcW w:w="996" w:type="dxa"/>
            <w:tcBorders>
              <w:top w:val="single" w:sz="4" w:space="0" w:color="auto"/>
              <w:left w:val="nil"/>
              <w:bottom w:val="nil"/>
              <w:right w:val="single" w:sz="4" w:space="0" w:color="auto"/>
            </w:tcBorders>
            <w:shd w:val="clear" w:color="auto" w:fill="auto"/>
            <w:vAlign w:val="center"/>
            <w:hideMark/>
          </w:tcPr>
          <w:p w14:paraId="42B1DFDE"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5,06</w:t>
            </w:r>
          </w:p>
        </w:tc>
        <w:tc>
          <w:tcPr>
            <w:tcW w:w="845" w:type="dxa"/>
            <w:gridSpan w:val="2"/>
            <w:tcBorders>
              <w:top w:val="single" w:sz="4" w:space="0" w:color="auto"/>
              <w:left w:val="nil"/>
              <w:bottom w:val="nil"/>
              <w:right w:val="single" w:sz="4" w:space="0" w:color="auto"/>
            </w:tcBorders>
            <w:shd w:val="clear" w:color="auto" w:fill="auto"/>
            <w:vAlign w:val="center"/>
            <w:hideMark/>
          </w:tcPr>
          <w:p w14:paraId="3CE61D5E"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0,32</w:t>
            </w:r>
          </w:p>
        </w:tc>
        <w:tc>
          <w:tcPr>
            <w:tcW w:w="914" w:type="dxa"/>
            <w:gridSpan w:val="2"/>
            <w:tcBorders>
              <w:top w:val="single" w:sz="4" w:space="0" w:color="auto"/>
              <w:left w:val="nil"/>
              <w:bottom w:val="nil"/>
              <w:right w:val="single" w:sz="4" w:space="0" w:color="auto"/>
            </w:tcBorders>
            <w:shd w:val="clear" w:color="auto" w:fill="auto"/>
            <w:vAlign w:val="center"/>
            <w:hideMark/>
          </w:tcPr>
          <w:p w14:paraId="6301713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0,26</w:t>
            </w:r>
          </w:p>
        </w:tc>
        <w:tc>
          <w:tcPr>
            <w:tcW w:w="1117" w:type="dxa"/>
            <w:gridSpan w:val="3"/>
            <w:tcBorders>
              <w:top w:val="single" w:sz="4" w:space="0" w:color="auto"/>
              <w:left w:val="nil"/>
              <w:bottom w:val="nil"/>
              <w:right w:val="single" w:sz="4" w:space="0" w:color="auto"/>
            </w:tcBorders>
            <w:shd w:val="clear" w:color="auto" w:fill="auto"/>
            <w:vAlign w:val="center"/>
            <w:hideMark/>
          </w:tcPr>
          <w:p w14:paraId="49606108"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0,70</w:t>
            </w:r>
          </w:p>
        </w:tc>
        <w:tc>
          <w:tcPr>
            <w:tcW w:w="1134" w:type="dxa"/>
            <w:gridSpan w:val="2"/>
            <w:tcBorders>
              <w:top w:val="single" w:sz="4" w:space="0" w:color="auto"/>
              <w:left w:val="nil"/>
              <w:bottom w:val="nil"/>
              <w:right w:val="single" w:sz="4" w:space="0" w:color="auto"/>
            </w:tcBorders>
            <w:shd w:val="clear" w:color="auto" w:fill="auto"/>
            <w:vAlign w:val="center"/>
            <w:hideMark/>
          </w:tcPr>
          <w:p w14:paraId="11774FE4"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0,01</w:t>
            </w:r>
          </w:p>
        </w:tc>
      </w:tr>
      <w:tr w:rsidR="005A2A6A" w:rsidRPr="005A2A6A" w14:paraId="7E1A01A0" w14:textId="77777777" w:rsidTr="00BE2FE7">
        <w:trPr>
          <w:gridAfter w:val="2"/>
          <w:wAfter w:w="1113" w:type="dxa"/>
          <w:trHeight w:val="613"/>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E61E0" w14:textId="77777777"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Индивид.жилые дома с централизованным холодным водоснабжением, водонагревателями, без централизованного водоотведения, оборудованные умывальниками, мойками, унитазами, ваннами, душами</w:t>
            </w:r>
          </w:p>
        </w:tc>
        <w:tc>
          <w:tcPr>
            <w:tcW w:w="696" w:type="dxa"/>
            <w:tcBorders>
              <w:top w:val="single" w:sz="4" w:space="0" w:color="auto"/>
              <w:left w:val="nil"/>
              <w:bottom w:val="nil"/>
              <w:right w:val="single" w:sz="4" w:space="0" w:color="auto"/>
            </w:tcBorders>
            <w:shd w:val="clear" w:color="auto" w:fill="auto"/>
            <w:vAlign w:val="center"/>
            <w:hideMark/>
          </w:tcPr>
          <w:p w14:paraId="29FD94F6"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300</w:t>
            </w:r>
          </w:p>
        </w:tc>
        <w:tc>
          <w:tcPr>
            <w:tcW w:w="1125" w:type="dxa"/>
            <w:tcBorders>
              <w:top w:val="single" w:sz="4" w:space="0" w:color="auto"/>
              <w:left w:val="nil"/>
              <w:bottom w:val="nil"/>
              <w:right w:val="single" w:sz="4" w:space="0" w:color="auto"/>
            </w:tcBorders>
            <w:shd w:val="clear" w:color="auto" w:fill="auto"/>
            <w:vAlign w:val="center"/>
            <w:hideMark/>
          </w:tcPr>
          <w:p w14:paraId="004858E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167</w:t>
            </w:r>
          </w:p>
        </w:tc>
        <w:tc>
          <w:tcPr>
            <w:tcW w:w="1125" w:type="dxa"/>
            <w:tcBorders>
              <w:top w:val="single" w:sz="4" w:space="0" w:color="auto"/>
              <w:left w:val="nil"/>
              <w:bottom w:val="nil"/>
              <w:right w:val="single" w:sz="4" w:space="0" w:color="auto"/>
            </w:tcBorders>
            <w:shd w:val="clear" w:color="auto" w:fill="auto"/>
            <w:vAlign w:val="center"/>
            <w:hideMark/>
          </w:tcPr>
          <w:p w14:paraId="7286ED2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3D44F89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50,10</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1A009D3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60,12</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249CB00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40,08</w:t>
            </w:r>
          </w:p>
        </w:tc>
        <w:tc>
          <w:tcPr>
            <w:tcW w:w="845" w:type="dxa"/>
            <w:gridSpan w:val="2"/>
            <w:tcBorders>
              <w:top w:val="single" w:sz="4" w:space="0" w:color="auto"/>
              <w:left w:val="nil"/>
              <w:bottom w:val="nil"/>
              <w:right w:val="single" w:sz="4" w:space="0" w:color="auto"/>
            </w:tcBorders>
            <w:shd w:val="clear" w:color="auto" w:fill="FFFFFF" w:themeFill="background1"/>
            <w:vAlign w:val="center"/>
            <w:hideMark/>
          </w:tcPr>
          <w:p w14:paraId="2A1912D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2,51</w:t>
            </w:r>
          </w:p>
        </w:tc>
        <w:tc>
          <w:tcPr>
            <w:tcW w:w="914" w:type="dxa"/>
            <w:gridSpan w:val="2"/>
            <w:tcBorders>
              <w:top w:val="single" w:sz="4" w:space="0" w:color="auto"/>
              <w:left w:val="nil"/>
              <w:bottom w:val="nil"/>
              <w:right w:val="single" w:sz="4" w:space="0" w:color="auto"/>
            </w:tcBorders>
            <w:shd w:val="clear" w:color="auto" w:fill="FFFFFF" w:themeFill="background1"/>
            <w:vAlign w:val="center"/>
            <w:hideMark/>
          </w:tcPr>
          <w:p w14:paraId="1EF3D0D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2,09</w:t>
            </w:r>
          </w:p>
        </w:tc>
        <w:tc>
          <w:tcPr>
            <w:tcW w:w="1117" w:type="dxa"/>
            <w:gridSpan w:val="3"/>
            <w:tcBorders>
              <w:top w:val="single" w:sz="4" w:space="0" w:color="auto"/>
              <w:left w:val="nil"/>
              <w:bottom w:val="nil"/>
              <w:right w:val="single" w:sz="4" w:space="0" w:color="auto"/>
            </w:tcBorders>
            <w:shd w:val="clear" w:color="auto" w:fill="FFFFFF" w:themeFill="background1"/>
            <w:vAlign w:val="center"/>
            <w:hideMark/>
          </w:tcPr>
          <w:p w14:paraId="0A9EA33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5,54</w:t>
            </w:r>
          </w:p>
        </w:tc>
        <w:tc>
          <w:tcPr>
            <w:tcW w:w="1134" w:type="dxa"/>
            <w:gridSpan w:val="2"/>
            <w:tcBorders>
              <w:top w:val="single" w:sz="4" w:space="0" w:color="auto"/>
              <w:left w:val="nil"/>
              <w:bottom w:val="nil"/>
              <w:right w:val="single" w:sz="4" w:space="0" w:color="auto"/>
            </w:tcBorders>
            <w:shd w:val="clear" w:color="auto" w:fill="FFFFFF" w:themeFill="background1"/>
            <w:vAlign w:val="center"/>
            <w:hideMark/>
          </w:tcPr>
          <w:p w14:paraId="02E74A4C"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0,08</w:t>
            </w:r>
          </w:p>
        </w:tc>
      </w:tr>
      <w:tr w:rsidR="00BE2FE7" w:rsidRPr="005A2A6A" w14:paraId="56E37F36" w14:textId="77777777" w:rsidTr="00BE2FE7">
        <w:trPr>
          <w:gridAfter w:val="2"/>
          <w:wAfter w:w="1113" w:type="dxa"/>
          <w:trHeight w:val="202"/>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43EC"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Всего хоз-питьевые нужды населения</w:t>
            </w:r>
          </w:p>
        </w:tc>
        <w:tc>
          <w:tcPr>
            <w:tcW w:w="696" w:type="dxa"/>
            <w:tcBorders>
              <w:top w:val="single" w:sz="4" w:space="0" w:color="auto"/>
              <w:left w:val="nil"/>
              <w:bottom w:val="nil"/>
              <w:right w:val="single" w:sz="4" w:space="0" w:color="auto"/>
            </w:tcBorders>
            <w:shd w:val="clear" w:color="auto" w:fill="auto"/>
            <w:vAlign w:val="center"/>
            <w:hideMark/>
          </w:tcPr>
          <w:p w14:paraId="65E39BC2"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nil"/>
              <w:right w:val="single" w:sz="4" w:space="0" w:color="auto"/>
            </w:tcBorders>
            <w:shd w:val="clear" w:color="auto" w:fill="auto"/>
            <w:vAlign w:val="center"/>
            <w:hideMark/>
          </w:tcPr>
          <w:p w14:paraId="67DB5850"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nil"/>
              <w:right w:val="single" w:sz="4" w:space="0" w:color="auto"/>
            </w:tcBorders>
            <w:shd w:val="clear" w:color="auto" w:fill="auto"/>
            <w:vAlign w:val="center"/>
            <w:hideMark/>
          </w:tcPr>
          <w:p w14:paraId="64D7D20C"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996" w:type="dxa"/>
            <w:tcBorders>
              <w:top w:val="single" w:sz="4" w:space="0" w:color="auto"/>
              <w:left w:val="single" w:sz="4" w:space="0" w:color="auto"/>
              <w:bottom w:val="nil"/>
              <w:right w:val="single" w:sz="4" w:space="0" w:color="auto"/>
            </w:tcBorders>
            <w:shd w:val="clear" w:color="auto" w:fill="FFFFFF" w:themeFill="background1"/>
            <w:vAlign w:val="center"/>
            <w:hideMark/>
          </w:tcPr>
          <w:p w14:paraId="46A20028" w14:textId="74BEF174"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3</w:t>
            </w:r>
            <w:r w:rsidR="00162109">
              <w:rPr>
                <w:rFonts w:ascii="Times New Roman" w:eastAsia="Times New Roman" w:hAnsi="Times New Roman" w:cs="Times New Roman"/>
                <w:lang w:bidi="ar-SA"/>
              </w:rPr>
              <w:t>78,64</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4FECEAA7" w14:textId="2871213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4</w:t>
            </w:r>
            <w:r w:rsidR="00162109">
              <w:rPr>
                <w:rFonts w:ascii="Times New Roman" w:eastAsia="Times New Roman" w:hAnsi="Times New Roman" w:cs="Times New Roman"/>
                <w:lang w:bidi="ar-SA"/>
              </w:rPr>
              <w:t>54,36</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4EF2E6A1" w14:textId="01E305D4" w:rsidR="00BE2FE7" w:rsidRPr="00BE2FE7" w:rsidRDefault="00162109" w:rsidP="00BE2FE7">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302,91</w:t>
            </w:r>
          </w:p>
        </w:tc>
        <w:tc>
          <w:tcPr>
            <w:tcW w:w="845" w:type="dxa"/>
            <w:gridSpan w:val="2"/>
            <w:tcBorders>
              <w:top w:val="single" w:sz="4" w:space="0" w:color="auto"/>
              <w:left w:val="nil"/>
              <w:bottom w:val="nil"/>
              <w:right w:val="single" w:sz="4" w:space="0" w:color="auto"/>
            </w:tcBorders>
            <w:shd w:val="clear" w:color="auto" w:fill="FFFFFF" w:themeFill="background1"/>
            <w:vAlign w:val="center"/>
            <w:hideMark/>
          </w:tcPr>
          <w:p w14:paraId="57867FC9" w14:textId="63386D44"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18,</w:t>
            </w:r>
            <w:r w:rsidR="00162109">
              <w:rPr>
                <w:rFonts w:ascii="Times New Roman" w:eastAsia="Times New Roman" w:hAnsi="Times New Roman" w:cs="Times New Roman"/>
                <w:lang w:bidi="ar-SA"/>
              </w:rPr>
              <w:t>9</w:t>
            </w:r>
            <w:r w:rsidRPr="00BE2FE7">
              <w:rPr>
                <w:rFonts w:ascii="Times New Roman" w:eastAsia="Times New Roman" w:hAnsi="Times New Roman" w:cs="Times New Roman"/>
                <w:lang w:bidi="ar-SA"/>
              </w:rPr>
              <w:t>3</w:t>
            </w:r>
          </w:p>
        </w:tc>
        <w:tc>
          <w:tcPr>
            <w:tcW w:w="914" w:type="dxa"/>
            <w:gridSpan w:val="2"/>
            <w:tcBorders>
              <w:top w:val="single" w:sz="4" w:space="0" w:color="auto"/>
              <w:left w:val="nil"/>
              <w:bottom w:val="nil"/>
              <w:right w:val="single" w:sz="4" w:space="0" w:color="auto"/>
            </w:tcBorders>
            <w:shd w:val="clear" w:color="auto" w:fill="FFFFFF" w:themeFill="background1"/>
            <w:vAlign w:val="center"/>
            <w:hideMark/>
          </w:tcPr>
          <w:p w14:paraId="5DE11EEE" w14:textId="45D622B6"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15,</w:t>
            </w:r>
            <w:r w:rsidR="00162109">
              <w:rPr>
                <w:rFonts w:ascii="Times New Roman" w:eastAsia="Times New Roman" w:hAnsi="Times New Roman" w:cs="Times New Roman"/>
                <w:lang w:bidi="ar-SA"/>
              </w:rPr>
              <w:t>7</w:t>
            </w:r>
            <w:r w:rsidRPr="00BE2FE7">
              <w:rPr>
                <w:rFonts w:ascii="Times New Roman" w:eastAsia="Times New Roman" w:hAnsi="Times New Roman" w:cs="Times New Roman"/>
                <w:lang w:bidi="ar-SA"/>
              </w:rPr>
              <w:t>8</w:t>
            </w:r>
          </w:p>
        </w:tc>
        <w:tc>
          <w:tcPr>
            <w:tcW w:w="1117" w:type="dxa"/>
            <w:gridSpan w:val="3"/>
            <w:tcBorders>
              <w:top w:val="single" w:sz="4" w:space="0" w:color="auto"/>
              <w:left w:val="nil"/>
              <w:bottom w:val="nil"/>
              <w:right w:val="single" w:sz="4" w:space="0" w:color="auto"/>
            </w:tcBorders>
            <w:shd w:val="clear" w:color="auto" w:fill="FFFFFF" w:themeFill="background1"/>
            <w:vAlign w:val="center"/>
            <w:hideMark/>
          </w:tcPr>
          <w:p w14:paraId="206C734B" w14:textId="2F8ABE6F"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4</w:t>
            </w:r>
            <w:r w:rsidR="00162109">
              <w:rPr>
                <w:rFonts w:ascii="Times New Roman" w:eastAsia="Times New Roman" w:hAnsi="Times New Roman" w:cs="Times New Roman"/>
                <w:lang w:bidi="ar-SA"/>
              </w:rPr>
              <w:t>1,84</w:t>
            </w:r>
          </w:p>
        </w:tc>
        <w:tc>
          <w:tcPr>
            <w:tcW w:w="1134" w:type="dxa"/>
            <w:gridSpan w:val="2"/>
            <w:tcBorders>
              <w:top w:val="single" w:sz="4" w:space="0" w:color="auto"/>
              <w:left w:val="nil"/>
              <w:bottom w:val="nil"/>
              <w:right w:val="single" w:sz="4" w:space="0" w:color="auto"/>
            </w:tcBorders>
            <w:shd w:val="clear" w:color="auto" w:fill="FFFFFF" w:themeFill="background1"/>
            <w:vAlign w:val="center"/>
            <w:hideMark/>
          </w:tcPr>
          <w:p w14:paraId="7B8FCE1F" w14:textId="57ABAAD8"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2,6</w:t>
            </w:r>
            <w:r w:rsidR="00162109">
              <w:rPr>
                <w:rFonts w:ascii="Times New Roman" w:eastAsia="Times New Roman" w:hAnsi="Times New Roman" w:cs="Times New Roman"/>
                <w:lang w:bidi="ar-SA"/>
              </w:rPr>
              <w:t>5</w:t>
            </w:r>
          </w:p>
        </w:tc>
      </w:tr>
      <w:tr w:rsidR="00BE2FE7" w:rsidRPr="005A2A6A" w14:paraId="5C4649C5" w14:textId="77777777" w:rsidTr="00BE2FE7">
        <w:trPr>
          <w:gridAfter w:val="2"/>
          <w:wAfter w:w="1113" w:type="dxa"/>
          <w:trHeight w:val="70"/>
        </w:trPr>
        <w:tc>
          <w:tcPr>
            <w:tcW w:w="56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940F82"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Общественные здания</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7B23E6B5"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B56B0F4"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7CF5C94"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F6EBC"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763,14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E7FB63"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935,77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A3DDAF"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610,51</w:t>
            </w:r>
          </w:p>
        </w:tc>
        <w:tc>
          <w:tcPr>
            <w:tcW w:w="84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C7C3872"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55,25</w:t>
            </w:r>
          </w:p>
        </w:tc>
        <w:tc>
          <w:tcPr>
            <w:tcW w:w="9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48E5E41"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45,47</w:t>
            </w:r>
          </w:p>
        </w:tc>
        <w:tc>
          <w:tcPr>
            <w:tcW w:w="11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4C2D2BC"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100,47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11B3829"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 </w:t>
            </w:r>
          </w:p>
        </w:tc>
      </w:tr>
      <w:tr w:rsidR="00BE2FE7" w:rsidRPr="005A2A6A" w14:paraId="123CA366" w14:textId="77777777" w:rsidTr="00BE2FE7">
        <w:trPr>
          <w:gridAfter w:val="2"/>
          <w:wAfter w:w="1113" w:type="dxa"/>
          <w:trHeight w:val="7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8F258" w14:textId="19A62982"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Неучтенные расходы 1</w:t>
            </w:r>
            <w:r w:rsidR="00162109">
              <w:rPr>
                <w:rFonts w:ascii="Times New Roman" w:eastAsia="Times New Roman" w:hAnsi="Times New Roman" w:cs="Times New Roman"/>
                <w:lang w:bidi="ar-SA"/>
              </w:rPr>
              <w:t>4</w:t>
            </w:r>
            <w:r w:rsidRPr="005A2A6A">
              <w:rPr>
                <w:rFonts w:ascii="Times New Roman" w:eastAsia="Times New Roman" w:hAnsi="Times New Roman" w:cs="Times New Roman"/>
                <w:lang w:bidi="ar-SA"/>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E367"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19A32"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nil"/>
              <w:left w:val="nil"/>
              <w:bottom w:val="nil"/>
              <w:right w:val="single" w:sz="4" w:space="0" w:color="auto"/>
            </w:tcBorders>
            <w:shd w:val="clear" w:color="auto" w:fill="auto"/>
            <w:vAlign w:val="center"/>
            <w:hideMark/>
          </w:tcPr>
          <w:p w14:paraId="1D753759"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996" w:type="dxa"/>
            <w:tcBorders>
              <w:top w:val="nil"/>
              <w:left w:val="single" w:sz="4" w:space="0" w:color="auto"/>
              <w:bottom w:val="nil"/>
              <w:right w:val="single" w:sz="4" w:space="0" w:color="auto"/>
            </w:tcBorders>
            <w:shd w:val="clear" w:color="auto" w:fill="FFFFFF" w:themeFill="background1"/>
            <w:vAlign w:val="center"/>
            <w:hideMark/>
          </w:tcPr>
          <w:p w14:paraId="34D91A3D" w14:textId="7FF49ADD"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w:t>
            </w:r>
            <w:r w:rsidR="00162109">
              <w:rPr>
                <w:rFonts w:ascii="Times New Roman" w:eastAsia="Times New Roman" w:hAnsi="Times New Roman" w:cs="Times New Roman"/>
                <w:lang w:bidi="ar-SA"/>
              </w:rPr>
              <w:t>57,51</w:t>
            </w:r>
          </w:p>
        </w:tc>
        <w:tc>
          <w:tcPr>
            <w:tcW w:w="996" w:type="dxa"/>
            <w:tcBorders>
              <w:top w:val="nil"/>
              <w:left w:val="nil"/>
              <w:bottom w:val="nil"/>
              <w:right w:val="single" w:sz="4" w:space="0" w:color="auto"/>
            </w:tcBorders>
            <w:shd w:val="clear" w:color="auto" w:fill="FFFFFF" w:themeFill="background1"/>
            <w:vAlign w:val="center"/>
            <w:hideMark/>
          </w:tcPr>
          <w:p w14:paraId="07D065E3" w14:textId="44CBABE6" w:rsidR="00BE2FE7" w:rsidRPr="00BE2FE7" w:rsidRDefault="00162109" w:rsidP="00BE2FE7">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189,01</w:t>
            </w:r>
          </w:p>
        </w:tc>
        <w:tc>
          <w:tcPr>
            <w:tcW w:w="996" w:type="dxa"/>
            <w:tcBorders>
              <w:top w:val="nil"/>
              <w:left w:val="nil"/>
              <w:bottom w:val="nil"/>
              <w:right w:val="single" w:sz="4" w:space="0" w:color="auto"/>
            </w:tcBorders>
            <w:shd w:val="clear" w:color="auto" w:fill="FFFFFF" w:themeFill="background1"/>
            <w:vAlign w:val="center"/>
            <w:hideMark/>
          </w:tcPr>
          <w:p w14:paraId="60E17321" w14:textId="79DEE8D0"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w:t>
            </w:r>
            <w:r w:rsidR="00162109">
              <w:rPr>
                <w:rFonts w:ascii="Times New Roman" w:eastAsia="Times New Roman" w:hAnsi="Times New Roman" w:cs="Times New Roman"/>
                <w:lang w:bidi="ar-SA"/>
              </w:rPr>
              <w:t>26,00</w:t>
            </w:r>
          </w:p>
        </w:tc>
        <w:tc>
          <w:tcPr>
            <w:tcW w:w="845" w:type="dxa"/>
            <w:gridSpan w:val="2"/>
            <w:tcBorders>
              <w:top w:val="nil"/>
              <w:left w:val="nil"/>
              <w:bottom w:val="nil"/>
              <w:right w:val="single" w:sz="4" w:space="0" w:color="auto"/>
            </w:tcBorders>
            <w:shd w:val="clear" w:color="auto" w:fill="FFFFFF" w:themeFill="background1"/>
            <w:vAlign w:val="center"/>
            <w:hideMark/>
          </w:tcPr>
          <w:p w14:paraId="440AA5A2" w14:textId="28ACB0CC"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w:t>
            </w:r>
            <w:r w:rsidR="00162109">
              <w:rPr>
                <w:rFonts w:ascii="Times New Roman" w:eastAsia="Times New Roman" w:hAnsi="Times New Roman" w:cs="Times New Roman"/>
                <w:lang w:bidi="ar-SA"/>
              </w:rPr>
              <w:t>0,24</w:t>
            </w:r>
          </w:p>
        </w:tc>
        <w:tc>
          <w:tcPr>
            <w:tcW w:w="914" w:type="dxa"/>
            <w:gridSpan w:val="2"/>
            <w:tcBorders>
              <w:top w:val="nil"/>
              <w:left w:val="nil"/>
              <w:bottom w:val="nil"/>
              <w:right w:val="single" w:sz="4" w:space="0" w:color="auto"/>
            </w:tcBorders>
            <w:shd w:val="clear" w:color="auto" w:fill="FFFFFF" w:themeFill="background1"/>
            <w:vAlign w:val="center"/>
            <w:hideMark/>
          </w:tcPr>
          <w:p w14:paraId="67812039" w14:textId="0658BC17" w:rsidR="00BE2FE7" w:rsidRPr="00BE2FE7" w:rsidRDefault="00162109" w:rsidP="00BE2FE7">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8,45</w:t>
            </w:r>
          </w:p>
        </w:tc>
        <w:tc>
          <w:tcPr>
            <w:tcW w:w="1117" w:type="dxa"/>
            <w:gridSpan w:val="3"/>
            <w:tcBorders>
              <w:top w:val="nil"/>
              <w:left w:val="nil"/>
              <w:bottom w:val="nil"/>
              <w:right w:val="single" w:sz="4" w:space="0" w:color="auto"/>
            </w:tcBorders>
            <w:shd w:val="clear" w:color="auto" w:fill="FFFFFF" w:themeFill="background1"/>
            <w:vAlign w:val="center"/>
            <w:hideMark/>
          </w:tcPr>
          <w:p w14:paraId="5FBE2BE2" w14:textId="14899788" w:rsidR="00BE2FE7" w:rsidRPr="00BE2FE7" w:rsidRDefault="00162109" w:rsidP="00BE2FE7">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19,64</w:t>
            </w:r>
          </w:p>
        </w:tc>
        <w:tc>
          <w:tcPr>
            <w:tcW w:w="1134" w:type="dxa"/>
            <w:gridSpan w:val="2"/>
            <w:tcBorders>
              <w:top w:val="nil"/>
              <w:left w:val="nil"/>
              <w:bottom w:val="nil"/>
              <w:right w:val="single" w:sz="4" w:space="0" w:color="auto"/>
            </w:tcBorders>
            <w:shd w:val="clear" w:color="auto" w:fill="FFFFFF" w:themeFill="background1"/>
            <w:vAlign w:val="center"/>
            <w:hideMark/>
          </w:tcPr>
          <w:p w14:paraId="1DA65CA3" w14:textId="5FF5FF9E"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0,3</w:t>
            </w:r>
            <w:r w:rsidR="0069407C">
              <w:rPr>
                <w:rFonts w:ascii="Times New Roman" w:eastAsia="Times New Roman" w:hAnsi="Times New Roman" w:cs="Times New Roman"/>
                <w:lang w:bidi="ar-SA"/>
              </w:rPr>
              <w:t>6</w:t>
            </w:r>
          </w:p>
        </w:tc>
      </w:tr>
      <w:tr w:rsidR="00BE2FE7" w:rsidRPr="005A2A6A" w14:paraId="77B47EB0" w14:textId="77777777" w:rsidTr="00BE2FE7">
        <w:trPr>
          <w:gridAfter w:val="2"/>
          <w:wAfter w:w="1113" w:type="dxa"/>
          <w:trHeight w:val="206"/>
        </w:trPr>
        <w:tc>
          <w:tcPr>
            <w:tcW w:w="56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552CCA"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Полив</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4DA405B8"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2044</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87C307F"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F5D4B02"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136184"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910454"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6002A1"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102,20</w:t>
            </w:r>
          </w:p>
        </w:tc>
        <w:tc>
          <w:tcPr>
            <w:tcW w:w="84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B51948F"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w:t>
            </w:r>
          </w:p>
        </w:tc>
        <w:tc>
          <w:tcPr>
            <w:tcW w:w="9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3BD0305"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w:t>
            </w:r>
          </w:p>
        </w:tc>
        <w:tc>
          <w:tcPr>
            <w:tcW w:w="11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29C530"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E7E8B58"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w:t>
            </w:r>
          </w:p>
        </w:tc>
      </w:tr>
      <w:tr w:rsidR="00BE2FE7" w:rsidRPr="005A2A6A" w14:paraId="04C94342" w14:textId="77777777" w:rsidTr="00BE2FE7">
        <w:trPr>
          <w:trHeight w:val="390"/>
        </w:trPr>
        <w:tc>
          <w:tcPr>
            <w:tcW w:w="5644" w:type="dxa"/>
            <w:tcBorders>
              <w:top w:val="nil"/>
              <w:left w:val="nil"/>
              <w:bottom w:val="nil"/>
              <w:right w:val="nil"/>
            </w:tcBorders>
            <w:shd w:val="clear" w:color="auto" w:fill="auto"/>
            <w:noWrap/>
            <w:vAlign w:val="center"/>
            <w:hideMark/>
          </w:tcPr>
          <w:p w14:paraId="626D3054" w14:textId="77777777" w:rsidR="00BE2FE7" w:rsidRPr="005A2A6A" w:rsidRDefault="00BE2FE7" w:rsidP="00BE2FE7">
            <w:pPr>
              <w:widowControl/>
              <w:jc w:val="center"/>
              <w:rPr>
                <w:rFonts w:ascii="Times New Roman" w:eastAsia="Times New Roman" w:hAnsi="Times New Roman" w:cs="Times New Roman"/>
                <w:lang w:bidi="ar-SA"/>
              </w:rPr>
            </w:pPr>
          </w:p>
        </w:tc>
        <w:tc>
          <w:tcPr>
            <w:tcW w:w="696" w:type="dxa"/>
            <w:tcBorders>
              <w:top w:val="nil"/>
              <w:left w:val="nil"/>
              <w:bottom w:val="nil"/>
              <w:right w:val="nil"/>
            </w:tcBorders>
            <w:shd w:val="clear" w:color="auto" w:fill="auto"/>
            <w:noWrap/>
            <w:vAlign w:val="center"/>
            <w:hideMark/>
          </w:tcPr>
          <w:p w14:paraId="11E3F33D" w14:textId="77777777" w:rsidR="00BE2FE7" w:rsidRPr="005A2A6A" w:rsidRDefault="00BE2FE7" w:rsidP="00BE2FE7">
            <w:pPr>
              <w:widowControl/>
              <w:rPr>
                <w:rFonts w:ascii="Times New Roman" w:eastAsia="Times New Roman" w:hAnsi="Times New Roman" w:cs="Times New Roman"/>
                <w:color w:val="auto"/>
                <w:lang w:bidi="ar-SA"/>
              </w:rPr>
            </w:pPr>
          </w:p>
        </w:tc>
        <w:tc>
          <w:tcPr>
            <w:tcW w:w="1125" w:type="dxa"/>
            <w:tcBorders>
              <w:top w:val="nil"/>
              <w:left w:val="nil"/>
              <w:bottom w:val="nil"/>
              <w:right w:val="nil"/>
            </w:tcBorders>
            <w:shd w:val="clear" w:color="auto" w:fill="auto"/>
            <w:noWrap/>
            <w:vAlign w:val="center"/>
            <w:hideMark/>
          </w:tcPr>
          <w:p w14:paraId="70F73423" w14:textId="77777777" w:rsidR="00BE2FE7" w:rsidRPr="005A2A6A" w:rsidRDefault="00BE2FE7" w:rsidP="00BE2FE7">
            <w:pPr>
              <w:widowControl/>
              <w:rPr>
                <w:rFonts w:ascii="Times New Roman" w:eastAsia="Times New Roman" w:hAnsi="Times New Roman" w:cs="Times New Roman"/>
                <w:color w:val="auto"/>
                <w:lang w:bidi="ar-SA"/>
              </w:rPr>
            </w:pPr>
          </w:p>
        </w:tc>
        <w:tc>
          <w:tcPr>
            <w:tcW w:w="1125" w:type="dxa"/>
            <w:tcBorders>
              <w:top w:val="nil"/>
              <w:left w:val="nil"/>
              <w:bottom w:val="nil"/>
              <w:right w:val="nil"/>
            </w:tcBorders>
            <w:shd w:val="clear" w:color="auto" w:fill="auto"/>
            <w:noWrap/>
            <w:vAlign w:val="center"/>
            <w:hideMark/>
          </w:tcPr>
          <w:p w14:paraId="56981FC5" w14:textId="77777777" w:rsidR="00BE2FE7" w:rsidRPr="005A2A6A" w:rsidRDefault="00BE2FE7" w:rsidP="00BE2FE7">
            <w:pPr>
              <w:widowControl/>
              <w:rPr>
                <w:rFonts w:ascii="Times New Roman" w:eastAsia="Times New Roman" w:hAnsi="Times New Roman" w:cs="Times New Roman"/>
                <w:color w:val="auto"/>
                <w:lang w:bidi="ar-SA"/>
              </w:rPr>
            </w:pPr>
          </w:p>
        </w:tc>
        <w:tc>
          <w:tcPr>
            <w:tcW w:w="996" w:type="dxa"/>
            <w:tcBorders>
              <w:top w:val="nil"/>
              <w:left w:val="nil"/>
              <w:bottom w:val="nil"/>
              <w:right w:val="nil"/>
            </w:tcBorders>
            <w:shd w:val="clear" w:color="auto" w:fill="FFFFFF" w:themeFill="background1"/>
            <w:noWrap/>
            <w:vAlign w:val="center"/>
            <w:hideMark/>
          </w:tcPr>
          <w:p w14:paraId="2507A88D" w14:textId="77777777" w:rsidR="00BE2FE7" w:rsidRPr="00BE2FE7" w:rsidRDefault="00BE2FE7" w:rsidP="00BE2FE7">
            <w:pPr>
              <w:widowControl/>
              <w:jc w:val="center"/>
              <w:rPr>
                <w:rFonts w:ascii="Times New Roman" w:eastAsia="Times New Roman" w:hAnsi="Times New Roman" w:cs="Times New Roman"/>
                <w:lang w:bidi="ar-SA"/>
              </w:rPr>
            </w:pPr>
          </w:p>
        </w:tc>
        <w:tc>
          <w:tcPr>
            <w:tcW w:w="2129" w:type="dxa"/>
            <w:gridSpan w:val="3"/>
            <w:tcBorders>
              <w:top w:val="nil"/>
              <w:left w:val="nil"/>
              <w:bottom w:val="nil"/>
              <w:right w:val="nil"/>
            </w:tcBorders>
            <w:shd w:val="clear" w:color="auto" w:fill="FFFFFF" w:themeFill="background1"/>
            <w:noWrap/>
            <w:vAlign w:val="center"/>
            <w:hideMark/>
          </w:tcPr>
          <w:p w14:paraId="31D9F6D9" w14:textId="77777777" w:rsidR="00BE2FE7" w:rsidRPr="00BE2FE7" w:rsidRDefault="00BE2FE7" w:rsidP="00BE2FE7">
            <w:pPr>
              <w:widowControl/>
              <w:rPr>
                <w:rFonts w:ascii="Times New Roman" w:eastAsia="Times New Roman" w:hAnsi="Times New Roman" w:cs="Times New Roman"/>
                <w:lang w:bidi="ar-SA"/>
              </w:rPr>
            </w:pPr>
          </w:p>
        </w:tc>
        <w:tc>
          <w:tcPr>
            <w:tcW w:w="928" w:type="dxa"/>
            <w:gridSpan w:val="2"/>
            <w:tcBorders>
              <w:top w:val="nil"/>
              <w:left w:val="nil"/>
              <w:bottom w:val="nil"/>
              <w:right w:val="nil"/>
            </w:tcBorders>
            <w:shd w:val="clear" w:color="auto" w:fill="FFFFFF" w:themeFill="background1"/>
            <w:noWrap/>
            <w:vAlign w:val="center"/>
            <w:hideMark/>
          </w:tcPr>
          <w:p w14:paraId="11DFC391" w14:textId="77777777" w:rsidR="00BE2FE7" w:rsidRPr="00BE2FE7" w:rsidRDefault="00BE2FE7" w:rsidP="00BE2FE7">
            <w:pPr>
              <w:widowControl/>
              <w:rPr>
                <w:rFonts w:ascii="Times New Roman" w:eastAsia="Times New Roman" w:hAnsi="Times New Roman" w:cs="Times New Roman"/>
                <w:lang w:bidi="ar-SA"/>
              </w:rPr>
            </w:pPr>
          </w:p>
        </w:tc>
        <w:tc>
          <w:tcPr>
            <w:tcW w:w="932" w:type="dxa"/>
            <w:gridSpan w:val="2"/>
            <w:tcBorders>
              <w:top w:val="nil"/>
              <w:left w:val="nil"/>
              <w:bottom w:val="nil"/>
              <w:right w:val="nil"/>
            </w:tcBorders>
            <w:shd w:val="clear" w:color="auto" w:fill="FFFFFF" w:themeFill="background1"/>
            <w:noWrap/>
            <w:vAlign w:val="center"/>
            <w:hideMark/>
          </w:tcPr>
          <w:p w14:paraId="505E5842" w14:textId="77777777" w:rsidR="00BE2FE7" w:rsidRPr="00BE2FE7" w:rsidRDefault="00BE2FE7" w:rsidP="00BE2FE7">
            <w:pPr>
              <w:widowControl/>
              <w:rPr>
                <w:rFonts w:ascii="Times New Roman" w:eastAsia="Times New Roman" w:hAnsi="Times New Roman" w:cs="Times New Roman"/>
                <w:lang w:bidi="ar-SA"/>
              </w:rPr>
            </w:pPr>
          </w:p>
        </w:tc>
        <w:tc>
          <w:tcPr>
            <w:tcW w:w="636" w:type="dxa"/>
            <w:tcBorders>
              <w:top w:val="nil"/>
              <w:left w:val="nil"/>
              <w:bottom w:val="nil"/>
              <w:right w:val="nil"/>
            </w:tcBorders>
            <w:shd w:val="clear" w:color="auto" w:fill="FFFFFF" w:themeFill="background1"/>
            <w:noWrap/>
            <w:vAlign w:val="center"/>
            <w:hideMark/>
          </w:tcPr>
          <w:p w14:paraId="4E6CB9DC" w14:textId="77777777" w:rsidR="00BE2FE7" w:rsidRPr="00BE2FE7" w:rsidRDefault="00BE2FE7" w:rsidP="00BE2FE7">
            <w:pPr>
              <w:widowControl/>
              <w:rPr>
                <w:rFonts w:ascii="Times New Roman" w:eastAsia="Times New Roman" w:hAnsi="Times New Roman" w:cs="Times New Roman"/>
                <w:lang w:bidi="ar-SA"/>
              </w:rPr>
            </w:pPr>
          </w:p>
        </w:tc>
        <w:tc>
          <w:tcPr>
            <w:tcW w:w="996" w:type="dxa"/>
            <w:gridSpan w:val="2"/>
            <w:tcBorders>
              <w:top w:val="nil"/>
              <w:left w:val="nil"/>
              <w:bottom w:val="nil"/>
              <w:right w:val="nil"/>
            </w:tcBorders>
            <w:shd w:val="clear" w:color="auto" w:fill="FFFFFF" w:themeFill="background1"/>
            <w:noWrap/>
            <w:vAlign w:val="center"/>
            <w:hideMark/>
          </w:tcPr>
          <w:p w14:paraId="3C231D9D" w14:textId="77777777" w:rsidR="00BE2FE7" w:rsidRPr="00BE2FE7" w:rsidRDefault="00BE2FE7" w:rsidP="00BE2FE7">
            <w:pPr>
              <w:widowControl/>
              <w:rPr>
                <w:rFonts w:ascii="Times New Roman" w:eastAsia="Times New Roman" w:hAnsi="Times New Roman" w:cs="Times New Roman"/>
                <w:lang w:bidi="ar-SA"/>
              </w:rPr>
            </w:pPr>
          </w:p>
        </w:tc>
        <w:tc>
          <w:tcPr>
            <w:tcW w:w="1258" w:type="dxa"/>
            <w:gridSpan w:val="2"/>
            <w:tcBorders>
              <w:top w:val="nil"/>
              <w:left w:val="nil"/>
              <w:bottom w:val="nil"/>
              <w:right w:val="nil"/>
            </w:tcBorders>
            <w:shd w:val="clear" w:color="auto" w:fill="FFFFFF" w:themeFill="background1"/>
            <w:noWrap/>
            <w:vAlign w:val="center"/>
            <w:hideMark/>
          </w:tcPr>
          <w:p w14:paraId="2A33F112" w14:textId="77777777" w:rsidR="00BE2FE7" w:rsidRPr="00BE2FE7" w:rsidRDefault="00BE2FE7" w:rsidP="00BE2FE7">
            <w:pPr>
              <w:widowControl/>
              <w:rPr>
                <w:rFonts w:ascii="Times New Roman" w:eastAsia="Times New Roman" w:hAnsi="Times New Roman" w:cs="Times New Roman"/>
                <w:lang w:bidi="ar-SA"/>
              </w:rPr>
            </w:pPr>
          </w:p>
        </w:tc>
        <w:tc>
          <w:tcPr>
            <w:tcW w:w="236" w:type="dxa"/>
            <w:tcBorders>
              <w:top w:val="nil"/>
              <w:left w:val="nil"/>
              <w:bottom w:val="nil"/>
              <w:right w:val="nil"/>
            </w:tcBorders>
            <w:shd w:val="clear" w:color="auto" w:fill="auto"/>
            <w:noWrap/>
            <w:vAlign w:val="center"/>
            <w:hideMark/>
          </w:tcPr>
          <w:p w14:paraId="25B3FBA2" w14:textId="77777777" w:rsidR="00BE2FE7" w:rsidRPr="005A2A6A" w:rsidRDefault="00BE2FE7" w:rsidP="00BE2FE7">
            <w:pPr>
              <w:widowControl/>
              <w:rPr>
                <w:rFonts w:ascii="Times New Roman" w:eastAsia="Times New Roman" w:hAnsi="Times New Roman" w:cs="Times New Roman"/>
                <w:color w:val="auto"/>
                <w:lang w:bidi="ar-SA"/>
              </w:rPr>
            </w:pPr>
          </w:p>
        </w:tc>
      </w:tr>
      <w:tr w:rsidR="00BE2FE7" w:rsidRPr="005A2A6A" w14:paraId="3D907FCA" w14:textId="77777777" w:rsidTr="00BE2FE7">
        <w:trPr>
          <w:gridAfter w:val="2"/>
          <w:wAfter w:w="1113" w:type="dxa"/>
          <w:trHeight w:val="405"/>
        </w:trPr>
        <w:tc>
          <w:tcPr>
            <w:tcW w:w="564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25E071" w14:textId="77777777" w:rsidR="00BE2FE7" w:rsidRPr="005A2A6A" w:rsidRDefault="00BE2FE7" w:rsidP="00BE2FE7">
            <w:pPr>
              <w:widowControl/>
              <w:jc w:val="right"/>
              <w:rPr>
                <w:rFonts w:ascii="Times New Roman" w:eastAsia="Times New Roman" w:hAnsi="Times New Roman" w:cs="Times New Roman"/>
                <w:lang w:bidi="ar-SA"/>
              </w:rPr>
            </w:pPr>
            <w:r w:rsidRPr="005A2A6A">
              <w:rPr>
                <w:rFonts w:ascii="Times New Roman" w:eastAsia="Times New Roman" w:hAnsi="Times New Roman" w:cs="Times New Roman"/>
                <w:lang w:bidi="ar-SA"/>
              </w:rPr>
              <w:lastRenderedPageBreak/>
              <w:t xml:space="preserve">Итого: </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14:paraId="20202200"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2044</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14:paraId="0BC51067" w14:textId="77777777" w:rsidR="00BE2FE7" w:rsidRPr="005A2A6A" w:rsidRDefault="00BE2FE7" w:rsidP="00BE2FE7">
            <w:pPr>
              <w:widowControl/>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 </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14:paraId="2212EDF3" w14:textId="77777777" w:rsidR="00BE2FE7" w:rsidRPr="005A2A6A" w:rsidRDefault="00BE2FE7" w:rsidP="00BE2FE7">
            <w:pPr>
              <w:widowControl/>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3F5566"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1401,48</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BC06E4"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1681,33</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6134B0"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1141,62</w:t>
            </w:r>
          </w:p>
        </w:tc>
        <w:tc>
          <w:tcPr>
            <w:tcW w:w="845"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32F384E"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94,84</w:t>
            </w:r>
          </w:p>
        </w:tc>
        <w:tc>
          <w:tcPr>
            <w:tcW w:w="91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58FBF2E"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80,08</w:t>
            </w:r>
          </w:p>
        </w:tc>
        <w:tc>
          <w:tcPr>
            <w:tcW w:w="1117"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56A6466A"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162,14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3E83044"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13,24</w:t>
            </w:r>
          </w:p>
        </w:tc>
      </w:tr>
      <w:tr w:rsidR="00BE2FE7" w:rsidRPr="005A2A6A" w14:paraId="731BBD2F" w14:textId="77777777" w:rsidTr="00BE2FE7">
        <w:trPr>
          <w:gridAfter w:val="2"/>
          <w:wAfter w:w="1113" w:type="dxa"/>
          <w:trHeight w:val="450"/>
        </w:trPr>
        <w:tc>
          <w:tcPr>
            <w:tcW w:w="5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32F1D"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Пополнение пожарного запаса V=17,5*3,6*3*2=378м3</w:t>
            </w:r>
          </w:p>
        </w:tc>
        <w:tc>
          <w:tcPr>
            <w:tcW w:w="696" w:type="dxa"/>
            <w:tcBorders>
              <w:top w:val="nil"/>
              <w:left w:val="nil"/>
              <w:bottom w:val="single" w:sz="4" w:space="0" w:color="auto"/>
              <w:right w:val="single" w:sz="4" w:space="0" w:color="auto"/>
            </w:tcBorders>
            <w:shd w:val="clear" w:color="000000" w:fill="FFFFFF"/>
            <w:noWrap/>
            <w:vAlign w:val="center"/>
            <w:hideMark/>
          </w:tcPr>
          <w:p w14:paraId="22B3575C"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nil"/>
              <w:left w:val="nil"/>
              <w:bottom w:val="single" w:sz="4" w:space="0" w:color="auto"/>
              <w:right w:val="single" w:sz="4" w:space="0" w:color="auto"/>
            </w:tcBorders>
            <w:shd w:val="clear" w:color="000000" w:fill="FFFFFF"/>
            <w:noWrap/>
            <w:vAlign w:val="center"/>
            <w:hideMark/>
          </w:tcPr>
          <w:p w14:paraId="552B2695"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nil"/>
              <w:left w:val="nil"/>
              <w:bottom w:val="single" w:sz="4" w:space="0" w:color="auto"/>
              <w:right w:val="single" w:sz="4" w:space="0" w:color="auto"/>
            </w:tcBorders>
            <w:shd w:val="clear" w:color="000000" w:fill="FFFFFF"/>
            <w:vAlign w:val="center"/>
            <w:hideMark/>
          </w:tcPr>
          <w:p w14:paraId="73740AE0"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72</w:t>
            </w:r>
          </w:p>
        </w:tc>
        <w:tc>
          <w:tcPr>
            <w:tcW w:w="9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D23108"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126,00</w:t>
            </w:r>
          </w:p>
        </w:tc>
        <w:tc>
          <w:tcPr>
            <w:tcW w:w="996" w:type="dxa"/>
            <w:tcBorders>
              <w:top w:val="nil"/>
              <w:left w:val="nil"/>
              <w:bottom w:val="single" w:sz="4" w:space="0" w:color="auto"/>
              <w:right w:val="single" w:sz="4" w:space="0" w:color="auto"/>
            </w:tcBorders>
            <w:shd w:val="clear" w:color="auto" w:fill="FFFFFF" w:themeFill="background1"/>
            <w:vAlign w:val="center"/>
            <w:hideMark/>
          </w:tcPr>
          <w:p w14:paraId="2BAFCAE9"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126,00</w:t>
            </w:r>
          </w:p>
        </w:tc>
        <w:tc>
          <w:tcPr>
            <w:tcW w:w="996" w:type="dxa"/>
            <w:tcBorders>
              <w:top w:val="nil"/>
              <w:left w:val="nil"/>
              <w:bottom w:val="single" w:sz="4" w:space="0" w:color="auto"/>
              <w:right w:val="single" w:sz="4" w:space="0" w:color="auto"/>
            </w:tcBorders>
            <w:shd w:val="clear" w:color="auto" w:fill="FFFFFF" w:themeFill="background1"/>
            <w:vAlign w:val="center"/>
            <w:hideMark/>
          </w:tcPr>
          <w:p w14:paraId="12081FAB"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126,00</w:t>
            </w:r>
          </w:p>
        </w:tc>
        <w:tc>
          <w:tcPr>
            <w:tcW w:w="845" w:type="dxa"/>
            <w:gridSpan w:val="2"/>
            <w:tcBorders>
              <w:top w:val="nil"/>
              <w:left w:val="nil"/>
              <w:bottom w:val="single" w:sz="4" w:space="0" w:color="auto"/>
              <w:right w:val="single" w:sz="4" w:space="0" w:color="auto"/>
            </w:tcBorders>
            <w:shd w:val="clear" w:color="auto" w:fill="FFFFFF" w:themeFill="background1"/>
            <w:vAlign w:val="center"/>
            <w:hideMark/>
          </w:tcPr>
          <w:p w14:paraId="5CB3A07C"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c>
          <w:tcPr>
            <w:tcW w:w="914" w:type="dxa"/>
            <w:gridSpan w:val="2"/>
            <w:tcBorders>
              <w:top w:val="nil"/>
              <w:left w:val="nil"/>
              <w:bottom w:val="single" w:sz="4" w:space="0" w:color="auto"/>
              <w:right w:val="single" w:sz="4" w:space="0" w:color="auto"/>
            </w:tcBorders>
            <w:shd w:val="clear" w:color="auto" w:fill="FFFFFF" w:themeFill="background1"/>
            <w:vAlign w:val="center"/>
            <w:hideMark/>
          </w:tcPr>
          <w:p w14:paraId="7220AC2E"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c>
          <w:tcPr>
            <w:tcW w:w="1117" w:type="dxa"/>
            <w:gridSpan w:val="3"/>
            <w:tcBorders>
              <w:top w:val="nil"/>
              <w:left w:val="nil"/>
              <w:bottom w:val="single" w:sz="4" w:space="0" w:color="auto"/>
              <w:right w:val="single" w:sz="4" w:space="0" w:color="auto"/>
            </w:tcBorders>
            <w:shd w:val="clear" w:color="auto" w:fill="FFFFFF" w:themeFill="background1"/>
            <w:vAlign w:val="center"/>
            <w:hideMark/>
          </w:tcPr>
          <w:p w14:paraId="6A7A5991"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14:paraId="72CB0F6D"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r>
      <w:tr w:rsidR="00BE2FE7" w:rsidRPr="005A2A6A" w14:paraId="3581A82D" w14:textId="77777777" w:rsidTr="00BE2FE7">
        <w:trPr>
          <w:gridAfter w:val="2"/>
          <w:wAfter w:w="1113" w:type="dxa"/>
          <w:trHeight w:val="435"/>
        </w:trPr>
        <w:tc>
          <w:tcPr>
            <w:tcW w:w="5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5A632" w14:textId="77777777" w:rsidR="00BE2FE7" w:rsidRPr="009713EA" w:rsidRDefault="00BE2FE7" w:rsidP="00BE2FE7">
            <w:pPr>
              <w:widowControl/>
              <w:jc w:val="right"/>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 xml:space="preserve">Итого с пополнением пожарного запаса: </w:t>
            </w:r>
          </w:p>
        </w:tc>
        <w:tc>
          <w:tcPr>
            <w:tcW w:w="696" w:type="dxa"/>
            <w:tcBorders>
              <w:top w:val="nil"/>
              <w:left w:val="nil"/>
              <w:bottom w:val="single" w:sz="4" w:space="0" w:color="auto"/>
              <w:right w:val="single" w:sz="4" w:space="0" w:color="auto"/>
            </w:tcBorders>
            <w:shd w:val="clear" w:color="000000" w:fill="FFFFFF"/>
            <w:noWrap/>
            <w:vAlign w:val="center"/>
            <w:hideMark/>
          </w:tcPr>
          <w:p w14:paraId="473571DA" w14:textId="77777777" w:rsidR="00BE2FE7" w:rsidRPr="009713EA" w:rsidRDefault="00BE2FE7" w:rsidP="00BE2FE7">
            <w:pPr>
              <w:widowControl/>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noWrap/>
            <w:vAlign w:val="center"/>
            <w:hideMark/>
          </w:tcPr>
          <w:p w14:paraId="685DA00B" w14:textId="77777777" w:rsidR="00BE2FE7" w:rsidRPr="009713EA" w:rsidRDefault="00BE2FE7" w:rsidP="00BE2FE7">
            <w:pPr>
              <w:widowControl/>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noWrap/>
            <w:vAlign w:val="center"/>
            <w:hideMark/>
          </w:tcPr>
          <w:p w14:paraId="6AD1BCC1" w14:textId="77777777" w:rsidR="00BE2FE7" w:rsidRPr="009713EA" w:rsidRDefault="00BE2FE7" w:rsidP="00BE2FE7">
            <w:pPr>
              <w:widowControl/>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 </w:t>
            </w:r>
          </w:p>
        </w:tc>
        <w:tc>
          <w:tcPr>
            <w:tcW w:w="9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43347F"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1527,48</w:t>
            </w:r>
          </w:p>
        </w:tc>
        <w:tc>
          <w:tcPr>
            <w:tcW w:w="996" w:type="dxa"/>
            <w:tcBorders>
              <w:top w:val="nil"/>
              <w:left w:val="nil"/>
              <w:bottom w:val="single" w:sz="4" w:space="0" w:color="auto"/>
              <w:right w:val="single" w:sz="4" w:space="0" w:color="auto"/>
            </w:tcBorders>
            <w:shd w:val="clear" w:color="auto" w:fill="FFFFFF" w:themeFill="background1"/>
            <w:noWrap/>
            <w:vAlign w:val="center"/>
            <w:hideMark/>
          </w:tcPr>
          <w:p w14:paraId="2C41B3B2"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1807,33</w:t>
            </w:r>
          </w:p>
        </w:tc>
        <w:tc>
          <w:tcPr>
            <w:tcW w:w="996" w:type="dxa"/>
            <w:tcBorders>
              <w:top w:val="nil"/>
              <w:left w:val="nil"/>
              <w:bottom w:val="single" w:sz="4" w:space="0" w:color="auto"/>
              <w:right w:val="single" w:sz="4" w:space="0" w:color="auto"/>
            </w:tcBorders>
            <w:shd w:val="clear" w:color="auto" w:fill="FFFFFF" w:themeFill="background1"/>
            <w:noWrap/>
            <w:vAlign w:val="center"/>
            <w:hideMark/>
          </w:tcPr>
          <w:p w14:paraId="6F97790C"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1267,62</w:t>
            </w:r>
          </w:p>
        </w:tc>
        <w:tc>
          <w:tcPr>
            <w:tcW w:w="845" w:type="dxa"/>
            <w:gridSpan w:val="2"/>
            <w:tcBorders>
              <w:top w:val="nil"/>
              <w:left w:val="nil"/>
              <w:bottom w:val="single" w:sz="4" w:space="0" w:color="auto"/>
              <w:right w:val="single" w:sz="4" w:space="0" w:color="auto"/>
            </w:tcBorders>
            <w:shd w:val="clear" w:color="auto" w:fill="FFFFFF" w:themeFill="background1"/>
            <w:noWrap/>
            <w:vAlign w:val="center"/>
            <w:hideMark/>
          </w:tcPr>
          <w:p w14:paraId="210BA2D8"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100,09</w:t>
            </w:r>
          </w:p>
        </w:tc>
        <w:tc>
          <w:tcPr>
            <w:tcW w:w="914" w:type="dxa"/>
            <w:gridSpan w:val="2"/>
            <w:tcBorders>
              <w:top w:val="nil"/>
              <w:left w:val="nil"/>
              <w:bottom w:val="single" w:sz="4" w:space="0" w:color="auto"/>
              <w:right w:val="single" w:sz="4" w:space="0" w:color="auto"/>
            </w:tcBorders>
            <w:shd w:val="clear" w:color="auto" w:fill="FFFFFF" w:themeFill="background1"/>
            <w:noWrap/>
            <w:vAlign w:val="center"/>
            <w:hideMark/>
          </w:tcPr>
          <w:p w14:paraId="5672F815"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85,33</w:t>
            </w:r>
          </w:p>
        </w:tc>
        <w:tc>
          <w:tcPr>
            <w:tcW w:w="1117" w:type="dxa"/>
            <w:gridSpan w:val="3"/>
            <w:tcBorders>
              <w:top w:val="nil"/>
              <w:left w:val="nil"/>
              <w:bottom w:val="single" w:sz="4" w:space="0" w:color="auto"/>
              <w:right w:val="single" w:sz="4" w:space="0" w:color="auto"/>
            </w:tcBorders>
            <w:shd w:val="clear" w:color="auto" w:fill="FFFFFF" w:themeFill="background1"/>
            <w:noWrap/>
            <w:vAlign w:val="center"/>
            <w:hideMark/>
          </w:tcPr>
          <w:p w14:paraId="13A41FA3"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167,39</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14:paraId="1A5E7A2C"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18,49</w:t>
            </w:r>
          </w:p>
        </w:tc>
      </w:tr>
    </w:tbl>
    <w:p w14:paraId="4A1D970C" w14:textId="77777777" w:rsidR="005A2A6A" w:rsidRDefault="005A2A6A" w:rsidP="005A2A6A">
      <w:pPr>
        <w:tabs>
          <w:tab w:val="left" w:pos="2070"/>
        </w:tabs>
        <w:rPr>
          <w:rFonts w:ascii="Times New Roman" w:eastAsia="Times New Roman" w:hAnsi="Times New Roman" w:cs="Times New Roman"/>
          <w:lang w:bidi="ar-SA"/>
        </w:rPr>
      </w:pPr>
    </w:p>
    <w:tbl>
      <w:tblPr>
        <w:tblW w:w="15960" w:type="dxa"/>
        <w:tblInd w:w="-176" w:type="dxa"/>
        <w:tblLook w:val="04A0" w:firstRow="1" w:lastRow="0" w:firstColumn="1" w:lastColumn="0" w:noHBand="0" w:noVBand="1"/>
      </w:tblPr>
      <w:tblGrid>
        <w:gridCol w:w="4390"/>
        <w:gridCol w:w="1088"/>
        <w:gridCol w:w="945"/>
        <w:gridCol w:w="1074"/>
        <w:gridCol w:w="720"/>
        <w:gridCol w:w="850"/>
        <w:gridCol w:w="993"/>
        <w:gridCol w:w="850"/>
        <w:gridCol w:w="1057"/>
        <w:gridCol w:w="928"/>
        <w:gridCol w:w="992"/>
        <w:gridCol w:w="997"/>
        <w:gridCol w:w="1037"/>
        <w:gridCol w:w="6"/>
        <w:gridCol w:w="33"/>
      </w:tblGrid>
      <w:tr w:rsidR="005A2A6A" w:rsidRPr="005A2A6A" w14:paraId="2318A3E1" w14:textId="77777777" w:rsidTr="008A4F70">
        <w:trPr>
          <w:trHeight w:val="645"/>
        </w:trPr>
        <w:tc>
          <w:tcPr>
            <w:tcW w:w="15960" w:type="dxa"/>
            <w:gridSpan w:val="15"/>
            <w:tcBorders>
              <w:top w:val="single" w:sz="4" w:space="0" w:color="auto"/>
              <w:left w:val="single" w:sz="4" w:space="0" w:color="auto"/>
              <w:bottom w:val="nil"/>
              <w:right w:val="single" w:sz="4" w:space="0" w:color="000000"/>
            </w:tcBorders>
            <w:shd w:val="clear" w:color="auto" w:fill="auto"/>
            <w:vAlign w:val="center"/>
          </w:tcPr>
          <w:p w14:paraId="6C3872E2" w14:textId="77777777" w:rsidR="008A4F70" w:rsidRPr="009713EA" w:rsidRDefault="008A4F70" w:rsidP="008A4F70">
            <w:pPr>
              <w:widowControl/>
              <w:rPr>
                <w:rFonts w:ascii="Times New Roman" w:eastAsia="Times New Roman" w:hAnsi="Times New Roman" w:cs="Times New Roman"/>
                <w:color w:val="auto"/>
              </w:rPr>
            </w:pPr>
            <w:r w:rsidRPr="009713EA">
              <w:rPr>
                <w:rFonts w:ascii="Times New Roman" w:eastAsia="Times New Roman" w:hAnsi="Times New Roman" w:cs="Times New Roman"/>
                <w:color w:val="auto"/>
              </w:rPr>
              <w:t>Таблица 14 (новая редакция).</w:t>
            </w:r>
          </w:p>
          <w:p w14:paraId="4C9C4BE6" w14:textId="77777777" w:rsidR="005A2A6A" w:rsidRPr="005A2A6A" w:rsidRDefault="008A4F70" w:rsidP="008A4F70">
            <w:pPr>
              <w:widowControl/>
              <w:rPr>
                <w:rFonts w:ascii="Times New Roman" w:eastAsia="Times New Roman" w:hAnsi="Times New Roman" w:cs="Times New Roman"/>
                <w:b/>
                <w:bCs/>
                <w:lang w:bidi="ar-SA"/>
              </w:rPr>
            </w:pPr>
            <w:r w:rsidRPr="009713EA">
              <w:rPr>
                <w:rFonts w:ascii="Times New Roman" w:eastAsia="Times New Roman" w:hAnsi="Times New Roman" w:cs="Times New Roman"/>
                <w:color w:val="auto"/>
              </w:rPr>
              <w:t>Расчет расходов воды для объектов туризма и отдыха</w:t>
            </w:r>
          </w:p>
        </w:tc>
      </w:tr>
      <w:tr w:rsidR="008A4F70" w:rsidRPr="008A4F70" w14:paraId="21CDB5E1" w14:textId="77777777" w:rsidTr="008A4F70">
        <w:trPr>
          <w:gridAfter w:val="1"/>
          <w:wAfter w:w="33" w:type="dxa"/>
          <w:trHeight w:val="443"/>
        </w:trPr>
        <w:tc>
          <w:tcPr>
            <w:tcW w:w="4390" w:type="dxa"/>
            <w:vMerge w:val="restart"/>
            <w:tcBorders>
              <w:top w:val="single" w:sz="4" w:space="0" w:color="auto"/>
              <w:left w:val="single" w:sz="4" w:space="0" w:color="auto"/>
              <w:bottom w:val="nil"/>
              <w:right w:val="single" w:sz="4" w:space="0" w:color="auto"/>
            </w:tcBorders>
            <w:shd w:val="clear" w:color="auto" w:fill="auto"/>
            <w:vAlign w:val="center"/>
            <w:hideMark/>
          </w:tcPr>
          <w:p w14:paraId="0353A2BE" w14:textId="77777777" w:rsidR="005A2A6A" w:rsidRPr="005A2A6A" w:rsidRDefault="005A2A6A" w:rsidP="005A2A6A">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Водопотребители</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9708BF"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п.</w:t>
            </w:r>
            <w:r w:rsidR="008A4F70" w:rsidRPr="008A4F70">
              <w:rPr>
                <w:rFonts w:ascii="Times New Roman" w:eastAsia="Times New Roman" w:hAnsi="Times New Roman" w:cs="Times New Roman"/>
                <w:bCs/>
                <w:lang w:bidi="ar-SA"/>
              </w:rPr>
              <w:t xml:space="preserve"> </w:t>
            </w:r>
            <w:r w:rsidRPr="005A2A6A">
              <w:rPr>
                <w:rFonts w:ascii="Times New Roman" w:eastAsia="Times New Roman" w:hAnsi="Times New Roman" w:cs="Times New Roman"/>
                <w:bCs/>
                <w:lang w:bidi="ar-SA"/>
              </w:rPr>
              <w:t>таблицы А.2</w:t>
            </w:r>
          </w:p>
        </w:tc>
        <w:tc>
          <w:tcPr>
            <w:tcW w:w="945" w:type="dxa"/>
            <w:vMerge w:val="restart"/>
            <w:tcBorders>
              <w:top w:val="single" w:sz="4" w:space="0" w:color="auto"/>
              <w:left w:val="single" w:sz="4" w:space="0" w:color="auto"/>
              <w:bottom w:val="nil"/>
              <w:right w:val="single" w:sz="4" w:space="0" w:color="auto"/>
            </w:tcBorders>
            <w:shd w:val="clear" w:color="auto" w:fill="auto"/>
            <w:vAlign w:val="center"/>
            <w:hideMark/>
          </w:tcPr>
          <w:p w14:paraId="4F376A4B"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Время</w:t>
            </w:r>
          </w:p>
        </w:tc>
        <w:tc>
          <w:tcPr>
            <w:tcW w:w="1074" w:type="dxa"/>
            <w:vMerge w:val="restart"/>
            <w:tcBorders>
              <w:top w:val="single" w:sz="4" w:space="0" w:color="auto"/>
              <w:left w:val="single" w:sz="4" w:space="0" w:color="auto"/>
              <w:bottom w:val="nil"/>
              <w:right w:val="single" w:sz="4" w:space="0" w:color="auto"/>
            </w:tcBorders>
            <w:shd w:val="clear" w:color="auto" w:fill="auto"/>
            <w:vAlign w:val="center"/>
            <w:hideMark/>
          </w:tcPr>
          <w:p w14:paraId="1BF5A719"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Кол-во, чел (мест)</w:t>
            </w:r>
          </w:p>
        </w:tc>
        <w:tc>
          <w:tcPr>
            <w:tcW w:w="1570" w:type="dxa"/>
            <w:gridSpan w:val="2"/>
            <w:tcBorders>
              <w:top w:val="single" w:sz="4" w:space="0" w:color="auto"/>
              <w:left w:val="nil"/>
              <w:bottom w:val="single" w:sz="4" w:space="0" w:color="auto"/>
              <w:right w:val="single" w:sz="4" w:space="0" w:color="000000"/>
            </w:tcBorders>
            <w:shd w:val="clear" w:color="auto" w:fill="auto"/>
            <w:vAlign w:val="center"/>
            <w:hideMark/>
          </w:tcPr>
          <w:p w14:paraId="3A183A7B"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Количество блюд</w:t>
            </w:r>
          </w:p>
        </w:tc>
        <w:tc>
          <w:tcPr>
            <w:tcW w:w="1843" w:type="dxa"/>
            <w:gridSpan w:val="2"/>
            <w:tcBorders>
              <w:top w:val="single" w:sz="4" w:space="0" w:color="auto"/>
              <w:left w:val="nil"/>
              <w:bottom w:val="nil"/>
              <w:right w:val="single" w:sz="4" w:space="0" w:color="000000"/>
            </w:tcBorders>
            <w:shd w:val="clear" w:color="auto" w:fill="auto"/>
            <w:vAlign w:val="center"/>
            <w:hideMark/>
          </w:tcPr>
          <w:p w14:paraId="4E8856B3"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Норма водо-потребления, л</w:t>
            </w:r>
          </w:p>
        </w:tc>
        <w:tc>
          <w:tcPr>
            <w:tcW w:w="1985" w:type="dxa"/>
            <w:gridSpan w:val="2"/>
            <w:tcBorders>
              <w:top w:val="single" w:sz="4" w:space="0" w:color="auto"/>
              <w:left w:val="nil"/>
              <w:bottom w:val="nil"/>
              <w:right w:val="single" w:sz="4" w:space="0" w:color="000000"/>
            </w:tcBorders>
            <w:shd w:val="clear" w:color="auto" w:fill="auto"/>
            <w:vAlign w:val="center"/>
            <w:hideMark/>
          </w:tcPr>
          <w:p w14:paraId="5F72FEF2"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Расход суточный, м3/сут</w:t>
            </w:r>
          </w:p>
        </w:tc>
        <w:tc>
          <w:tcPr>
            <w:tcW w:w="3032" w:type="dxa"/>
            <w:gridSpan w:val="4"/>
            <w:tcBorders>
              <w:top w:val="single" w:sz="4" w:space="0" w:color="auto"/>
              <w:left w:val="nil"/>
              <w:bottom w:val="single" w:sz="4" w:space="0" w:color="auto"/>
              <w:right w:val="single" w:sz="4" w:space="0" w:color="000000"/>
            </w:tcBorders>
            <w:shd w:val="clear" w:color="000000" w:fill="FFFFFF"/>
            <w:vAlign w:val="center"/>
            <w:hideMark/>
          </w:tcPr>
          <w:p w14:paraId="59AB75A9"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Расход часовой, м3/ч</w:t>
            </w:r>
          </w:p>
        </w:tc>
      </w:tr>
      <w:tr w:rsidR="005A2A6A" w:rsidRPr="008A4F70" w14:paraId="3B2E1DED" w14:textId="77777777" w:rsidTr="008A4F70">
        <w:trPr>
          <w:gridAfter w:val="2"/>
          <w:wAfter w:w="39" w:type="dxa"/>
          <w:trHeight w:val="645"/>
        </w:trPr>
        <w:tc>
          <w:tcPr>
            <w:tcW w:w="4390" w:type="dxa"/>
            <w:vMerge/>
            <w:tcBorders>
              <w:top w:val="single" w:sz="4" w:space="0" w:color="auto"/>
              <w:left w:val="single" w:sz="4" w:space="0" w:color="auto"/>
              <w:bottom w:val="nil"/>
              <w:right w:val="single" w:sz="4" w:space="0" w:color="auto"/>
            </w:tcBorders>
            <w:vAlign w:val="center"/>
            <w:hideMark/>
          </w:tcPr>
          <w:p w14:paraId="6BC73846" w14:textId="77777777" w:rsidR="005A2A6A" w:rsidRPr="005A2A6A" w:rsidRDefault="005A2A6A" w:rsidP="005A2A6A">
            <w:pPr>
              <w:widowControl/>
              <w:rPr>
                <w:rFonts w:ascii="Times New Roman" w:eastAsia="Times New Roman" w:hAnsi="Times New Roman" w:cs="Times New Roman"/>
                <w:bCs/>
                <w:lang w:bidi="ar-SA"/>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54C6D6D4" w14:textId="77777777" w:rsidR="005A2A6A" w:rsidRPr="005A2A6A" w:rsidRDefault="005A2A6A" w:rsidP="008A4F70">
            <w:pPr>
              <w:widowControl/>
              <w:jc w:val="center"/>
              <w:rPr>
                <w:rFonts w:ascii="Times New Roman" w:eastAsia="Times New Roman" w:hAnsi="Times New Roman" w:cs="Times New Roman"/>
                <w:bCs/>
                <w:lang w:bidi="ar-SA"/>
              </w:rPr>
            </w:pPr>
          </w:p>
        </w:tc>
        <w:tc>
          <w:tcPr>
            <w:tcW w:w="945" w:type="dxa"/>
            <w:vMerge/>
            <w:tcBorders>
              <w:top w:val="single" w:sz="4" w:space="0" w:color="auto"/>
              <w:left w:val="single" w:sz="4" w:space="0" w:color="auto"/>
              <w:bottom w:val="nil"/>
              <w:right w:val="single" w:sz="4" w:space="0" w:color="auto"/>
            </w:tcBorders>
            <w:vAlign w:val="center"/>
            <w:hideMark/>
          </w:tcPr>
          <w:p w14:paraId="6B2C7787" w14:textId="77777777" w:rsidR="005A2A6A" w:rsidRPr="005A2A6A" w:rsidRDefault="005A2A6A" w:rsidP="008A4F70">
            <w:pPr>
              <w:widowControl/>
              <w:jc w:val="center"/>
              <w:rPr>
                <w:rFonts w:ascii="Times New Roman" w:eastAsia="Times New Roman" w:hAnsi="Times New Roman" w:cs="Times New Roman"/>
                <w:bCs/>
                <w:lang w:bidi="ar-SA"/>
              </w:rPr>
            </w:pPr>
          </w:p>
        </w:tc>
        <w:tc>
          <w:tcPr>
            <w:tcW w:w="1074" w:type="dxa"/>
            <w:vMerge/>
            <w:tcBorders>
              <w:top w:val="single" w:sz="4" w:space="0" w:color="auto"/>
              <w:left w:val="single" w:sz="4" w:space="0" w:color="auto"/>
              <w:bottom w:val="nil"/>
              <w:right w:val="single" w:sz="4" w:space="0" w:color="auto"/>
            </w:tcBorders>
            <w:vAlign w:val="center"/>
            <w:hideMark/>
          </w:tcPr>
          <w:p w14:paraId="23F26131" w14:textId="77777777" w:rsidR="005A2A6A" w:rsidRPr="005A2A6A" w:rsidRDefault="005A2A6A" w:rsidP="008A4F70">
            <w:pPr>
              <w:widowControl/>
              <w:jc w:val="center"/>
              <w:rPr>
                <w:rFonts w:ascii="Times New Roman" w:eastAsia="Times New Roman" w:hAnsi="Times New Roman" w:cs="Times New Roman"/>
                <w:bCs/>
                <w:lang w:bidi="ar-SA"/>
              </w:rPr>
            </w:pPr>
          </w:p>
        </w:tc>
        <w:tc>
          <w:tcPr>
            <w:tcW w:w="720" w:type="dxa"/>
            <w:tcBorders>
              <w:top w:val="nil"/>
              <w:left w:val="nil"/>
              <w:bottom w:val="nil"/>
              <w:right w:val="single" w:sz="4" w:space="0" w:color="auto"/>
            </w:tcBorders>
            <w:shd w:val="clear" w:color="auto" w:fill="auto"/>
            <w:vAlign w:val="center"/>
            <w:hideMark/>
          </w:tcPr>
          <w:p w14:paraId="2487650D"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час</w:t>
            </w:r>
          </w:p>
        </w:tc>
        <w:tc>
          <w:tcPr>
            <w:tcW w:w="850" w:type="dxa"/>
            <w:tcBorders>
              <w:top w:val="nil"/>
              <w:left w:val="nil"/>
              <w:bottom w:val="nil"/>
              <w:right w:val="single" w:sz="4" w:space="0" w:color="auto"/>
            </w:tcBorders>
            <w:shd w:val="clear" w:color="auto" w:fill="auto"/>
            <w:vAlign w:val="center"/>
            <w:hideMark/>
          </w:tcPr>
          <w:p w14:paraId="793C6BCD"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сутки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008DA3"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средн. сутки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466AED"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мах. час</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680CF3B"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средний</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369AC8B3"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мах</w:t>
            </w:r>
          </w:p>
        </w:tc>
        <w:tc>
          <w:tcPr>
            <w:tcW w:w="992" w:type="dxa"/>
            <w:tcBorders>
              <w:top w:val="nil"/>
              <w:left w:val="nil"/>
              <w:bottom w:val="single" w:sz="4" w:space="0" w:color="auto"/>
              <w:right w:val="single" w:sz="4" w:space="0" w:color="auto"/>
            </w:tcBorders>
            <w:shd w:val="clear" w:color="auto" w:fill="auto"/>
            <w:vAlign w:val="center"/>
            <w:hideMark/>
          </w:tcPr>
          <w:p w14:paraId="6B1252B1"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Средн.</w:t>
            </w:r>
          </w:p>
        </w:tc>
        <w:tc>
          <w:tcPr>
            <w:tcW w:w="997" w:type="dxa"/>
            <w:tcBorders>
              <w:top w:val="nil"/>
              <w:left w:val="nil"/>
              <w:bottom w:val="single" w:sz="4" w:space="0" w:color="auto"/>
              <w:right w:val="single" w:sz="4" w:space="0" w:color="auto"/>
            </w:tcBorders>
            <w:shd w:val="clear" w:color="auto" w:fill="auto"/>
            <w:vAlign w:val="center"/>
            <w:hideMark/>
          </w:tcPr>
          <w:p w14:paraId="38FB3E12" w14:textId="77777777" w:rsidR="005A2A6A" w:rsidRPr="005A2A6A" w:rsidRDefault="005A2A6A" w:rsidP="008A4F70">
            <w:pPr>
              <w:widowControl/>
              <w:jc w:val="center"/>
              <w:rPr>
                <w:rFonts w:ascii="Times New Roman" w:eastAsia="Times New Roman" w:hAnsi="Times New Roman" w:cs="Times New Roman"/>
                <w:b/>
                <w:bCs/>
                <w:lang w:bidi="ar-SA"/>
              </w:rPr>
            </w:pPr>
            <w:r w:rsidRPr="005A2A6A">
              <w:rPr>
                <w:rFonts w:ascii="Times New Roman" w:eastAsia="Times New Roman" w:hAnsi="Times New Roman" w:cs="Times New Roman"/>
                <w:b/>
                <w:bCs/>
                <w:lang w:bidi="ar-SA"/>
              </w:rPr>
              <w:t>средн. в мах сутки</w:t>
            </w:r>
          </w:p>
        </w:tc>
        <w:tc>
          <w:tcPr>
            <w:tcW w:w="1037" w:type="dxa"/>
            <w:tcBorders>
              <w:top w:val="nil"/>
              <w:left w:val="nil"/>
              <w:bottom w:val="nil"/>
              <w:right w:val="single" w:sz="4" w:space="0" w:color="auto"/>
            </w:tcBorders>
            <w:shd w:val="clear" w:color="000000" w:fill="FFFFFF"/>
            <w:vAlign w:val="center"/>
            <w:hideMark/>
          </w:tcPr>
          <w:p w14:paraId="1989166D" w14:textId="77777777" w:rsidR="005A2A6A" w:rsidRPr="005A2A6A" w:rsidRDefault="005A2A6A" w:rsidP="008A4F70">
            <w:pPr>
              <w:widowControl/>
              <w:jc w:val="center"/>
              <w:rPr>
                <w:rFonts w:ascii="Times New Roman" w:eastAsia="Times New Roman" w:hAnsi="Times New Roman" w:cs="Times New Roman"/>
                <w:b/>
                <w:bCs/>
                <w:lang w:bidi="ar-SA"/>
              </w:rPr>
            </w:pPr>
            <w:r w:rsidRPr="005A2A6A">
              <w:rPr>
                <w:rFonts w:ascii="Times New Roman" w:eastAsia="Times New Roman" w:hAnsi="Times New Roman" w:cs="Times New Roman"/>
                <w:b/>
                <w:bCs/>
                <w:lang w:bidi="ar-SA"/>
              </w:rPr>
              <w:t>мах</w:t>
            </w:r>
          </w:p>
        </w:tc>
      </w:tr>
      <w:tr w:rsidR="005A2A6A" w:rsidRPr="008A4F70" w14:paraId="5358E2EE" w14:textId="77777777" w:rsidTr="008A4F70">
        <w:trPr>
          <w:gridAfter w:val="2"/>
          <w:wAfter w:w="39" w:type="dxa"/>
          <w:trHeight w:val="420"/>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EEE21"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Гостиницы, пансионаты с общими душами</w:t>
            </w:r>
          </w:p>
        </w:tc>
        <w:tc>
          <w:tcPr>
            <w:tcW w:w="1088" w:type="dxa"/>
            <w:tcBorders>
              <w:top w:val="nil"/>
              <w:left w:val="nil"/>
              <w:bottom w:val="single" w:sz="4" w:space="0" w:color="auto"/>
              <w:right w:val="single" w:sz="4" w:space="0" w:color="auto"/>
            </w:tcBorders>
            <w:shd w:val="clear" w:color="000000" w:fill="FFFFFF"/>
            <w:vAlign w:val="center"/>
            <w:hideMark/>
          </w:tcPr>
          <w:p w14:paraId="50424A72"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3</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14:paraId="1A2EC4F8"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single" w:sz="4" w:space="0" w:color="auto"/>
              <w:left w:val="nil"/>
              <w:bottom w:val="single" w:sz="4" w:space="0" w:color="auto"/>
              <w:right w:val="single" w:sz="4" w:space="0" w:color="auto"/>
            </w:tcBorders>
            <w:shd w:val="clear" w:color="000000" w:fill="FFFFFF"/>
            <w:vAlign w:val="center"/>
            <w:hideMark/>
          </w:tcPr>
          <w:p w14:paraId="0F47117F"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345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14:paraId="3476FFD7"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441B89D"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7854533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120,00</w:t>
            </w:r>
          </w:p>
        </w:tc>
        <w:tc>
          <w:tcPr>
            <w:tcW w:w="850" w:type="dxa"/>
            <w:tcBorders>
              <w:top w:val="nil"/>
              <w:left w:val="nil"/>
              <w:bottom w:val="single" w:sz="4" w:space="0" w:color="auto"/>
              <w:right w:val="single" w:sz="4" w:space="0" w:color="auto"/>
            </w:tcBorders>
            <w:shd w:val="clear" w:color="000000" w:fill="FFFFFF"/>
            <w:vAlign w:val="center"/>
            <w:hideMark/>
          </w:tcPr>
          <w:p w14:paraId="560A8D8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12,50</w:t>
            </w:r>
          </w:p>
        </w:tc>
        <w:tc>
          <w:tcPr>
            <w:tcW w:w="1057" w:type="dxa"/>
            <w:tcBorders>
              <w:top w:val="nil"/>
              <w:left w:val="nil"/>
              <w:bottom w:val="single" w:sz="4" w:space="0" w:color="auto"/>
              <w:right w:val="single" w:sz="4" w:space="0" w:color="auto"/>
            </w:tcBorders>
            <w:shd w:val="clear" w:color="000000" w:fill="FFFFFF"/>
            <w:vAlign w:val="center"/>
            <w:hideMark/>
          </w:tcPr>
          <w:p w14:paraId="6DE42E6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41,40</w:t>
            </w:r>
          </w:p>
        </w:tc>
        <w:tc>
          <w:tcPr>
            <w:tcW w:w="928" w:type="dxa"/>
            <w:tcBorders>
              <w:top w:val="nil"/>
              <w:left w:val="nil"/>
              <w:bottom w:val="single" w:sz="4" w:space="0" w:color="auto"/>
              <w:right w:val="single" w:sz="4" w:space="0" w:color="auto"/>
            </w:tcBorders>
            <w:shd w:val="clear" w:color="000000" w:fill="FFFFFF"/>
            <w:vAlign w:val="center"/>
            <w:hideMark/>
          </w:tcPr>
          <w:p w14:paraId="65D55F1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49,68</w:t>
            </w:r>
          </w:p>
        </w:tc>
        <w:tc>
          <w:tcPr>
            <w:tcW w:w="992" w:type="dxa"/>
            <w:tcBorders>
              <w:top w:val="nil"/>
              <w:left w:val="nil"/>
              <w:bottom w:val="single" w:sz="4" w:space="0" w:color="auto"/>
              <w:right w:val="single" w:sz="4" w:space="0" w:color="auto"/>
            </w:tcBorders>
            <w:shd w:val="clear" w:color="000000" w:fill="FFFFFF"/>
            <w:vAlign w:val="center"/>
            <w:hideMark/>
          </w:tcPr>
          <w:p w14:paraId="45ADD36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1,73</w:t>
            </w:r>
          </w:p>
        </w:tc>
        <w:tc>
          <w:tcPr>
            <w:tcW w:w="997" w:type="dxa"/>
            <w:tcBorders>
              <w:top w:val="nil"/>
              <w:left w:val="nil"/>
              <w:bottom w:val="single" w:sz="4" w:space="0" w:color="auto"/>
              <w:right w:val="single" w:sz="4" w:space="0" w:color="auto"/>
            </w:tcBorders>
            <w:shd w:val="clear" w:color="000000" w:fill="FFFFFF"/>
            <w:vAlign w:val="center"/>
            <w:hideMark/>
          </w:tcPr>
          <w:p w14:paraId="38937B9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2,07</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14:paraId="0CF94F0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4,31</w:t>
            </w:r>
          </w:p>
        </w:tc>
      </w:tr>
      <w:tr w:rsidR="005A2A6A" w:rsidRPr="005A2A6A" w14:paraId="04C3D06E" w14:textId="77777777"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406B12F"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То же, с душами в отдельных номерах</w:t>
            </w:r>
          </w:p>
        </w:tc>
        <w:tc>
          <w:tcPr>
            <w:tcW w:w="1088" w:type="dxa"/>
            <w:tcBorders>
              <w:top w:val="nil"/>
              <w:left w:val="nil"/>
              <w:bottom w:val="single" w:sz="4" w:space="0" w:color="auto"/>
              <w:right w:val="single" w:sz="4" w:space="0" w:color="auto"/>
            </w:tcBorders>
            <w:shd w:val="clear" w:color="000000" w:fill="FFFFFF"/>
            <w:vAlign w:val="center"/>
            <w:hideMark/>
          </w:tcPr>
          <w:p w14:paraId="5FC8210E"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3</w:t>
            </w:r>
          </w:p>
        </w:tc>
        <w:tc>
          <w:tcPr>
            <w:tcW w:w="945" w:type="dxa"/>
            <w:tcBorders>
              <w:top w:val="nil"/>
              <w:left w:val="nil"/>
              <w:bottom w:val="single" w:sz="4" w:space="0" w:color="auto"/>
              <w:right w:val="single" w:sz="4" w:space="0" w:color="auto"/>
            </w:tcBorders>
            <w:shd w:val="clear" w:color="000000" w:fill="FFFFFF"/>
            <w:vAlign w:val="center"/>
            <w:hideMark/>
          </w:tcPr>
          <w:p w14:paraId="1BA8ECC8"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14:paraId="3A906E34"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1105</w:t>
            </w:r>
          </w:p>
        </w:tc>
        <w:tc>
          <w:tcPr>
            <w:tcW w:w="720" w:type="dxa"/>
            <w:tcBorders>
              <w:top w:val="nil"/>
              <w:left w:val="nil"/>
              <w:bottom w:val="single" w:sz="4" w:space="0" w:color="auto"/>
              <w:right w:val="single" w:sz="4" w:space="0" w:color="auto"/>
            </w:tcBorders>
            <w:shd w:val="clear" w:color="000000" w:fill="FFFFFF"/>
            <w:vAlign w:val="center"/>
            <w:hideMark/>
          </w:tcPr>
          <w:p w14:paraId="51E0878C"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2DBCEAB7"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438534B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230,00</w:t>
            </w:r>
          </w:p>
        </w:tc>
        <w:tc>
          <w:tcPr>
            <w:tcW w:w="850" w:type="dxa"/>
            <w:tcBorders>
              <w:top w:val="nil"/>
              <w:left w:val="nil"/>
              <w:bottom w:val="single" w:sz="4" w:space="0" w:color="auto"/>
              <w:right w:val="single" w:sz="4" w:space="0" w:color="auto"/>
            </w:tcBorders>
            <w:shd w:val="clear" w:color="000000" w:fill="FFFFFF"/>
            <w:vAlign w:val="center"/>
            <w:hideMark/>
          </w:tcPr>
          <w:p w14:paraId="6843255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19,00</w:t>
            </w:r>
          </w:p>
        </w:tc>
        <w:tc>
          <w:tcPr>
            <w:tcW w:w="1057" w:type="dxa"/>
            <w:tcBorders>
              <w:top w:val="nil"/>
              <w:left w:val="nil"/>
              <w:bottom w:val="single" w:sz="4" w:space="0" w:color="auto"/>
              <w:right w:val="single" w:sz="4" w:space="0" w:color="auto"/>
            </w:tcBorders>
            <w:shd w:val="clear" w:color="000000" w:fill="FFFFFF"/>
            <w:vAlign w:val="center"/>
            <w:hideMark/>
          </w:tcPr>
          <w:p w14:paraId="72FC7FE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254,15</w:t>
            </w:r>
          </w:p>
        </w:tc>
        <w:tc>
          <w:tcPr>
            <w:tcW w:w="928" w:type="dxa"/>
            <w:tcBorders>
              <w:top w:val="nil"/>
              <w:left w:val="nil"/>
              <w:bottom w:val="single" w:sz="4" w:space="0" w:color="auto"/>
              <w:right w:val="single" w:sz="4" w:space="0" w:color="auto"/>
            </w:tcBorders>
            <w:shd w:val="clear" w:color="000000" w:fill="FFFFFF"/>
            <w:vAlign w:val="center"/>
            <w:hideMark/>
          </w:tcPr>
          <w:p w14:paraId="5BC3A01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304,98</w:t>
            </w:r>
          </w:p>
        </w:tc>
        <w:tc>
          <w:tcPr>
            <w:tcW w:w="992" w:type="dxa"/>
            <w:tcBorders>
              <w:top w:val="nil"/>
              <w:left w:val="nil"/>
              <w:bottom w:val="single" w:sz="4" w:space="0" w:color="auto"/>
              <w:right w:val="single" w:sz="4" w:space="0" w:color="auto"/>
            </w:tcBorders>
            <w:shd w:val="clear" w:color="000000" w:fill="FFFFFF"/>
            <w:vAlign w:val="center"/>
            <w:hideMark/>
          </w:tcPr>
          <w:p w14:paraId="7AE0ED1D"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10,59</w:t>
            </w:r>
          </w:p>
        </w:tc>
        <w:tc>
          <w:tcPr>
            <w:tcW w:w="997" w:type="dxa"/>
            <w:tcBorders>
              <w:top w:val="nil"/>
              <w:left w:val="nil"/>
              <w:bottom w:val="single" w:sz="4" w:space="0" w:color="auto"/>
              <w:right w:val="single" w:sz="4" w:space="0" w:color="auto"/>
            </w:tcBorders>
            <w:shd w:val="clear" w:color="000000" w:fill="FFFFFF"/>
            <w:vAlign w:val="center"/>
            <w:hideMark/>
          </w:tcPr>
          <w:p w14:paraId="21F5672D"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12,71</w:t>
            </w:r>
          </w:p>
        </w:tc>
        <w:tc>
          <w:tcPr>
            <w:tcW w:w="1037" w:type="dxa"/>
            <w:tcBorders>
              <w:top w:val="nil"/>
              <w:left w:val="nil"/>
              <w:bottom w:val="single" w:sz="4" w:space="0" w:color="auto"/>
              <w:right w:val="single" w:sz="4" w:space="0" w:color="auto"/>
            </w:tcBorders>
            <w:shd w:val="clear" w:color="000000" w:fill="FFFFFF"/>
            <w:noWrap/>
            <w:vAlign w:val="center"/>
            <w:hideMark/>
          </w:tcPr>
          <w:p w14:paraId="5E83E3B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21,00</w:t>
            </w:r>
          </w:p>
        </w:tc>
      </w:tr>
      <w:tr w:rsidR="005A2A6A" w:rsidRPr="005A2A6A" w14:paraId="1C38D36A" w14:textId="77777777"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671FC37B"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Санаторий Байкал (принято по письму)</w:t>
            </w:r>
          </w:p>
        </w:tc>
        <w:tc>
          <w:tcPr>
            <w:tcW w:w="1088" w:type="dxa"/>
            <w:tcBorders>
              <w:top w:val="nil"/>
              <w:left w:val="nil"/>
              <w:bottom w:val="single" w:sz="4" w:space="0" w:color="auto"/>
              <w:right w:val="single" w:sz="4" w:space="0" w:color="auto"/>
            </w:tcBorders>
            <w:shd w:val="clear" w:color="000000" w:fill="FFFFFF"/>
            <w:vAlign w:val="center"/>
            <w:hideMark/>
          </w:tcPr>
          <w:p w14:paraId="489B3660" w14:textId="77777777" w:rsidR="005A2A6A" w:rsidRPr="005A2A6A" w:rsidRDefault="005A2A6A" w:rsidP="008A4F70">
            <w:pPr>
              <w:widowControl/>
              <w:jc w:val="center"/>
              <w:rPr>
                <w:rFonts w:ascii="Times New Roman" w:eastAsia="Times New Roman" w:hAnsi="Times New Roman" w:cs="Times New Roman"/>
                <w:iCs/>
                <w:color w:val="auto"/>
                <w:lang w:bidi="ar-SA"/>
              </w:rPr>
            </w:pPr>
          </w:p>
        </w:tc>
        <w:tc>
          <w:tcPr>
            <w:tcW w:w="945" w:type="dxa"/>
            <w:tcBorders>
              <w:top w:val="nil"/>
              <w:left w:val="nil"/>
              <w:bottom w:val="single" w:sz="4" w:space="0" w:color="auto"/>
              <w:right w:val="single" w:sz="4" w:space="0" w:color="auto"/>
            </w:tcBorders>
            <w:shd w:val="clear" w:color="000000" w:fill="FFFFFF"/>
            <w:vAlign w:val="center"/>
            <w:hideMark/>
          </w:tcPr>
          <w:p w14:paraId="0581E1E9"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14:paraId="62C463BC"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150</w:t>
            </w:r>
          </w:p>
        </w:tc>
        <w:tc>
          <w:tcPr>
            <w:tcW w:w="720" w:type="dxa"/>
            <w:tcBorders>
              <w:top w:val="nil"/>
              <w:left w:val="nil"/>
              <w:bottom w:val="single" w:sz="4" w:space="0" w:color="auto"/>
              <w:right w:val="single" w:sz="4" w:space="0" w:color="auto"/>
            </w:tcBorders>
            <w:shd w:val="clear" w:color="000000" w:fill="FFFFFF"/>
            <w:vAlign w:val="center"/>
            <w:hideMark/>
          </w:tcPr>
          <w:p w14:paraId="23331710" w14:textId="77777777" w:rsidR="005A2A6A" w:rsidRPr="00702122" w:rsidRDefault="005A2A6A" w:rsidP="008A4F70">
            <w:pPr>
              <w:widowControl/>
              <w:jc w:val="center"/>
              <w:rPr>
                <w:rFonts w:ascii="Times New Roman" w:eastAsia="Times New Roman" w:hAnsi="Times New Roman" w:cs="Times New Roman"/>
                <w:iCs/>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7A088CA3" w14:textId="77777777" w:rsidR="005A2A6A" w:rsidRPr="00702122" w:rsidRDefault="005A2A6A" w:rsidP="008A4F70">
            <w:pPr>
              <w:widowControl/>
              <w:jc w:val="center"/>
              <w:rPr>
                <w:rFonts w:ascii="Times New Roman" w:eastAsia="Times New Roman" w:hAnsi="Times New Roman" w:cs="Times New Roman"/>
                <w:iCs/>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35084286"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18ECEB85"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1057" w:type="dxa"/>
            <w:tcBorders>
              <w:top w:val="nil"/>
              <w:left w:val="nil"/>
              <w:bottom w:val="single" w:sz="4" w:space="0" w:color="auto"/>
              <w:right w:val="single" w:sz="4" w:space="0" w:color="auto"/>
            </w:tcBorders>
            <w:shd w:val="clear" w:color="000000" w:fill="FFFFFF"/>
            <w:vAlign w:val="center"/>
            <w:hideMark/>
          </w:tcPr>
          <w:p w14:paraId="541402D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150,00</w:t>
            </w:r>
          </w:p>
        </w:tc>
        <w:tc>
          <w:tcPr>
            <w:tcW w:w="928" w:type="dxa"/>
            <w:tcBorders>
              <w:top w:val="nil"/>
              <w:left w:val="nil"/>
              <w:bottom w:val="single" w:sz="4" w:space="0" w:color="auto"/>
              <w:right w:val="single" w:sz="4" w:space="0" w:color="auto"/>
            </w:tcBorders>
            <w:shd w:val="clear" w:color="000000" w:fill="FFFFFF"/>
            <w:vAlign w:val="center"/>
            <w:hideMark/>
          </w:tcPr>
          <w:p w14:paraId="1EBCD9EE"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200,00</w:t>
            </w:r>
          </w:p>
        </w:tc>
        <w:tc>
          <w:tcPr>
            <w:tcW w:w="992" w:type="dxa"/>
            <w:tcBorders>
              <w:top w:val="nil"/>
              <w:left w:val="nil"/>
              <w:bottom w:val="single" w:sz="4" w:space="0" w:color="auto"/>
              <w:right w:val="single" w:sz="4" w:space="0" w:color="auto"/>
            </w:tcBorders>
            <w:shd w:val="clear" w:color="000000" w:fill="FFFFFF"/>
            <w:vAlign w:val="center"/>
            <w:hideMark/>
          </w:tcPr>
          <w:p w14:paraId="4E01364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6,25</w:t>
            </w:r>
          </w:p>
        </w:tc>
        <w:tc>
          <w:tcPr>
            <w:tcW w:w="997" w:type="dxa"/>
            <w:tcBorders>
              <w:top w:val="nil"/>
              <w:left w:val="nil"/>
              <w:bottom w:val="single" w:sz="4" w:space="0" w:color="auto"/>
              <w:right w:val="single" w:sz="4" w:space="0" w:color="auto"/>
            </w:tcBorders>
            <w:shd w:val="clear" w:color="000000" w:fill="FFFFFF"/>
            <w:vAlign w:val="center"/>
            <w:hideMark/>
          </w:tcPr>
          <w:p w14:paraId="1F8D4D0B"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8,33</w:t>
            </w:r>
          </w:p>
        </w:tc>
        <w:tc>
          <w:tcPr>
            <w:tcW w:w="1037" w:type="dxa"/>
            <w:tcBorders>
              <w:top w:val="nil"/>
              <w:left w:val="nil"/>
              <w:bottom w:val="single" w:sz="4" w:space="0" w:color="auto"/>
              <w:right w:val="single" w:sz="4" w:space="0" w:color="auto"/>
            </w:tcBorders>
            <w:shd w:val="clear" w:color="000000" w:fill="FFFFFF"/>
            <w:noWrap/>
            <w:vAlign w:val="center"/>
            <w:hideMark/>
          </w:tcPr>
          <w:p w14:paraId="0AD1586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20,83</w:t>
            </w:r>
          </w:p>
        </w:tc>
      </w:tr>
      <w:tr w:rsidR="005A2A6A" w:rsidRPr="005A2A6A" w14:paraId="1A227916" w14:textId="77777777" w:rsidTr="008A4F70">
        <w:trPr>
          <w:gridAfter w:val="2"/>
          <w:wAfter w:w="39" w:type="dxa"/>
          <w:trHeight w:val="336"/>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4B13503D"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 xml:space="preserve">Школа  </w:t>
            </w:r>
          </w:p>
        </w:tc>
        <w:tc>
          <w:tcPr>
            <w:tcW w:w="1088" w:type="dxa"/>
            <w:tcBorders>
              <w:top w:val="nil"/>
              <w:left w:val="nil"/>
              <w:bottom w:val="single" w:sz="4" w:space="0" w:color="auto"/>
              <w:right w:val="single" w:sz="4" w:space="0" w:color="auto"/>
            </w:tcBorders>
            <w:shd w:val="clear" w:color="000000" w:fill="FFFFFF"/>
            <w:vAlign w:val="center"/>
            <w:hideMark/>
          </w:tcPr>
          <w:p w14:paraId="3EFA1FFB"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945" w:type="dxa"/>
            <w:tcBorders>
              <w:top w:val="nil"/>
              <w:left w:val="nil"/>
              <w:bottom w:val="single" w:sz="4" w:space="0" w:color="auto"/>
              <w:right w:val="single" w:sz="4" w:space="0" w:color="auto"/>
            </w:tcBorders>
            <w:shd w:val="clear" w:color="000000" w:fill="FFFFFF"/>
            <w:vAlign w:val="center"/>
            <w:hideMark/>
          </w:tcPr>
          <w:p w14:paraId="1CA9C8A3"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10</w:t>
            </w:r>
          </w:p>
        </w:tc>
        <w:tc>
          <w:tcPr>
            <w:tcW w:w="1074" w:type="dxa"/>
            <w:tcBorders>
              <w:top w:val="nil"/>
              <w:left w:val="nil"/>
              <w:bottom w:val="single" w:sz="4" w:space="0" w:color="auto"/>
              <w:right w:val="single" w:sz="4" w:space="0" w:color="auto"/>
            </w:tcBorders>
            <w:shd w:val="clear" w:color="000000" w:fill="FFFFFF"/>
            <w:vAlign w:val="center"/>
            <w:hideMark/>
          </w:tcPr>
          <w:p w14:paraId="3882D0A2"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520+40</w:t>
            </w:r>
          </w:p>
        </w:tc>
        <w:tc>
          <w:tcPr>
            <w:tcW w:w="720" w:type="dxa"/>
            <w:tcBorders>
              <w:top w:val="nil"/>
              <w:left w:val="nil"/>
              <w:bottom w:val="single" w:sz="4" w:space="0" w:color="auto"/>
              <w:right w:val="single" w:sz="4" w:space="0" w:color="auto"/>
            </w:tcBorders>
            <w:shd w:val="clear" w:color="000000" w:fill="FFFFFF"/>
            <w:vAlign w:val="center"/>
            <w:hideMark/>
          </w:tcPr>
          <w:p w14:paraId="0D8AB244"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1CE5A542"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3101A48D"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16,00</w:t>
            </w:r>
          </w:p>
        </w:tc>
        <w:tc>
          <w:tcPr>
            <w:tcW w:w="850" w:type="dxa"/>
            <w:tcBorders>
              <w:top w:val="nil"/>
              <w:left w:val="nil"/>
              <w:bottom w:val="single" w:sz="4" w:space="0" w:color="auto"/>
              <w:right w:val="single" w:sz="4" w:space="0" w:color="auto"/>
            </w:tcBorders>
            <w:shd w:val="clear" w:color="000000" w:fill="FFFFFF"/>
            <w:vAlign w:val="center"/>
            <w:hideMark/>
          </w:tcPr>
          <w:p w14:paraId="27128B51"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3,50</w:t>
            </w:r>
          </w:p>
        </w:tc>
        <w:tc>
          <w:tcPr>
            <w:tcW w:w="1057" w:type="dxa"/>
            <w:tcBorders>
              <w:top w:val="nil"/>
              <w:left w:val="nil"/>
              <w:bottom w:val="single" w:sz="4" w:space="0" w:color="auto"/>
              <w:right w:val="single" w:sz="4" w:space="0" w:color="auto"/>
            </w:tcBorders>
            <w:shd w:val="clear" w:color="000000" w:fill="FFFFFF"/>
            <w:vAlign w:val="center"/>
            <w:hideMark/>
          </w:tcPr>
          <w:p w14:paraId="0D7770F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8,96</w:t>
            </w:r>
          </w:p>
        </w:tc>
        <w:tc>
          <w:tcPr>
            <w:tcW w:w="928" w:type="dxa"/>
            <w:tcBorders>
              <w:top w:val="nil"/>
              <w:left w:val="nil"/>
              <w:bottom w:val="single" w:sz="4" w:space="0" w:color="auto"/>
              <w:right w:val="single" w:sz="4" w:space="0" w:color="auto"/>
            </w:tcBorders>
            <w:shd w:val="clear" w:color="000000" w:fill="FFFFFF"/>
            <w:vAlign w:val="center"/>
            <w:hideMark/>
          </w:tcPr>
          <w:p w14:paraId="3A3501E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10,75</w:t>
            </w:r>
          </w:p>
        </w:tc>
        <w:tc>
          <w:tcPr>
            <w:tcW w:w="992" w:type="dxa"/>
            <w:tcBorders>
              <w:top w:val="nil"/>
              <w:left w:val="nil"/>
              <w:bottom w:val="single" w:sz="4" w:space="0" w:color="auto"/>
              <w:right w:val="single" w:sz="4" w:space="0" w:color="auto"/>
            </w:tcBorders>
            <w:shd w:val="clear" w:color="000000" w:fill="FFFFFF"/>
            <w:vAlign w:val="center"/>
            <w:hideMark/>
          </w:tcPr>
          <w:p w14:paraId="1E96DCC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0,90</w:t>
            </w:r>
          </w:p>
        </w:tc>
        <w:tc>
          <w:tcPr>
            <w:tcW w:w="997" w:type="dxa"/>
            <w:tcBorders>
              <w:top w:val="nil"/>
              <w:left w:val="nil"/>
              <w:bottom w:val="single" w:sz="4" w:space="0" w:color="auto"/>
              <w:right w:val="single" w:sz="4" w:space="0" w:color="auto"/>
            </w:tcBorders>
            <w:shd w:val="clear" w:color="000000" w:fill="FFFFFF"/>
            <w:vAlign w:val="center"/>
            <w:hideMark/>
          </w:tcPr>
          <w:p w14:paraId="1CA07A5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1,08</w:t>
            </w:r>
          </w:p>
        </w:tc>
        <w:tc>
          <w:tcPr>
            <w:tcW w:w="1037" w:type="dxa"/>
            <w:tcBorders>
              <w:top w:val="nil"/>
              <w:left w:val="nil"/>
              <w:bottom w:val="single" w:sz="4" w:space="0" w:color="auto"/>
              <w:right w:val="single" w:sz="4" w:space="0" w:color="auto"/>
            </w:tcBorders>
            <w:shd w:val="clear" w:color="000000" w:fill="FFFFFF"/>
            <w:noWrap/>
            <w:vAlign w:val="center"/>
            <w:hideMark/>
          </w:tcPr>
          <w:p w14:paraId="5381157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1,96</w:t>
            </w:r>
          </w:p>
        </w:tc>
      </w:tr>
      <w:tr w:rsidR="005A2A6A" w:rsidRPr="005A2A6A" w14:paraId="0C79F925" w14:textId="77777777" w:rsidTr="008A4F70">
        <w:trPr>
          <w:gridAfter w:val="2"/>
          <w:wAfter w:w="39" w:type="dxa"/>
          <w:trHeight w:val="283"/>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378C1390"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 xml:space="preserve">Кафе, бары </w:t>
            </w:r>
          </w:p>
        </w:tc>
        <w:tc>
          <w:tcPr>
            <w:tcW w:w="1088" w:type="dxa"/>
            <w:tcBorders>
              <w:top w:val="nil"/>
              <w:left w:val="nil"/>
              <w:bottom w:val="single" w:sz="4" w:space="0" w:color="auto"/>
              <w:right w:val="single" w:sz="4" w:space="0" w:color="auto"/>
            </w:tcBorders>
            <w:shd w:val="clear" w:color="000000" w:fill="FFFFFF"/>
            <w:vAlign w:val="center"/>
            <w:hideMark/>
          </w:tcPr>
          <w:p w14:paraId="13D75B99"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15</w:t>
            </w:r>
          </w:p>
        </w:tc>
        <w:tc>
          <w:tcPr>
            <w:tcW w:w="945" w:type="dxa"/>
            <w:tcBorders>
              <w:top w:val="nil"/>
              <w:left w:val="nil"/>
              <w:bottom w:val="single" w:sz="4" w:space="0" w:color="auto"/>
              <w:right w:val="single" w:sz="4" w:space="0" w:color="auto"/>
            </w:tcBorders>
            <w:shd w:val="clear" w:color="000000" w:fill="FFFFFF"/>
            <w:vAlign w:val="center"/>
            <w:hideMark/>
          </w:tcPr>
          <w:p w14:paraId="47E1BFB8"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3A84C618"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375</w:t>
            </w:r>
          </w:p>
        </w:tc>
        <w:tc>
          <w:tcPr>
            <w:tcW w:w="720" w:type="dxa"/>
            <w:tcBorders>
              <w:top w:val="nil"/>
              <w:left w:val="nil"/>
              <w:bottom w:val="single" w:sz="4" w:space="0" w:color="auto"/>
              <w:right w:val="single" w:sz="4" w:space="0" w:color="auto"/>
            </w:tcBorders>
            <w:shd w:val="clear" w:color="000000" w:fill="FFFFFF"/>
            <w:vAlign w:val="center"/>
            <w:hideMark/>
          </w:tcPr>
          <w:p w14:paraId="12B04ECE"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1650</w:t>
            </w:r>
          </w:p>
        </w:tc>
        <w:tc>
          <w:tcPr>
            <w:tcW w:w="850" w:type="dxa"/>
            <w:tcBorders>
              <w:top w:val="nil"/>
              <w:left w:val="nil"/>
              <w:bottom w:val="single" w:sz="4" w:space="0" w:color="auto"/>
              <w:right w:val="single" w:sz="4" w:space="0" w:color="auto"/>
            </w:tcBorders>
            <w:shd w:val="clear" w:color="000000" w:fill="FFFFFF"/>
            <w:vAlign w:val="center"/>
            <w:hideMark/>
          </w:tcPr>
          <w:p w14:paraId="10CBDE4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8910</w:t>
            </w:r>
          </w:p>
        </w:tc>
        <w:tc>
          <w:tcPr>
            <w:tcW w:w="993" w:type="dxa"/>
            <w:tcBorders>
              <w:top w:val="nil"/>
              <w:left w:val="nil"/>
              <w:bottom w:val="single" w:sz="4" w:space="0" w:color="auto"/>
              <w:right w:val="single" w:sz="4" w:space="0" w:color="auto"/>
            </w:tcBorders>
            <w:shd w:val="clear" w:color="000000" w:fill="FFFFFF"/>
            <w:vAlign w:val="center"/>
            <w:hideMark/>
          </w:tcPr>
          <w:p w14:paraId="781AE81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14:paraId="3B45965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1057" w:type="dxa"/>
            <w:tcBorders>
              <w:top w:val="nil"/>
              <w:left w:val="nil"/>
              <w:bottom w:val="single" w:sz="4" w:space="0" w:color="auto"/>
              <w:right w:val="single" w:sz="4" w:space="0" w:color="auto"/>
            </w:tcBorders>
            <w:shd w:val="clear" w:color="000000" w:fill="FFFFFF"/>
            <w:vAlign w:val="center"/>
            <w:hideMark/>
          </w:tcPr>
          <w:p w14:paraId="77A54A1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106,92</w:t>
            </w:r>
          </w:p>
        </w:tc>
        <w:tc>
          <w:tcPr>
            <w:tcW w:w="928" w:type="dxa"/>
            <w:tcBorders>
              <w:top w:val="nil"/>
              <w:left w:val="nil"/>
              <w:bottom w:val="single" w:sz="4" w:space="0" w:color="auto"/>
              <w:right w:val="single" w:sz="4" w:space="0" w:color="auto"/>
            </w:tcBorders>
            <w:shd w:val="clear" w:color="000000" w:fill="FFFFFF"/>
            <w:vAlign w:val="center"/>
            <w:hideMark/>
          </w:tcPr>
          <w:p w14:paraId="1B174C7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128,30</w:t>
            </w:r>
          </w:p>
        </w:tc>
        <w:tc>
          <w:tcPr>
            <w:tcW w:w="992" w:type="dxa"/>
            <w:tcBorders>
              <w:top w:val="nil"/>
              <w:left w:val="nil"/>
              <w:bottom w:val="single" w:sz="4" w:space="0" w:color="auto"/>
              <w:right w:val="single" w:sz="4" w:space="0" w:color="auto"/>
            </w:tcBorders>
            <w:shd w:val="clear" w:color="000000" w:fill="FFFFFF"/>
            <w:vAlign w:val="center"/>
            <w:hideMark/>
          </w:tcPr>
          <w:p w14:paraId="67DC2BA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8,91</w:t>
            </w:r>
          </w:p>
        </w:tc>
        <w:tc>
          <w:tcPr>
            <w:tcW w:w="997" w:type="dxa"/>
            <w:tcBorders>
              <w:top w:val="nil"/>
              <w:left w:val="nil"/>
              <w:bottom w:val="single" w:sz="4" w:space="0" w:color="auto"/>
              <w:right w:val="single" w:sz="4" w:space="0" w:color="auto"/>
            </w:tcBorders>
            <w:shd w:val="clear" w:color="000000" w:fill="FFFFFF"/>
            <w:vAlign w:val="center"/>
            <w:hideMark/>
          </w:tcPr>
          <w:p w14:paraId="0483334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10,69</w:t>
            </w:r>
          </w:p>
        </w:tc>
        <w:tc>
          <w:tcPr>
            <w:tcW w:w="1037" w:type="dxa"/>
            <w:tcBorders>
              <w:top w:val="nil"/>
              <w:left w:val="nil"/>
              <w:bottom w:val="single" w:sz="4" w:space="0" w:color="auto"/>
              <w:right w:val="single" w:sz="4" w:space="0" w:color="auto"/>
            </w:tcBorders>
            <w:shd w:val="clear" w:color="000000" w:fill="FFFFFF"/>
            <w:noWrap/>
            <w:vAlign w:val="center"/>
            <w:hideMark/>
          </w:tcPr>
          <w:p w14:paraId="3854136C"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19,80</w:t>
            </w:r>
          </w:p>
        </w:tc>
      </w:tr>
      <w:tr w:rsidR="005A2A6A" w:rsidRPr="005A2A6A" w14:paraId="67971282" w14:textId="77777777" w:rsidTr="008A4F70">
        <w:trPr>
          <w:gridAfter w:val="2"/>
          <w:wAfter w:w="39" w:type="dxa"/>
          <w:trHeight w:val="274"/>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3E57AAED"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 xml:space="preserve">Рестораны </w:t>
            </w:r>
          </w:p>
        </w:tc>
        <w:tc>
          <w:tcPr>
            <w:tcW w:w="1088" w:type="dxa"/>
            <w:tcBorders>
              <w:top w:val="nil"/>
              <w:left w:val="nil"/>
              <w:bottom w:val="single" w:sz="4" w:space="0" w:color="auto"/>
              <w:right w:val="single" w:sz="4" w:space="0" w:color="auto"/>
            </w:tcBorders>
            <w:shd w:val="clear" w:color="000000" w:fill="FFFFFF"/>
            <w:vAlign w:val="center"/>
            <w:hideMark/>
          </w:tcPr>
          <w:p w14:paraId="44451F90"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15</w:t>
            </w:r>
          </w:p>
        </w:tc>
        <w:tc>
          <w:tcPr>
            <w:tcW w:w="945" w:type="dxa"/>
            <w:tcBorders>
              <w:top w:val="nil"/>
              <w:left w:val="nil"/>
              <w:bottom w:val="single" w:sz="4" w:space="0" w:color="auto"/>
              <w:right w:val="single" w:sz="4" w:space="0" w:color="auto"/>
            </w:tcBorders>
            <w:shd w:val="clear" w:color="000000" w:fill="FFFFFF"/>
            <w:vAlign w:val="center"/>
            <w:hideMark/>
          </w:tcPr>
          <w:p w14:paraId="2AD8AC82"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555EBEDB"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600</w:t>
            </w:r>
          </w:p>
        </w:tc>
        <w:tc>
          <w:tcPr>
            <w:tcW w:w="720" w:type="dxa"/>
            <w:tcBorders>
              <w:top w:val="nil"/>
              <w:left w:val="nil"/>
              <w:bottom w:val="single" w:sz="4" w:space="0" w:color="auto"/>
              <w:right w:val="single" w:sz="4" w:space="0" w:color="auto"/>
            </w:tcBorders>
            <w:shd w:val="clear" w:color="000000" w:fill="FFFFFF"/>
            <w:vAlign w:val="center"/>
            <w:hideMark/>
          </w:tcPr>
          <w:p w14:paraId="2ECCCA4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1980</w:t>
            </w:r>
          </w:p>
        </w:tc>
        <w:tc>
          <w:tcPr>
            <w:tcW w:w="850" w:type="dxa"/>
            <w:tcBorders>
              <w:top w:val="nil"/>
              <w:left w:val="nil"/>
              <w:bottom w:val="single" w:sz="4" w:space="0" w:color="auto"/>
              <w:right w:val="single" w:sz="4" w:space="0" w:color="auto"/>
            </w:tcBorders>
            <w:shd w:val="clear" w:color="000000" w:fill="FFFFFF"/>
            <w:vAlign w:val="center"/>
            <w:hideMark/>
          </w:tcPr>
          <w:p w14:paraId="0178BCCB"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13068</w:t>
            </w:r>
          </w:p>
        </w:tc>
        <w:tc>
          <w:tcPr>
            <w:tcW w:w="993" w:type="dxa"/>
            <w:tcBorders>
              <w:top w:val="nil"/>
              <w:left w:val="nil"/>
              <w:bottom w:val="single" w:sz="4" w:space="0" w:color="auto"/>
              <w:right w:val="single" w:sz="4" w:space="0" w:color="auto"/>
            </w:tcBorders>
            <w:shd w:val="clear" w:color="000000" w:fill="FFFFFF"/>
            <w:vAlign w:val="center"/>
            <w:hideMark/>
          </w:tcPr>
          <w:p w14:paraId="0FEF77AA"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14:paraId="70CE65E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1057" w:type="dxa"/>
            <w:tcBorders>
              <w:top w:val="nil"/>
              <w:left w:val="nil"/>
              <w:bottom w:val="single" w:sz="4" w:space="0" w:color="auto"/>
              <w:right w:val="single" w:sz="4" w:space="0" w:color="auto"/>
            </w:tcBorders>
            <w:shd w:val="clear" w:color="000000" w:fill="FFFFFF"/>
            <w:vAlign w:val="center"/>
            <w:hideMark/>
          </w:tcPr>
          <w:p w14:paraId="392886FB"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156,82</w:t>
            </w:r>
          </w:p>
        </w:tc>
        <w:tc>
          <w:tcPr>
            <w:tcW w:w="928" w:type="dxa"/>
            <w:tcBorders>
              <w:top w:val="nil"/>
              <w:left w:val="nil"/>
              <w:bottom w:val="single" w:sz="4" w:space="0" w:color="auto"/>
              <w:right w:val="single" w:sz="4" w:space="0" w:color="auto"/>
            </w:tcBorders>
            <w:shd w:val="clear" w:color="000000" w:fill="FFFFFF"/>
            <w:vAlign w:val="center"/>
            <w:hideMark/>
          </w:tcPr>
          <w:p w14:paraId="62CF19A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188,18</w:t>
            </w:r>
          </w:p>
        </w:tc>
        <w:tc>
          <w:tcPr>
            <w:tcW w:w="992" w:type="dxa"/>
            <w:tcBorders>
              <w:top w:val="nil"/>
              <w:left w:val="nil"/>
              <w:bottom w:val="single" w:sz="4" w:space="0" w:color="auto"/>
              <w:right w:val="single" w:sz="4" w:space="0" w:color="auto"/>
            </w:tcBorders>
            <w:shd w:val="clear" w:color="000000" w:fill="FFFFFF"/>
            <w:vAlign w:val="center"/>
            <w:hideMark/>
          </w:tcPr>
          <w:p w14:paraId="3E173C8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13,07</w:t>
            </w:r>
          </w:p>
        </w:tc>
        <w:tc>
          <w:tcPr>
            <w:tcW w:w="997" w:type="dxa"/>
            <w:tcBorders>
              <w:top w:val="nil"/>
              <w:left w:val="nil"/>
              <w:bottom w:val="single" w:sz="4" w:space="0" w:color="auto"/>
              <w:right w:val="single" w:sz="4" w:space="0" w:color="auto"/>
            </w:tcBorders>
            <w:shd w:val="clear" w:color="000000" w:fill="FFFFFF"/>
            <w:vAlign w:val="center"/>
            <w:hideMark/>
          </w:tcPr>
          <w:p w14:paraId="1C792D3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15,68</w:t>
            </w:r>
          </w:p>
        </w:tc>
        <w:tc>
          <w:tcPr>
            <w:tcW w:w="1037" w:type="dxa"/>
            <w:tcBorders>
              <w:top w:val="nil"/>
              <w:left w:val="nil"/>
              <w:bottom w:val="single" w:sz="4" w:space="0" w:color="auto"/>
              <w:right w:val="single" w:sz="4" w:space="0" w:color="auto"/>
            </w:tcBorders>
            <w:shd w:val="clear" w:color="000000" w:fill="FFFFFF"/>
            <w:noWrap/>
            <w:vAlign w:val="center"/>
            <w:hideMark/>
          </w:tcPr>
          <w:p w14:paraId="6FC805E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23,76</w:t>
            </w:r>
          </w:p>
        </w:tc>
      </w:tr>
      <w:tr w:rsidR="005A2A6A" w:rsidRPr="005A2A6A" w14:paraId="0A9031A7" w14:textId="77777777"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9ADE9DB"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Предприятия общественного питания без приготовления пищи (буфеты, бутербродные и т.п.)</w:t>
            </w:r>
          </w:p>
        </w:tc>
        <w:tc>
          <w:tcPr>
            <w:tcW w:w="1088" w:type="dxa"/>
            <w:tcBorders>
              <w:top w:val="nil"/>
              <w:left w:val="nil"/>
              <w:bottom w:val="single" w:sz="4" w:space="0" w:color="auto"/>
              <w:right w:val="single" w:sz="4" w:space="0" w:color="auto"/>
            </w:tcBorders>
            <w:shd w:val="clear" w:color="000000" w:fill="FFFFFF"/>
            <w:vAlign w:val="center"/>
            <w:hideMark/>
          </w:tcPr>
          <w:p w14:paraId="0FF14E3A"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прим9</w:t>
            </w:r>
          </w:p>
        </w:tc>
        <w:tc>
          <w:tcPr>
            <w:tcW w:w="945" w:type="dxa"/>
            <w:tcBorders>
              <w:top w:val="nil"/>
              <w:left w:val="nil"/>
              <w:bottom w:val="single" w:sz="4" w:space="0" w:color="auto"/>
              <w:right w:val="single" w:sz="4" w:space="0" w:color="auto"/>
            </w:tcBorders>
            <w:shd w:val="clear" w:color="000000" w:fill="FFFFFF"/>
            <w:vAlign w:val="center"/>
            <w:hideMark/>
          </w:tcPr>
          <w:p w14:paraId="3752CE7A"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8</w:t>
            </w:r>
          </w:p>
        </w:tc>
        <w:tc>
          <w:tcPr>
            <w:tcW w:w="1074" w:type="dxa"/>
            <w:tcBorders>
              <w:top w:val="nil"/>
              <w:left w:val="nil"/>
              <w:bottom w:val="single" w:sz="4" w:space="0" w:color="auto"/>
              <w:right w:val="single" w:sz="4" w:space="0" w:color="auto"/>
            </w:tcBorders>
            <w:shd w:val="clear" w:color="000000" w:fill="FFFFFF"/>
            <w:vAlign w:val="center"/>
            <w:hideMark/>
          </w:tcPr>
          <w:p w14:paraId="7EC7FC21"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668</w:t>
            </w:r>
          </w:p>
        </w:tc>
        <w:tc>
          <w:tcPr>
            <w:tcW w:w="720" w:type="dxa"/>
            <w:tcBorders>
              <w:top w:val="nil"/>
              <w:left w:val="nil"/>
              <w:bottom w:val="single" w:sz="4" w:space="0" w:color="auto"/>
              <w:right w:val="single" w:sz="4" w:space="0" w:color="auto"/>
            </w:tcBorders>
            <w:shd w:val="clear" w:color="000000" w:fill="FFFFFF"/>
            <w:vAlign w:val="center"/>
            <w:hideMark/>
          </w:tcPr>
          <w:p w14:paraId="592067B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2939</w:t>
            </w:r>
          </w:p>
        </w:tc>
        <w:tc>
          <w:tcPr>
            <w:tcW w:w="850" w:type="dxa"/>
            <w:tcBorders>
              <w:top w:val="nil"/>
              <w:left w:val="nil"/>
              <w:bottom w:val="single" w:sz="4" w:space="0" w:color="auto"/>
              <w:right w:val="single" w:sz="4" w:space="0" w:color="auto"/>
            </w:tcBorders>
            <w:shd w:val="clear" w:color="000000" w:fill="FFFFFF"/>
            <w:vAlign w:val="center"/>
            <w:hideMark/>
          </w:tcPr>
          <w:p w14:paraId="4B37965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10580</w:t>
            </w:r>
          </w:p>
        </w:tc>
        <w:tc>
          <w:tcPr>
            <w:tcW w:w="993" w:type="dxa"/>
            <w:tcBorders>
              <w:top w:val="nil"/>
              <w:left w:val="nil"/>
              <w:bottom w:val="single" w:sz="4" w:space="0" w:color="auto"/>
              <w:right w:val="single" w:sz="4" w:space="0" w:color="auto"/>
            </w:tcBorders>
            <w:shd w:val="clear" w:color="000000" w:fill="FFFFFF"/>
            <w:vAlign w:val="center"/>
            <w:hideMark/>
          </w:tcPr>
          <w:p w14:paraId="2E8F970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2,00</w:t>
            </w:r>
          </w:p>
        </w:tc>
        <w:tc>
          <w:tcPr>
            <w:tcW w:w="850" w:type="dxa"/>
            <w:tcBorders>
              <w:top w:val="nil"/>
              <w:left w:val="nil"/>
              <w:bottom w:val="single" w:sz="4" w:space="0" w:color="auto"/>
              <w:right w:val="single" w:sz="4" w:space="0" w:color="auto"/>
            </w:tcBorders>
            <w:shd w:val="clear" w:color="000000" w:fill="FFFFFF"/>
            <w:vAlign w:val="center"/>
            <w:hideMark/>
          </w:tcPr>
          <w:p w14:paraId="55A1679E"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2,00</w:t>
            </w:r>
          </w:p>
        </w:tc>
        <w:tc>
          <w:tcPr>
            <w:tcW w:w="1057" w:type="dxa"/>
            <w:tcBorders>
              <w:top w:val="nil"/>
              <w:left w:val="nil"/>
              <w:bottom w:val="single" w:sz="4" w:space="0" w:color="auto"/>
              <w:right w:val="single" w:sz="4" w:space="0" w:color="auto"/>
            </w:tcBorders>
            <w:shd w:val="clear" w:color="000000" w:fill="FFFFFF"/>
            <w:vAlign w:val="center"/>
            <w:hideMark/>
          </w:tcPr>
          <w:p w14:paraId="2C10F93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21,16</w:t>
            </w:r>
          </w:p>
        </w:tc>
        <w:tc>
          <w:tcPr>
            <w:tcW w:w="928" w:type="dxa"/>
            <w:tcBorders>
              <w:top w:val="nil"/>
              <w:left w:val="nil"/>
              <w:bottom w:val="single" w:sz="4" w:space="0" w:color="auto"/>
              <w:right w:val="single" w:sz="4" w:space="0" w:color="auto"/>
            </w:tcBorders>
            <w:shd w:val="clear" w:color="000000" w:fill="FFFFFF"/>
            <w:vAlign w:val="center"/>
            <w:hideMark/>
          </w:tcPr>
          <w:p w14:paraId="223533C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25,39</w:t>
            </w:r>
          </w:p>
        </w:tc>
        <w:tc>
          <w:tcPr>
            <w:tcW w:w="992" w:type="dxa"/>
            <w:tcBorders>
              <w:top w:val="nil"/>
              <w:left w:val="nil"/>
              <w:bottom w:val="single" w:sz="4" w:space="0" w:color="auto"/>
              <w:right w:val="single" w:sz="4" w:space="0" w:color="auto"/>
            </w:tcBorders>
            <w:shd w:val="clear" w:color="000000" w:fill="FFFFFF"/>
            <w:vAlign w:val="center"/>
            <w:hideMark/>
          </w:tcPr>
          <w:p w14:paraId="6E113F9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2,65</w:t>
            </w:r>
          </w:p>
        </w:tc>
        <w:tc>
          <w:tcPr>
            <w:tcW w:w="997" w:type="dxa"/>
            <w:tcBorders>
              <w:top w:val="nil"/>
              <w:left w:val="nil"/>
              <w:bottom w:val="single" w:sz="4" w:space="0" w:color="auto"/>
              <w:right w:val="single" w:sz="4" w:space="0" w:color="auto"/>
            </w:tcBorders>
            <w:shd w:val="clear" w:color="000000" w:fill="FFFFFF"/>
            <w:vAlign w:val="center"/>
            <w:hideMark/>
          </w:tcPr>
          <w:p w14:paraId="26C1C1A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3,17</w:t>
            </w:r>
          </w:p>
        </w:tc>
        <w:tc>
          <w:tcPr>
            <w:tcW w:w="1037" w:type="dxa"/>
            <w:tcBorders>
              <w:top w:val="nil"/>
              <w:left w:val="nil"/>
              <w:bottom w:val="single" w:sz="4" w:space="0" w:color="auto"/>
              <w:right w:val="single" w:sz="4" w:space="0" w:color="auto"/>
            </w:tcBorders>
            <w:shd w:val="clear" w:color="000000" w:fill="FFFFFF"/>
            <w:noWrap/>
            <w:vAlign w:val="center"/>
            <w:hideMark/>
          </w:tcPr>
          <w:p w14:paraId="722EDAE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5,88</w:t>
            </w:r>
          </w:p>
        </w:tc>
      </w:tr>
      <w:tr w:rsidR="005A2A6A" w:rsidRPr="005A2A6A" w14:paraId="7C3CE819" w14:textId="77777777" w:rsidTr="008A4F70">
        <w:trPr>
          <w:gridAfter w:val="2"/>
          <w:wAfter w:w="39" w:type="dxa"/>
          <w:trHeight w:val="294"/>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58CD7875"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Детские лагеря (Эколог-60, турбаза-80)</w:t>
            </w:r>
          </w:p>
        </w:tc>
        <w:tc>
          <w:tcPr>
            <w:tcW w:w="1088" w:type="dxa"/>
            <w:tcBorders>
              <w:top w:val="nil"/>
              <w:left w:val="nil"/>
              <w:bottom w:val="single" w:sz="4" w:space="0" w:color="auto"/>
              <w:right w:val="single" w:sz="4" w:space="0" w:color="auto"/>
            </w:tcBorders>
            <w:shd w:val="clear" w:color="000000" w:fill="FFFFFF"/>
            <w:vAlign w:val="center"/>
            <w:hideMark/>
          </w:tcPr>
          <w:p w14:paraId="5D930176"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7</w:t>
            </w:r>
          </w:p>
        </w:tc>
        <w:tc>
          <w:tcPr>
            <w:tcW w:w="945" w:type="dxa"/>
            <w:tcBorders>
              <w:top w:val="nil"/>
              <w:left w:val="nil"/>
              <w:bottom w:val="single" w:sz="4" w:space="0" w:color="auto"/>
              <w:right w:val="single" w:sz="4" w:space="0" w:color="auto"/>
            </w:tcBorders>
            <w:shd w:val="clear" w:color="000000" w:fill="FFFFFF"/>
            <w:vAlign w:val="center"/>
            <w:hideMark/>
          </w:tcPr>
          <w:p w14:paraId="6BABE75A"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14:paraId="3CD75F95"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140</w:t>
            </w:r>
          </w:p>
        </w:tc>
        <w:tc>
          <w:tcPr>
            <w:tcW w:w="720" w:type="dxa"/>
            <w:tcBorders>
              <w:top w:val="nil"/>
              <w:left w:val="nil"/>
              <w:bottom w:val="single" w:sz="4" w:space="0" w:color="auto"/>
              <w:right w:val="single" w:sz="4" w:space="0" w:color="auto"/>
            </w:tcBorders>
            <w:shd w:val="clear" w:color="000000" w:fill="FFFFFF"/>
            <w:vAlign w:val="center"/>
            <w:hideMark/>
          </w:tcPr>
          <w:p w14:paraId="2D7AA295"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54BC0498"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4C092C9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90,00</w:t>
            </w:r>
          </w:p>
        </w:tc>
        <w:tc>
          <w:tcPr>
            <w:tcW w:w="850" w:type="dxa"/>
            <w:tcBorders>
              <w:top w:val="nil"/>
              <w:left w:val="nil"/>
              <w:bottom w:val="single" w:sz="4" w:space="0" w:color="auto"/>
              <w:right w:val="single" w:sz="4" w:space="0" w:color="auto"/>
            </w:tcBorders>
            <w:shd w:val="clear" w:color="000000" w:fill="FFFFFF"/>
            <w:vAlign w:val="center"/>
            <w:hideMark/>
          </w:tcPr>
          <w:p w14:paraId="1700498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12,50</w:t>
            </w:r>
          </w:p>
        </w:tc>
        <w:tc>
          <w:tcPr>
            <w:tcW w:w="1057" w:type="dxa"/>
            <w:tcBorders>
              <w:top w:val="nil"/>
              <w:left w:val="nil"/>
              <w:bottom w:val="single" w:sz="4" w:space="0" w:color="auto"/>
              <w:right w:val="single" w:sz="4" w:space="0" w:color="auto"/>
            </w:tcBorders>
            <w:shd w:val="clear" w:color="000000" w:fill="FFFFFF"/>
            <w:vAlign w:val="center"/>
            <w:hideMark/>
          </w:tcPr>
          <w:p w14:paraId="01110A5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12,60</w:t>
            </w:r>
          </w:p>
        </w:tc>
        <w:tc>
          <w:tcPr>
            <w:tcW w:w="928" w:type="dxa"/>
            <w:tcBorders>
              <w:top w:val="nil"/>
              <w:left w:val="nil"/>
              <w:bottom w:val="single" w:sz="4" w:space="0" w:color="auto"/>
              <w:right w:val="single" w:sz="4" w:space="0" w:color="auto"/>
            </w:tcBorders>
            <w:shd w:val="clear" w:color="000000" w:fill="FFFFFF"/>
            <w:vAlign w:val="center"/>
            <w:hideMark/>
          </w:tcPr>
          <w:p w14:paraId="05C5BC91"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15,12</w:t>
            </w:r>
          </w:p>
        </w:tc>
        <w:tc>
          <w:tcPr>
            <w:tcW w:w="992" w:type="dxa"/>
            <w:tcBorders>
              <w:top w:val="nil"/>
              <w:left w:val="nil"/>
              <w:bottom w:val="single" w:sz="4" w:space="0" w:color="auto"/>
              <w:right w:val="single" w:sz="4" w:space="0" w:color="auto"/>
            </w:tcBorders>
            <w:shd w:val="clear" w:color="000000" w:fill="FFFFFF"/>
            <w:vAlign w:val="center"/>
            <w:hideMark/>
          </w:tcPr>
          <w:p w14:paraId="0DDFB2D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0,53</w:t>
            </w:r>
          </w:p>
        </w:tc>
        <w:tc>
          <w:tcPr>
            <w:tcW w:w="997" w:type="dxa"/>
            <w:tcBorders>
              <w:top w:val="nil"/>
              <w:left w:val="nil"/>
              <w:bottom w:val="single" w:sz="4" w:space="0" w:color="auto"/>
              <w:right w:val="single" w:sz="4" w:space="0" w:color="auto"/>
            </w:tcBorders>
            <w:shd w:val="clear" w:color="000000" w:fill="FFFFFF"/>
            <w:vAlign w:val="center"/>
            <w:hideMark/>
          </w:tcPr>
          <w:p w14:paraId="59DB940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0,63</w:t>
            </w:r>
          </w:p>
        </w:tc>
        <w:tc>
          <w:tcPr>
            <w:tcW w:w="1037" w:type="dxa"/>
            <w:tcBorders>
              <w:top w:val="nil"/>
              <w:left w:val="nil"/>
              <w:bottom w:val="single" w:sz="4" w:space="0" w:color="auto"/>
              <w:right w:val="single" w:sz="4" w:space="0" w:color="auto"/>
            </w:tcBorders>
            <w:shd w:val="clear" w:color="000000" w:fill="FFFFFF"/>
            <w:noWrap/>
            <w:vAlign w:val="center"/>
            <w:hideMark/>
          </w:tcPr>
          <w:p w14:paraId="57CA055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1,75</w:t>
            </w:r>
          </w:p>
        </w:tc>
      </w:tr>
      <w:tr w:rsidR="005A2A6A" w:rsidRPr="005A2A6A" w14:paraId="5C1EA3B5" w14:textId="77777777" w:rsidTr="008A4F70">
        <w:trPr>
          <w:gridAfter w:val="2"/>
          <w:wAfter w:w="39" w:type="dxa"/>
          <w:trHeight w:val="366"/>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47A0F813"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Больница</w:t>
            </w:r>
          </w:p>
        </w:tc>
        <w:tc>
          <w:tcPr>
            <w:tcW w:w="1088" w:type="dxa"/>
            <w:tcBorders>
              <w:top w:val="nil"/>
              <w:left w:val="nil"/>
              <w:bottom w:val="single" w:sz="4" w:space="0" w:color="auto"/>
              <w:right w:val="single" w:sz="4" w:space="0" w:color="auto"/>
            </w:tcBorders>
            <w:shd w:val="clear" w:color="000000" w:fill="FFFFFF"/>
            <w:vAlign w:val="center"/>
            <w:hideMark/>
          </w:tcPr>
          <w:p w14:paraId="0559C773"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4</w:t>
            </w:r>
          </w:p>
        </w:tc>
        <w:tc>
          <w:tcPr>
            <w:tcW w:w="945" w:type="dxa"/>
            <w:tcBorders>
              <w:top w:val="nil"/>
              <w:left w:val="nil"/>
              <w:bottom w:val="single" w:sz="4" w:space="0" w:color="auto"/>
              <w:right w:val="single" w:sz="4" w:space="0" w:color="auto"/>
            </w:tcBorders>
            <w:shd w:val="clear" w:color="000000" w:fill="FFFFFF"/>
            <w:vAlign w:val="center"/>
            <w:hideMark/>
          </w:tcPr>
          <w:p w14:paraId="60453262"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14:paraId="59AACEDD"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15</w:t>
            </w:r>
          </w:p>
        </w:tc>
        <w:tc>
          <w:tcPr>
            <w:tcW w:w="720" w:type="dxa"/>
            <w:tcBorders>
              <w:top w:val="nil"/>
              <w:left w:val="nil"/>
              <w:bottom w:val="single" w:sz="4" w:space="0" w:color="auto"/>
              <w:right w:val="single" w:sz="4" w:space="0" w:color="auto"/>
            </w:tcBorders>
            <w:shd w:val="clear" w:color="000000" w:fill="FFFFFF"/>
            <w:vAlign w:val="center"/>
            <w:hideMark/>
          </w:tcPr>
          <w:p w14:paraId="08CED865"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02504195"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5BF0AF0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115,00</w:t>
            </w:r>
          </w:p>
        </w:tc>
        <w:tc>
          <w:tcPr>
            <w:tcW w:w="850" w:type="dxa"/>
            <w:tcBorders>
              <w:top w:val="nil"/>
              <w:left w:val="nil"/>
              <w:bottom w:val="single" w:sz="4" w:space="0" w:color="auto"/>
              <w:right w:val="single" w:sz="4" w:space="0" w:color="auto"/>
            </w:tcBorders>
            <w:shd w:val="clear" w:color="000000" w:fill="FFFFFF"/>
            <w:vAlign w:val="center"/>
            <w:hideMark/>
          </w:tcPr>
          <w:p w14:paraId="3B772E0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8,40</w:t>
            </w:r>
          </w:p>
        </w:tc>
        <w:tc>
          <w:tcPr>
            <w:tcW w:w="1057" w:type="dxa"/>
            <w:tcBorders>
              <w:top w:val="nil"/>
              <w:left w:val="nil"/>
              <w:bottom w:val="single" w:sz="4" w:space="0" w:color="auto"/>
              <w:right w:val="single" w:sz="4" w:space="0" w:color="auto"/>
            </w:tcBorders>
            <w:shd w:val="clear" w:color="000000" w:fill="FFFFFF"/>
            <w:vAlign w:val="center"/>
            <w:hideMark/>
          </w:tcPr>
          <w:p w14:paraId="662CCF6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1,73</w:t>
            </w:r>
          </w:p>
        </w:tc>
        <w:tc>
          <w:tcPr>
            <w:tcW w:w="928" w:type="dxa"/>
            <w:tcBorders>
              <w:top w:val="nil"/>
              <w:left w:val="nil"/>
              <w:bottom w:val="single" w:sz="4" w:space="0" w:color="auto"/>
              <w:right w:val="single" w:sz="4" w:space="0" w:color="auto"/>
            </w:tcBorders>
            <w:shd w:val="clear" w:color="000000" w:fill="FFFFFF"/>
            <w:vAlign w:val="center"/>
            <w:hideMark/>
          </w:tcPr>
          <w:p w14:paraId="601C8F1B"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2,07</w:t>
            </w:r>
          </w:p>
        </w:tc>
        <w:tc>
          <w:tcPr>
            <w:tcW w:w="992" w:type="dxa"/>
            <w:tcBorders>
              <w:top w:val="nil"/>
              <w:left w:val="nil"/>
              <w:bottom w:val="single" w:sz="4" w:space="0" w:color="auto"/>
              <w:right w:val="single" w:sz="4" w:space="0" w:color="auto"/>
            </w:tcBorders>
            <w:shd w:val="clear" w:color="000000" w:fill="FFFFFF"/>
            <w:vAlign w:val="center"/>
            <w:hideMark/>
          </w:tcPr>
          <w:p w14:paraId="42AAFAF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0,07</w:t>
            </w:r>
          </w:p>
        </w:tc>
        <w:tc>
          <w:tcPr>
            <w:tcW w:w="997" w:type="dxa"/>
            <w:tcBorders>
              <w:top w:val="nil"/>
              <w:left w:val="nil"/>
              <w:bottom w:val="single" w:sz="4" w:space="0" w:color="auto"/>
              <w:right w:val="single" w:sz="4" w:space="0" w:color="auto"/>
            </w:tcBorders>
            <w:shd w:val="clear" w:color="000000" w:fill="FFFFFF"/>
            <w:vAlign w:val="center"/>
            <w:hideMark/>
          </w:tcPr>
          <w:p w14:paraId="346AAEB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0,09</w:t>
            </w:r>
          </w:p>
        </w:tc>
        <w:tc>
          <w:tcPr>
            <w:tcW w:w="1037" w:type="dxa"/>
            <w:tcBorders>
              <w:top w:val="nil"/>
              <w:left w:val="nil"/>
              <w:bottom w:val="single" w:sz="4" w:space="0" w:color="auto"/>
              <w:right w:val="single" w:sz="4" w:space="0" w:color="auto"/>
            </w:tcBorders>
            <w:shd w:val="clear" w:color="000000" w:fill="FFFFFF"/>
            <w:noWrap/>
            <w:vAlign w:val="center"/>
            <w:hideMark/>
          </w:tcPr>
          <w:p w14:paraId="7BBEA721"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0,13</w:t>
            </w:r>
          </w:p>
        </w:tc>
      </w:tr>
      <w:tr w:rsidR="005A2A6A" w:rsidRPr="005A2A6A" w14:paraId="6C7D4540" w14:textId="77777777" w:rsidTr="008A4F70">
        <w:trPr>
          <w:gridAfter w:val="2"/>
          <w:wAfter w:w="39" w:type="dxa"/>
          <w:trHeight w:val="291"/>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E7B4760"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Поликлиника</w:t>
            </w:r>
          </w:p>
        </w:tc>
        <w:tc>
          <w:tcPr>
            <w:tcW w:w="1088" w:type="dxa"/>
            <w:tcBorders>
              <w:top w:val="nil"/>
              <w:left w:val="nil"/>
              <w:bottom w:val="single" w:sz="4" w:space="0" w:color="auto"/>
              <w:right w:val="single" w:sz="4" w:space="0" w:color="auto"/>
            </w:tcBorders>
            <w:shd w:val="clear" w:color="000000" w:fill="FFFFFF"/>
            <w:vAlign w:val="center"/>
            <w:hideMark/>
          </w:tcPr>
          <w:p w14:paraId="7A6DE193"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6</w:t>
            </w:r>
          </w:p>
        </w:tc>
        <w:tc>
          <w:tcPr>
            <w:tcW w:w="945" w:type="dxa"/>
            <w:tcBorders>
              <w:top w:val="nil"/>
              <w:left w:val="nil"/>
              <w:bottom w:val="single" w:sz="4" w:space="0" w:color="auto"/>
              <w:right w:val="single" w:sz="4" w:space="0" w:color="auto"/>
            </w:tcBorders>
            <w:shd w:val="clear" w:color="000000" w:fill="FFFFFF"/>
            <w:vAlign w:val="center"/>
            <w:hideMark/>
          </w:tcPr>
          <w:p w14:paraId="6473AAFA"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44732C49"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40</w:t>
            </w:r>
          </w:p>
        </w:tc>
        <w:tc>
          <w:tcPr>
            <w:tcW w:w="720" w:type="dxa"/>
            <w:tcBorders>
              <w:top w:val="nil"/>
              <w:left w:val="nil"/>
              <w:bottom w:val="single" w:sz="4" w:space="0" w:color="auto"/>
              <w:right w:val="single" w:sz="4" w:space="0" w:color="auto"/>
            </w:tcBorders>
            <w:shd w:val="clear" w:color="000000" w:fill="FFFFFF"/>
            <w:vAlign w:val="center"/>
            <w:hideMark/>
          </w:tcPr>
          <w:p w14:paraId="1176C2D7"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141D6F2D"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483EC63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13,00</w:t>
            </w:r>
          </w:p>
        </w:tc>
        <w:tc>
          <w:tcPr>
            <w:tcW w:w="850" w:type="dxa"/>
            <w:tcBorders>
              <w:top w:val="nil"/>
              <w:left w:val="nil"/>
              <w:bottom w:val="single" w:sz="4" w:space="0" w:color="auto"/>
              <w:right w:val="single" w:sz="4" w:space="0" w:color="auto"/>
            </w:tcBorders>
            <w:shd w:val="clear" w:color="000000" w:fill="FFFFFF"/>
            <w:vAlign w:val="center"/>
            <w:hideMark/>
          </w:tcPr>
          <w:p w14:paraId="2B4841DE"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2,60</w:t>
            </w:r>
          </w:p>
        </w:tc>
        <w:tc>
          <w:tcPr>
            <w:tcW w:w="1057" w:type="dxa"/>
            <w:tcBorders>
              <w:top w:val="nil"/>
              <w:left w:val="nil"/>
              <w:bottom w:val="single" w:sz="4" w:space="0" w:color="auto"/>
              <w:right w:val="single" w:sz="4" w:space="0" w:color="auto"/>
            </w:tcBorders>
            <w:shd w:val="clear" w:color="000000" w:fill="FFFFFF"/>
            <w:vAlign w:val="center"/>
            <w:hideMark/>
          </w:tcPr>
          <w:p w14:paraId="0E13B97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0,52</w:t>
            </w:r>
          </w:p>
        </w:tc>
        <w:tc>
          <w:tcPr>
            <w:tcW w:w="928" w:type="dxa"/>
            <w:tcBorders>
              <w:top w:val="nil"/>
              <w:left w:val="nil"/>
              <w:bottom w:val="single" w:sz="4" w:space="0" w:color="auto"/>
              <w:right w:val="single" w:sz="4" w:space="0" w:color="auto"/>
            </w:tcBorders>
            <w:shd w:val="clear" w:color="000000" w:fill="FFFFFF"/>
            <w:vAlign w:val="center"/>
            <w:hideMark/>
          </w:tcPr>
          <w:p w14:paraId="25BEDF9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0,62</w:t>
            </w:r>
          </w:p>
        </w:tc>
        <w:tc>
          <w:tcPr>
            <w:tcW w:w="992" w:type="dxa"/>
            <w:tcBorders>
              <w:top w:val="nil"/>
              <w:left w:val="nil"/>
              <w:bottom w:val="single" w:sz="4" w:space="0" w:color="auto"/>
              <w:right w:val="single" w:sz="4" w:space="0" w:color="auto"/>
            </w:tcBorders>
            <w:shd w:val="clear" w:color="000000" w:fill="FFFFFF"/>
            <w:vAlign w:val="center"/>
            <w:hideMark/>
          </w:tcPr>
          <w:p w14:paraId="2693DFF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0,05</w:t>
            </w:r>
          </w:p>
        </w:tc>
        <w:tc>
          <w:tcPr>
            <w:tcW w:w="997" w:type="dxa"/>
            <w:tcBorders>
              <w:top w:val="nil"/>
              <w:left w:val="nil"/>
              <w:bottom w:val="single" w:sz="4" w:space="0" w:color="auto"/>
              <w:right w:val="single" w:sz="4" w:space="0" w:color="auto"/>
            </w:tcBorders>
            <w:shd w:val="clear" w:color="000000" w:fill="FFFFFF"/>
            <w:vAlign w:val="center"/>
            <w:hideMark/>
          </w:tcPr>
          <w:p w14:paraId="1204179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0,05</w:t>
            </w:r>
          </w:p>
        </w:tc>
        <w:tc>
          <w:tcPr>
            <w:tcW w:w="1037" w:type="dxa"/>
            <w:tcBorders>
              <w:top w:val="nil"/>
              <w:left w:val="nil"/>
              <w:bottom w:val="single" w:sz="4" w:space="0" w:color="auto"/>
              <w:right w:val="single" w:sz="4" w:space="0" w:color="auto"/>
            </w:tcBorders>
            <w:shd w:val="clear" w:color="000000" w:fill="FFFFFF"/>
            <w:noWrap/>
            <w:vAlign w:val="center"/>
            <w:hideMark/>
          </w:tcPr>
          <w:p w14:paraId="4208F3C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0,10</w:t>
            </w:r>
          </w:p>
        </w:tc>
      </w:tr>
      <w:tr w:rsidR="005A2A6A" w:rsidRPr="005A2A6A" w14:paraId="6FA3322B" w14:textId="77777777" w:rsidTr="008A4F70">
        <w:trPr>
          <w:gridAfter w:val="2"/>
          <w:wAfter w:w="39" w:type="dxa"/>
          <w:trHeight w:val="254"/>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CD6A349"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Культурно-спортивный комплекс</w:t>
            </w:r>
          </w:p>
        </w:tc>
        <w:tc>
          <w:tcPr>
            <w:tcW w:w="1088" w:type="dxa"/>
            <w:tcBorders>
              <w:top w:val="nil"/>
              <w:left w:val="nil"/>
              <w:bottom w:val="single" w:sz="4" w:space="0" w:color="auto"/>
              <w:right w:val="single" w:sz="4" w:space="0" w:color="auto"/>
            </w:tcBorders>
            <w:shd w:val="clear" w:color="000000" w:fill="FFFFFF"/>
            <w:vAlign w:val="center"/>
            <w:hideMark/>
          </w:tcPr>
          <w:p w14:paraId="7142E4E2"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19</w:t>
            </w:r>
          </w:p>
        </w:tc>
        <w:tc>
          <w:tcPr>
            <w:tcW w:w="945" w:type="dxa"/>
            <w:tcBorders>
              <w:top w:val="nil"/>
              <w:left w:val="nil"/>
              <w:bottom w:val="single" w:sz="4" w:space="0" w:color="auto"/>
              <w:right w:val="single" w:sz="4" w:space="0" w:color="auto"/>
            </w:tcBorders>
            <w:shd w:val="clear" w:color="000000" w:fill="FFFFFF"/>
            <w:vAlign w:val="center"/>
            <w:hideMark/>
          </w:tcPr>
          <w:p w14:paraId="2E53A93D"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5A905BCE"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80</w:t>
            </w:r>
          </w:p>
        </w:tc>
        <w:tc>
          <w:tcPr>
            <w:tcW w:w="720" w:type="dxa"/>
            <w:tcBorders>
              <w:top w:val="nil"/>
              <w:left w:val="nil"/>
              <w:bottom w:val="single" w:sz="4" w:space="0" w:color="auto"/>
              <w:right w:val="single" w:sz="4" w:space="0" w:color="auto"/>
            </w:tcBorders>
            <w:shd w:val="clear" w:color="000000" w:fill="FFFFFF"/>
            <w:vAlign w:val="center"/>
            <w:hideMark/>
          </w:tcPr>
          <w:p w14:paraId="6F1ED516"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0CE19260"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44B9173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8,60</w:t>
            </w:r>
          </w:p>
        </w:tc>
        <w:tc>
          <w:tcPr>
            <w:tcW w:w="850" w:type="dxa"/>
            <w:tcBorders>
              <w:top w:val="nil"/>
              <w:left w:val="nil"/>
              <w:bottom w:val="single" w:sz="4" w:space="0" w:color="auto"/>
              <w:right w:val="single" w:sz="4" w:space="0" w:color="auto"/>
            </w:tcBorders>
            <w:shd w:val="clear" w:color="000000" w:fill="FFFFFF"/>
            <w:vAlign w:val="center"/>
            <w:hideMark/>
          </w:tcPr>
          <w:p w14:paraId="0BBC3E2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0,90</w:t>
            </w:r>
          </w:p>
        </w:tc>
        <w:tc>
          <w:tcPr>
            <w:tcW w:w="1057" w:type="dxa"/>
            <w:tcBorders>
              <w:top w:val="nil"/>
              <w:left w:val="nil"/>
              <w:bottom w:val="single" w:sz="4" w:space="0" w:color="auto"/>
              <w:right w:val="single" w:sz="4" w:space="0" w:color="auto"/>
            </w:tcBorders>
            <w:shd w:val="clear" w:color="000000" w:fill="FFFFFF"/>
            <w:vAlign w:val="center"/>
            <w:hideMark/>
          </w:tcPr>
          <w:p w14:paraId="4FA8EEE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0,69</w:t>
            </w:r>
          </w:p>
        </w:tc>
        <w:tc>
          <w:tcPr>
            <w:tcW w:w="928" w:type="dxa"/>
            <w:tcBorders>
              <w:top w:val="nil"/>
              <w:left w:val="nil"/>
              <w:bottom w:val="single" w:sz="4" w:space="0" w:color="auto"/>
              <w:right w:val="single" w:sz="4" w:space="0" w:color="auto"/>
            </w:tcBorders>
            <w:shd w:val="clear" w:color="000000" w:fill="FFFFFF"/>
            <w:vAlign w:val="center"/>
            <w:hideMark/>
          </w:tcPr>
          <w:p w14:paraId="1EE0F49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0,83</w:t>
            </w:r>
          </w:p>
        </w:tc>
        <w:tc>
          <w:tcPr>
            <w:tcW w:w="992" w:type="dxa"/>
            <w:tcBorders>
              <w:top w:val="nil"/>
              <w:left w:val="nil"/>
              <w:bottom w:val="single" w:sz="4" w:space="0" w:color="auto"/>
              <w:right w:val="single" w:sz="4" w:space="0" w:color="auto"/>
            </w:tcBorders>
            <w:shd w:val="clear" w:color="000000" w:fill="FFFFFF"/>
            <w:vAlign w:val="center"/>
            <w:hideMark/>
          </w:tcPr>
          <w:p w14:paraId="37154B2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0,06</w:t>
            </w:r>
          </w:p>
        </w:tc>
        <w:tc>
          <w:tcPr>
            <w:tcW w:w="997" w:type="dxa"/>
            <w:tcBorders>
              <w:top w:val="nil"/>
              <w:left w:val="nil"/>
              <w:bottom w:val="single" w:sz="4" w:space="0" w:color="auto"/>
              <w:right w:val="single" w:sz="4" w:space="0" w:color="auto"/>
            </w:tcBorders>
            <w:shd w:val="clear" w:color="000000" w:fill="FFFFFF"/>
            <w:vAlign w:val="center"/>
            <w:hideMark/>
          </w:tcPr>
          <w:p w14:paraId="46F11DBD"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0,07</w:t>
            </w:r>
          </w:p>
        </w:tc>
        <w:tc>
          <w:tcPr>
            <w:tcW w:w="1037" w:type="dxa"/>
            <w:tcBorders>
              <w:top w:val="nil"/>
              <w:left w:val="nil"/>
              <w:bottom w:val="single" w:sz="4" w:space="0" w:color="auto"/>
              <w:right w:val="single" w:sz="4" w:space="0" w:color="auto"/>
            </w:tcBorders>
            <w:shd w:val="clear" w:color="000000" w:fill="FFFFFF"/>
            <w:noWrap/>
            <w:vAlign w:val="center"/>
            <w:hideMark/>
          </w:tcPr>
          <w:p w14:paraId="2B0EBE31"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0,07</w:t>
            </w:r>
          </w:p>
        </w:tc>
      </w:tr>
      <w:tr w:rsidR="005A2A6A" w:rsidRPr="005A2A6A" w14:paraId="097844F7" w14:textId="77777777"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62C889B0"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Общественные туалеты (2шт-3ун,2пис,2ум)</w:t>
            </w:r>
          </w:p>
        </w:tc>
        <w:tc>
          <w:tcPr>
            <w:tcW w:w="1088" w:type="dxa"/>
            <w:tcBorders>
              <w:top w:val="nil"/>
              <w:left w:val="nil"/>
              <w:bottom w:val="single" w:sz="4" w:space="0" w:color="auto"/>
              <w:right w:val="single" w:sz="4" w:space="0" w:color="auto"/>
            </w:tcBorders>
            <w:shd w:val="clear" w:color="000000" w:fill="FFFFFF"/>
            <w:vAlign w:val="center"/>
            <w:hideMark/>
          </w:tcPr>
          <w:p w14:paraId="42571EB2" w14:textId="77777777" w:rsidR="005A2A6A" w:rsidRPr="005A2A6A" w:rsidRDefault="005A2A6A" w:rsidP="008A4F70">
            <w:pPr>
              <w:widowControl/>
              <w:jc w:val="center"/>
              <w:rPr>
                <w:rFonts w:ascii="Times New Roman" w:eastAsia="Times New Roman" w:hAnsi="Times New Roman" w:cs="Times New Roman"/>
                <w:iCs/>
                <w:color w:val="auto"/>
                <w:lang w:bidi="ar-SA"/>
              </w:rPr>
            </w:pPr>
          </w:p>
        </w:tc>
        <w:tc>
          <w:tcPr>
            <w:tcW w:w="945" w:type="dxa"/>
            <w:tcBorders>
              <w:top w:val="nil"/>
              <w:left w:val="nil"/>
              <w:bottom w:val="single" w:sz="4" w:space="0" w:color="auto"/>
              <w:right w:val="single" w:sz="4" w:space="0" w:color="auto"/>
            </w:tcBorders>
            <w:shd w:val="clear" w:color="000000" w:fill="FFFFFF"/>
            <w:vAlign w:val="center"/>
            <w:hideMark/>
          </w:tcPr>
          <w:p w14:paraId="234172E0"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20E0B78B" w14:textId="77777777" w:rsidR="005A2A6A" w:rsidRPr="005A2A6A" w:rsidRDefault="005A2A6A" w:rsidP="008A4F70">
            <w:pPr>
              <w:widowControl/>
              <w:jc w:val="center"/>
              <w:rPr>
                <w:rFonts w:ascii="Times New Roman" w:eastAsia="Times New Roman" w:hAnsi="Times New Roman" w:cs="Times New Roman"/>
                <w:color w:val="auto"/>
                <w:lang w:bidi="ar-SA"/>
              </w:rPr>
            </w:pPr>
          </w:p>
        </w:tc>
        <w:tc>
          <w:tcPr>
            <w:tcW w:w="720" w:type="dxa"/>
            <w:tcBorders>
              <w:top w:val="nil"/>
              <w:left w:val="nil"/>
              <w:bottom w:val="single" w:sz="4" w:space="0" w:color="auto"/>
              <w:right w:val="single" w:sz="4" w:space="0" w:color="auto"/>
            </w:tcBorders>
            <w:shd w:val="clear" w:color="000000" w:fill="FFFFFF"/>
            <w:vAlign w:val="center"/>
            <w:hideMark/>
          </w:tcPr>
          <w:p w14:paraId="67EE23DD"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35E2C35B"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576D4D61"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173E5B7B"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1057" w:type="dxa"/>
            <w:tcBorders>
              <w:top w:val="nil"/>
              <w:left w:val="nil"/>
              <w:bottom w:val="single" w:sz="4" w:space="0" w:color="auto"/>
              <w:right w:val="single" w:sz="4" w:space="0" w:color="auto"/>
            </w:tcBorders>
            <w:shd w:val="clear" w:color="000000" w:fill="FFFFFF"/>
            <w:vAlign w:val="center"/>
            <w:hideMark/>
          </w:tcPr>
          <w:p w14:paraId="4E483DF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8,20</w:t>
            </w:r>
          </w:p>
        </w:tc>
        <w:tc>
          <w:tcPr>
            <w:tcW w:w="928" w:type="dxa"/>
            <w:tcBorders>
              <w:top w:val="nil"/>
              <w:left w:val="nil"/>
              <w:bottom w:val="single" w:sz="4" w:space="0" w:color="auto"/>
              <w:right w:val="single" w:sz="4" w:space="0" w:color="auto"/>
            </w:tcBorders>
            <w:shd w:val="clear" w:color="000000" w:fill="FFFFFF"/>
            <w:vAlign w:val="center"/>
            <w:hideMark/>
          </w:tcPr>
          <w:p w14:paraId="447E4D7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9,84</w:t>
            </w:r>
          </w:p>
        </w:tc>
        <w:tc>
          <w:tcPr>
            <w:tcW w:w="992" w:type="dxa"/>
            <w:tcBorders>
              <w:top w:val="nil"/>
              <w:left w:val="nil"/>
              <w:bottom w:val="single" w:sz="4" w:space="0" w:color="auto"/>
              <w:right w:val="single" w:sz="4" w:space="0" w:color="auto"/>
            </w:tcBorders>
            <w:shd w:val="clear" w:color="000000" w:fill="FFFFFF"/>
            <w:vAlign w:val="center"/>
            <w:hideMark/>
          </w:tcPr>
          <w:p w14:paraId="3C6E265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0,68</w:t>
            </w:r>
          </w:p>
        </w:tc>
        <w:tc>
          <w:tcPr>
            <w:tcW w:w="997" w:type="dxa"/>
            <w:tcBorders>
              <w:top w:val="nil"/>
              <w:left w:val="nil"/>
              <w:bottom w:val="single" w:sz="4" w:space="0" w:color="auto"/>
              <w:right w:val="single" w:sz="4" w:space="0" w:color="auto"/>
            </w:tcBorders>
            <w:shd w:val="clear" w:color="000000" w:fill="FFFFFF"/>
            <w:vAlign w:val="center"/>
            <w:hideMark/>
          </w:tcPr>
          <w:p w14:paraId="68C2CC1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0,68</w:t>
            </w:r>
          </w:p>
        </w:tc>
        <w:tc>
          <w:tcPr>
            <w:tcW w:w="1037" w:type="dxa"/>
            <w:tcBorders>
              <w:top w:val="nil"/>
              <w:left w:val="nil"/>
              <w:bottom w:val="single" w:sz="4" w:space="0" w:color="auto"/>
              <w:right w:val="single" w:sz="4" w:space="0" w:color="auto"/>
            </w:tcBorders>
            <w:shd w:val="clear" w:color="000000" w:fill="FFFFFF"/>
            <w:noWrap/>
            <w:vAlign w:val="center"/>
            <w:hideMark/>
          </w:tcPr>
          <w:p w14:paraId="141BCC4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0,88</w:t>
            </w:r>
          </w:p>
        </w:tc>
      </w:tr>
      <w:tr w:rsidR="008A4F70" w:rsidRPr="005A2A6A" w14:paraId="56CF02B8" w14:textId="77777777" w:rsidTr="008A4F70">
        <w:trPr>
          <w:gridAfter w:val="2"/>
          <w:wAfter w:w="39" w:type="dxa"/>
          <w:trHeight w:val="26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5FA7FA9" w14:textId="77777777" w:rsidR="005A2A6A" w:rsidRPr="005A2A6A" w:rsidRDefault="005A2A6A" w:rsidP="005A2A6A">
            <w:pPr>
              <w:widowControl/>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Итого расход на соц.объекты</w:t>
            </w:r>
          </w:p>
        </w:tc>
        <w:tc>
          <w:tcPr>
            <w:tcW w:w="1088" w:type="dxa"/>
            <w:tcBorders>
              <w:top w:val="nil"/>
              <w:left w:val="nil"/>
              <w:bottom w:val="single" w:sz="4" w:space="0" w:color="auto"/>
              <w:right w:val="single" w:sz="4" w:space="0" w:color="auto"/>
            </w:tcBorders>
            <w:shd w:val="clear" w:color="auto" w:fill="auto"/>
            <w:noWrap/>
            <w:vAlign w:val="center"/>
            <w:hideMark/>
          </w:tcPr>
          <w:p w14:paraId="56005E9E" w14:textId="77777777" w:rsidR="005A2A6A" w:rsidRPr="005A2A6A" w:rsidRDefault="005A2A6A" w:rsidP="008A4F70">
            <w:pPr>
              <w:widowControl/>
              <w:jc w:val="center"/>
              <w:rPr>
                <w:rFonts w:ascii="Times New Roman" w:eastAsia="Times New Roman" w:hAnsi="Times New Roman" w:cs="Times New Roman"/>
                <w:bCs/>
                <w:lang w:bidi="ar-SA"/>
              </w:rPr>
            </w:pPr>
          </w:p>
        </w:tc>
        <w:tc>
          <w:tcPr>
            <w:tcW w:w="945" w:type="dxa"/>
            <w:tcBorders>
              <w:top w:val="nil"/>
              <w:left w:val="nil"/>
              <w:bottom w:val="single" w:sz="4" w:space="0" w:color="auto"/>
              <w:right w:val="single" w:sz="4" w:space="0" w:color="auto"/>
            </w:tcBorders>
            <w:shd w:val="clear" w:color="auto" w:fill="auto"/>
            <w:noWrap/>
            <w:vAlign w:val="center"/>
            <w:hideMark/>
          </w:tcPr>
          <w:p w14:paraId="673AC6A3" w14:textId="77777777" w:rsidR="005A2A6A" w:rsidRPr="005A2A6A" w:rsidRDefault="005A2A6A" w:rsidP="008A4F70">
            <w:pPr>
              <w:widowControl/>
              <w:jc w:val="center"/>
              <w:rPr>
                <w:rFonts w:ascii="Times New Roman" w:eastAsia="Times New Roman" w:hAnsi="Times New Roman" w:cs="Times New Roman"/>
                <w:bCs/>
                <w:lang w:bidi="ar-SA"/>
              </w:rPr>
            </w:pPr>
          </w:p>
        </w:tc>
        <w:tc>
          <w:tcPr>
            <w:tcW w:w="1074" w:type="dxa"/>
            <w:tcBorders>
              <w:top w:val="nil"/>
              <w:left w:val="nil"/>
              <w:bottom w:val="single" w:sz="4" w:space="0" w:color="auto"/>
              <w:right w:val="single" w:sz="4" w:space="0" w:color="auto"/>
            </w:tcBorders>
            <w:shd w:val="clear" w:color="auto" w:fill="auto"/>
            <w:noWrap/>
            <w:vAlign w:val="center"/>
            <w:hideMark/>
          </w:tcPr>
          <w:p w14:paraId="54E342FD" w14:textId="77777777" w:rsidR="005A2A6A" w:rsidRPr="005A2A6A" w:rsidRDefault="005A2A6A" w:rsidP="008A4F70">
            <w:pPr>
              <w:widowControl/>
              <w:jc w:val="center"/>
              <w:rPr>
                <w:rFonts w:ascii="Times New Roman" w:eastAsia="Times New Roman" w:hAnsi="Times New Roman" w:cs="Times New Roman"/>
                <w:bCs/>
                <w:lang w:bidi="ar-SA"/>
              </w:rPr>
            </w:pPr>
          </w:p>
        </w:tc>
        <w:tc>
          <w:tcPr>
            <w:tcW w:w="720" w:type="dxa"/>
            <w:tcBorders>
              <w:top w:val="nil"/>
              <w:left w:val="nil"/>
              <w:bottom w:val="single" w:sz="4" w:space="0" w:color="auto"/>
              <w:right w:val="single" w:sz="4" w:space="0" w:color="auto"/>
            </w:tcBorders>
            <w:shd w:val="clear" w:color="auto" w:fill="auto"/>
            <w:noWrap/>
            <w:vAlign w:val="center"/>
            <w:hideMark/>
          </w:tcPr>
          <w:p w14:paraId="2D8DD3B4" w14:textId="77777777" w:rsidR="005A2A6A" w:rsidRPr="00702122" w:rsidRDefault="005A2A6A" w:rsidP="008A4F70">
            <w:pPr>
              <w:widowControl/>
              <w:jc w:val="center"/>
              <w:rPr>
                <w:rFonts w:ascii="Times New Roman" w:eastAsia="Times New Roman" w:hAnsi="Times New Roman" w:cs="Times New Roman"/>
                <w:bCs/>
                <w:lang w:bidi="ar-SA"/>
              </w:rPr>
            </w:pPr>
          </w:p>
        </w:tc>
        <w:tc>
          <w:tcPr>
            <w:tcW w:w="850" w:type="dxa"/>
            <w:tcBorders>
              <w:top w:val="nil"/>
              <w:left w:val="nil"/>
              <w:bottom w:val="single" w:sz="4" w:space="0" w:color="auto"/>
              <w:right w:val="single" w:sz="4" w:space="0" w:color="auto"/>
            </w:tcBorders>
            <w:shd w:val="clear" w:color="auto" w:fill="auto"/>
            <w:noWrap/>
            <w:vAlign w:val="center"/>
            <w:hideMark/>
          </w:tcPr>
          <w:p w14:paraId="34FF7A88" w14:textId="77777777" w:rsidR="005A2A6A" w:rsidRPr="00702122" w:rsidRDefault="005A2A6A" w:rsidP="008A4F70">
            <w:pPr>
              <w:widowControl/>
              <w:jc w:val="center"/>
              <w:rPr>
                <w:rFonts w:ascii="Times New Roman" w:eastAsia="Times New Roman" w:hAnsi="Times New Roman" w:cs="Times New Roman"/>
                <w:bCs/>
                <w:lang w:bidi="ar-SA"/>
              </w:rPr>
            </w:pPr>
          </w:p>
        </w:tc>
        <w:tc>
          <w:tcPr>
            <w:tcW w:w="993" w:type="dxa"/>
            <w:tcBorders>
              <w:top w:val="nil"/>
              <w:left w:val="nil"/>
              <w:bottom w:val="single" w:sz="4" w:space="0" w:color="auto"/>
              <w:right w:val="single" w:sz="4" w:space="0" w:color="auto"/>
            </w:tcBorders>
            <w:shd w:val="clear" w:color="auto" w:fill="auto"/>
            <w:noWrap/>
            <w:vAlign w:val="center"/>
            <w:hideMark/>
          </w:tcPr>
          <w:p w14:paraId="480C7A97" w14:textId="77777777" w:rsidR="005A2A6A" w:rsidRPr="00702122" w:rsidRDefault="005A2A6A" w:rsidP="008A4F70">
            <w:pPr>
              <w:widowControl/>
              <w:jc w:val="center"/>
              <w:rPr>
                <w:rFonts w:ascii="Times New Roman" w:eastAsia="Times New Roman" w:hAnsi="Times New Roman" w:cs="Times New Roman"/>
                <w:bCs/>
                <w:lang w:bidi="ar-SA"/>
              </w:rPr>
            </w:pPr>
          </w:p>
        </w:tc>
        <w:tc>
          <w:tcPr>
            <w:tcW w:w="850" w:type="dxa"/>
            <w:tcBorders>
              <w:top w:val="nil"/>
              <w:left w:val="nil"/>
              <w:bottom w:val="single" w:sz="4" w:space="0" w:color="auto"/>
              <w:right w:val="single" w:sz="4" w:space="0" w:color="auto"/>
            </w:tcBorders>
            <w:shd w:val="clear" w:color="auto" w:fill="auto"/>
            <w:noWrap/>
            <w:vAlign w:val="center"/>
            <w:hideMark/>
          </w:tcPr>
          <w:p w14:paraId="21C7BBC3" w14:textId="77777777" w:rsidR="005A2A6A" w:rsidRPr="00702122" w:rsidRDefault="005A2A6A" w:rsidP="008A4F70">
            <w:pPr>
              <w:widowControl/>
              <w:jc w:val="center"/>
              <w:rPr>
                <w:rFonts w:ascii="Times New Roman" w:eastAsia="Times New Roman" w:hAnsi="Times New Roman" w:cs="Times New Roman"/>
                <w:bCs/>
                <w:lang w:bidi="ar-SA"/>
              </w:rPr>
            </w:pPr>
          </w:p>
        </w:tc>
        <w:tc>
          <w:tcPr>
            <w:tcW w:w="1057" w:type="dxa"/>
            <w:tcBorders>
              <w:top w:val="nil"/>
              <w:left w:val="nil"/>
              <w:bottom w:val="single" w:sz="4" w:space="0" w:color="auto"/>
              <w:right w:val="single" w:sz="4" w:space="0" w:color="auto"/>
            </w:tcBorders>
            <w:shd w:val="clear" w:color="auto" w:fill="auto"/>
            <w:noWrap/>
            <w:vAlign w:val="center"/>
            <w:hideMark/>
          </w:tcPr>
          <w:p w14:paraId="067AF791" w14:textId="77777777" w:rsidR="005A2A6A" w:rsidRPr="00702122" w:rsidRDefault="005A2A6A" w:rsidP="008A4F70">
            <w:pPr>
              <w:widowControl/>
              <w:jc w:val="center"/>
              <w:rPr>
                <w:rFonts w:ascii="Times New Roman" w:eastAsia="Times New Roman" w:hAnsi="Times New Roman" w:cs="Times New Roman"/>
                <w:bCs/>
                <w:lang w:bidi="ar-SA"/>
              </w:rPr>
            </w:pPr>
            <w:r w:rsidRPr="00702122">
              <w:rPr>
                <w:rFonts w:ascii="Times New Roman" w:eastAsia="Times New Roman" w:hAnsi="Times New Roman" w:cs="Times New Roman"/>
                <w:bCs/>
                <w:lang w:bidi="ar-SA"/>
              </w:rPr>
              <w:t>763,14</w:t>
            </w:r>
          </w:p>
        </w:tc>
        <w:tc>
          <w:tcPr>
            <w:tcW w:w="928" w:type="dxa"/>
            <w:tcBorders>
              <w:top w:val="nil"/>
              <w:left w:val="nil"/>
              <w:bottom w:val="single" w:sz="4" w:space="0" w:color="auto"/>
              <w:right w:val="single" w:sz="4" w:space="0" w:color="auto"/>
            </w:tcBorders>
            <w:shd w:val="clear" w:color="auto" w:fill="auto"/>
            <w:noWrap/>
            <w:vAlign w:val="center"/>
            <w:hideMark/>
          </w:tcPr>
          <w:p w14:paraId="36783358" w14:textId="77777777" w:rsidR="005A2A6A" w:rsidRPr="00702122" w:rsidRDefault="005A2A6A" w:rsidP="008A4F70">
            <w:pPr>
              <w:widowControl/>
              <w:jc w:val="center"/>
              <w:rPr>
                <w:rFonts w:ascii="Times New Roman" w:eastAsia="Times New Roman" w:hAnsi="Times New Roman" w:cs="Times New Roman"/>
                <w:bCs/>
                <w:lang w:bidi="ar-SA"/>
              </w:rPr>
            </w:pPr>
            <w:r w:rsidRPr="00702122">
              <w:rPr>
                <w:rFonts w:ascii="Times New Roman" w:eastAsia="Times New Roman" w:hAnsi="Times New Roman" w:cs="Times New Roman"/>
                <w:bCs/>
                <w:lang w:bidi="ar-SA"/>
              </w:rPr>
              <w:t>935,77</w:t>
            </w:r>
          </w:p>
        </w:tc>
        <w:tc>
          <w:tcPr>
            <w:tcW w:w="992" w:type="dxa"/>
            <w:tcBorders>
              <w:top w:val="nil"/>
              <w:left w:val="nil"/>
              <w:bottom w:val="single" w:sz="4" w:space="0" w:color="auto"/>
              <w:right w:val="single" w:sz="4" w:space="0" w:color="auto"/>
            </w:tcBorders>
            <w:shd w:val="clear" w:color="auto" w:fill="auto"/>
            <w:noWrap/>
            <w:vAlign w:val="center"/>
            <w:hideMark/>
          </w:tcPr>
          <w:p w14:paraId="3C567D41" w14:textId="77777777" w:rsidR="005A2A6A" w:rsidRPr="00702122" w:rsidRDefault="005A2A6A" w:rsidP="008A4F70">
            <w:pPr>
              <w:widowControl/>
              <w:jc w:val="center"/>
              <w:rPr>
                <w:rFonts w:ascii="Times New Roman" w:eastAsia="Times New Roman" w:hAnsi="Times New Roman" w:cs="Times New Roman"/>
                <w:bCs/>
                <w:lang w:bidi="ar-SA"/>
              </w:rPr>
            </w:pPr>
            <w:r w:rsidRPr="00702122">
              <w:rPr>
                <w:rFonts w:ascii="Times New Roman" w:eastAsia="Times New Roman" w:hAnsi="Times New Roman" w:cs="Times New Roman"/>
                <w:bCs/>
                <w:lang w:bidi="ar-SA"/>
              </w:rPr>
              <w:t>45,47</w:t>
            </w:r>
          </w:p>
        </w:tc>
        <w:tc>
          <w:tcPr>
            <w:tcW w:w="997" w:type="dxa"/>
            <w:tcBorders>
              <w:top w:val="nil"/>
              <w:left w:val="nil"/>
              <w:bottom w:val="single" w:sz="4" w:space="0" w:color="auto"/>
              <w:right w:val="single" w:sz="4" w:space="0" w:color="auto"/>
            </w:tcBorders>
            <w:shd w:val="clear" w:color="auto" w:fill="auto"/>
            <w:noWrap/>
            <w:vAlign w:val="center"/>
            <w:hideMark/>
          </w:tcPr>
          <w:p w14:paraId="5D0FE8A0" w14:textId="77777777" w:rsidR="005A2A6A" w:rsidRPr="00702122" w:rsidRDefault="005A2A6A" w:rsidP="008A4F70">
            <w:pPr>
              <w:widowControl/>
              <w:jc w:val="center"/>
              <w:rPr>
                <w:rFonts w:ascii="Times New Roman" w:eastAsia="Times New Roman" w:hAnsi="Times New Roman" w:cs="Times New Roman"/>
                <w:b/>
                <w:bCs/>
                <w:lang w:bidi="ar-SA"/>
              </w:rPr>
            </w:pPr>
            <w:r w:rsidRPr="00702122">
              <w:rPr>
                <w:rFonts w:ascii="Times New Roman" w:eastAsia="Times New Roman" w:hAnsi="Times New Roman" w:cs="Times New Roman"/>
                <w:b/>
                <w:bCs/>
                <w:lang w:bidi="ar-SA"/>
              </w:rPr>
              <w:t>55,25</w:t>
            </w:r>
          </w:p>
        </w:tc>
        <w:tc>
          <w:tcPr>
            <w:tcW w:w="1037" w:type="dxa"/>
            <w:tcBorders>
              <w:top w:val="nil"/>
              <w:left w:val="nil"/>
              <w:bottom w:val="single" w:sz="4" w:space="0" w:color="auto"/>
              <w:right w:val="single" w:sz="4" w:space="0" w:color="auto"/>
            </w:tcBorders>
            <w:shd w:val="clear" w:color="auto" w:fill="auto"/>
            <w:noWrap/>
            <w:vAlign w:val="center"/>
            <w:hideMark/>
          </w:tcPr>
          <w:p w14:paraId="465C1CF0" w14:textId="77777777" w:rsidR="005A2A6A" w:rsidRPr="00702122" w:rsidRDefault="005A2A6A" w:rsidP="008A4F70">
            <w:pPr>
              <w:widowControl/>
              <w:jc w:val="center"/>
              <w:rPr>
                <w:rFonts w:ascii="Times New Roman" w:eastAsia="Times New Roman" w:hAnsi="Times New Roman" w:cs="Times New Roman"/>
                <w:b/>
                <w:bCs/>
                <w:lang w:bidi="ar-SA"/>
              </w:rPr>
            </w:pPr>
            <w:r w:rsidRPr="00702122">
              <w:rPr>
                <w:rFonts w:ascii="Times New Roman" w:eastAsia="Times New Roman" w:hAnsi="Times New Roman" w:cs="Times New Roman"/>
                <w:b/>
                <w:bCs/>
                <w:lang w:bidi="ar-SA"/>
              </w:rPr>
              <w:t>100,47</w:t>
            </w:r>
          </w:p>
        </w:tc>
      </w:tr>
    </w:tbl>
    <w:p w14:paraId="5EA83D62" w14:textId="77777777" w:rsidR="005A2A6A" w:rsidRDefault="005A2A6A" w:rsidP="005A2A6A">
      <w:pPr>
        <w:tabs>
          <w:tab w:val="left" w:pos="2070"/>
        </w:tabs>
        <w:rPr>
          <w:rFonts w:ascii="Times New Roman" w:eastAsia="Times New Roman" w:hAnsi="Times New Roman" w:cs="Times New Roman"/>
          <w:lang w:bidi="ar-SA"/>
        </w:rPr>
      </w:pPr>
    </w:p>
    <w:p w14:paraId="7747D20F" w14:textId="77777777" w:rsidR="005A2A6A" w:rsidRPr="005A2A6A" w:rsidRDefault="005A2A6A" w:rsidP="005A2A6A">
      <w:pPr>
        <w:tabs>
          <w:tab w:val="left" w:pos="2070"/>
        </w:tabs>
        <w:sectPr w:rsidR="005A2A6A" w:rsidRPr="005A2A6A" w:rsidSect="005A2A6A">
          <w:pgSz w:w="16840" w:h="11900" w:orient="landscape"/>
          <w:pgMar w:top="992" w:right="1565" w:bottom="845" w:left="885" w:header="0" w:footer="6" w:gutter="0"/>
          <w:cols w:space="720"/>
          <w:noEndnote/>
          <w:titlePg/>
          <w:docGrid w:linePitch="360"/>
        </w:sectPr>
      </w:pPr>
      <w:r>
        <w:tab/>
      </w:r>
    </w:p>
    <w:p w14:paraId="19527426" w14:textId="77777777" w:rsidR="00D66E2B" w:rsidRPr="00205FE5" w:rsidRDefault="00A07500" w:rsidP="00350A0E">
      <w:pPr>
        <w:pStyle w:val="20"/>
        <w:keepNext/>
        <w:keepLines/>
        <w:shd w:val="clear" w:color="auto" w:fill="auto"/>
        <w:spacing w:after="0" w:line="276" w:lineRule="auto"/>
        <w:ind w:right="-80" w:firstLine="426"/>
        <w:jc w:val="both"/>
        <w:outlineLvl w:val="0"/>
        <w:rPr>
          <w:color w:val="auto"/>
          <w:sz w:val="24"/>
          <w:szCs w:val="24"/>
        </w:rPr>
      </w:pPr>
      <w:bookmarkStart w:id="117" w:name="bookmark39"/>
      <w:bookmarkStart w:id="118" w:name="_Toc103777153"/>
      <w:bookmarkStart w:id="119" w:name="_Toc103785243"/>
      <w:bookmarkStart w:id="120" w:name="_Toc103948048"/>
      <w:bookmarkStart w:id="121" w:name="_Toc138862051"/>
      <w:r w:rsidRPr="00B94848">
        <w:rPr>
          <w:sz w:val="24"/>
          <w:szCs w:val="24"/>
        </w:rPr>
        <w:lastRenderedPageBreak/>
        <w:t xml:space="preserve">8.1 </w:t>
      </w:r>
      <w:r w:rsidRPr="00205FE5">
        <w:rPr>
          <w:color w:val="auto"/>
          <w:sz w:val="24"/>
          <w:szCs w:val="24"/>
        </w:rPr>
        <w:t>Перспективное потребление коммунальных ресурсов в сфере</w:t>
      </w:r>
      <w:r w:rsidR="00350A0E" w:rsidRPr="00205FE5">
        <w:rPr>
          <w:color w:val="auto"/>
          <w:sz w:val="24"/>
          <w:szCs w:val="24"/>
        </w:rPr>
        <w:t xml:space="preserve"> </w:t>
      </w:r>
      <w:r w:rsidRPr="00205FE5">
        <w:rPr>
          <w:color w:val="auto"/>
          <w:sz w:val="24"/>
          <w:szCs w:val="24"/>
        </w:rPr>
        <w:t>водоснабжения</w:t>
      </w:r>
      <w:bookmarkEnd w:id="117"/>
      <w:bookmarkEnd w:id="118"/>
      <w:bookmarkEnd w:id="119"/>
      <w:bookmarkEnd w:id="120"/>
      <w:bookmarkEnd w:id="121"/>
    </w:p>
    <w:p w14:paraId="0B3EA276" w14:textId="77777777" w:rsidR="00D66E2B" w:rsidRPr="00205FE5" w:rsidRDefault="00A07500" w:rsidP="00350A0E">
      <w:pPr>
        <w:pStyle w:val="42"/>
        <w:numPr>
          <w:ilvl w:val="0"/>
          <w:numId w:val="13"/>
        </w:numPr>
        <w:shd w:val="clear" w:color="auto" w:fill="auto"/>
        <w:tabs>
          <w:tab w:val="left" w:pos="1502"/>
        </w:tabs>
        <w:spacing w:before="0" w:after="0" w:line="276" w:lineRule="auto"/>
        <w:ind w:firstLine="426"/>
        <w:jc w:val="both"/>
        <w:outlineLvl w:val="0"/>
        <w:rPr>
          <w:color w:val="auto"/>
        </w:rPr>
      </w:pPr>
      <w:bookmarkStart w:id="122" w:name="bookmark41"/>
      <w:bookmarkStart w:id="123" w:name="_Toc103948049"/>
      <w:bookmarkStart w:id="124" w:name="_Toc138862052"/>
      <w:r w:rsidRPr="00205FE5">
        <w:rPr>
          <w:color w:val="auto"/>
        </w:rPr>
        <w:t>Сведения о фактическом и ожидаемом потреблении воды</w:t>
      </w:r>
      <w:bookmarkEnd w:id="122"/>
      <w:bookmarkEnd w:id="123"/>
      <w:bookmarkEnd w:id="124"/>
    </w:p>
    <w:p w14:paraId="7CEB355F" w14:textId="08395B98" w:rsidR="00D66E2B" w:rsidRPr="00205FE5" w:rsidRDefault="00A07500" w:rsidP="00350A0E">
      <w:pPr>
        <w:pStyle w:val="24"/>
        <w:shd w:val="clear" w:color="auto" w:fill="auto"/>
        <w:spacing w:before="0" w:line="276" w:lineRule="auto"/>
        <w:ind w:firstLine="426"/>
        <w:rPr>
          <w:color w:val="auto"/>
          <w:sz w:val="24"/>
          <w:szCs w:val="24"/>
        </w:rPr>
      </w:pPr>
      <w:r w:rsidRPr="00205FE5">
        <w:rPr>
          <w:color w:val="auto"/>
          <w:sz w:val="24"/>
          <w:szCs w:val="24"/>
        </w:rPr>
        <w:t>Фактическое потребление воды за 20</w:t>
      </w:r>
      <w:r w:rsidR="00F71C94" w:rsidRPr="00205FE5">
        <w:rPr>
          <w:color w:val="auto"/>
          <w:sz w:val="24"/>
          <w:szCs w:val="24"/>
        </w:rPr>
        <w:t>21</w:t>
      </w:r>
      <w:r w:rsidRPr="00205FE5">
        <w:rPr>
          <w:color w:val="auto"/>
          <w:sz w:val="24"/>
          <w:szCs w:val="24"/>
        </w:rPr>
        <w:t xml:space="preserve"> год составило </w:t>
      </w:r>
      <w:r w:rsidR="00F71C94" w:rsidRPr="00205FE5">
        <w:rPr>
          <w:color w:val="auto"/>
          <w:sz w:val="24"/>
          <w:szCs w:val="24"/>
        </w:rPr>
        <w:t>165,966</w:t>
      </w:r>
      <w:r w:rsidRPr="00205FE5">
        <w:rPr>
          <w:color w:val="auto"/>
          <w:sz w:val="24"/>
          <w:szCs w:val="24"/>
        </w:rPr>
        <w:t xml:space="preserve"> тыс.м</w:t>
      </w:r>
      <w:r w:rsidR="00226162" w:rsidRPr="00205FE5">
        <w:rPr>
          <w:color w:val="auto"/>
          <w:sz w:val="24"/>
          <w:szCs w:val="24"/>
          <w:vertAlign w:val="superscript"/>
        </w:rPr>
        <w:t>3</w:t>
      </w:r>
      <w:r w:rsidRPr="00205FE5">
        <w:rPr>
          <w:color w:val="auto"/>
          <w:sz w:val="24"/>
          <w:szCs w:val="24"/>
        </w:rPr>
        <w:t xml:space="preserve"> /год, в</w:t>
      </w:r>
      <w:r w:rsidR="00350A0E" w:rsidRPr="00205FE5">
        <w:rPr>
          <w:color w:val="auto"/>
          <w:sz w:val="24"/>
          <w:szCs w:val="24"/>
        </w:rPr>
        <w:t xml:space="preserve"> </w:t>
      </w:r>
      <w:r w:rsidRPr="00205FE5">
        <w:rPr>
          <w:color w:val="auto"/>
          <w:sz w:val="24"/>
          <w:szCs w:val="24"/>
        </w:rPr>
        <w:t>средние сутки 667,079 м</w:t>
      </w:r>
      <w:r w:rsidR="00226162" w:rsidRPr="00205FE5">
        <w:rPr>
          <w:color w:val="auto"/>
          <w:sz w:val="24"/>
          <w:szCs w:val="24"/>
          <w:vertAlign w:val="superscript"/>
        </w:rPr>
        <w:t>3</w:t>
      </w:r>
      <w:r w:rsidRPr="00205FE5">
        <w:rPr>
          <w:color w:val="auto"/>
          <w:sz w:val="24"/>
          <w:szCs w:val="24"/>
        </w:rPr>
        <w:t>/сут., в сутки максимального водоразбора 889,438 м</w:t>
      </w:r>
      <w:r w:rsidR="00226162" w:rsidRPr="00205FE5">
        <w:rPr>
          <w:color w:val="auto"/>
          <w:sz w:val="24"/>
          <w:szCs w:val="24"/>
          <w:vertAlign w:val="superscript"/>
        </w:rPr>
        <w:t>3</w:t>
      </w:r>
      <w:r w:rsidRPr="00205FE5">
        <w:rPr>
          <w:color w:val="auto"/>
          <w:sz w:val="24"/>
          <w:szCs w:val="24"/>
        </w:rPr>
        <w:t xml:space="preserve"> /сут</w:t>
      </w:r>
      <w:r w:rsidR="000E1DF4" w:rsidRPr="00205FE5">
        <w:rPr>
          <w:color w:val="auto"/>
          <w:sz w:val="24"/>
          <w:szCs w:val="24"/>
        </w:rPr>
        <w:t>.</w:t>
      </w:r>
    </w:p>
    <w:p w14:paraId="666B79AA"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Водоснабжение</w:t>
      </w:r>
      <w:r w:rsidR="00D64604" w:rsidRPr="00205FE5">
        <w:rPr>
          <w:rFonts w:ascii="Times New Roman" w:eastAsia="Times New Roman" w:hAnsi="Times New Roman" w:cs="Times New Roman"/>
          <w:color w:val="auto"/>
        </w:rPr>
        <w:t xml:space="preserve"> р. п. Листвянка </w:t>
      </w:r>
      <w:r w:rsidRPr="00205FE5">
        <w:rPr>
          <w:rFonts w:ascii="Times New Roman" w:eastAsia="Times New Roman" w:hAnsi="Times New Roman" w:cs="Times New Roman"/>
          <w:color w:val="auto"/>
        </w:rPr>
        <w:t>осуществляется для следующих нужд:</w:t>
      </w:r>
    </w:p>
    <w:p w14:paraId="44276E36"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хозяйственно-питьевые нужды населения в пределах застройки р. п. Листвянка;</w:t>
      </w:r>
    </w:p>
    <w:p w14:paraId="37BBE655"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хозяйственно-питьевые нужды объектов социальной сферы (школа, культурно-спортивный комплекс, больница, общественные туалеты);</w:t>
      </w:r>
    </w:p>
    <w:p w14:paraId="3E80271E"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полив зеленых насаждений;</w:t>
      </w:r>
    </w:p>
    <w:p w14:paraId="55697460"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противопожарные нужды;</w:t>
      </w:r>
    </w:p>
    <w:p w14:paraId="49A275D8"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неучтенные расходы на хоз-питьевые нужды для прочих учреждений и предприятий в размере 1</w:t>
      </w:r>
      <w:r w:rsidR="000D55D2" w:rsidRPr="00205FE5">
        <w:rPr>
          <w:rFonts w:ascii="Times New Roman" w:eastAsia="Times New Roman" w:hAnsi="Times New Roman" w:cs="Times New Roman"/>
          <w:color w:val="auto"/>
        </w:rPr>
        <w:t>5</w:t>
      </w:r>
      <w:r w:rsidRPr="00205FE5">
        <w:rPr>
          <w:rFonts w:ascii="Times New Roman" w:eastAsia="Times New Roman" w:hAnsi="Times New Roman" w:cs="Times New Roman"/>
          <w:color w:val="auto"/>
        </w:rPr>
        <w:t>% суммарного расхода на хоз-питьевые нужды (котельные (по закрытой схеме ГВС), нерпинарии, экологический музей и т.п.);</w:t>
      </w:r>
    </w:p>
    <w:p w14:paraId="788FB9AE"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хозяйственно-питьевые нужды объектов отдыха и туризма (</w:t>
      </w:r>
      <w:r w:rsidR="00D64604" w:rsidRPr="00205FE5">
        <w:rPr>
          <w:rFonts w:ascii="Times New Roman" w:eastAsia="Times New Roman" w:hAnsi="Times New Roman" w:cs="Times New Roman"/>
          <w:color w:val="auto"/>
        </w:rPr>
        <w:t xml:space="preserve">санаторий, </w:t>
      </w:r>
      <w:r w:rsidRPr="00205FE5">
        <w:rPr>
          <w:rFonts w:ascii="Times New Roman" w:eastAsia="Times New Roman" w:hAnsi="Times New Roman" w:cs="Times New Roman"/>
          <w:color w:val="auto"/>
        </w:rPr>
        <w:t xml:space="preserve">гостиницы, дома отдыха, гостевые дома, лагеря детского отдыха, рестораны, кафе, объекты общественного питания без приготовления блюд). </w:t>
      </w:r>
    </w:p>
    <w:p w14:paraId="3CD33CBA" w14:textId="1BAE0A02" w:rsidR="00A67818" w:rsidRPr="00205FE5" w:rsidRDefault="00A67818" w:rsidP="00B16AA0">
      <w:pPr>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xml:space="preserve"> Перспективное потребление воды в таблице 15 в отношении р.</w:t>
      </w:r>
      <w:r w:rsidR="00D64604" w:rsidRPr="00205FE5">
        <w:rPr>
          <w:rFonts w:ascii="Times New Roman" w:eastAsia="Times New Roman" w:hAnsi="Times New Roman" w:cs="Times New Roman"/>
          <w:color w:val="auto"/>
        </w:rPr>
        <w:t xml:space="preserve"> </w:t>
      </w:r>
      <w:r w:rsidRPr="00205FE5">
        <w:rPr>
          <w:rFonts w:ascii="Times New Roman" w:eastAsia="Times New Roman" w:hAnsi="Times New Roman" w:cs="Times New Roman"/>
          <w:color w:val="auto"/>
        </w:rPr>
        <w:t xml:space="preserve">п. Листвянка, откорректировано в соответствии с исходными данными по численности населения и данным </w:t>
      </w:r>
      <w:r w:rsidR="00191521">
        <w:rPr>
          <w:rFonts w:ascii="Times New Roman" w:eastAsia="Times New Roman" w:hAnsi="Times New Roman" w:cs="Times New Roman"/>
          <w:color w:val="auto"/>
        </w:rPr>
        <w:t>п</w:t>
      </w:r>
      <w:r w:rsidRPr="00205FE5">
        <w:rPr>
          <w:rFonts w:ascii="Times New Roman" w:eastAsia="Times New Roman" w:hAnsi="Times New Roman" w:cs="Times New Roman"/>
          <w:color w:val="auto"/>
        </w:rPr>
        <w:t xml:space="preserve">роекта </w:t>
      </w:r>
      <w:r w:rsidR="00191521">
        <w:rPr>
          <w:rFonts w:ascii="Times New Roman" w:eastAsia="Times New Roman" w:hAnsi="Times New Roman" w:cs="Times New Roman"/>
          <w:color w:val="auto"/>
        </w:rPr>
        <w:t>г</w:t>
      </w:r>
      <w:r w:rsidRPr="00205FE5">
        <w:rPr>
          <w:rFonts w:ascii="Times New Roman" w:eastAsia="Times New Roman" w:hAnsi="Times New Roman" w:cs="Times New Roman"/>
          <w:color w:val="auto"/>
        </w:rPr>
        <w:t xml:space="preserve">енерального </w:t>
      </w:r>
      <w:r w:rsidR="00191521">
        <w:rPr>
          <w:rFonts w:ascii="Times New Roman" w:eastAsia="Times New Roman" w:hAnsi="Times New Roman" w:cs="Times New Roman"/>
          <w:color w:val="auto"/>
        </w:rPr>
        <w:t>п</w:t>
      </w:r>
      <w:r w:rsidRPr="00205FE5">
        <w:rPr>
          <w:rFonts w:ascii="Times New Roman" w:eastAsia="Times New Roman" w:hAnsi="Times New Roman" w:cs="Times New Roman"/>
          <w:color w:val="auto"/>
        </w:rPr>
        <w:t xml:space="preserve">лана Листвянского муниципального образования, разработанного в 2021 году. Расходы воды для объектов туризма и отдыха, не входящие в норму водопотребления населения, определены в соответствии с таблицей А.2 </w:t>
      </w:r>
      <w:hyperlink r:id="rId36" w:tooltip="&quot;СП 30.13330.2020 Внутренний водопровод и канализация зданий СНиП ...&quot;&#10;(утв. приказом Министерства строительства и жилищно-коммунального хозяйства ...&#10;Статус: действующая редакция (действ. с 31.05.2022)&#10;Применяется для целей технического регламента" w:history="1">
        <w:r w:rsidRPr="006F6089">
          <w:rPr>
            <w:rStyle w:val="a3"/>
            <w:rFonts w:ascii="Times New Roman" w:eastAsia="Times New Roman" w:hAnsi="Times New Roman" w:cs="Times New Roman"/>
            <w:color w:val="0000AA"/>
          </w:rPr>
          <w:t>СП 30.13330.2020</w:t>
        </w:r>
      </w:hyperlink>
      <w:r w:rsidRPr="00205FE5">
        <w:rPr>
          <w:rFonts w:ascii="Times New Roman" w:eastAsia="Times New Roman" w:hAnsi="Times New Roman" w:cs="Times New Roman"/>
          <w:color w:val="auto"/>
        </w:rPr>
        <w:t xml:space="preserve"> «Внутренний водопровод и канализация зданий»</w:t>
      </w:r>
      <w:r w:rsidR="007B552A" w:rsidRPr="00205FE5">
        <w:rPr>
          <w:rFonts w:ascii="Times New Roman" w:eastAsia="Times New Roman" w:hAnsi="Times New Roman" w:cs="Times New Roman"/>
          <w:color w:val="auto"/>
        </w:rPr>
        <w:t>.</w:t>
      </w:r>
      <w:r w:rsidR="00D64604" w:rsidRPr="00205FE5">
        <w:rPr>
          <w:rFonts w:ascii="Times New Roman" w:eastAsia="Times New Roman" w:hAnsi="Times New Roman" w:cs="Times New Roman"/>
          <w:color w:val="auto"/>
        </w:rPr>
        <w:t xml:space="preserve"> </w:t>
      </w:r>
      <w:r w:rsidR="007B552A" w:rsidRPr="00205FE5">
        <w:rPr>
          <w:rFonts w:ascii="Times New Roman" w:eastAsia="Times New Roman" w:hAnsi="Times New Roman" w:cs="Times New Roman"/>
          <w:color w:val="auto"/>
        </w:rPr>
        <w:t xml:space="preserve">Расходы </w:t>
      </w:r>
      <w:r w:rsidR="00D64604" w:rsidRPr="00205FE5">
        <w:rPr>
          <w:rFonts w:ascii="Times New Roman" w:eastAsia="Times New Roman" w:hAnsi="Times New Roman" w:cs="Times New Roman"/>
          <w:color w:val="auto"/>
        </w:rPr>
        <w:t xml:space="preserve">для санатория «Байкал» приняты по </w:t>
      </w:r>
      <w:r w:rsidR="00ED7303">
        <w:rPr>
          <w:rFonts w:ascii="Times New Roman" w:eastAsia="Times New Roman" w:hAnsi="Times New Roman" w:cs="Times New Roman"/>
          <w:color w:val="auto"/>
        </w:rPr>
        <w:t>приложению 2</w:t>
      </w:r>
      <w:r w:rsidR="00D64604" w:rsidRPr="00205FE5">
        <w:rPr>
          <w:rFonts w:ascii="Times New Roman" w:eastAsia="Times New Roman" w:hAnsi="Times New Roman" w:cs="Times New Roman"/>
          <w:color w:val="auto"/>
        </w:rPr>
        <w:t>.</w:t>
      </w:r>
      <w:r w:rsidR="005A2A6A" w:rsidRPr="00205FE5">
        <w:rPr>
          <w:rFonts w:ascii="Times New Roman" w:eastAsia="Times New Roman" w:hAnsi="Times New Roman" w:cs="Times New Roman"/>
          <w:color w:val="auto"/>
        </w:rPr>
        <w:t xml:space="preserve"> </w:t>
      </w:r>
    </w:p>
    <w:p w14:paraId="0ECD706F" w14:textId="7C4DD898" w:rsidR="00BA487A" w:rsidRPr="00205FE5" w:rsidRDefault="00A67818" w:rsidP="00B94848">
      <w:pPr>
        <w:pStyle w:val="42"/>
        <w:shd w:val="clear" w:color="auto" w:fill="auto"/>
        <w:tabs>
          <w:tab w:val="left" w:pos="1502"/>
        </w:tabs>
        <w:spacing w:before="0" w:after="0" w:line="276" w:lineRule="auto"/>
        <w:ind w:firstLine="426"/>
        <w:jc w:val="both"/>
        <w:rPr>
          <w:b w:val="0"/>
          <w:bCs w:val="0"/>
          <w:color w:val="auto"/>
        </w:rPr>
      </w:pPr>
      <w:r w:rsidRPr="00205FE5">
        <w:rPr>
          <w:b w:val="0"/>
          <w:bCs w:val="0"/>
          <w:color w:val="auto"/>
        </w:rPr>
        <w:t xml:space="preserve">   К 20</w:t>
      </w:r>
      <w:r w:rsidR="00864402">
        <w:rPr>
          <w:b w:val="0"/>
          <w:bCs w:val="0"/>
          <w:color w:val="auto"/>
        </w:rPr>
        <w:t>31</w:t>
      </w:r>
      <w:r w:rsidR="00D64604" w:rsidRPr="00205FE5">
        <w:rPr>
          <w:b w:val="0"/>
          <w:bCs w:val="0"/>
          <w:color w:val="auto"/>
        </w:rPr>
        <w:t xml:space="preserve"> </w:t>
      </w:r>
      <w:r w:rsidRPr="00205FE5">
        <w:rPr>
          <w:b w:val="0"/>
          <w:bCs w:val="0"/>
          <w:color w:val="auto"/>
        </w:rPr>
        <w:t xml:space="preserve">году ожидаемое потребление составит </w:t>
      </w:r>
      <w:r w:rsidR="00BF3D00" w:rsidRPr="00205FE5">
        <w:rPr>
          <w:b w:val="0"/>
          <w:bCs w:val="0"/>
          <w:color w:val="auto"/>
        </w:rPr>
        <w:t>605,13</w:t>
      </w:r>
      <w:r w:rsidRPr="00205FE5">
        <w:rPr>
          <w:b w:val="0"/>
          <w:bCs w:val="0"/>
          <w:color w:val="auto"/>
        </w:rPr>
        <w:t xml:space="preserve"> тыс. м</w:t>
      </w:r>
      <w:r w:rsidRPr="00205FE5">
        <w:rPr>
          <w:b w:val="0"/>
          <w:bCs w:val="0"/>
          <w:color w:val="auto"/>
          <w:vertAlign w:val="superscript"/>
        </w:rPr>
        <w:t>3</w:t>
      </w:r>
      <w:r w:rsidRPr="00205FE5">
        <w:rPr>
          <w:b w:val="0"/>
          <w:bCs w:val="0"/>
          <w:color w:val="auto"/>
        </w:rPr>
        <w:t xml:space="preserve">/год, в средние сутки </w:t>
      </w:r>
      <w:r w:rsidR="00BF3D00" w:rsidRPr="00205FE5">
        <w:rPr>
          <w:b w:val="0"/>
          <w:bCs w:val="0"/>
          <w:color w:val="auto"/>
        </w:rPr>
        <w:t>1657,9</w:t>
      </w:r>
      <w:r w:rsidRPr="00205FE5">
        <w:rPr>
          <w:b w:val="0"/>
          <w:bCs w:val="0"/>
          <w:color w:val="auto"/>
        </w:rPr>
        <w:t xml:space="preserve"> м</w:t>
      </w:r>
      <w:r w:rsidRPr="00205FE5">
        <w:rPr>
          <w:b w:val="0"/>
          <w:bCs w:val="0"/>
          <w:color w:val="auto"/>
          <w:vertAlign w:val="superscript"/>
        </w:rPr>
        <w:t>3</w:t>
      </w:r>
      <w:r w:rsidRPr="00205FE5">
        <w:rPr>
          <w:b w:val="0"/>
          <w:bCs w:val="0"/>
          <w:color w:val="auto"/>
        </w:rPr>
        <w:t>/сут (в т.ч. для р. п. Листвянка -</w:t>
      </w:r>
      <w:r w:rsidR="00BF3D00" w:rsidRPr="00205FE5">
        <w:rPr>
          <w:b w:val="0"/>
          <w:bCs w:val="0"/>
          <w:color w:val="auto"/>
        </w:rPr>
        <w:t>1527,48</w:t>
      </w:r>
      <w:r w:rsidRPr="00205FE5">
        <w:rPr>
          <w:b w:val="0"/>
          <w:bCs w:val="0"/>
          <w:color w:val="auto"/>
        </w:rPr>
        <w:t xml:space="preserve">), в максимальные сутки расход составил </w:t>
      </w:r>
      <w:r w:rsidR="00BF3D00" w:rsidRPr="00205FE5">
        <w:rPr>
          <w:b w:val="0"/>
          <w:bCs w:val="0"/>
          <w:color w:val="auto"/>
        </w:rPr>
        <w:t>1989,5</w:t>
      </w:r>
      <w:r w:rsidRPr="00205FE5">
        <w:rPr>
          <w:b w:val="0"/>
          <w:bCs w:val="0"/>
          <w:color w:val="auto"/>
        </w:rPr>
        <w:t xml:space="preserve"> м</w:t>
      </w:r>
      <w:r w:rsidRPr="00205FE5">
        <w:rPr>
          <w:b w:val="0"/>
          <w:bCs w:val="0"/>
          <w:color w:val="auto"/>
          <w:vertAlign w:val="superscript"/>
        </w:rPr>
        <w:t>3</w:t>
      </w:r>
      <w:r w:rsidRPr="00205FE5">
        <w:rPr>
          <w:b w:val="0"/>
          <w:bCs w:val="0"/>
          <w:color w:val="auto"/>
        </w:rPr>
        <w:t xml:space="preserve">/сут (в т.ч. для р. п. Листвянка – </w:t>
      </w:r>
      <w:r w:rsidR="00BF3D00" w:rsidRPr="00205FE5">
        <w:rPr>
          <w:b w:val="0"/>
          <w:bCs w:val="0"/>
          <w:color w:val="auto"/>
        </w:rPr>
        <w:t>1807,33</w:t>
      </w:r>
      <w:r w:rsidRPr="00205FE5">
        <w:rPr>
          <w:b w:val="0"/>
          <w:bCs w:val="0"/>
          <w:color w:val="auto"/>
        </w:rPr>
        <w:t>).</w:t>
      </w:r>
    </w:p>
    <w:p w14:paraId="7A5F0306" w14:textId="77777777" w:rsidR="00B77372" w:rsidRPr="00205FE5" w:rsidRDefault="00B77372" w:rsidP="00B94848">
      <w:pPr>
        <w:pStyle w:val="42"/>
        <w:shd w:val="clear" w:color="auto" w:fill="auto"/>
        <w:tabs>
          <w:tab w:val="left" w:pos="1502"/>
        </w:tabs>
        <w:spacing w:before="0" w:after="0" w:line="276" w:lineRule="auto"/>
        <w:ind w:firstLine="426"/>
        <w:jc w:val="both"/>
        <w:rPr>
          <w:b w:val="0"/>
          <w:bCs w:val="0"/>
          <w:color w:val="auto"/>
        </w:rPr>
      </w:pPr>
    </w:p>
    <w:p w14:paraId="2A03FFEE" w14:textId="77777777" w:rsidR="00D66E2B" w:rsidRPr="00205FE5" w:rsidRDefault="00A07500" w:rsidP="00350A0E">
      <w:pPr>
        <w:pStyle w:val="42"/>
        <w:numPr>
          <w:ilvl w:val="0"/>
          <w:numId w:val="13"/>
        </w:numPr>
        <w:shd w:val="clear" w:color="auto" w:fill="auto"/>
        <w:tabs>
          <w:tab w:val="left" w:pos="993"/>
        </w:tabs>
        <w:spacing w:before="0" w:after="0" w:line="276" w:lineRule="auto"/>
        <w:ind w:firstLine="426"/>
        <w:jc w:val="both"/>
        <w:outlineLvl w:val="0"/>
        <w:rPr>
          <w:color w:val="auto"/>
        </w:rPr>
      </w:pPr>
      <w:bookmarkStart w:id="125" w:name="_Toc103948050"/>
      <w:bookmarkStart w:id="126" w:name="_Toc138862053"/>
      <w:r w:rsidRPr="00205FE5">
        <w:rPr>
          <w:color w:val="auto"/>
        </w:rPr>
        <w:t>Описание территориальной структуры потребления воды</w:t>
      </w:r>
      <w:r w:rsidR="00A85E41" w:rsidRPr="00205FE5">
        <w:rPr>
          <w:color w:val="auto"/>
        </w:rPr>
        <w:t xml:space="preserve"> (новая редакция)</w:t>
      </w:r>
      <w:bookmarkEnd w:id="125"/>
      <w:bookmarkEnd w:id="126"/>
    </w:p>
    <w:p w14:paraId="767E25F3"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Структура перспективного территориального баланса потребления воды представлена в таблице 15</w:t>
      </w:r>
    </w:p>
    <w:p w14:paraId="6082C8F8" w14:textId="77777777" w:rsidR="00A67818" w:rsidRPr="00205FE5" w:rsidRDefault="00B77372" w:rsidP="00B94848">
      <w:pPr>
        <w:spacing w:line="276" w:lineRule="auto"/>
        <w:ind w:firstLine="426"/>
        <w:jc w:val="both"/>
        <w:rPr>
          <w:rFonts w:ascii="Times New Roman" w:eastAsia="Times New Roman" w:hAnsi="Times New Roman" w:cs="Times New Roman"/>
          <w:bCs/>
          <w:color w:val="auto"/>
        </w:rPr>
      </w:pPr>
      <w:r w:rsidRPr="00205FE5">
        <w:rPr>
          <w:rFonts w:ascii="Times New Roman" w:eastAsia="Times New Roman" w:hAnsi="Times New Roman" w:cs="Times New Roman"/>
          <w:bCs/>
          <w:color w:val="auto"/>
        </w:rPr>
        <w:t xml:space="preserve">Таблица </w:t>
      </w:r>
      <w:r w:rsidR="00496A04" w:rsidRPr="00205FE5">
        <w:rPr>
          <w:rFonts w:ascii="Times New Roman" w:eastAsia="Times New Roman" w:hAnsi="Times New Roman" w:cs="Times New Roman"/>
          <w:bCs/>
          <w:color w:val="auto"/>
        </w:rPr>
        <w:t xml:space="preserve">15 </w:t>
      </w:r>
      <w:r w:rsidR="00A67818" w:rsidRPr="00205FE5">
        <w:rPr>
          <w:rFonts w:ascii="Times New Roman" w:eastAsia="Times New Roman" w:hAnsi="Times New Roman" w:cs="Times New Roman"/>
          <w:bCs/>
          <w:color w:val="auto"/>
        </w:rPr>
        <w:t>исправ</w:t>
      </w:r>
      <w:r w:rsidRPr="00205FE5">
        <w:rPr>
          <w:rFonts w:ascii="Times New Roman" w:eastAsia="Times New Roman" w:hAnsi="Times New Roman" w:cs="Times New Roman"/>
          <w:bCs/>
          <w:color w:val="auto"/>
        </w:rPr>
        <w:t>лена</w:t>
      </w:r>
      <w:r w:rsidR="00A67818" w:rsidRPr="00205FE5">
        <w:rPr>
          <w:rFonts w:ascii="Times New Roman" w:eastAsia="Times New Roman" w:hAnsi="Times New Roman" w:cs="Times New Roman"/>
          <w:bCs/>
          <w:color w:val="auto"/>
        </w:rPr>
        <w:t xml:space="preserve"> в отношении потребления воды р. п. Листвянка и планируемого года водопотребления. Данные по прочим населённым пунктам МО Листвянское остались без изменения. </w:t>
      </w:r>
    </w:p>
    <w:p w14:paraId="1464CF4D" w14:textId="77777777" w:rsidR="00350A0E" w:rsidRPr="00205FE5" w:rsidRDefault="00350A0E" w:rsidP="00B94848">
      <w:pPr>
        <w:spacing w:line="276" w:lineRule="auto"/>
        <w:ind w:firstLine="426"/>
        <w:jc w:val="both"/>
        <w:rPr>
          <w:rFonts w:ascii="Times New Roman" w:eastAsia="Times New Roman" w:hAnsi="Times New Roman" w:cs="Times New Roman"/>
          <w:bCs/>
          <w:color w:val="auto"/>
        </w:rPr>
      </w:pPr>
    </w:p>
    <w:p w14:paraId="7A718473" w14:textId="77777777" w:rsidR="00D66E2B" w:rsidRPr="00205FE5" w:rsidRDefault="00B77372" w:rsidP="00350A0E">
      <w:pPr>
        <w:pStyle w:val="24"/>
        <w:shd w:val="clear" w:color="auto" w:fill="auto"/>
        <w:spacing w:before="0" w:line="276" w:lineRule="auto"/>
        <w:ind w:firstLine="426"/>
        <w:rPr>
          <w:color w:val="auto"/>
        </w:rPr>
      </w:pPr>
      <w:r w:rsidRPr="00205FE5">
        <w:rPr>
          <w:bCs/>
          <w:color w:val="auto"/>
          <w:sz w:val="24"/>
          <w:szCs w:val="24"/>
        </w:rPr>
        <w:t>Таблица 15</w:t>
      </w:r>
      <w:r w:rsidR="009751C9" w:rsidRPr="00205FE5">
        <w:rPr>
          <w:bCs/>
          <w:color w:val="auto"/>
          <w:sz w:val="24"/>
          <w:szCs w:val="24"/>
        </w:rPr>
        <w:t xml:space="preserve"> </w:t>
      </w:r>
      <w:r w:rsidR="00313B94" w:rsidRPr="00205FE5">
        <w:rPr>
          <w:bCs/>
          <w:color w:val="auto"/>
          <w:sz w:val="24"/>
          <w:szCs w:val="24"/>
        </w:rPr>
        <w:t>(новая редакция)</w:t>
      </w:r>
    </w:p>
    <w:tbl>
      <w:tblPr>
        <w:tblW w:w="0" w:type="auto"/>
        <w:tblLayout w:type="fixed"/>
        <w:tblCellMar>
          <w:left w:w="10" w:type="dxa"/>
          <w:right w:w="10" w:type="dxa"/>
        </w:tblCellMar>
        <w:tblLook w:val="04A0" w:firstRow="1" w:lastRow="0" w:firstColumn="1" w:lastColumn="0" w:noHBand="0" w:noVBand="1"/>
      </w:tblPr>
      <w:tblGrid>
        <w:gridCol w:w="2562"/>
        <w:gridCol w:w="2268"/>
        <w:gridCol w:w="2977"/>
        <w:gridCol w:w="1701"/>
      </w:tblGrid>
      <w:tr w:rsidR="00205FE5" w:rsidRPr="00205FE5" w14:paraId="579D33D4" w14:textId="77777777" w:rsidTr="00350A0E">
        <w:trPr>
          <w:trHeight w:val="276"/>
        </w:trPr>
        <w:tc>
          <w:tcPr>
            <w:tcW w:w="2562" w:type="dxa"/>
            <w:vMerge w:val="restart"/>
            <w:tcBorders>
              <w:top w:val="single" w:sz="4" w:space="0" w:color="auto"/>
              <w:left w:val="single" w:sz="4" w:space="0" w:color="auto"/>
              <w:bottom w:val="nil"/>
              <w:right w:val="nil"/>
            </w:tcBorders>
            <w:shd w:val="clear" w:color="auto" w:fill="FFFFFF"/>
            <w:hideMark/>
          </w:tcPr>
          <w:p w14:paraId="6FF33AEB"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Планировочный</w:t>
            </w:r>
          </w:p>
          <w:p w14:paraId="61282F0C"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район</w:t>
            </w:r>
          </w:p>
        </w:tc>
        <w:tc>
          <w:tcPr>
            <w:tcW w:w="2268" w:type="dxa"/>
            <w:vMerge w:val="restart"/>
            <w:tcBorders>
              <w:top w:val="single" w:sz="4" w:space="0" w:color="auto"/>
              <w:left w:val="single" w:sz="4" w:space="0" w:color="auto"/>
              <w:bottom w:val="nil"/>
              <w:right w:val="nil"/>
            </w:tcBorders>
            <w:shd w:val="clear" w:color="auto" w:fill="FFFFFF"/>
            <w:hideMark/>
          </w:tcPr>
          <w:p w14:paraId="5DA1CBEE"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Единицы</w:t>
            </w:r>
          </w:p>
          <w:p w14:paraId="23194ADF"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измерения</w:t>
            </w:r>
          </w:p>
        </w:tc>
        <w:tc>
          <w:tcPr>
            <w:tcW w:w="2977" w:type="dxa"/>
            <w:vMerge w:val="restart"/>
            <w:tcBorders>
              <w:top w:val="single" w:sz="4" w:space="0" w:color="auto"/>
              <w:left w:val="single" w:sz="4" w:space="0" w:color="auto"/>
              <w:bottom w:val="nil"/>
              <w:right w:val="nil"/>
            </w:tcBorders>
            <w:shd w:val="clear" w:color="auto" w:fill="FFFFFF"/>
            <w:hideMark/>
          </w:tcPr>
          <w:p w14:paraId="1C5A0596"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Существующее</w:t>
            </w:r>
          </w:p>
          <w:p w14:paraId="4495044A"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положение на 2013 год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D25896" w14:textId="77777777" w:rsidR="00350A0E" w:rsidRPr="00205FE5" w:rsidRDefault="00350A0E" w:rsidP="00350A0E">
            <w:pPr>
              <w:pStyle w:val="24"/>
              <w:shd w:val="clear" w:color="auto" w:fill="auto"/>
              <w:spacing w:before="0" w:line="276" w:lineRule="auto"/>
              <w:jc w:val="center"/>
              <w:rPr>
                <w:rStyle w:val="212pt3"/>
                <w:color w:val="auto"/>
              </w:rPr>
            </w:pPr>
            <w:r w:rsidRPr="00205FE5">
              <w:rPr>
                <w:rStyle w:val="212pt3"/>
                <w:color w:val="auto"/>
              </w:rPr>
              <w:t>Год</w:t>
            </w:r>
          </w:p>
        </w:tc>
      </w:tr>
      <w:tr w:rsidR="00205FE5" w:rsidRPr="00205FE5" w14:paraId="7A30AC4A" w14:textId="77777777" w:rsidTr="00350A0E">
        <w:trPr>
          <w:trHeight w:val="336"/>
        </w:trPr>
        <w:tc>
          <w:tcPr>
            <w:tcW w:w="2562" w:type="dxa"/>
            <w:vMerge/>
            <w:tcBorders>
              <w:top w:val="single" w:sz="4" w:space="0" w:color="auto"/>
              <w:left w:val="single" w:sz="4" w:space="0" w:color="auto"/>
              <w:bottom w:val="nil"/>
              <w:right w:val="nil"/>
            </w:tcBorders>
            <w:vAlign w:val="center"/>
            <w:hideMark/>
          </w:tcPr>
          <w:p w14:paraId="44DA34D7" w14:textId="77777777" w:rsidR="00350A0E" w:rsidRPr="00205FE5" w:rsidRDefault="00350A0E" w:rsidP="00350A0E">
            <w:pPr>
              <w:spacing w:line="276" w:lineRule="auto"/>
              <w:jc w:val="both"/>
              <w:rPr>
                <w:rFonts w:ascii="Times New Roman" w:eastAsia="Times New Roman" w:hAnsi="Times New Roman" w:cs="Times New Roman"/>
                <w:color w:val="auto"/>
              </w:rPr>
            </w:pPr>
          </w:p>
        </w:tc>
        <w:tc>
          <w:tcPr>
            <w:tcW w:w="2268" w:type="dxa"/>
            <w:vMerge/>
            <w:tcBorders>
              <w:top w:val="single" w:sz="4" w:space="0" w:color="auto"/>
              <w:left w:val="single" w:sz="4" w:space="0" w:color="auto"/>
              <w:bottom w:val="nil"/>
              <w:right w:val="nil"/>
            </w:tcBorders>
            <w:vAlign w:val="center"/>
            <w:hideMark/>
          </w:tcPr>
          <w:p w14:paraId="0229FA5F" w14:textId="77777777" w:rsidR="00350A0E" w:rsidRPr="00205FE5" w:rsidRDefault="00350A0E" w:rsidP="00350A0E">
            <w:pPr>
              <w:spacing w:line="276" w:lineRule="auto"/>
              <w:jc w:val="center"/>
              <w:rPr>
                <w:rFonts w:ascii="Times New Roman" w:eastAsia="Times New Roman" w:hAnsi="Times New Roman" w:cs="Times New Roman"/>
                <w:color w:val="auto"/>
              </w:rPr>
            </w:pPr>
          </w:p>
        </w:tc>
        <w:tc>
          <w:tcPr>
            <w:tcW w:w="2977" w:type="dxa"/>
            <w:vMerge/>
            <w:tcBorders>
              <w:top w:val="single" w:sz="4" w:space="0" w:color="auto"/>
              <w:left w:val="single" w:sz="4" w:space="0" w:color="auto"/>
              <w:bottom w:val="nil"/>
              <w:right w:val="nil"/>
            </w:tcBorders>
            <w:vAlign w:val="center"/>
            <w:hideMark/>
          </w:tcPr>
          <w:p w14:paraId="1F76AEF5" w14:textId="77777777" w:rsidR="00350A0E" w:rsidRPr="00205FE5" w:rsidRDefault="00350A0E" w:rsidP="00350A0E">
            <w:pPr>
              <w:spacing w:line="276" w:lineRule="auto"/>
              <w:jc w:val="both"/>
              <w:rPr>
                <w:rFonts w:ascii="Times New Roman" w:eastAsia="Times New Roman" w:hAnsi="Times New Roman" w:cs="Times New Roman"/>
                <w:color w:val="auto"/>
              </w:rPr>
            </w:pPr>
          </w:p>
        </w:tc>
        <w:tc>
          <w:tcPr>
            <w:tcW w:w="1701" w:type="dxa"/>
            <w:tcBorders>
              <w:top w:val="single" w:sz="4" w:space="0" w:color="auto"/>
              <w:left w:val="single" w:sz="4" w:space="0" w:color="auto"/>
              <w:bottom w:val="nil"/>
              <w:right w:val="single" w:sz="4" w:space="0" w:color="auto"/>
            </w:tcBorders>
            <w:shd w:val="clear" w:color="auto" w:fill="FFFFFF"/>
            <w:vAlign w:val="bottom"/>
          </w:tcPr>
          <w:p w14:paraId="2722B96F" w14:textId="42BAB765"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20</w:t>
            </w:r>
            <w:r w:rsidR="00864402">
              <w:rPr>
                <w:rStyle w:val="212pt3"/>
                <w:color w:val="auto"/>
              </w:rPr>
              <w:t>31</w:t>
            </w:r>
            <w:r w:rsidR="00D64604" w:rsidRPr="00205FE5">
              <w:rPr>
                <w:rStyle w:val="212pt3"/>
                <w:color w:val="auto"/>
              </w:rPr>
              <w:t xml:space="preserve"> </w:t>
            </w:r>
            <w:r w:rsidRPr="00205FE5">
              <w:rPr>
                <w:rStyle w:val="212pt3"/>
                <w:color w:val="auto"/>
              </w:rPr>
              <w:t>год</w:t>
            </w:r>
          </w:p>
        </w:tc>
      </w:tr>
      <w:tr w:rsidR="00205FE5" w:rsidRPr="00205FE5" w14:paraId="746C243E" w14:textId="77777777" w:rsidTr="00350A0E">
        <w:trPr>
          <w:trHeight w:hRule="exact" w:val="445"/>
        </w:trPr>
        <w:tc>
          <w:tcPr>
            <w:tcW w:w="2562" w:type="dxa"/>
            <w:tcBorders>
              <w:top w:val="single" w:sz="4" w:space="0" w:color="auto"/>
              <w:left w:val="single" w:sz="4" w:space="0" w:color="auto"/>
              <w:bottom w:val="nil"/>
              <w:right w:val="nil"/>
            </w:tcBorders>
            <w:shd w:val="clear" w:color="auto" w:fill="FFFFFF"/>
            <w:vAlign w:val="bottom"/>
            <w:hideMark/>
          </w:tcPr>
          <w:p w14:paraId="384E9256"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р.</w:t>
            </w:r>
            <w:r w:rsidR="007B552A" w:rsidRPr="00205FE5">
              <w:rPr>
                <w:rStyle w:val="212pt3"/>
                <w:color w:val="auto"/>
              </w:rPr>
              <w:t xml:space="preserve"> </w:t>
            </w:r>
            <w:r w:rsidRPr="00205FE5">
              <w:rPr>
                <w:rStyle w:val="212pt3"/>
                <w:color w:val="auto"/>
              </w:rPr>
              <w:t>п. Листвянка</w:t>
            </w:r>
          </w:p>
        </w:tc>
        <w:tc>
          <w:tcPr>
            <w:tcW w:w="2268" w:type="dxa"/>
            <w:tcBorders>
              <w:top w:val="single" w:sz="4" w:space="0" w:color="auto"/>
              <w:left w:val="single" w:sz="4" w:space="0" w:color="auto"/>
              <w:bottom w:val="nil"/>
              <w:right w:val="nil"/>
            </w:tcBorders>
            <w:shd w:val="clear" w:color="auto" w:fill="FFFFFF"/>
            <w:vAlign w:val="bottom"/>
            <w:hideMark/>
          </w:tcPr>
          <w:p w14:paraId="3950C608"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тыс м3/год</w:t>
            </w:r>
          </w:p>
        </w:tc>
        <w:tc>
          <w:tcPr>
            <w:tcW w:w="2977" w:type="dxa"/>
            <w:tcBorders>
              <w:top w:val="single" w:sz="4" w:space="0" w:color="auto"/>
              <w:left w:val="single" w:sz="4" w:space="0" w:color="auto"/>
              <w:bottom w:val="nil"/>
              <w:right w:val="nil"/>
            </w:tcBorders>
            <w:shd w:val="clear" w:color="auto" w:fill="FFFFFF"/>
            <w:vAlign w:val="bottom"/>
            <w:hideMark/>
          </w:tcPr>
          <w:p w14:paraId="6ACA041C" w14:textId="2F71B2DB" w:rsidR="00350A0E" w:rsidRPr="00205FE5" w:rsidRDefault="0086022E" w:rsidP="00350A0E">
            <w:pPr>
              <w:pStyle w:val="24"/>
              <w:shd w:val="clear" w:color="auto" w:fill="auto"/>
              <w:spacing w:before="0" w:line="276" w:lineRule="auto"/>
              <w:jc w:val="center"/>
              <w:rPr>
                <w:color w:val="auto"/>
                <w:sz w:val="24"/>
                <w:szCs w:val="24"/>
              </w:rPr>
            </w:pPr>
            <w:r w:rsidRPr="00205FE5">
              <w:rPr>
                <w:rStyle w:val="212pt3"/>
                <w:color w:val="auto"/>
              </w:rPr>
              <w:t>165,966</w:t>
            </w:r>
          </w:p>
        </w:tc>
        <w:tc>
          <w:tcPr>
            <w:tcW w:w="1701" w:type="dxa"/>
            <w:tcBorders>
              <w:top w:val="single" w:sz="4" w:space="0" w:color="auto"/>
              <w:left w:val="single" w:sz="4" w:space="0" w:color="auto"/>
              <w:bottom w:val="nil"/>
              <w:right w:val="single" w:sz="4" w:space="0" w:color="auto"/>
            </w:tcBorders>
            <w:shd w:val="clear" w:color="auto" w:fill="FFFFFF"/>
            <w:vAlign w:val="bottom"/>
          </w:tcPr>
          <w:p w14:paraId="630C92E4" w14:textId="77777777" w:rsidR="00350A0E" w:rsidRPr="00205FE5" w:rsidRDefault="007B552A" w:rsidP="00350A0E">
            <w:pPr>
              <w:pStyle w:val="24"/>
              <w:shd w:val="clear" w:color="auto" w:fill="auto"/>
              <w:spacing w:before="0" w:line="276" w:lineRule="auto"/>
              <w:jc w:val="center"/>
              <w:rPr>
                <w:b/>
                <w:color w:val="auto"/>
                <w:sz w:val="24"/>
                <w:szCs w:val="24"/>
              </w:rPr>
            </w:pPr>
            <w:r w:rsidRPr="00205FE5">
              <w:rPr>
                <w:b/>
                <w:color w:val="auto"/>
                <w:sz w:val="24"/>
                <w:szCs w:val="24"/>
              </w:rPr>
              <w:t>557,53</w:t>
            </w:r>
          </w:p>
        </w:tc>
      </w:tr>
      <w:tr w:rsidR="00205FE5" w:rsidRPr="00205FE5" w14:paraId="4B4F6CAA" w14:textId="77777777" w:rsidTr="00350A0E">
        <w:trPr>
          <w:trHeight w:hRule="exact" w:val="422"/>
        </w:trPr>
        <w:tc>
          <w:tcPr>
            <w:tcW w:w="2562" w:type="dxa"/>
            <w:tcBorders>
              <w:top w:val="single" w:sz="4" w:space="0" w:color="auto"/>
              <w:left w:val="single" w:sz="4" w:space="0" w:color="auto"/>
              <w:bottom w:val="nil"/>
              <w:right w:val="nil"/>
            </w:tcBorders>
            <w:shd w:val="clear" w:color="auto" w:fill="FFFFFF"/>
            <w:vAlign w:val="bottom"/>
            <w:hideMark/>
          </w:tcPr>
          <w:p w14:paraId="73B7628B"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 Ангарские Хутора</w:t>
            </w:r>
          </w:p>
        </w:tc>
        <w:tc>
          <w:tcPr>
            <w:tcW w:w="2268" w:type="dxa"/>
            <w:tcBorders>
              <w:top w:val="single" w:sz="4" w:space="0" w:color="auto"/>
              <w:left w:val="single" w:sz="4" w:space="0" w:color="auto"/>
              <w:bottom w:val="nil"/>
              <w:right w:val="nil"/>
            </w:tcBorders>
            <w:shd w:val="clear" w:color="auto" w:fill="FFFFFF"/>
            <w:vAlign w:val="bottom"/>
            <w:hideMark/>
          </w:tcPr>
          <w:p w14:paraId="5D4C70CC"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тыс м3/год</w:t>
            </w:r>
          </w:p>
        </w:tc>
        <w:tc>
          <w:tcPr>
            <w:tcW w:w="2977" w:type="dxa"/>
            <w:tcBorders>
              <w:top w:val="single" w:sz="4" w:space="0" w:color="auto"/>
              <w:left w:val="single" w:sz="4" w:space="0" w:color="auto"/>
              <w:bottom w:val="nil"/>
              <w:right w:val="nil"/>
            </w:tcBorders>
            <w:shd w:val="clear" w:color="auto" w:fill="FFFFFF"/>
            <w:vAlign w:val="bottom"/>
            <w:hideMark/>
          </w:tcPr>
          <w:p w14:paraId="58901727"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1,87</w:t>
            </w:r>
          </w:p>
        </w:tc>
        <w:tc>
          <w:tcPr>
            <w:tcW w:w="1701" w:type="dxa"/>
            <w:tcBorders>
              <w:top w:val="single" w:sz="4" w:space="0" w:color="auto"/>
              <w:left w:val="single" w:sz="4" w:space="0" w:color="auto"/>
              <w:bottom w:val="nil"/>
              <w:right w:val="single" w:sz="4" w:space="0" w:color="auto"/>
            </w:tcBorders>
            <w:shd w:val="clear" w:color="auto" w:fill="FFFFFF"/>
            <w:vAlign w:val="bottom"/>
          </w:tcPr>
          <w:p w14:paraId="2AD5133A"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1,87</w:t>
            </w:r>
          </w:p>
        </w:tc>
      </w:tr>
      <w:tr w:rsidR="00205FE5" w:rsidRPr="00205FE5" w14:paraId="36F745BA" w14:textId="77777777" w:rsidTr="00350A0E">
        <w:trPr>
          <w:trHeight w:hRule="exact" w:val="420"/>
        </w:trPr>
        <w:tc>
          <w:tcPr>
            <w:tcW w:w="2562" w:type="dxa"/>
            <w:tcBorders>
              <w:top w:val="single" w:sz="4" w:space="0" w:color="auto"/>
              <w:left w:val="single" w:sz="4" w:space="0" w:color="auto"/>
              <w:bottom w:val="nil"/>
              <w:right w:val="nil"/>
            </w:tcBorders>
            <w:shd w:val="clear" w:color="auto" w:fill="FFFFFF"/>
            <w:vAlign w:val="bottom"/>
            <w:hideMark/>
          </w:tcPr>
          <w:p w14:paraId="4108925F"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 Большие Коты</w:t>
            </w:r>
          </w:p>
        </w:tc>
        <w:tc>
          <w:tcPr>
            <w:tcW w:w="2268" w:type="dxa"/>
            <w:tcBorders>
              <w:top w:val="single" w:sz="4" w:space="0" w:color="auto"/>
              <w:left w:val="single" w:sz="4" w:space="0" w:color="auto"/>
              <w:bottom w:val="nil"/>
              <w:right w:val="nil"/>
            </w:tcBorders>
            <w:shd w:val="clear" w:color="auto" w:fill="FFFFFF"/>
            <w:vAlign w:val="bottom"/>
            <w:hideMark/>
          </w:tcPr>
          <w:p w14:paraId="00E40D79"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тыс м3/год</w:t>
            </w:r>
          </w:p>
        </w:tc>
        <w:tc>
          <w:tcPr>
            <w:tcW w:w="2977" w:type="dxa"/>
            <w:tcBorders>
              <w:top w:val="single" w:sz="4" w:space="0" w:color="auto"/>
              <w:left w:val="single" w:sz="4" w:space="0" w:color="auto"/>
              <w:bottom w:val="nil"/>
              <w:right w:val="nil"/>
            </w:tcBorders>
            <w:shd w:val="clear" w:color="auto" w:fill="FFFFFF"/>
            <w:vAlign w:val="bottom"/>
            <w:hideMark/>
          </w:tcPr>
          <w:p w14:paraId="47E58EF5"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2,05</w:t>
            </w:r>
          </w:p>
        </w:tc>
        <w:tc>
          <w:tcPr>
            <w:tcW w:w="1701" w:type="dxa"/>
            <w:tcBorders>
              <w:top w:val="single" w:sz="4" w:space="0" w:color="auto"/>
              <w:left w:val="single" w:sz="4" w:space="0" w:color="auto"/>
              <w:bottom w:val="nil"/>
              <w:right w:val="single" w:sz="4" w:space="0" w:color="auto"/>
            </w:tcBorders>
            <w:shd w:val="clear" w:color="auto" w:fill="FFFFFF"/>
            <w:vAlign w:val="bottom"/>
          </w:tcPr>
          <w:p w14:paraId="4CAA2917"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12,68</w:t>
            </w:r>
          </w:p>
        </w:tc>
      </w:tr>
      <w:tr w:rsidR="00205FE5" w:rsidRPr="00205FE5" w14:paraId="67C4D4BB" w14:textId="77777777" w:rsidTr="00350A0E">
        <w:trPr>
          <w:trHeight w:hRule="exact" w:val="435"/>
        </w:trPr>
        <w:tc>
          <w:tcPr>
            <w:tcW w:w="2562" w:type="dxa"/>
            <w:tcBorders>
              <w:top w:val="single" w:sz="4" w:space="0" w:color="auto"/>
              <w:left w:val="single" w:sz="4" w:space="0" w:color="auto"/>
              <w:bottom w:val="nil"/>
              <w:right w:val="nil"/>
            </w:tcBorders>
            <w:shd w:val="clear" w:color="auto" w:fill="FFFFFF"/>
            <w:vAlign w:val="bottom"/>
            <w:hideMark/>
          </w:tcPr>
          <w:p w14:paraId="473AB967"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 Никола</w:t>
            </w:r>
          </w:p>
        </w:tc>
        <w:tc>
          <w:tcPr>
            <w:tcW w:w="2268" w:type="dxa"/>
            <w:tcBorders>
              <w:top w:val="single" w:sz="4" w:space="0" w:color="auto"/>
              <w:left w:val="single" w:sz="4" w:space="0" w:color="auto"/>
              <w:bottom w:val="nil"/>
              <w:right w:val="nil"/>
            </w:tcBorders>
            <w:shd w:val="clear" w:color="auto" w:fill="FFFFFF"/>
            <w:vAlign w:val="bottom"/>
            <w:hideMark/>
          </w:tcPr>
          <w:p w14:paraId="32E76D2D"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тыс м3/год</w:t>
            </w:r>
          </w:p>
        </w:tc>
        <w:tc>
          <w:tcPr>
            <w:tcW w:w="2977" w:type="dxa"/>
            <w:tcBorders>
              <w:top w:val="single" w:sz="4" w:space="0" w:color="auto"/>
              <w:left w:val="single" w:sz="4" w:space="0" w:color="auto"/>
              <w:bottom w:val="nil"/>
              <w:right w:val="nil"/>
            </w:tcBorders>
            <w:shd w:val="clear" w:color="auto" w:fill="FFFFFF"/>
            <w:vAlign w:val="bottom"/>
            <w:hideMark/>
          </w:tcPr>
          <w:p w14:paraId="73541922"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5,01</w:t>
            </w:r>
          </w:p>
        </w:tc>
        <w:tc>
          <w:tcPr>
            <w:tcW w:w="1701" w:type="dxa"/>
            <w:tcBorders>
              <w:top w:val="single" w:sz="4" w:space="0" w:color="auto"/>
              <w:left w:val="single" w:sz="4" w:space="0" w:color="auto"/>
              <w:bottom w:val="nil"/>
              <w:right w:val="single" w:sz="4" w:space="0" w:color="auto"/>
            </w:tcBorders>
            <w:shd w:val="clear" w:color="auto" w:fill="FFFFFF"/>
            <w:vAlign w:val="bottom"/>
          </w:tcPr>
          <w:p w14:paraId="7C55199F"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33,05</w:t>
            </w:r>
          </w:p>
        </w:tc>
      </w:tr>
      <w:tr w:rsidR="00205FE5" w:rsidRPr="00205FE5" w14:paraId="43654C4D" w14:textId="77777777" w:rsidTr="00350A0E">
        <w:trPr>
          <w:trHeight w:hRule="exact" w:val="420"/>
        </w:trPr>
        <w:tc>
          <w:tcPr>
            <w:tcW w:w="2562" w:type="dxa"/>
            <w:tcBorders>
              <w:top w:val="single" w:sz="4" w:space="0" w:color="auto"/>
              <w:left w:val="single" w:sz="4" w:space="0" w:color="auto"/>
              <w:bottom w:val="single" w:sz="4" w:space="0" w:color="auto"/>
              <w:right w:val="nil"/>
            </w:tcBorders>
            <w:shd w:val="clear" w:color="auto" w:fill="FFFFFF"/>
            <w:vAlign w:val="bottom"/>
            <w:hideMark/>
          </w:tcPr>
          <w:p w14:paraId="05220066"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Итого</w:t>
            </w:r>
          </w:p>
        </w:tc>
        <w:tc>
          <w:tcPr>
            <w:tcW w:w="2268" w:type="dxa"/>
            <w:tcBorders>
              <w:top w:val="single" w:sz="4" w:space="0" w:color="auto"/>
              <w:left w:val="single" w:sz="4" w:space="0" w:color="auto"/>
              <w:bottom w:val="single" w:sz="4" w:space="0" w:color="auto"/>
              <w:right w:val="nil"/>
            </w:tcBorders>
            <w:shd w:val="clear" w:color="auto" w:fill="FFFFFF"/>
          </w:tcPr>
          <w:p w14:paraId="04760334" w14:textId="77777777" w:rsidR="00350A0E" w:rsidRPr="00205FE5" w:rsidRDefault="00350A0E" w:rsidP="00350A0E">
            <w:pPr>
              <w:spacing w:line="276" w:lineRule="auto"/>
              <w:jc w:val="center"/>
              <w:rPr>
                <w:rFonts w:ascii="Times New Roman" w:hAnsi="Times New Roman" w:cs="Times New Roman"/>
                <w:color w:val="auto"/>
              </w:rPr>
            </w:pPr>
          </w:p>
        </w:tc>
        <w:tc>
          <w:tcPr>
            <w:tcW w:w="2977" w:type="dxa"/>
            <w:tcBorders>
              <w:top w:val="single" w:sz="4" w:space="0" w:color="auto"/>
              <w:left w:val="single" w:sz="4" w:space="0" w:color="auto"/>
              <w:bottom w:val="single" w:sz="4" w:space="0" w:color="auto"/>
              <w:right w:val="nil"/>
            </w:tcBorders>
            <w:shd w:val="clear" w:color="auto" w:fill="FFFFFF"/>
            <w:vAlign w:val="bottom"/>
            <w:hideMark/>
          </w:tcPr>
          <w:p w14:paraId="3E659392" w14:textId="7682BA35" w:rsidR="00350A0E" w:rsidRPr="00205FE5" w:rsidRDefault="0086022E" w:rsidP="00350A0E">
            <w:pPr>
              <w:pStyle w:val="24"/>
              <w:shd w:val="clear" w:color="auto" w:fill="auto"/>
              <w:spacing w:before="0" w:line="276" w:lineRule="auto"/>
              <w:jc w:val="center"/>
              <w:rPr>
                <w:color w:val="auto"/>
                <w:sz w:val="24"/>
                <w:szCs w:val="24"/>
              </w:rPr>
            </w:pPr>
            <w:r w:rsidRPr="00205FE5">
              <w:rPr>
                <w:rStyle w:val="212pt3"/>
                <w:color w:val="auto"/>
              </w:rPr>
              <w:t>174,896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59DB0BEC" w14:textId="77777777" w:rsidR="00350A0E" w:rsidRPr="00205FE5" w:rsidRDefault="007B552A" w:rsidP="00350A0E">
            <w:pPr>
              <w:pStyle w:val="24"/>
              <w:shd w:val="clear" w:color="auto" w:fill="auto"/>
              <w:spacing w:before="0" w:line="276" w:lineRule="auto"/>
              <w:jc w:val="center"/>
              <w:rPr>
                <w:color w:val="auto"/>
                <w:sz w:val="24"/>
                <w:szCs w:val="24"/>
              </w:rPr>
            </w:pPr>
            <w:r w:rsidRPr="00205FE5">
              <w:rPr>
                <w:rStyle w:val="212pt3"/>
                <w:color w:val="auto"/>
              </w:rPr>
              <w:t>605,13</w:t>
            </w:r>
          </w:p>
        </w:tc>
      </w:tr>
    </w:tbl>
    <w:p w14:paraId="202D1192" w14:textId="77777777" w:rsidR="00ED1EF2" w:rsidRPr="00205FE5" w:rsidRDefault="00ED1EF2" w:rsidP="00350A0E">
      <w:pPr>
        <w:pStyle w:val="44"/>
        <w:numPr>
          <w:ilvl w:val="0"/>
          <w:numId w:val="14"/>
        </w:numPr>
        <w:shd w:val="clear" w:color="auto" w:fill="auto"/>
        <w:tabs>
          <w:tab w:val="left" w:pos="715"/>
        </w:tabs>
        <w:spacing w:line="276" w:lineRule="auto"/>
        <w:ind w:firstLine="426"/>
        <w:outlineLvl w:val="0"/>
        <w:rPr>
          <w:color w:val="auto"/>
        </w:rPr>
      </w:pPr>
      <w:bookmarkStart w:id="127" w:name="_Toc103948051"/>
      <w:bookmarkStart w:id="128" w:name="_Toc138862054"/>
      <w:r w:rsidRPr="00205FE5">
        <w:rPr>
          <w:color w:val="auto"/>
        </w:rPr>
        <w:t>Прогноз расходов воды на водоснабжение по типам абонентов</w:t>
      </w:r>
      <w:bookmarkEnd w:id="127"/>
      <w:bookmarkEnd w:id="128"/>
    </w:p>
    <w:p w14:paraId="7C07E195" w14:textId="0C5F705C"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 xml:space="preserve">Оценка перспективных расходов воды с учетом перехода на закрытую систему теплоснабжения представлена в таблице 15. Прогноз основывался на данных </w:t>
      </w:r>
      <w:r w:rsidR="00191521">
        <w:rPr>
          <w:color w:val="auto"/>
          <w:sz w:val="24"/>
          <w:szCs w:val="24"/>
        </w:rPr>
        <w:t>г</w:t>
      </w:r>
      <w:r w:rsidRPr="00205FE5">
        <w:rPr>
          <w:color w:val="auto"/>
          <w:sz w:val="24"/>
          <w:szCs w:val="24"/>
        </w:rPr>
        <w:t xml:space="preserve">енерального плана </w:t>
      </w:r>
      <w:r w:rsidRPr="00205FE5">
        <w:rPr>
          <w:color w:val="auto"/>
          <w:sz w:val="24"/>
          <w:szCs w:val="24"/>
        </w:rPr>
        <w:lastRenderedPageBreak/>
        <w:t>развития МО Листвянское и данных по застройке новых микрорайонов.</w:t>
      </w:r>
    </w:p>
    <w:p w14:paraId="5565FF46" w14:textId="4843801C" w:rsidR="00D66E2B" w:rsidRPr="00205FE5" w:rsidRDefault="00A07500" w:rsidP="00B94848">
      <w:pPr>
        <w:pStyle w:val="24"/>
        <w:shd w:val="clear" w:color="auto" w:fill="auto"/>
        <w:tabs>
          <w:tab w:val="left" w:pos="10121"/>
        </w:tabs>
        <w:spacing w:before="0" w:line="276" w:lineRule="auto"/>
        <w:ind w:right="180" w:firstLine="426"/>
        <w:rPr>
          <w:color w:val="auto"/>
          <w:sz w:val="24"/>
          <w:szCs w:val="24"/>
        </w:rPr>
      </w:pPr>
      <w:bookmarkStart w:id="129" w:name="bookmark44"/>
      <w:r w:rsidRPr="00205FE5">
        <w:rPr>
          <w:color w:val="auto"/>
          <w:sz w:val="24"/>
          <w:szCs w:val="24"/>
        </w:rPr>
        <w:t>К 20</w:t>
      </w:r>
      <w:r w:rsidR="00864402">
        <w:rPr>
          <w:color w:val="auto"/>
          <w:sz w:val="24"/>
          <w:szCs w:val="24"/>
        </w:rPr>
        <w:t>31</w:t>
      </w:r>
      <w:r w:rsidRPr="00205FE5">
        <w:rPr>
          <w:color w:val="auto"/>
          <w:sz w:val="24"/>
          <w:szCs w:val="24"/>
        </w:rPr>
        <w:t xml:space="preserve"> году изменяется процентное соотношение по потреблению воды между отдельными категориями потребителей. На долю населения будет приходиться 75 % потребления воды, 24 % потребления составят прочие</w:t>
      </w:r>
      <w:r w:rsidR="00864402">
        <w:rPr>
          <w:color w:val="auto"/>
          <w:sz w:val="24"/>
          <w:szCs w:val="24"/>
        </w:rPr>
        <w:t xml:space="preserve"> </w:t>
      </w:r>
      <w:r w:rsidRPr="00205FE5">
        <w:rPr>
          <w:color w:val="auto"/>
          <w:sz w:val="24"/>
          <w:szCs w:val="24"/>
        </w:rPr>
        <w:t>потребители</w:t>
      </w:r>
      <w:r w:rsidR="00864402">
        <w:rPr>
          <w:color w:val="auto"/>
          <w:sz w:val="24"/>
          <w:szCs w:val="24"/>
        </w:rPr>
        <w:t>,</w:t>
      </w:r>
      <w:r w:rsidRPr="00205FE5">
        <w:rPr>
          <w:color w:val="auto"/>
          <w:sz w:val="24"/>
          <w:szCs w:val="24"/>
        </w:rPr>
        <w:t xml:space="preserve"> и доля бюджетных потребителей практически не изменится (менее 1%).</w:t>
      </w:r>
      <w:bookmarkEnd w:id="129"/>
    </w:p>
    <w:p w14:paraId="44FEFADE" w14:textId="77777777" w:rsidR="00350A0E" w:rsidRPr="00205FE5" w:rsidRDefault="00350A0E" w:rsidP="00B94848">
      <w:pPr>
        <w:pStyle w:val="24"/>
        <w:shd w:val="clear" w:color="auto" w:fill="auto"/>
        <w:tabs>
          <w:tab w:val="left" w:pos="10121"/>
        </w:tabs>
        <w:spacing w:before="0" w:line="276" w:lineRule="auto"/>
        <w:ind w:right="180" w:firstLine="426"/>
        <w:rPr>
          <w:color w:val="auto"/>
          <w:sz w:val="24"/>
          <w:szCs w:val="24"/>
        </w:rPr>
      </w:pPr>
    </w:p>
    <w:p w14:paraId="04EAF9B5" w14:textId="77777777" w:rsidR="00D66E2B" w:rsidRPr="00205FE5" w:rsidRDefault="00A07500" w:rsidP="00350A0E">
      <w:pPr>
        <w:pStyle w:val="42"/>
        <w:numPr>
          <w:ilvl w:val="0"/>
          <w:numId w:val="15"/>
        </w:numPr>
        <w:shd w:val="clear" w:color="auto" w:fill="auto"/>
        <w:tabs>
          <w:tab w:val="left" w:pos="1502"/>
        </w:tabs>
        <w:spacing w:before="0" w:after="0" w:line="276" w:lineRule="auto"/>
        <w:ind w:firstLine="426"/>
        <w:jc w:val="both"/>
        <w:outlineLvl w:val="0"/>
        <w:rPr>
          <w:color w:val="auto"/>
        </w:rPr>
      </w:pPr>
      <w:bookmarkStart w:id="130" w:name="_Toc103948052"/>
      <w:bookmarkStart w:id="131" w:name="_Toc138862055"/>
      <w:r w:rsidRPr="00205FE5">
        <w:rPr>
          <w:color w:val="auto"/>
        </w:rPr>
        <w:t>Сведения о фактических и планируемых потерях воды при ее транспортировке</w:t>
      </w:r>
      <w:r w:rsidR="00A85E41" w:rsidRPr="00205FE5">
        <w:rPr>
          <w:color w:val="auto"/>
        </w:rPr>
        <w:t xml:space="preserve"> (новая редакция)</w:t>
      </w:r>
      <w:bookmarkEnd w:id="130"/>
      <w:bookmarkEnd w:id="131"/>
    </w:p>
    <w:p w14:paraId="457A4D2D" w14:textId="0245CD4D"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В 20</w:t>
      </w:r>
      <w:r w:rsidR="0086022E" w:rsidRPr="00205FE5">
        <w:rPr>
          <w:color w:val="auto"/>
          <w:sz w:val="24"/>
          <w:szCs w:val="24"/>
        </w:rPr>
        <w:t>21</w:t>
      </w:r>
      <w:r w:rsidRPr="00205FE5">
        <w:rPr>
          <w:color w:val="auto"/>
          <w:sz w:val="24"/>
          <w:szCs w:val="24"/>
        </w:rPr>
        <w:t xml:space="preserve"> году потери воды в сетях ХПВ составили </w:t>
      </w:r>
      <w:r w:rsidR="0086022E" w:rsidRPr="00205FE5">
        <w:rPr>
          <w:color w:val="auto"/>
          <w:sz w:val="24"/>
          <w:szCs w:val="24"/>
        </w:rPr>
        <w:t>62,386</w:t>
      </w:r>
      <w:r w:rsidRPr="00205FE5">
        <w:rPr>
          <w:color w:val="auto"/>
          <w:sz w:val="24"/>
          <w:szCs w:val="24"/>
        </w:rPr>
        <w:t xml:space="preserve"> тыс.</w:t>
      </w:r>
      <w:r w:rsidR="007641AC" w:rsidRPr="00205FE5">
        <w:rPr>
          <w:color w:val="auto"/>
          <w:sz w:val="24"/>
          <w:szCs w:val="24"/>
        </w:rPr>
        <w:t xml:space="preserve"> </w:t>
      </w:r>
      <w:r w:rsidRPr="00205FE5">
        <w:rPr>
          <w:color w:val="auto"/>
          <w:sz w:val="24"/>
          <w:szCs w:val="24"/>
        </w:rPr>
        <w:t>м</w:t>
      </w:r>
      <w:r w:rsidRPr="00205FE5">
        <w:rPr>
          <w:color w:val="auto"/>
          <w:sz w:val="24"/>
          <w:szCs w:val="24"/>
          <w:vertAlign w:val="superscript"/>
        </w:rPr>
        <w:t>3</w:t>
      </w:r>
      <w:r w:rsidRPr="00205FE5">
        <w:rPr>
          <w:color w:val="auto"/>
          <w:sz w:val="24"/>
          <w:szCs w:val="24"/>
        </w:rPr>
        <w:t xml:space="preserve"> или 36% </w:t>
      </w:r>
      <w:r w:rsidR="00497551" w:rsidRPr="00205FE5">
        <w:rPr>
          <w:color w:val="auto"/>
          <w:sz w:val="24"/>
          <w:szCs w:val="24"/>
        </w:rPr>
        <w:t xml:space="preserve">(из них 5.65%  на водозаборе Байкал и 30.4% на водозаборе №1 (мыс Рогатка) </w:t>
      </w:r>
      <w:r w:rsidRPr="00205FE5">
        <w:rPr>
          <w:color w:val="auto"/>
          <w:sz w:val="24"/>
          <w:szCs w:val="24"/>
        </w:rPr>
        <w:t>от суммарного отпуска воды МО Листвянское.</w:t>
      </w:r>
    </w:p>
    <w:p w14:paraId="7FEF8891" w14:textId="77777777" w:rsidR="009F4F05"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Внедрение мероприятий по энергосбережению и водосбережению позволило снизить потери воды, сократить объемы водопотребления, снизить нагрузку на водопроводные станции повысив качество их работы, и расширить зону</w:t>
      </w:r>
      <w:r w:rsidR="007641AC" w:rsidRPr="00205FE5">
        <w:rPr>
          <w:color w:val="auto"/>
          <w:sz w:val="24"/>
          <w:szCs w:val="24"/>
        </w:rPr>
        <w:t xml:space="preserve"> обслуживания при жилищном строительстве.</w:t>
      </w:r>
    </w:p>
    <w:p w14:paraId="23571EFC" w14:textId="77777777" w:rsidR="009F4F05" w:rsidRPr="00205FE5" w:rsidRDefault="009F4F05" w:rsidP="00B94848">
      <w:pPr>
        <w:spacing w:line="276" w:lineRule="auto"/>
        <w:ind w:firstLine="426"/>
        <w:jc w:val="both"/>
        <w:rPr>
          <w:rFonts w:ascii="Times New Roman" w:hAnsi="Times New Roman" w:cs="Times New Roman"/>
          <w:color w:val="auto"/>
        </w:rPr>
      </w:pPr>
      <w:r w:rsidRPr="00205FE5">
        <w:rPr>
          <w:rFonts w:ascii="Times New Roman" w:hAnsi="Times New Roman" w:cs="Times New Roman"/>
          <w:color w:val="auto"/>
        </w:rPr>
        <w:t>Потери воды</w:t>
      </w:r>
      <w:r w:rsidR="00226162" w:rsidRPr="00205FE5">
        <w:rPr>
          <w:rFonts w:ascii="Times New Roman" w:hAnsi="Times New Roman" w:cs="Times New Roman"/>
          <w:color w:val="auto"/>
        </w:rPr>
        <w:t xml:space="preserve"> в сетях водоснабжения на перспективу </w:t>
      </w:r>
      <w:r w:rsidR="00256006" w:rsidRPr="00205FE5">
        <w:rPr>
          <w:rFonts w:ascii="Times New Roman" w:hAnsi="Times New Roman" w:cs="Times New Roman"/>
          <w:color w:val="auto"/>
        </w:rPr>
        <w:t>приняты</w:t>
      </w:r>
      <w:r w:rsidR="00226162" w:rsidRPr="00205FE5">
        <w:rPr>
          <w:rFonts w:ascii="Times New Roman" w:hAnsi="Times New Roman" w:cs="Times New Roman"/>
          <w:color w:val="auto"/>
        </w:rPr>
        <w:t xml:space="preserve"> не более 5%</w:t>
      </w:r>
      <w:r w:rsidR="00A67DB9" w:rsidRPr="00205FE5">
        <w:rPr>
          <w:rFonts w:ascii="Times New Roman" w:hAnsi="Times New Roman" w:cs="Times New Roman"/>
          <w:color w:val="auto"/>
        </w:rPr>
        <w:t xml:space="preserve"> </w:t>
      </w:r>
      <w:r w:rsidR="00256006" w:rsidRPr="00205FE5">
        <w:rPr>
          <w:rFonts w:ascii="Times New Roman" w:hAnsi="Times New Roman" w:cs="Times New Roman"/>
          <w:color w:val="auto"/>
        </w:rPr>
        <w:t xml:space="preserve">(в </w:t>
      </w:r>
      <w:r w:rsidR="00FE1195" w:rsidRPr="00205FE5">
        <w:rPr>
          <w:rFonts w:ascii="Times New Roman" w:hAnsi="Times New Roman" w:cs="Times New Roman"/>
          <w:color w:val="auto"/>
        </w:rPr>
        <w:t xml:space="preserve">числе </w:t>
      </w:r>
      <w:r w:rsidR="00256006" w:rsidRPr="00205FE5">
        <w:rPr>
          <w:rFonts w:ascii="Times New Roman" w:hAnsi="Times New Roman" w:cs="Times New Roman"/>
          <w:color w:val="auto"/>
        </w:rPr>
        <w:t>неучтенных расходах</w:t>
      </w:r>
      <w:r w:rsidR="00E64474" w:rsidRPr="00205FE5">
        <w:rPr>
          <w:rFonts w:ascii="Times New Roman" w:hAnsi="Times New Roman" w:cs="Times New Roman"/>
          <w:color w:val="auto"/>
        </w:rPr>
        <w:t xml:space="preserve"> водопотребления)</w:t>
      </w:r>
      <w:r w:rsidR="00B77372" w:rsidRPr="00205FE5">
        <w:rPr>
          <w:rFonts w:ascii="Times New Roman" w:hAnsi="Times New Roman" w:cs="Times New Roman"/>
          <w:color w:val="auto"/>
        </w:rPr>
        <w:t>.</w:t>
      </w:r>
    </w:p>
    <w:p w14:paraId="604C6A35" w14:textId="77777777" w:rsidR="00350A0E" w:rsidRPr="009713EA" w:rsidRDefault="00350A0E" w:rsidP="00B94848">
      <w:pPr>
        <w:spacing w:line="276" w:lineRule="auto"/>
        <w:ind w:firstLine="426"/>
        <w:jc w:val="both"/>
        <w:rPr>
          <w:rFonts w:ascii="Times New Roman" w:hAnsi="Times New Roman" w:cs="Times New Roman"/>
          <w:color w:val="auto"/>
        </w:rPr>
      </w:pPr>
    </w:p>
    <w:p w14:paraId="6E936A16" w14:textId="77777777" w:rsidR="00D66E2B" w:rsidRPr="00B94848" w:rsidRDefault="00A07500" w:rsidP="007B06AE">
      <w:pPr>
        <w:pStyle w:val="42"/>
        <w:shd w:val="clear" w:color="auto" w:fill="auto"/>
        <w:spacing w:before="0" w:after="0" w:line="276" w:lineRule="auto"/>
        <w:ind w:firstLine="426"/>
        <w:jc w:val="both"/>
        <w:outlineLvl w:val="0"/>
      </w:pPr>
      <w:bookmarkStart w:id="132" w:name="bookmark45"/>
      <w:bookmarkStart w:id="133" w:name="_Toc103948053"/>
      <w:bookmarkStart w:id="134" w:name="_Toc138862056"/>
      <w:r w:rsidRPr="00B94848">
        <w:t>8.1.5. Общие перспективные водные балансы</w:t>
      </w:r>
      <w:bookmarkEnd w:id="132"/>
      <w:r w:rsidR="00A85E41">
        <w:t xml:space="preserve"> </w:t>
      </w:r>
      <w:r w:rsidR="00A85E41" w:rsidRPr="00A85E41">
        <w:rPr>
          <w:color w:val="auto"/>
        </w:rPr>
        <w:t>(</w:t>
      </w:r>
      <w:r w:rsidR="00A85E41" w:rsidRPr="009713EA">
        <w:rPr>
          <w:color w:val="auto"/>
        </w:rPr>
        <w:t>новая редакция</w:t>
      </w:r>
      <w:r w:rsidR="00A85E41" w:rsidRPr="00A85E41">
        <w:rPr>
          <w:color w:val="auto"/>
        </w:rPr>
        <w:t>)</w:t>
      </w:r>
      <w:bookmarkEnd w:id="133"/>
      <w:bookmarkEnd w:id="134"/>
    </w:p>
    <w:p w14:paraId="7B323BCA" w14:textId="43BF7D14" w:rsidR="00ED7303" w:rsidRDefault="00A07500" w:rsidP="007B06AE">
      <w:pPr>
        <w:pStyle w:val="24"/>
        <w:shd w:val="clear" w:color="auto" w:fill="auto"/>
        <w:spacing w:before="0" w:line="276" w:lineRule="auto"/>
        <w:ind w:firstLine="426"/>
        <w:rPr>
          <w:sz w:val="24"/>
          <w:szCs w:val="24"/>
        </w:rPr>
      </w:pPr>
      <w:r w:rsidRPr="00B94848">
        <w:rPr>
          <w:sz w:val="24"/>
          <w:szCs w:val="24"/>
        </w:rPr>
        <w:t>Общий перспективный водный баланс подачи и реализации воды в 20</w:t>
      </w:r>
      <w:r w:rsidR="00864402">
        <w:rPr>
          <w:sz w:val="24"/>
          <w:szCs w:val="24"/>
        </w:rPr>
        <w:t>31</w:t>
      </w:r>
      <w:r w:rsidRPr="00B94848">
        <w:rPr>
          <w:sz w:val="24"/>
          <w:szCs w:val="24"/>
        </w:rPr>
        <w:t xml:space="preserve"> году имеет </w:t>
      </w:r>
    </w:p>
    <w:p w14:paraId="4006C81F" w14:textId="77777777" w:rsidR="00ED7303" w:rsidRPr="00B94848" w:rsidRDefault="00ED7303" w:rsidP="00ED7303">
      <w:pPr>
        <w:pStyle w:val="24"/>
        <w:shd w:val="clear" w:color="auto" w:fill="auto"/>
        <w:spacing w:before="0" w:line="276" w:lineRule="auto"/>
        <w:ind w:firstLine="426"/>
        <w:rPr>
          <w:sz w:val="24"/>
          <w:szCs w:val="24"/>
        </w:rPr>
      </w:pPr>
      <w:r w:rsidRPr="00B94848">
        <w:rPr>
          <w:sz w:val="24"/>
          <w:szCs w:val="24"/>
        </w:rPr>
        <w:t xml:space="preserve">следующий вид (таблица 16 </w:t>
      </w:r>
      <w:r w:rsidRPr="009713EA">
        <w:rPr>
          <w:color w:val="auto"/>
          <w:sz w:val="24"/>
          <w:szCs w:val="24"/>
        </w:rPr>
        <w:t>с изменениями</w:t>
      </w:r>
      <w:r w:rsidRPr="00B94848">
        <w:rPr>
          <w:sz w:val="24"/>
          <w:szCs w:val="24"/>
        </w:rPr>
        <w:t>):</w:t>
      </w:r>
    </w:p>
    <w:p w14:paraId="124CE734" w14:textId="77777777" w:rsidR="00ED7303" w:rsidRDefault="00ED7303" w:rsidP="00ED7303">
      <w:pPr>
        <w:pStyle w:val="44"/>
        <w:framePr w:w="9869" w:wrap="notBeside" w:vAnchor="text" w:hAnchor="page" w:x="1066" w:y="191"/>
        <w:shd w:val="clear" w:color="auto" w:fill="auto"/>
        <w:spacing w:line="276" w:lineRule="auto"/>
        <w:ind w:firstLine="426"/>
      </w:pPr>
    </w:p>
    <w:p w14:paraId="2B4E6C24" w14:textId="77777777" w:rsidR="00ED7303" w:rsidRPr="00B94848" w:rsidRDefault="00ED7303" w:rsidP="00ED7303">
      <w:pPr>
        <w:pStyle w:val="44"/>
        <w:framePr w:w="9869" w:wrap="notBeside" w:vAnchor="text" w:hAnchor="page" w:x="1066" w:y="191"/>
        <w:shd w:val="clear" w:color="auto" w:fill="auto"/>
        <w:spacing w:line="276" w:lineRule="auto"/>
        <w:ind w:firstLine="426"/>
      </w:pPr>
      <w:r w:rsidRPr="00B94848">
        <w:t>Таблица 16</w:t>
      </w:r>
      <w:r>
        <w:t xml:space="preserve"> (</w:t>
      </w:r>
      <w:r w:rsidRPr="009713EA">
        <w:rPr>
          <w:b w:val="0"/>
          <w:color w:val="auto"/>
        </w:rPr>
        <w:t>новая редакция</w:t>
      </w:r>
      <w:r>
        <w:t>)</w:t>
      </w:r>
    </w:p>
    <w:p w14:paraId="7A976808" w14:textId="65B5E56D" w:rsidR="00ED7303" w:rsidRPr="00B94848" w:rsidRDefault="00ED7303" w:rsidP="00ED7303">
      <w:pPr>
        <w:pStyle w:val="44"/>
        <w:framePr w:w="9869" w:wrap="notBeside" w:vAnchor="text" w:hAnchor="page" w:x="1066" w:y="191"/>
        <w:shd w:val="clear" w:color="auto" w:fill="auto"/>
        <w:spacing w:line="276" w:lineRule="auto"/>
        <w:ind w:firstLine="426"/>
      </w:pPr>
      <w:r w:rsidRPr="00B94848">
        <w:t>Общий баланс подачи и реализации воды МО Листвянское на 01.01.20</w:t>
      </w:r>
      <w:r w:rsidR="00864402">
        <w:t>31</w:t>
      </w:r>
    </w:p>
    <w:tbl>
      <w:tblPr>
        <w:tblOverlap w:val="never"/>
        <w:tblW w:w="0" w:type="auto"/>
        <w:jc w:val="right"/>
        <w:tblLayout w:type="fixed"/>
        <w:tblCellMar>
          <w:left w:w="10" w:type="dxa"/>
          <w:right w:w="10" w:type="dxa"/>
        </w:tblCellMar>
        <w:tblLook w:val="0000" w:firstRow="0" w:lastRow="0" w:firstColumn="0" w:lastColumn="0" w:noHBand="0" w:noVBand="0"/>
      </w:tblPr>
      <w:tblGrid>
        <w:gridCol w:w="3288"/>
        <w:gridCol w:w="3288"/>
        <w:gridCol w:w="3293"/>
      </w:tblGrid>
      <w:tr w:rsidR="00ED7303" w:rsidRPr="00B94848" w14:paraId="598D0859" w14:textId="77777777">
        <w:trPr>
          <w:trHeight w:hRule="exact" w:val="293"/>
          <w:jc w:val="right"/>
        </w:trPr>
        <w:tc>
          <w:tcPr>
            <w:tcW w:w="3288" w:type="dxa"/>
            <w:tcBorders>
              <w:top w:val="single" w:sz="4" w:space="0" w:color="auto"/>
              <w:left w:val="single" w:sz="4" w:space="0" w:color="auto"/>
            </w:tcBorders>
            <w:shd w:val="clear" w:color="auto" w:fill="FFFFFF"/>
            <w:vAlign w:val="bottom"/>
          </w:tcPr>
          <w:p w14:paraId="1D7EFBA3" w14:textId="77777777" w:rsidR="00ED7303" w:rsidRPr="00B94848" w:rsidRDefault="00ED7303" w:rsidP="00ED7303">
            <w:pPr>
              <w:pStyle w:val="24"/>
              <w:framePr w:w="9869" w:wrap="notBeside" w:vAnchor="text" w:hAnchor="page" w:x="1066" w:y="191"/>
              <w:shd w:val="clear" w:color="auto" w:fill="auto"/>
              <w:spacing w:before="0" w:line="276" w:lineRule="auto"/>
              <w:ind w:firstLine="426"/>
              <w:rPr>
                <w:sz w:val="24"/>
                <w:szCs w:val="24"/>
              </w:rPr>
            </w:pPr>
            <w:r w:rsidRPr="00B94848">
              <w:rPr>
                <w:rStyle w:val="212pt1"/>
              </w:rPr>
              <w:t>Статья расхода</w:t>
            </w:r>
          </w:p>
        </w:tc>
        <w:tc>
          <w:tcPr>
            <w:tcW w:w="3288" w:type="dxa"/>
            <w:tcBorders>
              <w:top w:val="single" w:sz="4" w:space="0" w:color="auto"/>
              <w:left w:val="single" w:sz="4" w:space="0" w:color="auto"/>
            </w:tcBorders>
            <w:shd w:val="clear" w:color="auto" w:fill="FFFFFF"/>
            <w:vAlign w:val="bottom"/>
          </w:tcPr>
          <w:p w14:paraId="2B885217" w14:textId="77777777" w:rsidR="00ED7303" w:rsidRPr="00B94848" w:rsidRDefault="00ED7303" w:rsidP="00ED7303">
            <w:pPr>
              <w:pStyle w:val="24"/>
              <w:framePr w:w="9869" w:wrap="notBeside" w:vAnchor="text" w:hAnchor="page" w:x="1066" w:y="191"/>
              <w:shd w:val="clear" w:color="auto" w:fill="auto"/>
              <w:spacing w:before="0" w:line="276" w:lineRule="auto"/>
              <w:ind w:firstLine="426"/>
              <w:rPr>
                <w:sz w:val="24"/>
                <w:szCs w:val="24"/>
              </w:rPr>
            </w:pPr>
            <w:r w:rsidRPr="00B94848">
              <w:rPr>
                <w:rStyle w:val="212pt1"/>
              </w:rPr>
              <w:t>Единица измерения</w:t>
            </w:r>
          </w:p>
        </w:tc>
        <w:tc>
          <w:tcPr>
            <w:tcW w:w="3293" w:type="dxa"/>
            <w:tcBorders>
              <w:top w:val="single" w:sz="4" w:space="0" w:color="auto"/>
              <w:left w:val="single" w:sz="4" w:space="0" w:color="auto"/>
              <w:right w:val="single" w:sz="4" w:space="0" w:color="auto"/>
            </w:tcBorders>
            <w:shd w:val="clear" w:color="auto" w:fill="FFFFFF"/>
            <w:vAlign w:val="bottom"/>
          </w:tcPr>
          <w:p w14:paraId="27C206D6" w14:textId="77777777" w:rsidR="00ED7303" w:rsidRPr="00B94848" w:rsidRDefault="00ED7303" w:rsidP="00ED7303">
            <w:pPr>
              <w:pStyle w:val="24"/>
              <w:framePr w:w="9869" w:wrap="notBeside" w:vAnchor="text" w:hAnchor="page" w:x="1066" w:y="191"/>
              <w:shd w:val="clear" w:color="auto" w:fill="auto"/>
              <w:spacing w:before="0" w:line="276" w:lineRule="auto"/>
              <w:ind w:firstLine="426"/>
              <w:rPr>
                <w:sz w:val="24"/>
                <w:szCs w:val="24"/>
              </w:rPr>
            </w:pPr>
            <w:r w:rsidRPr="00B94848">
              <w:rPr>
                <w:rStyle w:val="212pt1"/>
              </w:rPr>
              <w:t>Значение</w:t>
            </w:r>
          </w:p>
        </w:tc>
      </w:tr>
      <w:tr w:rsidR="00ED7303" w:rsidRPr="00B94848" w14:paraId="026FA57A" w14:textId="77777777" w:rsidTr="00FE1195">
        <w:trPr>
          <w:trHeight w:hRule="exact" w:val="918"/>
          <w:jc w:val="right"/>
        </w:trPr>
        <w:tc>
          <w:tcPr>
            <w:tcW w:w="3288" w:type="dxa"/>
            <w:tcBorders>
              <w:top w:val="single" w:sz="4" w:space="0" w:color="auto"/>
              <w:left w:val="single" w:sz="4" w:space="0" w:color="auto"/>
            </w:tcBorders>
            <w:shd w:val="clear" w:color="auto" w:fill="FFFFFF"/>
            <w:vAlign w:val="bottom"/>
          </w:tcPr>
          <w:p w14:paraId="1286188C"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Объем поднятой воды (учетом пополнения пожарного запаса и потерь)</w:t>
            </w:r>
          </w:p>
        </w:tc>
        <w:tc>
          <w:tcPr>
            <w:tcW w:w="3288" w:type="dxa"/>
            <w:tcBorders>
              <w:top w:val="single" w:sz="4" w:space="0" w:color="auto"/>
              <w:left w:val="single" w:sz="4" w:space="0" w:color="auto"/>
            </w:tcBorders>
            <w:shd w:val="clear" w:color="auto" w:fill="FFFFFF"/>
            <w:vAlign w:val="bottom"/>
          </w:tcPr>
          <w:p w14:paraId="3D688103"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3293" w:type="dxa"/>
            <w:tcBorders>
              <w:top w:val="single" w:sz="4" w:space="0" w:color="auto"/>
              <w:left w:val="single" w:sz="4" w:space="0" w:color="auto"/>
              <w:right w:val="single" w:sz="4" w:space="0" w:color="auto"/>
            </w:tcBorders>
            <w:shd w:val="clear" w:color="auto" w:fill="FFFFFF"/>
            <w:vAlign w:val="bottom"/>
          </w:tcPr>
          <w:p w14:paraId="6D2A14DF" w14:textId="77777777" w:rsidR="00ED7303" w:rsidRPr="009713EA" w:rsidRDefault="00ED7303" w:rsidP="00ED7303">
            <w:pPr>
              <w:pStyle w:val="24"/>
              <w:framePr w:w="9869" w:wrap="notBeside" w:vAnchor="text" w:hAnchor="page" w:x="1066" w:y="191"/>
              <w:shd w:val="clear" w:color="auto" w:fill="auto"/>
              <w:spacing w:before="0" w:line="276" w:lineRule="auto"/>
              <w:jc w:val="center"/>
              <w:rPr>
                <w:b/>
                <w:color w:val="auto"/>
                <w:sz w:val="24"/>
                <w:szCs w:val="24"/>
              </w:rPr>
            </w:pPr>
            <w:r w:rsidRPr="009713EA">
              <w:rPr>
                <w:b/>
                <w:color w:val="auto"/>
                <w:sz w:val="24"/>
                <w:szCs w:val="24"/>
              </w:rPr>
              <w:t>635,39</w:t>
            </w:r>
          </w:p>
        </w:tc>
      </w:tr>
      <w:tr w:rsidR="00ED7303" w:rsidRPr="00B94848" w14:paraId="6072E621" w14:textId="77777777" w:rsidTr="007B06AE">
        <w:trPr>
          <w:trHeight w:hRule="exact" w:val="629"/>
          <w:jc w:val="right"/>
        </w:trPr>
        <w:tc>
          <w:tcPr>
            <w:tcW w:w="3288" w:type="dxa"/>
            <w:tcBorders>
              <w:top w:val="single" w:sz="4" w:space="0" w:color="auto"/>
              <w:left w:val="single" w:sz="4" w:space="0" w:color="auto"/>
            </w:tcBorders>
            <w:shd w:val="clear" w:color="auto" w:fill="FFFFFF"/>
            <w:vAlign w:val="bottom"/>
          </w:tcPr>
          <w:p w14:paraId="102BF38B"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Объем отпуска в сеть поднятой воды</w:t>
            </w:r>
          </w:p>
        </w:tc>
        <w:tc>
          <w:tcPr>
            <w:tcW w:w="3288" w:type="dxa"/>
            <w:tcBorders>
              <w:top w:val="single" w:sz="4" w:space="0" w:color="auto"/>
              <w:left w:val="single" w:sz="4" w:space="0" w:color="auto"/>
            </w:tcBorders>
            <w:shd w:val="clear" w:color="auto" w:fill="FFFFFF"/>
            <w:vAlign w:val="center"/>
          </w:tcPr>
          <w:p w14:paraId="012AD426"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3293" w:type="dxa"/>
            <w:tcBorders>
              <w:top w:val="single" w:sz="4" w:space="0" w:color="auto"/>
              <w:left w:val="single" w:sz="4" w:space="0" w:color="auto"/>
              <w:right w:val="single" w:sz="4" w:space="0" w:color="auto"/>
            </w:tcBorders>
            <w:shd w:val="clear" w:color="auto" w:fill="FFFFFF"/>
            <w:vAlign w:val="bottom"/>
          </w:tcPr>
          <w:p w14:paraId="63196635" w14:textId="77777777" w:rsidR="00ED7303" w:rsidRPr="009713EA" w:rsidRDefault="00ED7303" w:rsidP="00ED7303">
            <w:pPr>
              <w:pStyle w:val="24"/>
              <w:framePr w:w="9869" w:wrap="notBeside" w:vAnchor="text" w:hAnchor="page" w:x="1066" w:y="191"/>
              <w:shd w:val="clear" w:color="auto" w:fill="auto"/>
              <w:spacing w:before="0" w:line="276" w:lineRule="auto"/>
              <w:jc w:val="center"/>
              <w:rPr>
                <w:b/>
                <w:color w:val="auto"/>
                <w:sz w:val="24"/>
                <w:szCs w:val="24"/>
              </w:rPr>
            </w:pPr>
            <w:r w:rsidRPr="009713EA">
              <w:rPr>
                <w:b/>
                <w:color w:val="auto"/>
                <w:sz w:val="24"/>
                <w:szCs w:val="24"/>
              </w:rPr>
              <w:t>605,13</w:t>
            </w:r>
          </w:p>
        </w:tc>
      </w:tr>
      <w:tr w:rsidR="00ED7303" w:rsidRPr="00B94848" w14:paraId="7C5E8484" w14:textId="77777777">
        <w:trPr>
          <w:trHeight w:hRule="exact" w:val="283"/>
          <w:jc w:val="right"/>
        </w:trPr>
        <w:tc>
          <w:tcPr>
            <w:tcW w:w="3288" w:type="dxa"/>
            <w:tcBorders>
              <w:top w:val="single" w:sz="4" w:space="0" w:color="auto"/>
              <w:left w:val="single" w:sz="4" w:space="0" w:color="auto"/>
            </w:tcBorders>
            <w:shd w:val="clear" w:color="auto" w:fill="FFFFFF"/>
            <w:vAlign w:val="bottom"/>
          </w:tcPr>
          <w:p w14:paraId="32F3745A"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Потери ХПВ</w:t>
            </w:r>
          </w:p>
        </w:tc>
        <w:tc>
          <w:tcPr>
            <w:tcW w:w="3288" w:type="dxa"/>
            <w:tcBorders>
              <w:top w:val="single" w:sz="4" w:space="0" w:color="auto"/>
              <w:left w:val="single" w:sz="4" w:space="0" w:color="auto"/>
            </w:tcBorders>
            <w:shd w:val="clear" w:color="auto" w:fill="FFFFFF"/>
            <w:vAlign w:val="bottom"/>
          </w:tcPr>
          <w:p w14:paraId="40C37DE8"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3293" w:type="dxa"/>
            <w:tcBorders>
              <w:top w:val="single" w:sz="4" w:space="0" w:color="auto"/>
              <w:left w:val="single" w:sz="4" w:space="0" w:color="auto"/>
              <w:right w:val="single" w:sz="4" w:space="0" w:color="auto"/>
            </w:tcBorders>
            <w:shd w:val="clear" w:color="auto" w:fill="FFFFFF"/>
            <w:vAlign w:val="bottom"/>
          </w:tcPr>
          <w:p w14:paraId="26C205A0"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0pt0"/>
                <w:color w:val="auto"/>
                <w:sz w:val="24"/>
                <w:szCs w:val="24"/>
              </w:rPr>
              <w:t>30,26</w:t>
            </w:r>
          </w:p>
        </w:tc>
      </w:tr>
      <w:tr w:rsidR="00ED7303" w:rsidRPr="00B94848" w14:paraId="38928077" w14:textId="77777777">
        <w:trPr>
          <w:trHeight w:hRule="exact" w:val="288"/>
          <w:jc w:val="right"/>
        </w:trPr>
        <w:tc>
          <w:tcPr>
            <w:tcW w:w="3288" w:type="dxa"/>
            <w:tcBorders>
              <w:top w:val="single" w:sz="4" w:space="0" w:color="auto"/>
              <w:left w:val="single" w:sz="4" w:space="0" w:color="auto"/>
            </w:tcBorders>
            <w:shd w:val="clear" w:color="auto" w:fill="FFFFFF"/>
            <w:vAlign w:val="bottom"/>
          </w:tcPr>
          <w:p w14:paraId="510EC166"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Потери ХПВ</w:t>
            </w:r>
          </w:p>
        </w:tc>
        <w:tc>
          <w:tcPr>
            <w:tcW w:w="3288" w:type="dxa"/>
            <w:tcBorders>
              <w:top w:val="single" w:sz="4" w:space="0" w:color="auto"/>
              <w:left w:val="single" w:sz="4" w:space="0" w:color="auto"/>
            </w:tcBorders>
            <w:shd w:val="clear" w:color="auto" w:fill="FFFFFF"/>
            <w:vAlign w:val="bottom"/>
          </w:tcPr>
          <w:p w14:paraId="3E1E533A"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w:t>
            </w:r>
          </w:p>
        </w:tc>
        <w:tc>
          <w:tcPr>
            <w:tcW w:w="3293" w:type="dxa"/>
            <w:tcBorders>
              <w:top w:val="single" w:sz="4" w:space="0" w:color="auto"/>
              <w:left w:val="single" w:sz="4" w:space="0" w:color="auto"/>
              <w:right w:val="single" w:sz="4" w:space="0" w:color="auto"/>
            </w:tcBorders>
            <w:shd w:val="clear" w:color="auto" w:fill="FFFFFF"/>
            <w:vAlign w:val="bottom"/>
          </w:tcPr>
          <w:p w14:paraId="2C6BA480"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0pt0"/>
                <w:color w:val="auto"/>
                <w:sz w:val="24"/>
                <w:szCs w:val="24"/>
              </w:rPr>
              <w:t>5</w:t>
            </w:r>
          </w:p>
        </w:tc>
      </w:tr>
      <w:tr w:rsidR="00ED7303" w:rsidRPr="00B94848" w14:paraId="0993FD76" w14:textId="77777777" w:rsidTr="007B06AE">
        <w:trPr>
          <w:trHeight w:hRule="exact" w:val="716"/>
          <w:jc w:val="right"/>
        </w:trPr>
        <w:tc>
          <w:tcPr>
            <w:tcW w:w="3288" w:type="dxa"/>
            <w:tcBorders>
              <w:top w:val="single" w:sz="4" w:space="0" w:color="auto"/>
              <w:left w:val="single" w:sz="4" w:space="0" w:color="auto"/>
              <w:bottom w:val="single" w:sz="4" w:space="0" w:color="auto"/>
            </w:tcBorders>
            <w:shd w:val="clear" w:color="auto" w:fill="FFFFFF"/>
            <w:vAlign w:val="bottom"/>
          </w:tcPr>
          <w:p w14:paraId="67573762"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Объем полезного отпуска ХПВ потребителям</w:t>
            </w:r>
          </w:p>
        </w:tc>
        <w:tc>
          <w:tcPr>
            <w:tcW w:w="3288" w:type="dxa"/>
            <w:tcBorders>
              <w:top w:val="single" w:sz="4" w:space="0" w:color="auto"/>
              <w:left w:val="single" w:sz="4" w:space="0" w:color="auto"/>
              <w:bottom w:val="single" w:sz="4" w:space="0" w:color="auto"/>
            </w:tcBorders>
            <w:shd w:val="clear" w:color="auto" w:fill="FFFFFF"/>
            <w:vAlign w:val="center"/>
          </w:tcPr>
          <w:p w14:paraId="17F4A8DC"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tcPr>
          <w:p w14:paraId="1FFEB5DF" w14:textId="77777777" w:rsidR="00ED7303" w:rsidRPr="009713EA" w:rsidRDefault="00ED7303" w:rsidP="00ED7303">
            <w:pPr>
              <w:pStyle w:val="24"/>
              <w:framePr w:w="9869" w:wrap="notBeside" w:vAnchor="text" w:hAnchor="page" w:x="1066" w:y="191"/>
              <w:shd w:val="clear" w:color="auto" w:fill="auto"/>
              <w:spacing w:before="0" w:line="276" w:lineRule="auto"/>
              <w:jc w:val="center"/>
              <w:rPr>
                <w:b/>
                <w:color w:val="auto"/>
                <w:sz w:val="24"/>
                <w:szCs w:val="24"/>
              </w:rPr>
            </w:pPr>
            <w:r w:rsidRPr="009713EA">
              <w:rPr>
                <w:b/>
                <w:color w:val="auto"/>
                <w:sz w:val="24"/>
                <w:szCs w:val="24"/>
              </w:rPr>
              <w:t>559,14</w:t>
            </w:r>
          </w:p>
        </w:tc>
      </w:tr>
    </w:tbl>
    <w:p w14:paraId="0D6F5C5B" w14:textId="77777777" w:rsidR="00ED7303" w:rsidRPr="00B94848" w:rsidRDefault="00ED7303" w:rsidP="00ED7303">
      <w:pPr>
        <w:framePr w:w="9869" w:wrap="notBeside" w:vAnchor="text" w:hAnchor="page" w:x="1066" w:y="191"/>
        <w:spacing w:line="276" w:lineRule="auto"/>
        <w:ind w:firstLine="426"/>
        <w:jc w:val="both"/>
        <w:rPr>
          <w:rFonts w:ascii="Times New Roman" w:hAnsi="Times New Roman" w:cs="Times New Roman"/>
        </w:rPr>
      </w:pPr>
    </w:p>
    <w:p w14:paraId="50B748C6" w14:textId="77777777" w:rsidR="00ED7303" w:rsidRDefault="00ED7303" w:rsidP="007B06AE">
      <w:pPr>
        <w:pStyle w:val="33"/>
        <w:shd w:val="clear" w:color="auto" w:fill="auto"/>
        <w:spacing w:line="276" w:lineRule="auto"/>
        <w:ind w:firstLine="426"/>
        <w:jc w:val="both"/>
        <w:rPr>
          <w:sz w:val="24"/>
          <w:szCs w:val="24"/>
        </w:rPr>
      </w:pPr>
    </w:p>
    <w:p w14:paraId="79DB2C46" w14:textId="3CD4F492" w:rsidR="00D66E2B" w:rsidRDefault="007B06AE" w:rsidP="007B06AE">
      <w:pPr>
        <w:pStyle w:val="33"/>
        <w:shd w:val="clear" w:color="auto" w:fill="auto"/>
        <w:spacing w:line="276" w:lineRule="auto"/>
        <w:ind w:firstLine="426"/>
        <w:jc w:val="both"/>
        <w:rPr>
          <w:sz w:val="24"/>
          <w:szCs w:val="24"/>
        </w:rPr>
      </w:pPr>
      <w:r w:rsidRPr="00B94848">
        <w:rPr>
          <w:sz w:val="24"/>
          <w:szCs w:val="24"/>
        </w:rPr>
        <w:t>Годовое потребление воды по отдельным населенным пунктам</w:t>
      </w:r>
      <w:r>
        <w:rPr>
          <w:sz w:val="24"/>
          <w:szCs w:val="24"/>
        </w:rPr>
        <w:t xml:space="preserve"> </w:t>
      </w:r>
      <w:r w:rsidR="00A07500" w:rsidRPr="00B94848">
        <w:rPr>
          <w:sz w:val="24"/>
          <w:szCs w:val="24"/>
        </w:rPr>
        <w:t>представлено в таблице 17.</w:t>
      </w:r>
    </w:p>
    <w:p w14:paraId="683E743C" w14:textId="77777777" w:rsidR="007B06AE" w:rsidRPr="00B94848" w:rsidRDefault="007B06AE" w:rsidP="007B06AE">
      <w:pPr>
        <w:pStyle w:val="33"/>
        <w:shd w:val="clear" w:color="auto" w:fill="auto"/>
        <w:spacing w:line="276" w:lineRule="auto"/>
        <w:ind w:firstLine="426"/>
        <w:jc w:val="both"/>
        <w:rPr>
          <w:sz w:val="24"/>
          <w:szCs w:val="24"/>
        </w:rPr>
      </w:pPr>
    </w:p>
    <w:p w14:paraId="3EFE16E9" w14:textId="77777777" w:rsidR="00D66E2B" w:rsidRPr="009713EA" w:rsidRDefault="00A07500" w:rsidP="007B06AE">
      <w:pPr>
        <w:pStyle w:val="44"/>
        <w:framePr w:w="9869" w:wrap="notBeside" w:vAnchor="text" w:hAnchor="text" w:xAlign="right" w:y="1"/>
        <w:shd w:val="clear" w:color="auto" w:fill="auto"/>
        <w:spacing w:line="276" w:lineRule="auto"/>
        <w:ind w:firstLine="426"/>
        <w:rPr>
          <w:color w:val="auto"/>
        </w:rPr>
      </w:pPr>
      <w:r w:rsidRPr="00B94848">
        <w:lastRenderedPageBreak/>
        <w:t>Таблица 17</w:t>
      </w:r>
      <w:r w:rsidR="007B06AE">
        <w:t xml:space="preserve"> </w:t>
      </w:r>
      <w:r w:rsidR="00395B6D" w:rsidRPr="009713EA">
        <w:rPr>
          <w:color w:val="auto"/>
        </w:rPr>
        <w:t>(</w:t>
      </w:r>
      <w:r w:rsidR="00AD6C5D" w:rsidRPr="009713EA">
        <w:rPr>
          <w:b w:val="0"/>
          <w:color w:val="auto"/>
        </w:rPr>
        <w:t>новая редакция</w:t>
      </w:r>
      <w:r w:rsidR="00395B6D" w:rsidRPr="009713EA">
        <w:rPr>
          <w:color w:val="auto"/>
        </w:rPr>
        <w:t>)</w:t>
      </w:r>
    </w:p>
    <w:p w14:paraId="34C1BED0" w14:textId="06D63FDB" w:rsidR="00D66E2B" w:rsidRPr="00B94848" w:rsidRDefault="00A07500" w:rsidP="007B06AE">
      <w:pPr>
        <w:pStyle w:val="44"/>
        <w:framePr w:w="9869" w:wrap="notBeside" w:vAnchor="text" w:hAnchor="text" w:xAlign="right" w:y="1"/>
        <w:shd w:val="clear" w:color="auto" w:fill="auto"/>
        <w:spacing w:line="276" w:lineRule="auto"/>
        <w:ind w:firstLine="426"/>
      </w:pPr>
      <w:r w:rsidRPr="00B94848">
        <w:t>Планируемое потребление воды по отдельным населенным пунктам Листвянского МО на 01.01.20</w:t>
      </w:r>
      <w:r w:rsidR="00864402">
        <w:t>31</w:t>
      </w:r>
    </w:p>
    <w:tbl>
      <w:tblPr>
        <w:tblOverlap w:val="never"/>
        <w:tblW w:w="0" w:type="auto"/>
        <w:jc w:val="right"/>
        <w:tblLayout w:type="fixed"/>
        <w:tblCellMar>
          <w:left w:w="10" w:type="dxa"/>
          <w:right w:w="10" w:type="dxa"/>
        </w:tblCellMar>
        <w:tblLook w:val="0000" w:firstRow="0" w:lastRow="0" w:firstColumn="0" w:lastColumn="0" w:noHBand="0" w:noVBand="0"/>
      </w:tblPr>
      <w:tblGrid>
        <w:gridCol w:w="5078"/>
        <w:gridCol w:w="2309"/>
        <w:gridCol w:w="2482"/>
      </w:tblGrid>
      <w:tr w:rsidR="00D66E2B" w:rsidRPr="00B94848" w14:paraId="50454363" w14:textId="77777777" w:rsidTr="007B06AE">
        <w:trPr>
          <w:trHeight w:hRule="exact" w:val="620"/>
          <w:jc w:val="right"/>
        </w:trPr>
        <w:tc>
          <w:tcPr>
            <w:tcW w:w="5078" w:type="dxa"/>
            <w:tcBorders>
              <w:top w:val="single" w:sz="4" w:space="0" w:color="auto"/>
              <w:left w:val="single" w:sz="4" w:space="0" w:color="auto"/>
            </w:tcBorders>
            <w:shd w:val="clear" w:color="auto" w:fill="FFFFFF"/>
            <w:vAlign w:val="center"/>
          </w:tcPr>
          <w:p w14:paraId="07C2070F"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Район</w:t>
            </w:r>
          </w:p>
        </w:tc>
        <w:tc>
          <w:tcPr>
            <w:tcW w:w="2309" w:type="dxa"/>
            <w:tcBorders>
              <w:top w:val="single" w:sz="4" w:space="0" w:color="auto"/>
              <w:left w:val="single" w:sz="4" w:space="0" w:color="auto"/>
            </w:tcBorders>
            <w:shd w:val="clear" w:color="auto" w:fill="FFFFFF"/>
            <w:vAlign w:val="bottom"/>
          </w:tcPr>
          <w:p w14:paraId="39958797"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Единицы</w:t>
            </w:r>
          </w:p>
          <w:p w14:paraId="387F8E16"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измерения</w:t>
            </w:r>
          </w:p>
        </w:tc>
        <w:tc>
          <w:tcPr>
            <w:tcW w:w="2482" w:type="dxa"/>
            <w:tcBorders>
              <w:top w:val="single" w:sz="4" w:space="0" w:color="auto"/>
              <w:left w:val="single" w:sz="4" w:space="0" w:color="auto"/>
              <w:right w:val="single" w:sz="4" w:space="0" w:color="auto"/>
            </w:tcBorders>
            <w:shd w:val="clear" w:color="auto" w:fill="FFFFFF"/>
            <w:vAlign w:val="center"/>
          </w:tcPr>
          <w:p w14:paraId="107AC0DB" w14:textId="0CDF21AE"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20</w:t>
            </w:r>
            <w:r w:rsidR="00864402">
              <w:rPr>
                <w:rStyle w:val="212pt1"/>
              </w:rPr>
              <w:t>31</w:t>
            </w:r>
          </w:p>
        </w:tc>
      </w:tr>
      <w:tr w:rsidR="009713EA" w:rsidRPr="009713EA" w14:paraId="7375C7ED" w14:textId="77777777">
        <w:trPr>
          <w:trHeight w:hRule="exact" w:val="350"/>
          <w:jc w:val="right"/>
        </w:trPr>
        <w:tc>
          <w:tcPr>
            <w:tcW w:w="5078" w:type="dxa"/>
            <w:tcBorders>
              <w:top w:val="single" w:sz="4" w:space="0" w:color="auto"/>
              <w:left w:val="single" w:sz="4" w:space="0" w:color="auto"/>
            </w:tcBorders>
            <w:shd w:val="clear" w:color="auto" w:fill="FFFFFF"/>
            <w:vAlign w:val="bottom"/>
          </w:tcPr>
          <w:p w14:paraId="0C36FECA"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р.п. Листвянка</w:t>
            </w:r>
          </w:p>
        </w:tc>
        <w:tc>
          <w:tcPr>
            <w:tcW w:w="2309" w:type="dxa"/>
            <w:tcBorders>
              <w:top w:val="single" w:sz="4" w:space="0" w:color="auto"/>
              <w:left w:val="single" w:sz="4" w:space="0" w:color="auto"/>
            </w:tcBorders>
            <w:shd w:val="clear" w:color="auto" w:fill="FFFFFF"/>
            <w:vAlign w:val="bottom"/>
          </w:tcPr>
          <w:p w14:paraId="34D94C59"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14:paraId="0F52B851" w14:textId="77777777" w:rsidR="00D66E2B" w:rsidRPr="009713EA" w:rsidRDefault="003C71C8" w:rsidP="007B06AE">
            <w:pPr>
              <w:pStyle w:val="24"/>
              <w:framePr w:w="9869" w:wrap="notBeside" w:vAnchor="text" w:hAnchor="text" w:xAlign="right" w:y="1"/>
              <w:shd w:val="clear" w:color="auto" w:fill="auto"/>
              <w:spacing w:before="0" w:line="276" w:lineRule="auto"/>
              <w:jc w:val="center"/>
              <w:rPr>
                <w:b/>
                <w:color w:val="auto"/>
                <w:sz w:val="24"/>
                <w:szCs w:val="24"/>
              </w:rPr>
            </w:pPr>
            <w:r w:rsidRPr="009713EA">
              <w:rPr>
                <w:b/>
                <w:color w:val="auto"/>
                <w:sz w:val="24"/>
                <w:szCs w:val="24"/>
              </w:rPr>
              <w:t>511,54</w:t>
            </w:r>
          </w:p>
        </w:tc>
      </w:tr>
      <w:tr w:rsidR="009713EA" w:rsidRPr="009713EA" w14:paraId="5B000788" w14:textId="77777777">
        <w:trPr>
          <w:trHeight w:hRule="exact" w:val="288"/>
          <w:jc w:val="right"/>
        </w:trPr>
        <w:tc>
          <w:tcPr>
            <w:tcW w:w="5078" w:type="dxa"/>
            <w:tcBorders>
              <w:top w:val="single" w:sz="4" w:space="0" w:color="auto"/>
              <w:left w:val="single" w:sz="4" w:space="0" w:color="auto"/>
            </w:tcBorders>
            <w:shd w:val="clear" w:color="auto" w:fill="FFFFFF"/>
            <w:vAlign w:val="bottom"/>
          </w:tcPr>
          <w:p w14:paraId="0883BA66"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п. Ангарские Хутора</w:t>
            </w:r>
          </w:p>
        </w:tc>
        <w:tc>
          <w:tcPr>
            <w:tcW w:w="2309" w:type="dxa"/>
            <w:tcBorders>
              <w:top w:val="single" w:sz="4" w:space="0" w:color="auto"/>
              <w:left w:val="single" w:sz="4" w:space="0" w:color="auto"/>
            </w:tcBorders>
            <w:shd w:val="clear" w:color="auto" w:fill="FFFFFF"/>
            <w:vAlign w:val="bottom"/>
          </w:tcPr>
          <w:p w14:paraId="409292BA"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14:paraId="5213C1D6"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1,87</w:t>
            </w:r>
          </w:p>
        </w:tc>
      </w:tr>
      <w:tr w:rsidR="009713EA" w:rsidRPr="009713EA" w14:paraId="67237C2D" w14:textId="77777777">
        <w:trPr>
          <w:trHeight w:hRule="exact" w:val="288"/>
          <w:jc w:val="right"/>
        </w:trPr>
        <w:tc>
          <w:tcPr>
            <w:tcW w:w="5078" w:type="dxa"/>
            <w:tcBorders>
              <w:top w:val="single" w:sz="4" w:space="0" w:color="auto"/>
              <w:left w:val="single" w:sz="4" w:space="0" w:color="auto"/>
            </w:tcBorders>
            <w:shd w:val="clear" w:color="auto" w:fill="FFFFFF"/>
            <w:vAlign w:val="bottom"/>
          </w:tcPr>
          <w:p w14:paraId="2B2DCF9D"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п. Большие Коты</w:t>
            </w:r>
          </w:p>
        </w:tc>
        <w:tc>
          <w:tcPr>
            <w:tcW w:w="2309" w:type="dxa"/>
            <w:tcBorders>
              <w:top w:val="single" w:sz="4" w:space="0" w:color="auto"/>
              <w:left w:val="single" w:sz="4" w:space="0" w:color="auto"/>
            </w:tcBorders>
            <w:shd w:val="clear" w:color="auto" w:fill="FFFFFF"/>
            <w:vAlign w:val="bottom"/>
          </w:tcPr>
          <w:p w14:paraId="17828065"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14:paraId="04846BAD"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12,68</w:t>
            </w:r>
          </w:p>
        </w:tc>
      </w:tr>
      <w:tr w:rsidR="009713EA" w:rsidRPr="009713EA" w14:paraId="620650F6" w14:textId="77777777">
        <w:trPr>
          <w:trHeight w:hRule="exact" w:val="283"/>
          <w:jc w:val="right"/>
        </w:trPr>
        <w:tc>
          <w:tcPr>
            <w:tcW w:w="5078" w:type="dxa"/>
            <w:tcBorders>
              <w:top w:val="single" w:sz="4" w:space="0" w:color="auto"/>
              <w:left w:val="single" w:sz="4" w:space="0" w:color="auto"/>
            </w:tcBorders>
            <w:shd w:val="clear" w:color="auto" w:fill="FFFFFF"/>
            <w:vAlign w:val="bottom"/>
          </w:tcPr>
          <w:p w14:paraId="575FAA41"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п. Никола</w:t>
            </w:r>
          </w:p>
        </w:tc>
        <w:tc>
          <w:tcPr>
            <w:tcW w:w="2309" w:type="dxa"/>
            <w:tcBorders>
              <w:top w:val="single" w:sz="4" w:space="0" w:color="auto"/>
              <w:left w:val="single" w:sz="4" w:space="0" w:color="auto"/>
            </w:tcBorders>
            <w:shd w:val="clear" w:color="auto" w:fill="FFFFFF"/>
            <w:vAlign w:val="bottom"/>
          </w:tcPr>
          <w:p w14:paraId="0C136CA3"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14:paraId="603B67B4"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33,05</w:t>
            </w:r>
          </w:p>
        </w:tc>
      </w:tr>
      <w:tr w:rsidR="009713EA" w:rsidRPr="009713EA" w14:paraId="10692C1E" w14:textId="77777777">
        <w:trPr>
          <w:trHeight w:hRule="exact" w:val="298"/>
          <w:jc w:val="right"/>
        </w:trPr>
        <w:tc>
          <w:tcPr>
            <w:tcW w:w="5078" w:type="dxa"/>
            <w:tcBorders>
              <w:top w:val="single" w:sz="4" w:space="0" w:color="auto"/>
              <w:left w:val="single" w:sz="4" w:space="0" w:color="auto"/>
              <w:bottom w:val="single" w:sz="4" w:space="0" w:color="auto"/>
            </w:tcBorders>
            <w:shd w:val="clear" w:color="auto" w:fill="FFFFFF"/>
            <w:vAlign w:val="bottom"/>
          </w:tcPr>
          <w:p w14:paraId="275CCEC7"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Всего</w:t>
            </w:r>
          </w:p>
        </w:tc>
        <w:tc>
          <w:tcPr>
            <w:tcW w:w="2309" w:type="dxa"/>
            <w:tcBorders>
              <w:top w:val="single" w:sz="4" w:space="0" w:color="auto"/>
              <w:left w:val="single" w:sz="4" w:space="0" w:color="auto"/>
              <w:bottom w:val="single" w:sz="4" w:space="0" w:color="auto"/>
            </w:tcBorders>
            <w:shd w:val="clear" w:color="auto" w:fill="FFFFFF"/>
            <w:vAlign w:val="bottom"/>
          </w:tcPr>
          <w:p w14:paraId="2E7560DD"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м3/год</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bottom"/>
          </w:tcPr>
          <w:p w14:paraId="6811DD71" w14:textId="77777777" w:rsidR="00D66E2B" w:rsidRPr="009713EA" w:rsidRDefault="003C71C8" w:rsidP="007B06AE">
            <w:pPr>
              <w:pStyle w:val="24"/>
              <w:framePr w:w="9869" w:wrap="notBeside" w:vAnchor="text" w:hAnchor="text" w:xAlign="right" w:y="1"/>
              <w:shd w:val="clear" w:color="auto" w:fill="auto"/>
              <w:spacing w:before="0" w:line="276" w:lineRule="auto"/>
              <w:jc w:val="center"/>
              <w:rPr>
                <w:b/>
                <w:color w:val="auto"/>
                <w:sz w:val="24"/>
                <w:szCs w:val="24"/>
              </w:rPr>
            </w:pPr>
            <w:r w:rsidRPr="009713EA">
              <w:rPr>
                <w:b/>
                <w:color w:val="auto"/>
                <w:sz w:val="24"/>
                <w:szCs w:val="24"/>
              </w:rPr>
              <w:t>559,14</w:t>
            </w:r>
          </w:p>
        </w:tc>
      </w:tr>
    </w:tbl>
    <w:p w14:paraId="2DCE3C3D" w14:textId="77777777" w:rsidR="00D66E2B" w:rsidRPr="009713EA" w:rsidRDefault="00D66E2B" w:rsidP="007B06AE">
      <w:pPr>
        <w:framePr w:w="9869" w:wrap="notBeside" w:vAnchor="text" w:hAnchor="text" w:xAlign="right" w:y="1"/>
        <w:spacing w:line="276" w:lineRule="auto"/>
        <w:ind w:firstLine="426"/>
        <w:jc w:val="both"/>
        <w:rPr>
          <w:rFonts w:ascii="Times New Roman" w:hAnsi="Times New Roman" w:cs="Times New Roman"/>
          <w:color w:val="auto"/>
        </w:rPr>
      </w:pPr>
    </w:p>
    <w:p w14:paraId="5BE9B29F" w14:textId="77777777"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Структурное годовое перспективное потребление воды по МО Листвянское представлено в таблице 18.</w:t>
      </w:r>
    </w:p>
    <w:p w14:paraId="2F765C06" w14:textId="77777777" w:rsidR="00D66E2B" w:rsidRPr="009713EA" w:rsidRDefault="00A07500" w:rsidP="007B06AE">
      <w:pPr>
        <w:pStyle w:val="33"/>
        <w:framePr w:w="9869" w:wrap="notBeside" w:vAnchor="text" w:hAnchor="text" w:xAlign="right" w:y="1"/>
        <w:shd w:val="clear" w:color="auto" w:fill="auto"/>
        <w:spacing w:line="276" w:lineRule="auto"/>
        <w:ind w:firstLine="426"/>
        <w:jc w:val="both"/>
        <w:rPr>
          <w:color w:val="auto"/>
          <w:sz w:val="24"/>
          <w:szCs w:val="24"/>
        </w:rPr>
      </w:pPr>
      <w:r w:rsidRPr="00B94848">
        <w:rPr>
          <w:sz w:val="24"/>
          <w:szCs w:val="24"/>
        </w:rPr>
        <w:t xml:space="preserve">Таблица </w:t>
      </w:r>
      <w:r w:rsidRPr="009713EA">
        <w:rPr>
          <w:color w:val="auto"/>
          <w:sz w:val="24"/>
          <w:szCs w:val="24"/>
        </w:rPr>
        <w:t>18</w:t>
      </w:r>
      <w:r w:rsidR="003C71C8" w:rsidRPr="009713EA">
        <w:rPr>
          <w:color w:val="auto"/>
          <w:sz w:val="24"/>
          <w:szCs w:val="24"/>
        </w:rPr>
        <w:t xml:space="preserve"> </w:t>
      </w:r>
      <w:r w:rsidR="003127BA" w:rsidRPr="009713EA">
        <w:rPr>
          <w:color w:val="auto"/>
          <w:sz w:val="24"/>
          <w:szCs w:val="24"/>
        </w:rPr>
        <w:t>(</w:t>
      </w:r>
      <w:r w:rsidR="00313B94" w:rsidRPr="009713EA">
        <w:rPr>
          <w:color w:val="auto"/>
          <w:sz w:val="24"/>
          <w:szCs w:val="24"/>
        </w:rPr>
        <w:t>новая редакция</w:t>
      </w:r>
      <w:r w:rsidR="003127BA" w:rsidRPr="009713EA">
        <w:rPr>
          <w:color w:val="auto"/>
          <w:sz w:val="24"/>
          <w:szCs w:val="24"/>
        </w:rPr>
        <w:t>)</w:t>
      </w:r>
    </w:p>
    <w:p w14:paraId="6AB518FC" w14:textId="39BC70D7" w:rsidR="00D66E2B" w:rsidRPr="00B94848" w:rsidRDefault="00A07500" w:rsidP="007B06AE">
      <w:pPr>
        <w:pStyle w:val="33"/>
        <w:framePr w:w="9869" w:wrap="notBeside" w:vAnchor="text" w:hAnchor="text" w:xAlign="right" w:y="1"/>
        <w:shd w:val="clear" w:color="auto" w:fill="auto"/>
        <w:spacing w:line="276" w:lineRule="auto"/>
        <w:ind w:firstLine="426"/>
        <w:jc w:val="both"/>
        <w:rPr>
          <w:sz w:val="24"/>
          <w:szCs w:val="24"/>
        </w:rPr>
      </w:pPr>
      <w:r w:rsidRPr="00B94848">
        <w:rPr>
          <w:sz w:val="24"/>
          <w:szCs w:val="24"/>
        </w:rPr>
        <w:t>Планируемое годовое потребление воды по отдельным видам потребителей на 01.01.20</w:t>
      </w:r>
      <w:r w:rsidR="00864402">
        <w:rPr>
          <w:sz w:val="24"/>
          <w:szCs w:val="24"/>
        </w:rPr>
        <w:t>31</w:t>
      </w:r>
    </w:p>
    <w:tbl>
      <w:tblPr>
        <w:tblOverlap w:val="never"/>
        <w:tblW w:w="0" w:type="auto"/>
        <w:jc w:val="right"/>
        <w:tblLayout w:type="fixed"/>
        <w:tblCellMar>
          <w:left w:w="10" w:type="dxa"/>
          <w:right w:w="10" w:type="dxa"/>
        </w:tblCellMar>
        <w:tblLook w:val="0000" w:firstRow="0" w:lastRow="0" w:firstColumn="0" w:lastColumn="0" w:noHBand="0" w:noVBand="0"/>
      </w:tblPr>
      <w:tblGrid>
        <w:gridCol w:w="3586"/>
        <w:gridCol w:w="3072"/>
        <w:gridCol w:w="3211"/>
      </w:tblGrid>
      <w:tr w:rsidR="00D66E2B" w:rsidRPr="00B94848" w14:paraId="0E58FF67" w14:textId="77777777" w:rsidTr="007B06AE">
        <w:trPr>
          <w:trHeight w:hRule="exact" w:val="651"/>
          <w:jc w:val="right"/>
        </w:trPr>
        <w:tc>
          <w:tcPr>
            <w:tcW w:w="3586" w:type="dxa"/>
            <w:tcBorders>
              <w:top w:val="single" w:sz="4" w:space="0" w:color="auto"/>
              <w:left w:val="single" w:sz="4" w:space="0" w:color="auto"/>
            </w:tcBorders>
            <w:shd w:val="clear" w:color="auto" w:fill="FFFFFF"/>
            <w:vAlign w:val="center"/>
          </w:tcPr>
          <w:p w14:paraId="408C6E56"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Потребитель</w:t>
            </w:r>
          </w:p>
        </w:tc>
        <w:tc>
          <w:tcPr>
            <w:tcW w:w="3072" w:type="dxa"/>
            <w:tcBorders>
              <w:top w:val="single" w:sz="4" w:space="0" w:color="auto"/>
              <w:left w:val="single" w:sz="4" w:space="0" w:color="auto"/>
            </w:tcBorders>
            <w:shd w:val="clear" w:color="auto" w:fill="FFFFFF"/>
            <w:vAlign w:val="center"/>
          </w:tcPr>
          <w:p w14:paraId="6671BD92"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Единица измерения</w:t>
            </w:r>
          </w:p>
        </w:tc>
        <w:tc>
          <w:tcPr>
            <w:tcW w:w="3211" w:type="dxa"/>
            <w:tcBorders>
              <w:top w:val="single" w:sz="4" w:space="0" w:color="auto"/>
              <w:left w:val="single" w:sz="4" w:space="0" w:color="auto"/>
              <w:right w:val="single" w:sz="4" w:space="0" w:color="auto"/>
            </w:tcBorders>
            <w:shd w:val="clear" w:color="auto" w:fill="FFFFFF"/>
            <w:vAlign w:val="bottom"/>
          </w:tcPr>
          <w:p w14:paraId="34826C32"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Годовое</w:t>
            </w:r>
          </w:p>
          <w:p w14:paraId="0A7D920F"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потребление</w:t>
            </w:r>
          </w:p>
        </w:tc>
      </w:tr>
      <w:tr w:rsidR="00D66E2B" w:rsidRPr="00B94848" w14:paraId="4B99EA5D" w14:textId="77777777">
        <w:trPr>
          <w:trHeight w:hRule="exact" w:val="288"/>
          <w:jc w:val="right"/>
        </w:trPr>
        <w:tc>
          <w:tcPr>
            <w:tcW w:w="3586" w:type="dxa"/>
            <w:tcBorders>
              <w:top w:val="single" w:sz="4" w:space="0" w:color="auto"/>
              <w:left w:val="single" w:sz="4" w:space="0" w:color="auto"/>
            </w:tcBorders>
            <w:shd w:val="clear" w:color="auto" w:fill="FFFFFF"/>
            <w:vAlign w:val="bottom"/>
          </w:tcPr>
          <w:p w14:paraId="074ABD81" w14:textId="77777777"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Население</w:t>
            </w:r>
            <w:r w:rsidR="00E7039C" w:rsidRPr="00B94848">
              <w:rPr>
                <w:rStyle w:val="211pt0"/>
                <w:sz w:val="24"/>
                <w:szCs w:val="24"/>
              </w:rPr>
              <w:t xml:space="preserve"> р. п. Листвянка</w:t>
            </w:r>
          </w:p>
        </w:tc>
        <w:tc>
          <w:tcPr>
            <w:tcW w:w="3072" w:type="dxa"/>
            <w:tcBorders>
              <w:top w:val="single" w:sz="4" w:space="0" w:color="auto"/>
              <w:left w:val="single" w:sz="4" w:space="0" w:color="auto"/>
            </w:tcBorders>
            <w:shd w:val="clear" w:color="auto" w:fill="FFFFFF"/>
            <w:vAlign w:val="bottom"/>
          </w:tcPr>
          <w:p w14:paraId="5954C259" w14:textId="77777777" w:rsidR="00D66E2B" w:rsidRPr="00B94848" w:rsidRDefault="00A07500" w:rsidP="007B06AE">
            <w:pPr>
              <w:pStyle w:val="24"/>
              <w:framePr w:w="9869" w:wrap="notBeside" w:vAnchor="text" w:hAnchor="text" w:xAlign="right" w:y="1"/>
              <w:shd w:val="clear" w:color="auto" w:fill="auto"/>
              <w:spacing w:before="0" w:line="276" w:lineRule="auto"/>
              <w:ind w:firstLine="426"/>
              <w:jc w:val="center"/>
              <w:rPr>
                <w:sz w:val="24"/>
                <w:szCs w:val="24"/>
              </w:rPr>
            </w:pPr>
            <w:r w:rsidRPr="00B94848">
              <w:rPr>
                <w:rStyle w:val="211pt0"/>
                <w:sz w:val="24"/>
                <w:szCs w:val="24"/>
              </w:rPr>
              <w:t>тыс м3</w:t>
            </w:r>
          </w:p>
        </w:tc>
        <w:tc>
          <w:tcPr>
            <w:tcW w:w="3211" w:type="dxa"/>
            <w:tcBorders>
              <w:top w:val="single" w:sz="4" w:space="0" w:color="auto"/>
              <w:left w:val="single" w:sz="4" w:space="0" w:color="auto"/>
              <w:right w:val="single" w:sz="4" w:space="0" w:color="auto"/>
            </w:tcBorders>
            <w:shd w:val="clear" w:color="auto" w:fill="FFFFFF"/>
            <w:vAlign w:val="bottom"/>
          </w:tcPr>
          <w:p w14:paraId="23B0AAEC" w14:textId="77777777" w:rsidR="00D66E2B" w:rsidRPr="009713EA" w:rsidRDefault="00ED0661" w:rsidP="007B06AE">
            <w:pPr>
              <w:pStyle w:val="24"/>
              <w:framePr w:w="9869" w:wrap="notBeside" w:vAnchor="text" w:hAnchor="text" w:xAlign="right" w:y="1"/>
              <w:shd w:val="clear" w:color="auto" w:fill="auto"/>
              <w:spacing w:before="0" w:line="276" w:lineRule="auto"/>
              <w:ind w:firstLine="426"/>
              <w:jc w:val="center"/>
              <w:rPr>
                <w:color w:val="auto"/>
                <w:sz w:val="24"/>
                <w:szCs w:val="24"/>
              </w:rPr>
            </w:pPr>
            <w:r w:rsidRPr="009713EA">
              <w:rPr>
                <w:rStyle w:val="211pt0"/>
                <w:color w:val="auto"/>
                <w:sz w:val="24"/>
                <w:szCs w:val="24"/>
              </w:rPr>
              <w:t>232,99</w:t>
            </w:r>
          </w:p>
        </w:tc>
      </w:tr>
      <w:tr w:rsidR="00D66E2B" w:rsidRPr="00B94848" w14:paraId="4EC86CCE" w14:textId="77777777">
        <w:trPr>
          <w:trHeight w:hRule="exact" w:val="288"/>
          <w:jc w:val="right"/>
        </w:trPr>
        <w:tc>
          <w:tcPr>
            <w:tcW w:w="3586" w:type="dxa"/>
            <w:tcBorders>
              <w:top w:val="single" w:sz="4" w:space="0" w:color="auto"/>
              <w:left w:val="single" w:sz="4" w:space="0" w:color="auto"/>
            </w:tcBorders>
            <w:shd w:val="clear" w:color="auto" w:fill="FFFFFF"/>
            <w:vAlign w:val="bottom"/>
          </w:tcPr>
          <w:p w14:paraId="6AC0C853" w14:textId="77777777"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Прочие абоненты</w:t>
            </w:r>
          </w:p>
        </w:tc>
        <w:tc>
          <w:tcPr>
            <w:tcW w:w="3072" w:type="dxa"/>
            <w:tcBorders>
              <w:top w:val="single" w:sz="4" w:space="0" w:color="auto"/>
              <w:left w:val="single" w:sz="4" w:space="0" w:color="auto"/>
            </w:tcBorders>
            <w:shd w:val="clear" w:color="auto" w:fill="FFFFFF"/>
            <w:vAlign w:val="bottom"/>
          </w:tcPr>
          <w:p w14:paraId="00D2107E" w14:textId="77777777" w:rsidR="00D66E2B" w:rsidRPr="00B94848" w:rsidRDefault="00A07500" w:rsidP="007B06AE">
            <w:pPr>
              <w:pStyle w:val="24"/>
              <w:framePr w:w="9869" w:wrap="notBeside" w:vAnchor="text" w:hAnchor="text" w:xAlign="right" w:y="1"/>
              <w:shd w:val="clear" w:color="auto" w:fill="auto"/>
              <w:spacing w:before="0" w:line="276" w:lineRule="auto"/>
              <w:ind w:firstLine="426"/>
              <w:jc w:val="center"/>
              <w:rPr>
                <w:sz w:val="24"/>
                <w:szCs w:val="24"/>
              </w:rPr>
            </w:pPr>
            <w:r w:rsidRPr="00B94848">
              <w:rPr>
                <w:rStyle w:val="211pt0"/>
                <w:sz w:val="24"/>
                <w:szCs w:val="24"/>
              </w:rPr>
              <w:t>тыс м3</w:t>
            </w:r>
          </w:p>
        </w:tc>
        <w:tc>
          <w:tcPr>
            <w:tcW w:w="3211" w:type="dxa"/>
            <w:tcBorders>
              <w:top w:val="single" w:sz="4" w:space="0" w:color="auto"/>
              <w:left w:val="single" w:sz="4" w:space="0" w:color="auto"/>
              <w:right w:val="single" w:sz="4" w:space="0" w:color="auto"/>
            </w:tcBorders>
            <w:shd w:val="clear" w:color="auto" w:fill="FFFFFF"/>
            <w:vAlign w:val="bottom"/>
          </w:tcPr>
          <w:p w14:paraId="15CF5A50" w14:textId="77777777" w:rsidR="00D66E2B" w:rsidRPr="009713EA" w:rsidRDefault="00E7039C" w:rsidP="007B06AE">
            <w:pPr>
              <w:pStyle w:val="24"/>
              <w:framePr w:w="9869" w:wrap="notBeside" w:vAnchor="text" w:hAnchor="text" w:xAlign="right" w:y="1"/>
              <w:shd w:val="clear" w:color="auto" w:fill="auto"/>
              <w:spacing w:before="0" w:line="276" w:lineRule="auto"/>
              <w:ind w:firstLine="426"/>
              <w:jc w:val="center"/>
              <w:rPr>
                <w:color w:val="auto"/>
                <w:sz w:val="24"/>
                <w:szCs w:val="24"/>
              </w:rPr>
            </w:pPr>
            <w:r w:rsidRPr="009713EA">
              <w:rPr>
                <w:rStyle w:val="211pt0"/>
                <w:color w:val="auto"/>
                <w:sz w:val="24"/>
                <w:szCs w:val="24"/>
              </w:rPr>
              <w:t>278,</w:t>
            </w:r>
            <w:r w:rsidR="00ED0661" w:rsidRPr="009713EA">
              <w:rPr>
                <w:rStyle w:val="211pt0"/>
                <w:color w:val="auto"/>
                <w:sz w:val="24"/>
                <w:szCs w:val="24"/>
              </w:rPr>
              <w:t>55</w:t>
            </w:r>
          </w:p>
        </w:tc>
      </w:tr>
      <w:tr w:rsidR="00E7039C" w:rsidRPr="00B94848" w14:paraId="155094BB" w14:textId="77777777">
        <w:trPr>
          <w:trHeight w:hRule="exact" w:val="293"/>
          <w:jc w:val="right"/>
        </w:trPr>
        <w:tc>
          <w:tcPr>
            <w:tcW w:w="3586" w:type="dxa"/>
            <w:tcBorders>
              <w:top w:val="single" w:sz="4" w:space="0" w:color="auto"/>
              <w:left w:val="single" w:sz="4" w:space="0" w:color="auto"/>
              <w:bottom w:val="single" w:sz="4" w:space="0" w:color="auto"/>
            </w:tcBorders>
            <w:shd w:val="clear" w:color="auto" w:fill="FFFFFF"/>
          </w:tcPr>
          <w:p w14:paraId="7A02F396" w14:textId="77777777" w:rsidR="00E7039C" w:rsidRPr="00B94848" w:rsidRDefault="00E7039C" w:rsidP="007B06AE">
            <w:pPr>
              <w:pStyle w:val="24"/>
              <w:framePr w:w="9869" w:wrap="notBeside" w:vAnchor="text" w:hAnchor="text" w:xAlign="right" w:y="1"/>
              <w:shd w:val="clear" w:color="auto" w:fill="auto"/>
              <w:spacing w:before="0" w:line="276" w:lineRule="auto"/>
              <w:rPr>
                <w:rStyle w:val="211pt0"/>
                <w:color w:val="FF0000"/>
                <w:sz w:val="24"/>
                <w:szCs w:val="24"/>
              </w:rPr>
            </w:pPr>
            <w:r w:rsidRPr="009713EA">
              <w:rPr>
                <w:rStyle w:val="211pt0"/>
                <w:color w:val="auto"/>
                <w:sz w:val="24"/>
                <w:szCs w:val="24"/>
              </w:rPr>
              <w:t>Население поселков</w:t>
            </w:r>
          </w:p>
        </w:tc>
        <w:tc>
          <w:tcPr>
            <w:tcW w:w="3072" w:type="dxa"/>
            <w:tcBorders>
              <w:top w:val="single" w:sz="4" w:space="0" w:color="auto"/>
              <w:left w:val="single" w:sz="4" w:space="0" w:color="auto"/>
              <w:bottom w:val="single" w:sz="4" w:space="0" w:color="auto"/>
            </w:tcBorders>
            <w:shd w:val="clear" w:color="auto" w:fill="FFFFFF"/>
          </w:tcPr>
          <w:p w14:paraId="5E47B46E" w14:textId="77777777" w:rsidR="00E7039C" w:rsidRPr="00B94848" w:rsidRDefault="00ED0661" w:rsidP="007B06AE">
            <w:pPr>
              <w:pStyle w:val="24"/>
              <w:framePr w:w="9869" w:wrap="notBeside" w:vAnchor="text" w:hAnchor="text" w:xAlign="right" w:y="1"/>
              <w:shd w:val="clear" w:color="auto" w:fill="auto"/>
              <w:spacing w:before="0" w:line="276" w:lineRule="auto"/>
              <w:ind w:firstLine="426"/>
              <w:jc w:val="center"/>
              <w:rPr>
                <w:rStyle w:val="211pt0"/>
                <w:sz w:val="24"/>
                <w:szCs w:val="24"/>
              </w:rPr>
            </w:pPr>
            <w:r w:rsidRPr="00B94848">
              <w:rPr>
                <w:rStyle w:val="211pt0"/>
                <w:sz w:val="24"/>
                <w:szCs w:val="24"/>
              </w:rPr>
              <w:t>тыс м3</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14:paraId="7FE1D25F" w14:textId="77777777" w:rsidR="00E7039C" w:rsidRPr="009713EA" w:rsidRDefault="00E7039C" w:rsidP="007B06AE">
            <w:pPr>
              <w:pStyle w:val="24"/>
              <w:framePr w:w="9869" w:wrap="notBeside" w:vAnchor="text" w:hAnchor="text" w:xAlign="right" w:y="1"/>
              <w:shd w:val="clear" w:color="auto" w:fill="auto"/>
              <w:spacing w:before="0" w:line="276" w:lineRule="auto"/>
              <w:ind w:firstLine="426"/>
              <w:jc w:val="center"/>
              <w:rPr>
                <w:rStyle w:val="211pt0"/>
                <w:color w:val="auto"/>
                <w:sz w:val="24"/>
                <w:szCs w:val="24"/>
              </w:rPr>
            </w:pPr>
            <w:r w:rsidRPr="009713EA">
              <w:rPr>
                <w:rStyle w:val="211pt0"/>
                <w:color w:val="auto"/>
                <w:sz w:val="24"/>
                <w:szCs w:val="24"/>
              </w:rPr>
              <w:t>47,6</w:t>
            </w:r>
          </w:p>
        </w:tc>
      </w:tr>
      <w:tr w:rsidR="00D66E2B" w:rsidRPr="00B94848" w14:paraId="25BBDD83" w14:textId="77777777">
        <w:trPr>
          <w:trHeight w:hRule="exact" w:val="293"/>
          <w:jc w:val="right"/>
        </w:trPr>
        <w:tc>
          <w:tcPr>
            <w:tcW w:w="3586" w:type="dxa"/>
            <w:tcBorders>
              <w:top w:val="single" w:sz="4" w:space="0" w:color="auto"/>
              <w:left w:val="single" w:sz="4" w:space="0" w:color="auto"/>
              <w:bottom w:val="single" w:sz="4" w:space="0" w:color="auto"/>
            </w:tcBorders>
            <w:shd w:val="clear" w:color="auto" w:fill="FFFFFF"/>
          </w:tcPr>
          <w:p w14:paraId="4F66741E" w14:textId="77777777"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ВСЕГО</w:t>
            </w:r>
          </w:p>
        </w:tc>
        <w:tc>
          <w:tcPr>
            <w:tcW w:w="3072" w:type="dxa"/>
            <w:tcBorders>
              <w:top w:val="single" w:sz="4" w:space="0" w:color="auto"/>
              <w:left w:val="single" w:sz="4" w:space="0" w:color="auto"/>
              <w:bottom w:val="single" w:sz="4" w:space="0" w:color="auto"/>
            </w:tcBorders>
            <w:shd w:val="clear" w:color="auto" w:fill="FFFFFF"/>
          </w:tcPr>
          <w:p w14:paraId="288186DB" w14:textId="77777777" w:rsidR="00D66E2B" w:rsidRPr="00B94848" w:rsidRDefault="00A07500" w:rsidP="007B06AE">
            <w:pPr>
              <w:pStyle w:val="24"/>
              <w:framePr w:w="9869" w:wrap="notBeside" w:vAnchor="text" w:hAnchor="text" w:xAlign="right" w:y="1"/>
              <w:shd w:val="clear" w:color="auto" w:fill="auto"/>
              <w:spacing w:before="0" w:line="276" w:lineRule="auto"/>
              <w:ind w:firstLine="426"/>
              <w:jc w:val="center"/>
              <w:rPr>
                <w:sz w:val="24"/>
                <w:szCs w:val="24"/>
              </w:rPr>
            </w:pPr>
            <w:r w:rsidRPr="00B94848">
              <w:rPr>
                <w:rStyle w:val="211pt0"/>
                <w:sz w:val="24"/>
                <w:szCs w:val="24"/>
              </w:rPr>
              <w:t>тыс м3</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14:paraId="0C1F3EE0" w14:textId="77777777" w:rsidR="00D66E2B" w:rsidRPr="009713EA" w:rsidRDefault="00ED0661" w:rsidP="007B06AE">
            <w:pPr>
              <w:pStyle w:val="24"/>
              <w:framePr w:w="9869" w:wrap="notBeside" w:vAnchor="text" w:hAnchor="text" w:xAlign="right" w:y="1"/>
              <w:shd w:val="clear" w:color="auto" w:fill="auto"/>
              <w:spacing w:before="0" w:line="276" w:lineRule="auto"/>
              <w:ind w:firstLine="426"/>
              <w:jc w:val="center"/>
              <w:rPr>
                <w:color w:val="auto"/>
                <w:sz w:val="24"/>
                <w:szCs w:val="24"/>
              </w:rPr>
            </w:pPr>
            <w:r w:rsidRPr="009713EA">
              <w:rPr>
                <w:color w:val="auto"/>
                <w:sz w:val="24"/>
                <w:szCs w:val="24"/>
              </w:rPr>
              <w:t>559,14</w:t>
            </w:r>
          </w:p>
        </w:tc>
      </w:tr>
    </w:tbl>
    <w:p w14:paraId="332D9EAB" w14:textId="77777777" w:rsidR="00D66E2B" w:rsidRPr="00B94848" w:rsidRDefault="00D66E2B" w:rsidP="007B06AE">
      <w:pPr>
        <w:framePr w:w="9869" w:wrap="notBeside" w:vAnchor="text" w:hAnchor="text" w:xAlign="right" w:y="1"/>
        <w:spacing w:line="276" w:lineRule="auto"/>
        <w:ind w:firstLine="426"/>
        <w:jc w:val="both"/>
        <w:rPr>
          <w:rFonts w:ascii="Times New Roman" w:hAnsi="Times New Roman" w:cs="Times New Roman"/>
        </w:rPr>
      </w:pPr>
    </w:p>
    <w:p w14:paraId="782CC2CF" w14:textId="77777777" w:rsidR="00D66E2B" w:rsidRPr="00B94848" w:rsidRDefault="00A07500" w:rsidP="007B06AE">
      <w:pPr>
        <w:pStyle w:val="20"/>
        <w:keepNext/>
        <w:keepLines/>
        <w:numPr>
          <w:ilvl w:val="0"/>
          <w:numId w:val="16"/>
        </w:numPr>
        <w:shd w:val="clear" w:color="auto" w:fill="auto"/>
        <w:tabs>
          <w:tab w:val="left" w:pos="1233"/>
        </w:tabs>
        <w:spacing w:after="0" w:line="276" w:lineRule="auto"/>
        <w:ind w:firstLine="851"/>
        <w:jc w:val="both"/>
        <w:outlineLvl w:val="0"/>
        <w:rPr>
          <w:sz w:val="24"/>
          <w:szCs w:val="24"/>
        </w:rPr>
      </w:pPr>
      <w:bookmarkStart w:id="135" w:name="bookmark47"/>
      <w:bookmarkStart w:id="136" w:name="_Toc103777154"/>
      <w:bookmarkStart w:id="137" w:name="_Toc103785244"/>
      <w:bookmarkStart w:id="138" w:name="_Toc103948054"/>
      <w:bookmarkStart w:id="139" w:name="_Toc138862057"/>
      <w:r w:rsidRPr="00B94848">
        <w:rPr>
          <w:sz w:val="24"/>
          <w:szCs w:val="24"/>
        </w:rPr>
        <w:t>Расчет требуемой мощности водозаборных и очистных сооружений исходя из данных о перспективном потреблении на расчетный срок</w:t>
      </w:r>
      <w:bookmarkEnd w:id="135"/>
      <w:bookmarkEnd w:id="136"/>
      <w:bookmarkEnd w:id="137"/>
      <w:r w:rsidR="00A85E41">
        <w:rPr>
          <w:sz w:val="24"/>
          <w:szCs w:val="24"/>
        </w:rPr>
        <w:t xml:space="preserve"> </w:t>
      </w:r>
      <w:r w:rsidR="00A85E41" w:rsidRPr="009713EA">
        <w:rPr>
          <w:color w:val="auto"/>
          <w:sz w:val="24"/>
          <w:szCs w:val="24"/>
        </w:rPr>
        <w:t>(</w:t>
      </w:r>
      <w:r w:rsidR="00A85E41" w:rsidRPr="009713EA">
        <w:rPr>
          <w:b w:val="0"/>
          <w:color w:val="auto"/>
          <w:sz w:val="24"/>
          <w:szCs w:val="24"/>
        </w:rPr>
        <w:t>новая редакция</w:t>
      </w:r>
      <w:r w:rsidR="00A85E41" w:rsidRPr="00A85E41">
        <w:rPr>
          <w:color w:val="auto"/>
          <w:sz w:val="24"/>
          <w:szCs w:val="24"/>
        </w:rPr>
        <w:t>)</w:t>
      </w:r>
      <w:bookmarkEnd w:id="138"/>
      <w:bookmarkEnd w:id="139"/>
    </w:p>
    <w:p w14:paraId="683A8458" w14:textId="77777777" w:rsidR="00313B94" w:rsidRDefault="00313B94" w:rsidP="00313B94">
      <w:pPr>
        <w:pStyle w:val="24"/>
        <w:shd w:val="clear" w:color="auto" w:fill="auto"/>
        <w:spacing w:before="0" w:line="276" w:lineRule="auto"/>
        <w:rPr>
          <w:color w:val="FF0000"/>
          <w:sz w:val="24"/>
          <w:szCs w:val="24"/>
        </w:rPr>
      </w:pPr>
    </w:p>
    <w:p w14:paraId="27F41BA2" w14:textId="77777777" w:rsidR="00313B94" w:rsidRDefault="00313B94" w:rsidP="00313B94">
      <w:pPr>
        <w:pStyle w:val="24"/>
        <w:shd w:val="clear" w:color="auto" w:fill="auto"/>
        <w:spacing w:before="0" w:line="276" w:lineRule="auto"/>
        <w:rPr>
          <w:sz w:val="24"/>
          <w:szCs w:val="24"/>
        </w:rPr>
      </w:pPr>
      <w:r>
        <w:rPr>
          <w:sz w:val="24"/>
          <w:szCs w:val="24"/>
        </w:rPr>
        <w:t xml:space="preserve">           Мероприятия по</w:t>
      </w:r>
      <w:r w:rsidR="00A07500" w:rsidRPr="00B94848">
        <w:rPr>
          <w:sz w:val="24"/>
          <w:szCs w:val="24"/>
        </w:rPr>
        <w:t xml:space="preserve"> обеспечени</w:t>
      </w:r>
      <w:r>
        <w:rPr>
          <w:sz w:val="24"/>
          <w:szCs w:val="24"/>
        </w:rPr>
        <w:t>ю</w:t>
      </w:r>
      <w:r w:rsidR="00A07500" w:rsidRPr="00B94848">
        <w:rPr>
          <w:sz w:val="24"/>
          <w:szCs w:val="24"/>
        </w:rPr>
        <w:t xml:space="preserve"> водой </w:t>
      </w:r>
      <w:r>
        <w:rPr>
          <w:sz w:val="24"/>
          <w:szCs w:val="24"/>
        </w:rPr>
        <w:t xml:space="preserve">на </w:t>
      </w:r>
      <w:r w:rsidR="00A07500" w:rsidRPr="00B94848">
        <w:rPr>
          <w:sz w:val="24"/>
          <w:szCs w:val="24"/>
        </w:rPr>
        <w:t xml:space="preserve">хозяйственно-питьевые нужды населения Листвянского муниципального образования </w:t>
      </w:r>
      <w:r>
        <w:rPr>
          <w:sz w:val="24"/>
          <w:szCs w:val="24"/>
        </w:rPr>
        <w:t>выполняются в два этапа.</w:t>
      </w:r>
    </w:p>
    <w:p w14:paraId="5AD4CC66" w14:textId="77777777" w:rsidR="00D66E2B" w:rsidRPr="00B94848" w:rsidRDefault="00A07500" w:rsidP="00313B94">
      <w:pPr>
        <w:pStyle w:val="24"/>
        <w:shd w:val="clear" w:color="auto" w:fill="auto"/>
        <w:spacing w:before="0" w:line="276" w:lineRule="auto"/>
        <w:rPr>
          <w:sz w:val="24"/>
          <w:szCs w:val="24"/>
        </w:rPr>
      </w:pPr>
      <w:r w:rsidRPr="00B94848">
        <w:rPr>
          <w:sz w:val="24"/>
          <w:szCs w:val="24"/>
        </w:rPr>
        <w:t xml:space="preserve"> 1 </w:t>
      </w:r>
      <w:r w:rsidR="00313B94">
        <w:rPr>
          <w:sz w:val="24"/>
          <w:szCs w:val="24"/>
        </w:rPr>
        <w:t>этап</w:t>
      </w:r>
      <w:r w:rsidRPr="00B94848">
        <w:rPr>
          <w:sz w:val="24"/>
          <w:szCs w:val="24"/>
        </w:rPr>
        <w:t>:</w:t>
      </w:r>
    </w:p>
    <w:p w14:paraId="30B247E3" w14:textId="77777777" w:rsidR="00AA29F4" w:rsidRPr="009713EA" w:rsidRDefault="00AA29F4" w:rsidP="007B06AE">
      <w:pPr>
        <w:pStyle w:val="24"/>
        <w:shd w:val="clear" w:color="auto" w:fill="auto"/>
        <w:spacing w:before="0" w:line="276" w:lineRule="auto"/>
        <w:ind w:firstLine="426"/>
        <w:rPr>
          <w:color w:val="auto"/>
          <w:sz w:val="24"/>
          <w:szCs w:val="24"/>
        </w:rPr>
      </w:pPr>
      <w:r w:rsidRPr="009713EA">
        <w:rPr>
          <w:color w:val="auto"/>
          <w:sz w:val="24"/>
          <w:szCs w:val="24"/>
        </w:rPr>
        <w:t xml:space="preserve">- переключение водопотребителей водозабора №2 </w:t>
      </w:r>
      <w:r w:rsidR="00C91F74" w:rsidRPr="009713EA">
        <w:rPr>
          <w:color w:val="auto"/>
          <w:sz w:val="24"/>
          <w:szCs w:val="24"/>
        </w:rPr>
        <w:t>«</w:t>
      </w:r>
      <w:r w:rsidRPr="009713EA">
        <w:rPr>
          <w:color w:val="auto"/>
          <w:sz w:val="24"/>
          <w:szCs w:val="24"/>
        </w:rPr>
        <w:t>Байкал</w:t>
      </w:r>
      <w:r w:rsidR="00C91F74" w:rsidRPr="009713EA">
        <w:rPr>
          <w:color w:val="auto"/>
          <w:sz w:val="24"/>
          <w:szCs w:val="24"/>
        </w:rPr>
        <w:t xml:space="preserve">» на существующий водозабор </w:t>
      </w:r>
      <w:r w:rsidR="00ED0661" w:rsidRPr="009713EA">
        <w:rPr>
          <w:color w:val="auto"/>
          <w:sz w:val="24"/>
          <w:szCs w:val="24"/>
        </w:rPr>
        <w:t>глубинных вод оз</w:t>
      </w:r>
      <w:r w:rsidR="001209B1" w:rsidRPr="009713EA">
        <w:rPr>
          <w:color w:val="auto"/>
          <w:sz w:val="24"/>
          <w:szCs w:val="24"/>
        </w:rPr>
        <w:t>ера</w:t>
      </w:r>
      <w:r w:rsidR="00ED0661" w:rsidRPr="009713EA">
        <w:rPr>
          <w:color w:val="auto"/>
          <w:sz w:val="24"/>
          <w:szCs w:val="24"/>
        </w:rPr>
        <w:t xml:space="preserve"> Байкал </w:t>
      </w:r>
      <w:r w:rsidR="00C91F74" w:rsidRPr="009713EA">
        <w:rPr>
          <w:color w:val="auto"/>
          <w:sz w:val="24"/>
          <w:szCs w:val="24"/>
        </w:rPr>
        <w:t>на мысе Лиственничный ООО «Сервис-</w:t>
      </w:r>
      <w:r w:rsidR="001209B1" w:rsidRPr="009713EA">
        <w:rPr>
          <w:color w:val="auto"/>
          <w:sz w:val="24"/>
          <w:szCs w:val="24"/>
        </w:rPr>
        <w:t>о</w:t>
      </w:r>
      <w:r w:rsidR="00C91F74" w:rsidRPr="009713EA">
        <w:rPr>
          <w:color w:val="auto"/>
          <w:sz w:val="24"/>
          <w:szCs w:val="24"/>
        </w:rPr>
        <w:t>ператор»</w:t>
      </w:r>
      <w:r w:rsidR="00AD52C2" w:rsidRPr="009713EA">
        <w:rPr>
          <w:color w:val="auto"/>
          <w:sz w:val="24"/>
          <w:szCs w:val="24"/>
        </w:rPr>
        <w:t>;</w:t>
      </w:r>
    </w:p>
    <w:p w14:paraId="427C9958" w14:textId="77777777" w:rsidR="00052DDE" w:rsidRPr="009713EA" w:rsidRDefault="00ED0661" w:rsidP="007B06AE">
      <w:pPr>
        <w:pStyle w:val="24"/>
        <w:numPr>
          <w:ilvl w:val="0"/>
          <w:numId w:val="17"/>
        </w:numPr>
        <w:shd w:val="clear" w:color="auto" w:fill="auto"/>
        <w:spacing w:before="0" w:line="276" w:lineRule="auto"/>
        <w:ind w:firstLine="426"/>
        <w:rPr>
          <w:color w:val="auto"/>
          <w:sz w:val="24"/>
          <w:szCs w:val="24"/>
        </w:rPr>
      </w:pPr>
      <w:r w:rsidRPr="009713EA">
        <w:rPr>
          <w:color w:val="auto"/>
          <w:sz w:val="24"/>
          <w:szCs w:val="24"/>
        </w:rPr>
        <w:t xml:space="preserve">исключение из схемы водоснабжения </w:t>
      </w:r>
      <w:r w:rsidR="00A07500" w:rsidRPr="009713EA">
        <w:rPr>
          <w:color w:val="auto"/>
          <w:sz w:val="24"/>
          <w:szCs w:val="24"/>
        </w:rPr>
        <w:t>существующ</w:t>
      </w:r>
      <w:r w:rsidRPr="009713EA">
        <w:rPr>
          <w:color w:val="auto"/>
          <w:sz w:val="24"/>
          <w:szCs w:val="24"/>
        </w:rPr>
        <w:t>его</w:t>
      </w:r>
      <w:r w:rsidR="00A07500" w:rsidRPr="009713EA">
        <w:rPr>
          <w:color w:val="auto"/>
          <w:sz w:val="24"/>
          <w:szCs w:val="24"/>
        </w:rPr>
        <w:t xml:space="preserve"> водозабора №2</w:t>
      </w:r>
      <w:bookmarkStart w:id="140" w:name="_Hlk103609696"/>
      <w:r w:rsidRPr="009713EA">
        <w:rPr>
          <w:color w:val="auto"/>
          <w:sz w:val="24"/>
          <w:szCs w:val="24"/>
        </w:rPr>
        <w:t xml:space="preserve"> (резервирование)</w:t>
      </w:r>
      <w:r w:rsidR="00BF3D00" w:rsidRPr="009713EA">
        <w:rPr>
          <w:color w:val="auto"/>
          <w:sz w:val="24"/>
          <w:szCs w:val="24"/>
        </w:rPr>
        <w:t>.     Существующая водопроводная насосная станция №2 остается в работе</w:t>
      </w:r>
      <w:r w:rsidRPr="009713EA">
        <w:rPr>
          <w:color w:val="auto"/>
          <w:sz w:val="24"/>
          <w:szCs w:val="24"/>
        </w:rPr>
        <w:t>.</w:t>
      </w:r>
    </w:p>
    <w:p w14:paraId="4113A28E" w14:textId="77777777" w:rsidR="00635A87" w:rsidRDefault="00635A87" w:rsidP="00635A87">
      <w:pPr>
        <w:pStyle w:val="24"/>
        <w:shd w:val="clear" w:color="auto" w:fill="auto"/>
        <w:spacing w:before="0" w:line="276" w:lineRule="auto"/>
        <w:rPr>
          <w:color w:val="FF0000"/>
          <w:sz w:val="24"/>
          <w:szCs w:val="24"/>
        </w:rPr>
        <w:sectPr w:rsidR="00635A87" w:rsidSect="00093DD5">
          <w:footerReference w:type="even" r:id="rId37"/>
          <w:footerReference w:type="default" r:id="rId38"/>
          <w:headerReference w:type="first" r:id="rId39"/>
          <w:footerReference w:type="first" r:id="rId40"/>
          <w:pgSz w:w="11900" w:h="16840"/>
          <w:pgMar w:top="1008" w:right="843" w:bottom="1215" w:left="993" w:header="0" w:footer="3" w:gutter="0"/>
          <w:cols w:space="720"/>
          <w:noEndnote/>
          <w:docGrid w:linePitch="360"/>
        </w:sectPr>
      </w:pPr>
    </w:p>
    <w:p w14:paraId="294FF668" w14:textId="77777777" w:rsidR="00635A87" w:rsidRPr="009713EA" w:rsidRDefault="00635A87" w:rsidP="00106A81">
      <w:pPr>
        <w:pStyle w:val="24"/>
        <w:shd w:val="clear" w:color="auto" w:fill="auto"/>
        <w:spacing w:before="0" w:line="240" w:lineRule="auto"/>
        <w:rPr>
          <w:color w:val="auto"/>
          <w:sz w:val="24"/>
          <w:szCs w:val="24"/>
        </w:rPr>
      </w:pPr>
      <w:r w:rsidRPr="009713EA">
        <w:rPr>
          <w:color w:val="auto"/>
          <w:sz w:val="24"/>
          <w:szCs w:val="24"/>
        </w:rPr>
        <w:lastRenderedPageBreak/>
        <w:t xml:space="preserve">Таблица 19 (новая редакция). Расчет расходов воды </w:t>
      </w:r>
      <w:r w:rsidR="00313B94" w:rsidRPr="009713EA">
        <w:rPr>
          <w:color w:val="auto"/>
          <w:sz w:val="24"/>
          <w:szCs w:val="24"/>
        </w:rPr>
        <w:t>1 этапа</w:t>
      </w:r>
      <w:r w:rsidR="00BE2FE7" w:rsidRPr="009713EA">
        <w:rPr>
          <w:color w:val="auto"/>
          <w:sz w:val="24"/>
          <w:szCs w:val="24"/>
        </w:rPr>
        <w:t xml:space="preserve"> (ул.Гудина и ул.Горького)</w:t>
      </w:r>
    </w:p>
    <w:tbl>
      <w:tblPr>
        <w:tblW w:w="15412" w:type="dxa"/>
        <w:tblInd w:w="-572" w:type="dxa"/>
        <w:tblLook w:val="04A0" w:firstRow="1" w:lastRow="0" w:firstColumn="1" w:lastColumn="0" w:noHBand="0" w:noVBand="1"/>
      </w:tblPr>
      <w:tblGrid>
        <w:gridCol w:w="5223"/>
        <w:gridCol w:w="1068"/>
        <w:gridCol w:w="1441"/>
        <w:gridCol w:w="1272"/>
        <w:gridCol w:w="914"/>
        <w:gridCol w:w="1072"/>
        <w:gridCol w:w="1073"/>
        <w:gridCol w:w="845"/>
        <w:gridCol w:w="914"/>
        <w:gridCol w:w="821"/>
        <w:gridCol w:w="769"/>
      </w:tblGrid>
      <w:tr w:rsidR="00702122" w:rsidRPr="00106A81" w14:paraId="31DD3D69" w14:textId="77777777" w:rsidTr="00DC46EC">
        <w:trPr>
          <w:trHeight w:val="375"/>
        </w:trPr>
        <w:tc>
          <w:tcPr>
            <w:tcW w:w="5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CBEEE"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Водопотребители</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5B7C8"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Кол-во, чел</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84F4C"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Норма водоп</w:t>
            </w:r>
            <w:r w:rsidR="00702122">
              <w:rPr>
                <w:rFonts w:ascii="Times New Roman" w:eastAsia="Times New Roman" w:hAnsi="Times New Roman" w:cs="Times New Roman"/>
                <w:bCs/>
                <w:lang w:bidi="ar-SA"/>
              </w:rPr>
              <w:t>-</w:t>
            </w:r>
            <w:r w:rsidRPr="00106A81">
              <w:rPr>
                <w:rFonts w:ascii="Times New Roman" w:eastAsia="Times New Roman" w:hAnsi="Times New Roman" w:cs="Times New Roman"/>
                <w:bCs/>
                <w:lang w:bidi="ar-SA"/>
              </w:rPr>
              <w:t>ния, л/сут</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6CFB5" w14:textId="77777777" w:rsidR="00702122"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 xml:space="preserve">Время </w:t>
            </w:r>
          </w:p>
          <w:p w14:paraId="53EB15F7"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водо</w:t>
            </w:r>
            <w:r w:rsidR="00702122">
              <w:rPr>
                <w:rFonts w:ascii="Times New Roman" w:eastAsia="Times New Roman" w:hAnsi="Times New Roman" w:cs="Times New Roman"/>
                <w:bCs/>
                <w:lang w:bidi="ar-SA"/>
              </w:rPr>
              <w:t>-</w:t>
            </w:r>
            <w:r w:rsidRPr="00106A81">
              <w:rPr>
                <w:rFonts w:ascii="Times New Roman" w:eastAsia="Times New Roman" w:hAnsi="Times New Roman" w:cs="Times New Roman"/>
                <w:bCs/>
                <w:lang w:bidi="ar-SA"/>
              </w:rPr>
              <w:t>ния</w:t>
            </w:r>
          </w:p>
        </w:tc>
        <w:tc>
          <w:tcPr>
            <w:tcW w:w="3059" w:type="dxa"/>
            <w:gridSpan w:val="3"/>
            <w:tcBorders>
              <w:top w:val="single" w:sz="4" w:space="0" w:color="auto"/>
              <w:left w:val="nil"/>
              <w:bottom w:val="single" w:sz="4" w:space="0" w:color="auto"/>
              <w:right w:val="single" w:sz="4" w:space="0" w:color="auto"/>
            </w:tcBorders>
            <w:shd w:val="clear" w:color="auto" w:fill="auto"/>
            <w:vAlign w:val="center"/>
            <w:hideMark/>
          </w:tcPr>
          <w:p w14:paraId="7CB67BF2"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Суточный расход, м3/сут</w:t>
            </w:r>
          </w:p>
        </w:tc>
        <w:tc>
          <w:tcPr>
            <w:tcW w:w="3349" w:type="dxa"/>
            <w:gridSpan w:val="4"/>
            <w:tcBorders>
              <w:top w:val="single" w:sz="4" w:space="0" w:color="auto"/>
              <w:left w:val="nil"/>
              <w:bottom w:val="single" w:sz="4" w:space="0" w:color="auto"/>
              <w:right w:val="single" w:sz="4" w:space="0" w:color="auto"/>
            </w:tcBorders>
            <w:shd w:val="clear" w:color="auto" w:fill="auto"/>
            <w:vAlign w:val="center"/>
            <w:hideMark/>
          </w:tcPr>
          <w:p w14:paraId="7FBDDD3C"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Часовой расход, м3/час</w:t>
            </w:r>
          </w:p>
        </w:tc>
      </w:tr>
      <w:tr w:rsidR="00702122" w:rsidRPr="00106A81" w14:paraId="7AECD9C9" w14:textId="77777777" w:rsidTr="00DC46EC">
        <w:trPr>
          <w:trHeight w:val="555"/>
        </w:trPr>
        <w:tc>
          <w:tcPr>
            <w:tcW w:w="5223" w:type="dxa"/>
            <w:vMerge/>
            <w:tcBorders>
              <w:top w:val="single" w:sz="4" w:space="0" w:color="auto"/>
              <w:left w:val="single" w:sz="4" w:space="0" w:color="auto"/>
              <w:bottom w:val="single" w:sz="4" w:space="0" w:color="auto"/>
              <w:right w:val="single" w:sz="4" w:space="0" w:color="auto"/>
            </w:tcBorders>
            <w:vAlign w:val="center"/>
            <w:hideMark/>
          </w:tcPr>
          <w:p w14:paraId="0F89AD4E" w14:textId="77777777" w:rsidR="00106A81" w:rsidRPr="00106A81" w:rsidRDefault="00106A81" w:rsidP="00106A81">
            <w:pPr>
              <w:widowControl/>
              <w:rPr>
                <w:rFonts w:ascii="Times New Roman" w:eastAsia="Times New Roman" w:hAnsi="Times New Roman" w:cs="Times New Roman"/>
                <w:bCs/>
                <w:lang w:bidi="ar-SA"/>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2FCA39BE" w14:textId="77777777" w:rsidR="00106A81" w:rsidRPr="00106A81" w:rsidRDefault="00106A81" w:rsidP="00106A81">
            <w:pPr>
              <w:widowControl/>
              <w:rPr>
                <w:rFonts w:ascii="Times New Roman" w:eastAsia="Times New Roman" w:hAnsi="Times New Roman" w:cs="Times New Roman"/>
                <w:bCs/>
                <w:lang w:bidi="ar-SA"/>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7C15EE89" w14:textId="77777777" w:rsidR="00106A81" w:rsidRPr="00106A81" w:rsidRDefault="00106A81" w:rsidP="00106A81">
            <w:pPr>
              <w:widowControl/>
              <w:rPr>
                <w:rFonts w:ascii="Times New Roman" w:eastAsia="Times New Roman" w:hAnsi="Times New Roman" w:cs="Times New Roman"/>
                <w:bCs/>
                <w:lang w:bidi="ar-SA"/>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706CE6AB" w14:textId="77777777" w:rsidR="00106A81" w:rsidRPr="00106A81" w:rsidRDefault="00106A81" w:rsidP="00106A81">
            <w:pPr>
              <w:widowControl/>
              <w:rPr>
                <w:rFonts w:ascii="Times New Roman" w:eastAsia="Times New Roman" w:hAnsi="Times New Roman" w:cs="Times New Roman"/>
                <w:bCs/>
                <w:lang w:bidi="ar-SA"/>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14:paraId="1CDA135A"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Средн.</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14:paraId="75252674"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мах,                 К=1,2</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14:paraId="2D412A46"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min,             К=0,8</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37FF9C44"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сред.в мах сутки</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14:paraId="641AB890"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Средн.</w:t>
            </w:r>
          </w:p>
        </w:tc>
        <w:tc>
          <w:tcPr>
            <w:tcW w:w="821" w:type="dxa"/>
            <w:tcBorders>
              <w:top w:val="nil"/>
              <w:left w:val="nil"/>
              <w:bottom w:val="single" w:sz="4" w:space="0" w:color="auto"/>
              <w:right w:val="single" w:sz="4" w:space="0" w:color="auto"/>
            </w:tcBorders>
            <w:shd w:val="clear" w:color="auto" w:fill="auto"/>
            <w:vAlign w:val="center"/>
            <w:hideMark/>
          </w:tcPr>
          <w:p w14:paraId="702760AC"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мах, К=</w:t>
            </w:r>
          </w:p>
        </w:tc>
        <w:tc>
          <w:tcPr>
            <w:tcW w:w="769" w:type="dxa"/>
            <w:tcBorders>
              <w:top w:val="nil"/>
              <w:left w:val="nil"/>
              <w:bottom w:val="single" w:sz="4" w:space="0" w:color="auto"/>
              <w:right w:val="single" w:sz="4" w:space="0" w:color="auto"/>
            </w:tcBorders>
            <w:shd w:val="clear" w:color="auto" w:fill="auto"/>
            <w:vAlign w:val="center"/>
            <w:hideMark/>
          </w:tcPr>
          <w:p w14:paraId="31B4AA0F"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min, К=</w:t>
            </w:r>
          </w:p>
        </w:tc>
      </w:tr>
      <w:tr w:rsidR="00702122" w:rsidRPr="00106A81" w14:paraId="70D9D861" w14:textId="77777777" w:rsidTr="00DC46EC">
        <w:trPr>
          <w:trHeight w:val="320"/>
        </w:trPr>
        <w:tc>
          <w:tcPr>
            <w:tcW w:w="5223" w:type="dxa"/>
            <w:vMerge/>
            <w:tcBorders>
              <w:top w:val="single" w:sz="4" w:space="0" w:color="auto"/>
              <w:left w:val="single" w:sz="4" w:space="0" w:color="auto"/>
              <w:bottom w:val="single" w:sz="4" w:space="0" w:color="auto"/>
              <w:right w:val="single" w:sz="4" w:space="0" w:color="auto"/>
            </w:tcBorders>
            <w:vAlign w:val="center"/>
            <w:hideMark/>
          </w:tcPr>
          <w:p w14:paraId="6B6BFA24" w14:textId="77777777" w:rsidR="00106A81" w:rsidRPr="00106A81" w:rsidRDefault="00106A81" w:rsidP="00106A81">
            <w:pPr>
              <w:widowControl/>
              <w:rPr>
                <w:rFonts w:ascii="Times New Roman" w:eastAsia="Times New Roman" w:hAnsi="Times New Roman" w:cs="Times New Roman"/>
                <w:bCs/>
                <w:lang w:bidi="ar-SA"/>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28681650" w14:textId="77777777" w:rsidR="00106A81" w:rsidRPr="00106A81" w:rsidRDefault="00106A81" w:rsidP="00106A81">
            <w:pPr>
              <w:widowControl/>
              <w:rPr>
                <w:rFonts w:ascii="Times New Roman" w:eastAsia="Times New Roman" w:hAnsi="Times New Roman" w:cs="Times New Roman"/>
                <w:bCs/>
                <w:lang w:bidi="ar-SA"/>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3C2CCFCF" w14:textId="77777777" w:rsidR="00106A81" w:rsidRPr="00106A81" w:rsidRDefault="00106A81" w:rsidP="00106A81">
            <w:pPr>
              <w:widowControl/>
              <w:rPr>
                <w:rFonts w:ascii="Times New Roman" w:eastAsia="Times New Roman" w:hAnsi="Times New Roman" w:cs="Times New Roman"/>
                <w:bCs/>
                <w:lang w:bidi="ar-SA"/>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1E2CFC63" w14:textId="77777777" w:rsidR="00106A81" w:rsidRPr="00106A81" w:rsidRDefault="00106A81" w:rsidP="00106A81">
            <w:pPr>
              <w:widowControl/>
              <w:rPr>
                <w:rFonts w:ascii="Times New Roman" w:eastAsia="Times New Roman" w:hAnsi="Times New Roman" w:cs="Times New Roman"/>
                <w:bCs/>
                <w:lang w:bidi="ar-SA"/>
              </w:rPr>
            </w:pPr>
          </w:p>
        </w:tc>
        <w:tc>
          <w:tcPr>
            <w:tcW w:w="914" w:type="dxa"/>
            <w:vMerge/>
            <w:tcBorders>
              <w:top w:val="nil"/>
              <w:left w:val="single" w:sz="4" w:space="0" w:color="auto"/>
              <w:bottom w:val="single" w:sz="4" w:space="0" w:color="auto"/>
              <w:right w:val="single" w:sz="4" w:space="0" w:color="auto"/>
            </w:tcBorders>
            <w:vAlign w:val="center"/>
            <w:hideMark/>
          </w:tcPr>
          <w:p w14:paraId="3EDB20AE" w14:textId="77777777" w:rsidR="00106A81" w:rsidRPr="00106A81" w:rsidRDefault="00106A81" w:rsidP="00106A81">
            <w:pPr>
              <w:widowControl/>
              <w:rPr>
                <w:rFonts w:ascii="Times New Roman" w:eastAsia="Times New Roman" w:hAnsi="Times New Roman" w:cs="Times New Roman"/>
                <w:bCs/>
                <w:lang w:bidi="ar-SA"/>
              </w:rPr>
            </w:pPr>
          </w:p>
        </w:tc>
        <w:tc>
          <w:tcPr>
            <w:tcW w:w="1072" w:type="dxa"/>
            <w:vMerge/>
            <w:tcBorders>
              <w:top w:val="nil"/>
              <w:left w:val="single" w:sz="4" w:space="0" w:color="auto"/>
              <w:bottom w:val="single" w:sz="4" w:space="0" w:color="auto"/>
              <w:right w:val="single" w:sz="4" w:space="0" w:color="auto"/>
            </w:tcBorders>
            <w:vAlign w:val="center"/>
            <w:hideMark/>
          </w:tcPr>
          <w:p w14:paraId="77818E52" w14:textId="77777777" w:rsidR="00106A81" w:rsidRPr="00106A81" w:rsidRDefault="00106A81" w:rsidP="00106A81">
            <w:pPr>
              <w:widowControl/>
              <w:rPr>
                <w:rFonts w:ascii="Times New Roman" w:eastAsia="Times New Roman" w:hAnsi="Times New Roman" w:cs="Times New Roman"/>
                <w:bCs/>
                <w:lang w:bidi="ar-SA"/>
              </w:rPr>
            </w:pPr>
          </w:p>
        </w:tc>
        <w:tc>
          <w:tcPr>
            <w:tcW w:w="1073" w:type="dxa"/>
            <w:vMerge/>
            <w:tcBorders>
              <w:top w:val="nil"/>
              <w:left w:val="single" w:sz="4" w:space="0" w:color="auto"/>
              <w:bottom w:val="single" w:sz="4" w:space="0" w:color="auto"/>
              <w:right w:val="single" w:sz="4" w:space="0" w:color="auto"/>
            </w:tcBorders>
            <w:vAlign w:val="center"/>
            <w:hideMark/>
          </w:tcPr>
          <w:p w14:paraId="403DDB32" w14:textId="77777777" w:rsidR="00106A81" w:rsidRPr="00106A81" w:rsidRDefault="00106A81" w:rsidP="00106A81">
            <w:pPr>
              <w:widowControl/>
              <w:rPr>
                <w:rFonts w:ascii="Times New Roman" w:eastAsia="Times New Roman" w:hAnsi="Times New Roman" w:cs="Times New Roman"/>
                <w:bCs/>
                <w:lang w:bidi="ar-SA"/>
              </w:rPr>
            </w:pPr>
          </w:p>
        </w:tc>
        <w:tc>
          <w:tcPr>
            <w:tcW w:w="845" w:type="dxa"/>
            <w:vMerge/>
            <w:tcBorders>
              <w:top w:val="nil"/>
              <w:left w:val="single" w:sz="4" w:space="0" w:color="auto"/>
              <w:bottom w:val="single" w:sz="4" w:space="0" w:color="auto"/>
              <w:right w:val="single" w:sz="4" w:space="0" w:color="auto"/>
            </w:tcBorders>
            <w:vAlign w:val="center"/>
            <w:hideMark/>
          </w:tcPr>
          <w:p w14:paraId="200EED4D" w14:textId="77777777" w:rsidR="00106A81" w:rsidRPr="00106A81" w:rsidRDefault="00106A81" w:rsidP="00106A81">
            <w:pPr>
              <w:widowControl/>
              <w:rPr>
                <w:rFonts w:ascii="Times New Roman" w:eastAsia="Times New Roman" w:hAnsi="Times New Roman" w:cs="Times New Roman"/>
                <w:bCs/>
                <w:lang w:bidi="ar-SA"/>
              </w:rPr>
            </w:pPr>
          </w:p>
        </w:tc>
        <w:tc>
          <w:tcPr>
            <w:tcW w:w="914" w:type="dxa"/>
            <w:vMerge/>
            <w:tcBorders>
              <w:top w:val="nil"/>
              <w:left w:val="single" w:sz="4" w:space="0" w:color="auto"/>
              <w:bottom w:val="single" w:sz="4" w:space="0" w:color="auto"/>
              <w:right w:val="single" w:sz="4" w:space="0" w:color="auto"/>
            </w:tcBorders>
            <w:vAlign w:val="center"/>
            <w:hideMark/>
          </w:tcPr>
          <w:p w14:paraId="77B2582B" w14:textId="77777777" w:rsidR="00106A81" w:rsidRPr="00106A81" w:rsidRDefault="00106A81" w:rsidP="00106A81">
            <w:pPr>
              <w:widowControl/>
              <w:rPr>
                <w:rFonts w:ascii="Times New Roman" w:eastAsia="Times New Roman" w:hAnsi="Times New Roman" w:cs="Times New Roman"/>
                <w:bCs/>
                <w:lang w:bidi="ar-SA"/>
              </w:rPr>
            </w:pPr>
          </w:p>
        </w:tc>
        <w:tc>
          <w:tcPr>
            <w:tcW w:w="821" w:type="dxa"/>
            <w:tcBorders>
              <w:top w:val="nil"/>
              <w:left w:val="nil"/>
              <w:bottom w:val="single" w:sz="4" w:space="0" w:color="auto"/>
              <w:right w:val="single" w:sz="4" w:space="0" w:color="auto"/>
            </w:tcBorders>
            <w:shd w:val="clear" w:color="auto" w:fill="auto"/>
            <w:vAlign w:val="center"/>
            <w:hideMark/>
          </w:tcPr>
          <w:p w14:paraId="0FED687A"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4,16</w:t>
            </w:r>
          </w:p>
        </w:tc>
        <w:tc>
          <w:tcPr>
            <w:tcW w:w="769" w:type="dxa"/>
            <w:tcBorders>
              <w:top w:val="nil"/>
              <w:left w:val="nil"/>
              <w:bottom w:val="single" w:sz="4" w:space="0" w:color="auto"/>
              <w:right w:val="single" w:sz="4" w:space="0" w:color="auto"/>
            </w:tcBorders>
            <w:shd w:val="clear" w:color="auto" w:fill="auto"/>
            <w:vAlign w:val="center"/>
            <w:hideMark/>
          </w:tcPr>
          <w:p w14:paraId="21CDD7BB"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0,02</w:t>
            </w:r>
          </w:p>
        </w:tc>
      </w:tr>
      <w:tr w:rsidR="00702122" w:rsidRPr="00106A81" w14:paraId="25E535FC" w14:textId="77777777" w:rsidTr="00DC46EC">
        <w:trPr>
          <w:trHeight w:val="1273"/>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EEAF6" w14:textId="77777777" w:rsidR="00106A81" w:rsidRPr="00106A81" w:rsidRDefault="00106A81" w:rsidP="00106A81">
            <w:pPr>
              <w:widowControl/>
              <w:rPr>
                <w:rFonts w:ascii="Times New Roman" w:eastAsia="Times New Roman" w:hAnsi="Times New Roman" w:cs="Times New Roman"/>
                <w:iCs/>
                <w:lang w:bidi="ar-SA"/>
              </w:rPr>
            </w:pPr>
            <w:r w:rsidRPr="00106A81">
              <w:rPr>
                <w:rFonts w:ascii="Times New Roman" w:eastAsia="Times New Roman" w:hAnsi="Times New Roman" w:cs="Times New Roman"/>
                <w:iCs/>
                <w:lang w:bidi="ar-SA"/>
              </w:rPr>
              <w:t>Многоквартирные жилые дома с централ. холодным и горячим водоснабжением, без централизованного водоотведения, оборудованные умывальниками, мойками, унитазами, ваннами, душами (ул. Гудина)</w:t>
            </w:r>
          </w:p>
        </w:tc>
        <w:tc>
          <w:tcPr>
            <w:tcW w:w="1068" w:type="dxa"/>
            <w:tcBorders>
              <w:top w:val="nil"/>
              <w:left w:val="nil"/>
              <w:bottom w:val="single" w:sz="4" w:space="0" w:color="auto"/>
              <w:right w:val="single" w:sz="4" w:space="0" w:color="auto"/>
            </w:tcBorders>
            <w:shd w:val="clear" w:color="auto" w:fill="auto"/>
            <w:vAlign w:val="center"/>
            <w:hideMark/>
          </w:tcPr>
          <w:p w14:paraId="1E98C499"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187</w:t>
            </w:r>
          </w:p>
        </w:tc>
        <w:tc>
          <w:tcPr>
            <w:tcW w:w="1441" w:type="dxa"/>
            <w:tcBorders>
              <w:top w:val="nil"/>
              <w:left w:val="nil"/>
              <w:bottom w:val="single" w:sz="4" w:space="0" w:color="auto"/>
              <w:right w:val="single" w:sz="4" w:space="0" w:color="auto"/>
            </w:tcBorders>
            <w:shd w:val="clear" w:color="auto" w:fill="auto"/>
            <w:vAlign w:val="center"/>
            <w:hideMark/>
          </w:tcPr>
          <w:p w14:paraId="65BAE457" w14:textId="6CD82B69" w:rsidR="00106A81" w:rsidRPr="00106A81" w:rsidRDefault="009E4366"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250</w:t>
            </w:r>
          </w:p>
        </w:tc>
        <w:tc>
          <w:tcPr>
            <w:tcW w:w="1272" w:type="dxa"/>
            <w:tcBorders>
              <w:top w:val="nil"/>
              <w:left w:val="nil"/>
              <w:bottom w:val="single" w:sz="4" w:space="0" w:color="auto"/>
              <w:right w:val="single" w:sz="4" w:space="0" w:color="auto"/>
            </w:tcBorders>
            <w:shd w:val="clear" w:color="auto" w:fill="auto"/>
            <w:vAlign w:val="center"/>
            <w:hideMark/>
          </w:tcPr>
          <w:p w14:paraId="4DD6D7BD"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24</w:t>
            </w:r>
          </w:p>
        </w:tc>
        <w:tc>
          <w:tcPr>
            <w:tcW w:w="914" w:type="dxa"/>
            <w:tcBorders>
              <w:top w:val="nil"/>
              <w:left w:val="nil"/>
              <w:bottom w:val="single" w:sz="4" w:space="0" w:color="auto"/>
              <w:right w:val="single" w:sz="4" w:space="0" w:color="auto"/>
            </w:tcBorders>
            <w:shd w:val="clear" w:color="auto" w:fill="auto"/>
            <w:vAlign w:val="center"/>
            <w:hideMark/>
          </w:tcPr>
          <w:p w14:paraId="461F4A59" w14:textId="750B44C6"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46,75</w:t>
            </w:r>
          </w:p>
        </w:tc>
        <w:tc>
          <w:tcPr>
            <w:tcW w:w="1072" w:type="dxa"/>
            <w:tcBorders>
              <w:top w:val="nil"/>
              <w:left w:val="nil"/>
              <w:bottom w:val="single" w:sz="4" w:space="0" w:color="auto"/>
              <w:right w:val="single" w:sz="4" w:space="0" w:color="auto"/>
            </w:tcBorders>
            <w:shd w:val="clear" w:color="auto" w:fill="auto"/>
            <w:vAlign w:val="center"/>
            <w:hideMark/>
          </w:tcPr>
          <w:p w14:paraId="39740642" w14:textId="1DF40021"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56,10</w:t>
            </w:r>
          </w:p>
        </w:tc>
        <w:tc>
          <w:tcPr>
            <w:tcW w:w="1073" w:type="dxa"/>
            <w:tcBorders>
              <w:top w:val="nil"/>
              <w:left w:val="nil"/>
              <w:bottom w:val="single" w:sz="4" w:space="0" w:color="auto"/>
              <w:right w:val="single" w:sz="4" w:space="0" w:color="auto"/>
            </w:tcBorders>
            <w:shd w:val="clear" w:color="auto" w:fill="auto"/>
            <w:vAlign w:val="center"/>
            <w:hideMark/>
          </w:tcPr>
          <w:p w14:paraId="3320E838" w14:textId="35BC455D"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37,4</w:t>
            </w:r>
          </w:p>
        </w:tc>
        <w:tc>
          <w:tcPr>
            <w:tcW w:w="845" w:type="dxa"/>
            <w:tcBorders>
              <w:top w:val="nil"/>
              <w:left w:val="nil"/>
              <w:bottom w:val="single" w:sz="4" w:space="0" w:color="auto"/>
              <w:right w:val="single" w:sz="4" w:space="0" w:color="auto"/>
            </w:tcBorders>
            <w:shd w:val="clear" w:color="auto" w:fill="auto"/>
            <w:vAlign w:val="center"/>
            <w:hideMark/>
          </w:tcPr>
          <w:p w14:paraId="107988CF" w14:textId="35E552AF"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2,34</w:t>
            </w:r>
          </w:p>
        </w:tc>
        <w:tc>
          <w:tcPr>
            <w:tcW w:w="914" w:type="dxa"/>
            <w:tcBorders>
              <w:top w:val="nil"/>
              <w:left w:val="nil"/>
              <w:bottom w:val="single" w:sz="4" w:space="0" w:color="auto"/>
              <w:right w:val="single" w:sz="4" w:space="0" w:color="auto"/>
            </w:tcBorders>
            <w:shd w:val="clear" w:color="auto" w:fill="auto"/>
            <w:vAlign w:val="center"/>
            <w:hideMark/>
          </w:tcPr>
          <w:p w14:paraId="21822639" w14:textId="0E2BA60D"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1,</w:t>
            </w:r>
            <w:r w:rsidR="00E14DD1">
              <w:rPr>
                <w:rFonts w:ascii="Times New Roman" w:eastAsia="Times New Roman" w:hAnsi="Times New Roman" w:cs="Times New Roman"/>
                <w:bCs/>
                <w:lang w:bidi="ar-SA"/>
              </w:rPr>
              <w:t>9</w:t>
            </w:r>
            <w:r w:rsidRPr="00106A81">
              <w:rPr>
                <w:rFonts w:ascii="Times New Roman" w:eastAsia="Times New Roman" w:hAnsi="Times New Roman" w:cs="Times New Roman"/>
                <w:bCs/>
                <w:lang w:bidi="ar-SA"/>
              </w:rPr>
              <w:t>5</w:t>
            </w:r>
          </w:p>
        </w:tc>
        <w:tc>
          <w:tcPr>
            <w:tcW w:w="821" w:type="dxa"/>
            <w:tcBorders>
              <w:top w:val="nil"/>
              <w:left w:val="nil"/>
              <w:bottom w:val="single" w:sz="4" w:space="0" w:color="auto"/>
              <w:right w:val="single" w:sz="4" w:space="0" w:color="auto"/>
            </w:tcBorders>
            <w:shd w:val="clear" w:color="auto" w:fill="auto"/>
            <w:vAlign w:val="center"/>
            <w:hideMark/>
          </w:tcPr>
          <w:p w14:paraId="190114F4" w14:textId="5DF49B9C"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9,72</w:t>
            </w:r>
          </w:p>
        </w:tc>
        <w:tc>
          <w:tcPr>
            <w:tcW w:w="769" w:type="dxa"/>
            <w:tcBorders>
              <w:top w:val="nil"/>
              <w:left w:val="nil"/>
              <w:bottom w:val="single" w:sz="4" w:space="0" w:color="auto"/>
              <w:right w:val="single" w:sz="4" w:space="0" w:color="auto"/>
            </w:tcBorders>
            <w:shd w:val="clear" w:color="auto" w:fill="auto"/>
            <w:vAlign w:val="center"/>
            <w:hideMark/>
          </w:tcPr>
          <w:p w14:paraId="598D899D"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0,02</w:t>
            </w:r>
          </w:p>
        </w:tc>
      </w:tr>
      <w:tr w:rsidR="00702122" w:rsidRPr="00106A81" w14:paraId="7B03F408" w14:textId="77777777" w:rsidTr="00DC46EC">
        <w:trPr>
          <w:trHeight w:val="1011"/>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4D83D" w14:textId="77777777" w:rsidR="00106A81" w:rsidRPr="00106A81" w:rsidRDefault="00106A81" w:rsidP="00106A81">
            <w:pPr>
              <w:widowControl/>
              <w:rPr>
                <w:rFonts w:ascii="Times New Roman" w:eastAsia="Times New Roman" w:hAnsi="Times New Roman" w:cs="Times New Roman"/>
                <w:iCs/>
                <w:lang w:bidi="ar-SA"/>
              </w:rPr>
            </w:pPr>
            <w:r w:rsidRPr="00106A81">
              <w:rPr>
                <w:rFonts w:ascii="Times New Roman" w:eastAsia="Times New Roman" w:hAnsi="Times New Roman" w:cs="Times New Roman"/>
                <w:iCs/>
                <w:lang w:bidi="ar-SA"/>
              </w:rPr>
              <w:t>Индивидуальные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068" w:type="dxa"/>
            <w:tcBorders>
              <w:top w:val="nil"/>
              <w:left w:val="nil"/>
              <w:bottom w:val="single" w:sz="4" w:space="0" w:color="auto"/>
              <w:right w:val="single" w:sz="4" w:space="0" w:color="auto"/>
            </w:tcBorders>
            <w:shd w:val="clear" w:color="auto" w:fill="auto"/>
            <w:noWrap/>
            <w:vAlign w:val="center"/>
            <w:hideMark/>
          </w:tcPr>
          <w:p w14:paraId="02F8983F"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15</w:t>
            </w:r>
          </w:p>
        </w:tc>
        <w:tc>
          <w:tcPr>
            <w:tcW w:w="1441" w:type="dxa"/>
            <w:tcBorders>
              <w:top w:val="nil"/>
              <w:left w:val="nil"/>
              <w:bottom w:val="single" w:sz="4" w:space="0" w:color="auto"/>
              <w:right w:val="single" w:sz="4" w:space="0" w:color="auto"/>
            </w:tcBorders>
            <w:shd w:val="clear" w:color="auto" w:fill="auto"/>
            <w:vAlign w:val="center"/>
            <w:hideMark/>
          </w:tcPr>
          <w:p w14:paraId="15F55493"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57,3</w:t>
            </w:r>
          </w:p>
        </w:tc>
        <w:tc>
          <w:tcPr>
            <w:tcW w:w="1272" w:type="dxa"/>
            <w:tcBorders>
              <w:top w:val="nil"/>
              <w:left w:val="nil"/>
              <w:bottom w:val="single" w:sz="4" w:space="0" w:color="auto"/>
              <w:right w:val="single" w:sz="4" w:space="0" w:color="auto"/>
            </w:tcBorders>
            <w:shd w:val="clear" w:color="auto" w:fill="auto"/>
            <w:vAlign w:val="center"/>
            <w:hideMark/>
          </w:tcPr>
          <w:p w14:paraId="7FBA3AE8"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24</w:t>
            </w:r>
          </w:p>
        </w:tc>
        <w:tc>
          <w:tcPr>
            <w:tcW w:w="914" w:type="dxa"/>
            <w:tcBorders>
              <w:top w:val="nil"/>
              <w:left w:val="nil"/>
              <w:bottom w:val="single" w:sz="4" w:space="0" w:color="auto"/>
              <w:right w:val="single" w:sz="4" w:space="0" w:color="auto"/>
            </w:tcBorders>
            <w:shd w:val="clear" w:color="auto" w:fill="auto"/>
            <w:vAlign w:val="center"/>
            <w:hideMark/>
          </w:tcPr>
          <w:p w14:paraId="2672CD45"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0,86</w:t>
            </w:r>
          </w:p>
        </w:tc>
        <w:tc>
          <w:tcPr>
            <w:tcW w:w="1072" w:type="dxa"/>
            <w:tcBorders>
              <w:top w:val="nil"/>
              <w:left w:val="nil"/>
              <w:bottom w:val="single" w:sz="4" w:space="0" w:color="auto"/>
              <w:right w:val="single" w:sz="4" w:space="0" w:color="auto"/>
            </w:tcBorders>
            <w:shd w:val="clear" w:color="auto" w:fill="auto"/>
            <w:vAlign w:val="center"/>
            <w:hideMark/>
          </w:tcPr>
          <w:p w14:paraId="1D3994A1"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1,03</w:t>
            </w:r>
          </w:p>
        </w:tc>
        <w:tc>
          <w:tcPr>
            <w:tcW w:w="1073" w:type="dxa"/>
            <w:tcBorders>
              <w:top w:val="nil"/>
              <w:left w:val="nil"/>
              <w:bottom w:val="single" w:sz="4" w:space="0" w:color="auto"/>
              <w:right w:val="single" w:sz="4" w:space="0" w:color="auto"/>
            </w:tcBorders>
            <w:shd w:val="clear" w:color="auto" w:fill="auto"/>
            <w:vAlign w:val="center"/>
            <w:hideMark/>
          </w:tcPr>
          <w:p w14:paraId="45079FAF"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0,69</w:t>
            </w:r>
          </w:p>
        </w:tc>
        <w:tc>
          <w:tcPr>
            <w:tcW w:w="845" w:type="dxa"/>
            <w:tcBorders>
              <w:top w:val="nil"/>
              <w:left w:val="nil"/>
              <w:bottom w:val="single" w:sz="4" w:space="0" w:color="auto"/>
              <w:right w:val="single" w:sz="4" w:space="0" w:color="auto"/>
            </w:tcBorders>
            <w:shd w:val="clear" w:color="auto" w:fill="auto"/>
            <w:vAlign w:val="center"/>
            <w:hideMark/>
          </w:tcPr>
          <w:p w14:paraId="5085C315"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0,04</w:t>
            </w:r>
          </w:p>
        </w:tc>
        <w:tc>
          <w:tcPr>
            <w:tcW w:w="914" w:type="dxa"/>
            <w:tcBorders>
              <w:top w:val="nil"/>
              <w:left w:val="nil"/>
              <w:bottom w:val="single" w:sz="4" w:space="0" w:color="auto"/>
              <w:right w:val="single" w:sz="4" w:space="0" w:color="auto"/>
            </w:tcBorders>
            <w:shd w:val="clear" w:color="auto" w:fill="auto"/>
            <w:vAlign w:val="center"/>
            <w:hideMark/>
          </w:tcPr>
          <w:p w14:paraId="3699D38C"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0,04</w:t>
            </w:r>
          </w:p>
        </w:tc>
        <w:tc>
          <w:tcPr>
            <w:tcW w:w="821" w:type="dxa"/>
            <w:tcBorders>
              <w:top w:val="nil"/>
              <w:left w:val="nil"/>
              <w:bottom w:val="single" w:sz="4" w:space="0" w:color="auto"/>
              <w:right w:val="single" w:sz="4" w:space="0" w:color="auto"/>
            </w:tcBorders>
            <w:shd w:val="clear" w:color="auto" w:fill="auto"/>
            <w:vAlign w:val="center"/>
            <w:hideMark/>
          </w:tcPr>
          <w:p w14:paraId="4655704F"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0,18</w:t>
            </w:r>
          </w:p>
        </w:tc>
        <w:tc>
          <w:tcPr>
            <w:tcW w:w="769" w:type="dxa"/>
            <w:tcBorders>
              <w:top w:val="nil"/>
              <w:left w:val="nil"/>
              <w:bottom w:val="single" w:sz="4" w:space="0" w:color="auto"/>
              <w:right w:val="single" w:sz="4" w:space="0" w:color="auto"/>
            </w:tcBorders>
            <w:shd w:val="clear" w:color="auto" w:fill="auto"/>
            <w:vAlign w:val="center"/>
            <w:hideMark/>
          </w:tcPr>
          <w:p w14:paraId="56C2675B"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0,00</w:t>
            </w:r>
          </w:p>
        </w:tc>
      </w:tr>
      <w:tr w:rsidR="00702122" w:rsidRPr="00106A81" w14:paraId="36AC0A27" w14:textId="77777777" w:rsidTr="00DC46EC">
        <w:trPr>
          <w:trHeight w:val="435"/>
        </w:trPr>
        <w:tc>
          <w:tcPr>
            <w:tcW w:w="5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5DF46" w14:textId="77777777" w:rsidR="00106A81" w:rsidRPr="00106A81" w:rsidRDefault="00106A81" w:rsidP="00106A81">
            <w:pPr>
              <w:widowControl/>
              <w:rPr>
                <w:rFonts w:ascii="Times New Roman" w:eastAsia="Times New Roman" w:hAnsi="Times New Roman" w:cs="Times New Roman"/>
                <w:iCs/>
                <w:lang w:bidi="ar-SA"/>
              </w:rPr>
            </w:pPr>
            <w:r w:rsidRPr="00106A81">
              <w:rPr>
                <w:rFonts w:ascii="Times New Roman" w:eastAsia="Times New Roman" w:hAnsi="Times New Roman" w:cs="Times New Roman"/>
                <w:iCs/>
                <w:lang w:bidi="ar-SA"/>
              </w:rPr>
              <w:t>Жилые дома с водоразборной колонкой</w:t>
            </w:r>
          </w:p>
        </w:tc>
        <w:tc>
          <w:tcPr>
            <w:tcW w:w="1068" w:type="dxa"/>
            <w:tcBorders>
              <w:top w:val="nil"/>
              <w:left w:val="nil"/>
              <w:bottom w:val="single" w:sz="4" w:space="0" w:color="auto"/>
              <w:right w:val="single" w:sz="4" w:space="0" w:color="auto"/>
            </w:tcBorders>
            <w:shd w:val="clear" w:color="auto" w:fill="auto"/>
            <w:vAlign w:val="center"/>
            <w:hideMark/>
          </w:tcPr>
          <w:p w14:paraId="194370C0"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20</w:t>
            </w:r>
          </w:p>
        </w:tc>
        <w:tc>
          <w:tcPr>
            <w:tcW w:w="1441" w:type="dxa"/>
            <w:tcBorders>
              <w:top w:val="nil"/>
              <w:left w:val="nil"/>
              <w:bottom w:val="single" w:sz="4" w:space="0" w:color="auto"/>
              <w:right w:val="single" w:sz="4" w:space="0" w:color="auto"/>
            </w:tcBorders>
            <w:shd w:val="clear" w:color="auto" w:fill="auto"/>
            <w:vAlign w:val="center"/>
            <w:hideMark/>
          </w:tcPr>
          <w:p w14:paraId="4B4933F1"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25,3</w:t>
            </w:r>
          </w:p>
        </w:tc>
        <w:tc>
          <w:tcPr>
            <w:tcW w:w="1272" w:type="dxa"/>
            <w:tcBorders>
              <w:top w:val="nil"/>
              <w:left w:val="nil"/>
              <w:bottom w:val="single" w:sz="4" w:space="0" w:color="auto"/>
              <w:right w:val="single" w:sz="4" w:space="0" w:color="auto"/>
            </w:tcBorders>
            <w:shd w:val="clear" w:color="auto" w:fill="auto"/>
            <w:vAlign w:val="center"/>
            <w:hideMark/>
          </w:tcPr>
          <w:p w14:paraId="525A753F"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24</w:t>
            </w:r>
          </w:p>
        </w:tc>
        <w:tc>
          <w:tcPr>
            <w:tcW w:w="914" w:type="dxa"/>
            <w:tcBorders>
              <w:top w:val="nil"/>
              <w:left w:val="nil"/>
              <w:bottom w:val="single" w:sz="4" w:space="0" w:color="auto"/>
              <w:right w:val="single" w:sz="4" w:space="0" w:color="auto"/>
            </w:tcBorders>
            <w:shd w:val="clear" w:color="auto" w:fill="auto"/>
            <w:vAlign w:val="center"/>
            <w:hideMark/>
          </w:tcPr>
          <w:p w14:paraId="7350E3C6"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0,51</w:t>
            </w:r>
          </w:p>
        </w:tc>
        <w:tc>
          <w:tcPr>
            <w:tcW w:w="1072" w:type="dxa"/>
            <w:tcBorders>
              <w:top w:val="nil"/>
              <w:left w:val="nil"/>
              <w:bottom w:val="single" w:sz="4" w:space="0" w:color="auto"/>
              <w:right w:val="single" w:sz="4" w:space="0" w:color="auto"/>
            </w:tcBorders>
            <w:shd w:val="clear" w:color="auto" w:fill="auto"/>
            <w:vAlign w:val="center"/>
            <w:hideMark/>
          </w:tcPr>
          <w:p w14:paraId="013F26BC"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0,61</w:t>
            </w:r>
          </w:p>
        </w:tc>
        <w:tc>
          <w:tcPr>
            <w:tcW w:w="1073" w:type="dxa"/>
            <w:tcBorders>
              <w:top w:val="nil"/>
              <w:left w:val="nil"/>
              <w:bottom w:val="single" w:sz="4" w:space="0" w:color="auto"/>
              <w:right w:val="single" w:sz="4" w:space="0" w:color="auto"/>
            </w:tcBorders>
            <w:shd w:val="clear" w:color="auto" w:fill="auto"/>
            <w:vAlign w:val="center"/>
            <w:hideMark/>
          </w:tcPr>
          <w:p w14:paraId="6EBD9AE3"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0,40</w:t>
            </w:r>
          </w:p>
        </w:tc>
        <w:tc>
          <w:tcPr>
            <w:tcW w:w="845" w:type="dxa"/>
            <w:tcBorders>
              <w:top w:val="nil"/>
              <w:left w:val="nil"/>
              <w:bottom w:val="single" w:sz="4" w:space="0" w:color="auto"/>
              <w:right w:val="single" w:sz="4" w:space="0" w:color="auto"/>
            </w:tcBorders>
            <w:shd w:val="clear" w:color="auto" w:fill="auto"/>
            <w:vAlign w:val="center"/>
            <w:hideMark/>
          </w:tcPr>
          <w:p w14:paraId="7AEBF731"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0,03</w:t>
            </w:r>
          </w:p>
        </w:tc>
        <w:tc>
          <w:tcPr>
            <w:tcW w:w="914" w:type="dxa"/>
            <w:tcBorders>
              <w:top w:val="nil"/>
              <w:left w:val="nil"/>
              <w:bottom w:val="single" w:sz="4" w:space="0" w:color="auto"/>
              <w:right w:val="single" w:sz="4" w:space="0" w:color="auto"/>
            </w:tcBorders>
            <w:shd w:val="clear" w:color="auto" w:fill="auto"/>
            <w:vAlign w:val="center"/>
            <w:hideMark/>
          </w:tcPr>
          <w:p w14:paraId="4976FA6D"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0,02</w:t>
            </w:r>
          </w:p>
        </w:tc>
        <w:tc>
          <w:tcPr>
            <w:tcW w:w="821" w:type="dxa"/>
            <w:tcBorders>
              <w:top w:val="nil"/>
              <w:left w:val="nil"/>
              <w:bottom w:val="single" w:sz="4" w:space="0" w:color="auto"/>
              <w:right w:val="single" w:sz="4" w:space="0" w:color="auto"/>
            </w:tcBorders>
            <w:shd w:val="clear" w:color="auto" w:fill="auto"/>
            <w:vAlign w:val="center"/>
            <w:hideMark/>
          </w:tcPr>
          <w:p w14:paraId="74720987"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0,11</w:t>
            </w:r>
          </w:p>
        </w:tc>
        <w:tc>
          <w:tcPr>
            <w:tcW w:w="769" w:type="dxa"/>
            <w:tcBorders>
              <w:top w:val="nil"/>
              <w:left w:val="nil"/>
              <w:bottom w:val="single" w:sz="4" w:space="0" w:color="auto"/>
              <w:right w:val="single" w:sz="4" w:space="0" w:color="auto"/>
            </w:tcBorders>
            <w:shd w:val="clear" w:color="auto" w:fill="auto"/>
            <w:vAlign w:val="center"/>
            <w:hideMark/>
          </w:tcPr>
          <w:p w14:paraId="55E46964"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0,00</w:t>
            </w:r>
          </w:p>
        </w:tc>
      </w:tr>
      <w:tr w:rsidR="00702122" w:rsidRPr="00106A81" w14:paraId="379F5EC5" w14:textId="77777777" w:rsidTr="00DC46EC">
        <w:trPr>
          <w:trHeight w:val="1164"/>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586F" w14:textId="77777777" w:rsidR="00106A81" w:rsidRPr="00702122" w:rsidRDefault="00106A81" w:rsidP="00106A81">
            <w:pPr>
              <w:widowControl/>
              <w:rPr>
                <w:rFonts w:ascii="Times New Roman" w:eastAsia="Times New Roman" w:hAnsi="Times New Roman" w:cs="Times New Roman"/>
                <w:iCs/>
                <w:color w:val="auto"/>
                <w:lang w:bidi="ar-SA"/>
              </w:rPr>
            </w:pPr>
            <w:r w:rsidRPr="00702122">
              <w:rPr>
                <w:rFonts w:ascii="Times New Roman" w:eastAsia="Times New Roman" w:hAnsi="Times New Roman" w:cs="Times New Roman"/>
                <w:iCs/>
                <w:color w:val="auto"/>
                <w:lang w:bidi="ar-SA"/>
              </w:rPr>
              <w:t>Индивид.</w:t>
            </w:r>
            <w:r w:rsidR="00BF3D00">
              <w:rPr>
                <w:rFonts w:ascii="Times New Roman" w:eastAsia="Times New Roman" w:hAnsi="Times New Roman" w:cs="Times New Roman"/>
                <w:iCs/>
                <w:color w:val="auto"/>
                <w:lang w:bidi="ar-SA"/>
              </w:rPr>
              <w:t xml:space="preserve"> </w:t>
            </w:r>
            <w:r w:rsidRPr="00702122">
              <w:rPr>
                <w:rFonts w:ascii="Times New Roman" w:eastAsia="Times New Roman" w:hAnsi="Times New Roman" w:cs="Times New Roman"/>
                <w:iCs/>
                <w:color w:val="auto"/>
                <w:lang w:bidi="ar-SA"/>
              </w:rPr>
              <w:t>жилые дома с централизованным холодным водоснабжением, водонагревателями, без централизованного водоотведения, оборудованные умывальниками, мойками, унитазами, ваннами, душами</w:t>
            </w:r>
          </w:p>
        </w:tc>
        <w:tc>
          <w:tcPr>
            <w:tcW w:w="1068" w:type="dxa"/>
            <w:tcBorders>
              <w:top w:val="nil"/>
              <w:left w:val="nil"/>
              <w:bottom w:val="single" w:sz="4" w:space="0" w:color="auto"/>
              <w:right w:val="single" w:sz="4" w:space="0" w:color="auto"/>
            </w:tcBorders>
            <w:shd w:val="clear" w:color="auto" w:fill="auto"/>
            <w:vAlign w:val="center"/>
            <w:hideMark/>
          </w:tcPr>
          <w:p w14:paraId="1E633AC5"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40</w:t>
            </w:r>
          </w:p>
        </w:tc>
        <w:tc>
          <w:tcPr>
            <w:tcW w:w="1441" w:type="dxa"/>
            <w:tcBorders>
              <w:top w:val="nil"/>
              <w:left w:val="nil"/>
              <w:bottom w:val="single" w:sz="4" w:space="0" w:color="auto"/>
              <w:right w:val="single" w:sz="4" w:space="0" w:color="auto"/>
            </w:tcBorders>
            <w:shd w:val="clear" w:color="auto" w:fill="auto"/>
            <w:vAlign w:val="center"/>
            <w:hideMark/>
          </w:tcPr>
          <w:p w14:paraId="5FD263FE"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167</w:t>
            </w:r>
          </w:p>
        </w:tc>
        <w:tc>
          <w:tcPr>
            <w:tcW w:w="1272" w:type="dxa"/>
            <w:tcBorders>
              <w:top w:val="nil"/>
              <w:left w:val="nil"/>
              <w:bottom w:val="single" w:sz="4" w:space="0" w:color="auto"/>
              <w:right w:val="single" w:sz="4" w:space="0" w:color="auto"/>
            </w:tcBorders>
            <w:shd w:val="clear" w:color="auto" w:fill="auto"/>
            <w:vAlign w:val="center"/>
            <w:hideMark/>
          </w:tcPr>
          <w:p w14:paraId="2552F71B"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24</w:t>
            </w:r>
          </w:p>
        </w:tc>
        <w:tc>
          <w:tcPr>
            <w:tcW w:w="914" w:type="dxa"/>
            <w:tcBorders>
              <w:top w:val="nil"/>
              <w:left w:val="nil"/>
              <w:bottom w:val="single" w:sz="4" w:space="0" w:color="auto"/>
              <w:right w:val="single" w:sz="4" w:space="0" w:color="auto"/>
            </w:tcBorders>
            <w:shd w:val="clear" w:color="auto" w:fill="auto"/>
            <w:vAlign w:val="center"/>
            <w:hideMark/>
          </w:tcPr>
          <w:p w14:paraId="7ADE9149"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6,68</w:t>
            </w:r>
          </w:p>
        </w:tc>
        <w:tc>
          <w:tcPr>
            <w:tcW w:w="1072" w:type="dxa"/>
            <w:tcBorders>
              <w:top w:val="nil"/>
              <w:left w:val="nil"/>
              <w:bottom w:val="single" w:sz="4" w:space="0" w:color="auto"/>
              <w:right w:val="single" w:sz="4" w:space="0" w:color="auto"/>
            </w:tcBorders>
            <w:shd w:val="clear" w:color="auto" w:fill="auto"/>
            <w:vAlign w:val="center"/>
            <w:hideMark/>
          </w:tcPr>
          <w:p w14:paraId="47788C7D"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8,02</w:t>
            </w:r>
          </w:p>
        </w:tc>
        <w:tc>
          <w:tcPr>
            <w:tcW w:w="1073" w:type="dxa"/>
            <w:tcBorders>
              <w:top w:val="nil"/>
              <w:left w:val="nil"/>
              <w:bottom w:val="single" w:sz="4" w:space="0" w:color="auto"/>
              <w:right w:val="single" w:sz="4" w:space="0" w:color="auto"/>
            </w:tcBorders>
            <w:shd w:val="clear" w:color="auto" w:fill="auto"/>
            <w:vAlign w:val="center"/>
            <w:hideMark/>
          </w:tcPr>
          <w:p w14:paraId="76B271B2"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5,34</w:t>
            </w:r>
          </w:p>
        </w:tc>
        <w:tc>
          <w:tcPr>
            <w:tcW w:w="845" w:type="dxa"/>
            <w:tcBorders>
              <w:top w:val="nil"/>
              <w:left w:val="nil"/>
              <w:bottom w:val="single" w:sz="4" w:space="0" w:color="auto"/>
              <w:right w:val="single" w:sz="4" w:space="0" w:color="auto"/>
            </w:tcBorders>
            <w:shd w:val="clear" w:color="auto" w:fill="auto"/>
            <w:vAlign w:val="center"/>
            <w:hideMark/>
          </w:tcPr>
          <w:p w14:paraId="36C0B526"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0,33</w:t>
            </w:r>
          </w:p>
        </w:tc>
        <w:tc>
          <w:tcPr>
            <w:tcW w:w="914" w:type="dxa"/>
            <w:tcBorders>
              <w:top w:val="nil"/>
              <w:left w:val="nil"/>
              <w:bottom w:val="single" w:sz="4" w:space="0" w:color="auto"/>
              <w:right w:val="single" w:sz="4" w:space="0" w:color="auto"/>
            </w:tcBorders>
            <w:shd w:val="clear" w:color="auto" w:fill="auto"/>
            <w:vAlign w:val="center"/>
            <w:hideMark/>
          </w:tcPr>
          <w:p w14:paraId="19F23378"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0,28</w:t>
            </w:r>
          </w:p>
        </w:tc>
        <w:tc>
          <w:tcPr>
            <w:tcW w:w="821" w:type="dxa"/>
            <w:tcBorders>
              <w:top w:val="nil"/>
              <w:left w:val="nil"/>
              <w:bottom w:val="single" w:sz="4" w:space="0" w:color="auto"/>
              <w:right w:val="single" w:sz="4" w:space="0" w:color="auto"/>
            </w:tcBorders>
            <w:shd w:val="clear" w:color="auto" w:fill="auto"/>
            <w:vAlign w:val="center"/>
            <w:hideMark/>
          </w:tcPr>
          <w:p w14:paraId="7BAD5310"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1,39</w:t>
            </w:r>
          </w:p>
        </w:tc>
        <w:tc>
          <w:tcPr>
            <w:tcW w:w="769" w:type="dxa"/>
            <w:tcBorders>
              <w:top w:val="nil"/>
              <w:left w:val="nil"/>
              <w:bottom w:val="single" w:sz="4" w:space="0" w:color="auto"/>
              <w:right w:val="single" w:sz="4" w:space="0" w:color="auto"/>
            </w:tcBorders>
            <w:shd w:val="clear" w:color="auto" w:fill="auto"/>
            <w:vAlign w:val="center"/>
            <w:hideMark/>
          </w:tcPr>
          <w:p w14:paraId="43589029"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0,00</w:t>
            </w:r>
          </w:p>
        </w:tc>
      </w:tr>
      <w:tr w:rsidR="00BE2FE7" w:rsidRPr="00BE2FE7" w14:paraId="06063013" w14:textId="77777777" w:rsidTr="00DC46EC">
        <w:trPr>
          <w:trHeight w:val="334"/>
        </w:trPr>
        <w:tc>
          <w:tcPr>
            <w:tcW w:w="5223" w:type="dxa"/>
            <w:tcBorders>
              <w:top w:val="nil"/>
              <w:left w:val="single" w:sz="4" w:space="0" w:color="auto"/>
              <w:bottom w:val="single" w:sz="4" w:space="0" w:color="auto"/>
              <w:right w:val="single" w:sz="4" w:space="0" w:color="auto"/>
            </w:tcBorders>
            <w:shd w:val="clear" w:color="auto" w:fill="auto"/>
            <w:vAlign w:val="center"/>
            <w:hideMark/>
          </w:tcPr>
          <w:p w14:paraId="7803784A" w14:textId="77777777"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Всего хоз-питьевые нужды населения</w:t>
            </w:r>
          </w:p>
        </w:tc>
        <w:tc>
          <w:tcPr>
            <w:tcW w:w="1068" w:type="dxa"/>
            <w:tcBorders>
              <w:top w:val="nil"/>
              <w:left w:val="nil"/>
              <w:bottom w:val="single" w:sz="4" w:space="0" w:color="auto"/>
              <w:right w:val="single" w:sz="4" w:space="0" w:color="auto"/>
            </w:tcBorders>
            <w:shd w:val="clear" w:color="auto" w:fill="auto"/>
            <w:vAlign w:val="center"/>
            <w:hideMark/>
          </w:tcPr>
          <w:p w14:paraId="382AAF16"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441" w:type="dxa"/>
            <w:tcBorders>
              <w:top w:val="nil"/>
              <w:left w:val="nil"/>
              <w:bottom w:val="single" w:sz="4" w:space="0" w:color="auto"/>
              <w:right w:val="single" w:sz="4" w:space="0" w:color="auto"/>
            </w:tcBorders>
            <w:shd w:val="clear" w:color="auto" w:fill="auto"/>
            <w:vAlign w:val="center"/>
            <w:hideMark/>
          </w:tcPr>
          <w:p w14:paraId="588BB0BD"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auto"/>
            <w:vAlign w:val="center"/>
            <w:hideMark/>
          </w:tcPr>
          <w:p w14:paraId="02082306"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single" w:sz="4" w:space="0" w:color="auto"/>
              <w:left w:val="single" w:sz="4" w:space="0" w:color="auto"/>
              <w:bottom w:val="nil"/>
              <w:right w:val="single" w:sz="4" w:space="0" w:color="auto"/>
            </w:tcBorders>
            <w:shd w:val="clear" w:color="auto" w:fill="auto"/>
            <w:vAlign w:val="center"/>
            <w:hideMark/>
          </w:tcPr>
          <w:p w14:paraId="0D3440ED" w14:textId="17A9600B"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54,80</w:t>
            </w:r>
          </w:p>
        </w:tc>
        <w:tc>
          <w:tcPr>
            <w:tcW w:w="1072" w:type="dxa"/>
            <w:tcBorders>
              <w:top w:val="single" w:sz="4" w:space="0" w:color="auto"/>
              <w:left w:val="nil"/>
              <w:bottom w:val="nil"/>
              <w:right w:val="single" w:sz="4" w:space="0" w:color="auto"/>
            </w:tcBorders>
            <w:shd w:val="clear" w:color="auto" w:fill="auto"/>
            <w:vAlign w:val="center"/>
            <w:hideMark/>
          </w:tcPr>
          <w:p w14:paraId="28AB69DE" w14:textId="36577696"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65,75</w:t>
            </w:r>
          </w:p>
        </w:tc>
        <w:tc>
          <w:tcPr>
            <w:tcW w:w="1073" w:type="dxa"/>
            <w:tcBorders>
              <w:top w:val="single" w:sz="4" w:space="0" w:color="auto"/>
              <w:left w:val="nil"/>
              <w:bottom w:val="nil"/>
              <w:right w:val="single" w:sz="4" w:space="0" w:color="auto"/>
            </w:tcBorders>
            <w:shd w:val="clear" w:color="auto" w:fill="auto"/>
            <w:vAlign w:val="center"/>
            <w:hideMark/>
          </w:tcPr>
          <w:p w14:paraId="530922BC" w14:textId="35A39CD1"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43,84</w:t>
            </w:r>
          </w:p>
        </w:tc>
        <w:tc>
          <w:tcPr>
            <w:tcW w:w="845" w:type="dxa"/>
            <w:tcBorders>
              <w:top w:val="single" w:sz="4" w:space="0" w:color="auto"/>
              <w:left w:val="nil"/>
              <w:bottom w:val="nil"/>
              <w:right w:val="single" w:sz="4" w:space="0" w:color="auto"/>
            </w:tcBorders>
            <w:shd w:val="clear" w:color="auto" w:fill="auto"/>
            <w:vAlign w:val="center"/>
            <w:hideMark/>
          </w:tcPr>
          <w:p w14:paraId="208660A0" w14:textId="4492E88A"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74</w:t>
            </w:r>
          </w:p>
        </w:tc>
        <w:tc>
          <w:tcPr>
            <w:tcW w:w="914" w:type="dxa"/>
            <w:tcBorders>
              <w:top w:val="single" w:sz="4" w:space="0" w:color="auto"/>
              <w:left w:val="nil"/>
              <w:bottom w:val="nil"/>
              <w:right w:val="single" w:sz="4" w:space="0" w:color="auto"/>
            </w:tcBorders>
            <w:shd w:val="clear" w:color="auto" w:fill="auto"/>
            <w:vAlign w:val="center"/>
            <w:hideMark/>
          </w:tcPr>
          <w:p w14:paraId="5E359F82" w14:textId="0C268F48"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2,28</w:t>
            </w:r>
          </w:p>
        </w:tc>
        <w:tc>
          <w:tcPr>
            <w:tcW w:w="821" w:type="dxa"/>
            <w:tcBorders>
              <w:top w:val="single" w:sz="4" w:space="0" w:color="auto"/>
              <w:left w:val="nil"/>
              <w:bottom w:val="nil"/>
              <w:right w:val="single" w:sz="4" w:space="0" w:color="auto"/>
            </w:tcBorders>
            <w:shd w:val="clear" w:color="auto" w:fill="auto"/>
            <w:vAlign w:val="center"/>
            <w:hideMark/>
          </w:tcPr>
          <w:p w14:paraId="4A351FB5" w14:textId="6ECC029D"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11,40</w:t>
            </w:r>
          </w:p>
        </w:tc>
        <w:tc>
          <w:tcPr>
            <w:tcW w:w="769" w:type="dxa"/>
            <w:tcBorders>
              <w:top w:val="single" w:sz="4" w:space="0" w:color="auto"/>
              <w:left w:val="nil"/>
              <w:bottom w:val="nil"/>
              <w:right w:val="single" w:sz="4" w:space="0" w:color="auto"/>
            </w:tcBorders>
            <w:shd w:val="clear" w:color="auto" w:fill="auto"/>
            <w:vAlign w:val="center"/>
            <w:hideMark/>
          </w:tcPr>
          <w:p w14:paraId="730E48A7" w14:textId="46B2BC4E"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0,0</w:t>
            </w:r>
            <w:r w:rsidR="00E14DD1">
              <w:rPr>
                <w:rFonts w:ascii="Times New Roman" w:eastAsia="Times New Roman" w:hAnsi="Times New Roman" w:cs="Times New Roman"/>
                <w:color w:val="auto"/>
                <w:lang w:bidi="ar-SA"/>
              </w:rPr>
              <w:t>3</w:t>
            </w:r>
          </w:p>
        </w:tc>
      </w:tr>
      <w:tr w:rsidR="00BE2FE7" w:rsidRPr="00BE2FE7" w14:paraId="41AC9894" w14:textId="77777777" w:rsidTr="00DC46EC">
        <w:trPr>
          <w:trHeight w:val="267"/>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EF0B1" w14:textId="77777777"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Общественные здания</w:t>
            </w:r>
          </w:p>
        </w:tc>
        <w:tc>
          <w:tcPr>
            <w:tcW w:w="1068" w:type="dxa"/>
            <w:tcBorders>
              <w:top w:val="nil"/>
              <w:left w:val="nil"/>
              <w:bottom w:val="single" w:sz="4" w:space="0" w:color="auto"/>
              <w:right w:val="single" w:sz="4" w:space="0" w:color="auto"/>
            </w:tcBorders>
            <w:shd w:val="clear" w:color="auto" w:fill="auto"/>
            <w:vAlign w:val="center"/>
            <w:hideMark/>
          </w:tcPr>
          <w:p w14:paraId="59147B15"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441" w:type="dxa"/>
            <w:tcBorders>
              <w:top w:val="nil"/>
              <w:left w:val="nil"/>
              <w:bottom w:val="single" w:sz="4" w:space="0" w:color="auto"/>
              <w:right w:val="single" w:sz="4" w:space="0" w:color="auto"/>
            </w:tcBorders>
            <w:shd w:val="clear" w:color="auto" w:fill="auto"/>
            <w:vAlign w:val="center"/>
            <w:hideMark/>
          </w:tcPr>
          <w:p w14:paraId="01C2CB18"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auto"/>
            <w:vAlign w:val="center"/>
            <w:hideMark/>
          </w:tcPr>
          <w:p w14:paraId="28F611DD"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82355" w14:textId="657113A0"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w:t>
            </w:r>
            <w:r w:rsidR="00E14DD1">
              <w:rPr>
                <w:rFonts w:ascii="Times New Roman" w:eastAsia="Times New Roman" w:hAnsi="Times New Roman" w:cs="Times New Roman"/>
                <w:color w:val="auto"/>
                <w:lang w:bidi="ar-SA"/>
              </w:rPr>
              <w:t>87,87</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50102867" w14:textId="22C3C306"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25,45</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16EADDED" w14:textId="569B28C9"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15</w:t>
            </w:r>
            <w:r w:rsidR="00E14DD1">
              <w:rPr>
                <w:rFonts w:ascii="Times New Roman" w:eastAsia="Times New Roman" w:hAnsi="Times New Roman" w:cs="Times New Roman"/>
                <w:color w:val="auto"/>
                <w:lang w:bidi="ar-SA"/>
              </w:rPr>
              <w:t>0,30</w:t>
            </w:r>
          </w:p>
        </w:tc>
        <w:tc>
          <w:tcPr>
            <w:tcW w:w="845" w:type="dxa"/>
            <w:tcBorders>
              <w:top w:val="single" w:sz="4" w:space="0" w:color="auto"/>
              <w:left w:val="nil"/>
              <w:bottom w:val="single" w:sz="4" w:space="0" w:color="auto"/>
              <w:right w:val="single" w:sz="4" w:space="0" w:color="auto"/>
            </w:tcBorders>
            <w:shd w:val="clear" w:color="auto" w:fill="auto"/>
            <w:vAlign w:val="center"/>
          </w:tcPr>
          <w:p w14:paraId="4B5083CC" w14:textId="4EA6DAB5"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14,</w:t>
            </w:r>
            <w:r w:rsidR="00E14DD1">
              <w:rPr>
                <w:rFonts w:ascii="Times New Roman" w:eastAsia="Times New Roman" w:hAnsi="Times New Roman" w:cs="Times New Roman"/>
                <w:color w:val="auto"/>
                <w:lang w:bidi="ar-SA"/>
              </w:rPr>
              <w:t>13</w:t>
            </w:r>
          </w:p>
        </w:tc>
        <w:tc>
          <w:tcPr>
            <w:tcW w:w="914" w:type="dxa"/>
            <w:tcBorders>
              <w:top w:val="single" w:sz="4" w:space="0" w:color="auto"/>
              <w:left w:val="nil"/>
              <w:bottom w:val="single" w:sz="4" w:space="0" w:color="auto"/>
              <w:right w:val="single" w:sz="4" w:space="0" w:color="auto"/>
            </w:tcBorders>
            <w:shd w:val="clear" w:color="auto" w:fill="auto"/>
            <w:vAlign w:val="center"/>
          </w:tcPr>
          <w:p w14:paraId="6ADCF383" w14:textId="06318C64"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w:t>
            </w:r>
            <w:r w:rsidR="00E14DD1">
              <w:rPr>
                <w:rFonts w:ascii="Times New Roman" w:eastAsia="Times New Roman" w:hAnsi="Times New Roman" w:cs="Times New Roman"/>
                <w:color w:val="auto"/>
                <w:lang w:bidi="ar-SA"/>
              </w:rPr>
              <w:t>1,90</w:t>
            </w:r>
          </w:p>
        </w:tc>
        <w:tc>
          <w:tcPr>
            <w:tcW w:w="821" w:type="dxa"/>
            <w:tcBorders>
              <w:top w:val="single" w:sz="4" w:space="0" w:color="auto"/>
              <w:left w:val="nil"/>
              <w:bottom w:val="single" w:sz="4" w:space="0" w:color="auto"/>
              <w:right w:val="single" w:sz="4" w:space="0" w:color="auto"/>
            </w:tcBorders>
            <w:shd w:val="clear" w:color="auto" w:fill="auto"/>
            <w:vAlign w:val="center"/>
          </w:tcPr>
          <w:p w14:paraId="3976D097" w14:textId="55102FF0"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2,90</w:t>
            </w:r>
          </w:p>
        </w:tc>
        <w:tc>
          <w:tcPr>
            <w:tcW w:w="769" w:type="dxa"/>
            <w:tcBorders>
              <w:top w:val="single" w:sz="4" w:space="0" w:color="auto"/>
              <w:left w:val="nil"/>
              <w:bottom w:val="single" w:sz="4" w:space="0" w:color="auto"/>
              <w:right w:val="single" w:sz="4" w:space="0" w:color="auto"/>
            </w:tcBorders>
            <w:shd w:val="clear" w:color="auto" w:fill="auto"/>
            <w:vAlign w:val="center"/>
          </w:tcPr>
          <w:p w14:paraId="1E2D0F31"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w:t>
            </w:r>
          </w:p>
        </w:tc>
      </w:tr>
      <w:tr w:rsidR="00BE2FE7" w:rsidRPr="00BE2FE7" w14:paraId="63400183" w14:textId="77777777" w:rsidTr="00DC46EC">
        <w:trPr>
          <w:trHeight w:val="272"/>
        </w:trPr>
        <w:tc>
          <w:tcPr>
            <w:tcW w:w="5223" w:type="dxa"/>
            <w:tcBorders>
              <w:top w:val="nil"/>
              <w:left w:val="single" w:sz="4" w:space="0" w:color="auto"/>
              <w:bottom w:val="single" w:sz="4" w:space="0" w:color="auto"/>
              <w:right w:val="single" w:sz="4" w:space="0" w:color="auto"/>
            </w:tcBorders>
            <w:shd w:val="clear" w:color="auto" w:fill="auto"/>
            <w:vAlign w:val="center"/>
            <w:hideMark/>
          </w:tcPr>
          <w:p w14:paraId="15662E13" w14:textId="188A7D6C"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Неучтенные расходы 1</w:t>
            </w:r>
            <w:r w:rsidR="00493348">
              <w:rPr>
                <w:rFonts w:ascii="Times New Roman" w:eastAsia="Times New Roman" w:hAnsi="Times New Roman" w:cs="Times New Roman"/>
                <w:color w:val="auto"/>
                <w:lang w:bidi="ar-SA"/>
              </w:rPr>
              <w:t>4</w:t>
            </w:r>
            <w:r w:rsidRPr="00BE2FE7">
              <w:rPr>
                <w:rFonts w:ascii="Times New Roman" w:eastAsia="Times New Roman" w:hAnsi="Times New Roman" w:cs="Times New Roman"/>
                <w:color w:val="auto"/>
                <w:lang w:bidi="ar-SA"/>
              </w:rPr>
              <w:t>% </w:t>
            </w:r>
          </w:p>
        </w:tc>
        <w:tc>
          <w:tcPr>
            <w:tcW w:w="1068" w:type="dxa"/>
            <w:tcBorders>
              <w:top w:val="nil"/>
              <w:left w:val="nil"/>
              <w:bottom w:val="single" w:sz="4" w:space="0" w:color="auto"/>
              <w:right w:val="single" w:sz="4" w:space="0" w:color="auto"/>
            </w:tcBorders>
            <w:shd w:val="clear" w:color="auto" w:fill="auto"/>
            <w:vAlign w:val="center"/>
            <w:hideMark/>
          </w:tcPr>
          <w:p w14:paraId="0C024D3F"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441" w:type="dxa"/>
            <w:tcBorders>
              <w:top w:val="nil"/>
              <w:left w:val="nil"/>
              <w:bottom w:val="single" w:sz="4" w:space="0" w:color="auto"/>
              <w:right w:val="single" w:sz="4" w:space="0" w:color="auto"/>
            </w:tcBorders>
            <w:shd w:val="clear" w:color="auto" w:fill="auto"/>
            <w:vAlign w:val="center"/>
            <w:hideMark/>
          </w:tcPr>
          <w:p w14:paraId="4F5A2228"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auto"/>
            <w:vAlign w:val="center"/>
            <w:hideMark/>
          </w:tcPr>
          <w:p w14:paraId="4FDD422E"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nil"/>
              <w:left w:val="single" w:sz="4" w:space="0" w:color="auto"/>
              <w:bottom w:val="nil"/>
              <w:right w:val="single" w:sz="4" w:space="0" w:color="auto"/>
            </w:tcBorders>
            <w:shd w:val="clear" w:color="auto" w:fill="auto"/>
            <w:vAlign w:val="center"/>
            <w:hideMark/>
          </w:tcPr>
          <w:p w14:paraId="7640BCE5" w14:textId="77C8978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w:t>
            </w:r>
            <w:r w:rsidR="00E14DD1">
              <w:rPr>
                <w:rFonts w:ascii="Times New Roman" w:eastAsia="Times New Roman" w:hAnsi="Times New Roman" w:cs="Times New Roman"/>
                <w:color w:val="auto"/>
                <w:lang w:bidi="ar-SA"/>
              </w:rPr>
              <w:t>3,49</w:t>
            </w:r>
          </w:p>
        </w:tc>
        <w:tc>
          <w:tcPr>
            <w:tcW w:w="1072" w:type="dxa"/>
            <w:tcBorders>
              <w:top w:val="nil"/>
              <w:left w:val="nil"/>
              <w:bottom w:val="nil"/>
              <w:right w:val="single" w:sz="4" w:space="0" w:color="auto"/>
            </w:tcBorders>
            <w:shd w:val="clear" w:color="auto" w:fill="auto"/>
            <w:vAlign w:val="center"/>
            <w:hideMark/>
          </w:tcPr>
          <w:p w14:paraId="2C9B8365" w14:textId="5A9532DC"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4</w:t>
            </w:r>
            <w:r w:rsidR="00E14DD1">
              <w:rPr>
                <w:rFonts w:ascii="Times New Roman" w:eastAsia="Times New Roman" w:hAnsi="Times New Roman" w:cs="Times New Roman"/>
                <w:color w:val="auto"/>
                <w:lang w:bidi="ar-SA"/>
              </w:rPr>
              <w:t>0,19</w:t>
            </w:r>
          </w:p>
        </w:tc>
        <w:tc>
          <w:tcPr>
            <w:tcW w:w="1073" w:type="dxa"/>
            <w:tcBorders>
              <w:top w:val="nil"/>
              <w:left w:val="nil"/>
              <w:bottom w:val="nil"/>
              <w:right w:val="single" w:sz="4" w:space="0" w:color="auto"/>
            </w:tcBorders>
            <w:shd w:val="clear" w:color="auto" w:fill="auto"/>
            <w:vAlign w:val="center"/>
            <w:hideMark/>
          </w:tcPr>
          <w:p w14:paraId="650C8A3D" w14:textId="1B255E9E"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6,79</w:t>
            </w:r>
          </w:p>
        </w:tc>
        <w:tc>
          <w:tcPr>
            <w:tcW w:w="845" w:type="dxa"/>
            <w:tcBorders>
              <w:top w:val="nil"/>
              <w:left w:val="nil"/>
              <w:bottom w:val="nil"/>
              <w:right w:val="single" w:sz="4" w:space="0" w:color="auto"/>
            </w:tcBorders>
            <w:shd w:val="clear" w:color="auto" w:fill="auto"/>
            <w:vAlign w:val="center"/>
          </w:tcPr>
          <w:p w14:paraId="2D202A1E" w14:textId="1A4D5E4F"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33</w:t>
            </w:r>
          </w:p>
        </w:tc>
        <w:tc>
          <w:tcPr>
            <w:tcW w:w="914" w:type="dxa"/>
            <w:tcBorders>
              <w:top w:val="nil"/>
              <w:left w:val="nil"/>
              <w:bottom w:val="nil"/>
              <w:right w:val="single" w:sz="4" w:space="0" w:color="auto"/>
            </w:tcBorders>
            <w:shd w:val="clear" w:color="auto" w:fill="auto"/>
            <w:vAlign w:val="center"/>
          </w:tcPr>
          <w:p w14:paraId="45FC8036" w14:textId="51D0F857"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1,99</w:t>
            </w:r>
          </w:p>
        </w:tc>
        <w:tc>
          <w:tcPr>
            <w:tcW w:w="821" w:type="dxa"/>
            <w:tcBorders>
              <w:top w:val="nil"/>
              <w:left w:val="nil"/>
              <w:bottom w:val="nil"/>
              <w:right w:val="single" w:sz="4" w:space="0" w:color="auto"/>
            </w:tcBorders>
            <w:shd w:val="clear" w:color="auto" w:fill="auto"/>
            <w:vAlign w:val="center"/>
          </w:tcPr>
          <w:p w14:paraId="02CF841E" w14:textId="50A2285C"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4,61</w:t>
            </w:r>
          </w:p>
        </w:tc>
        <w:tc>
          <w:tcPr>
            <w:tcW w:w="769" w:type="dxa"/>
            <w:tcBorders>
              <w:top w:val="nil"/>
              <w:left w:val="nil"/>
              <w:bottom w:val="nil"/>
              <w:right w:val="single" w:sz="4" w:space="0" w:color="auto"/>
            </w:tcBorders>
            <w:shd w:val="clear" w:color="auto" w:fill="auto"/>
            <w:vAlign w:val="center"/>
          </w:tcPr>
          <w:p w14:paraId="6E0C26F9"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0,00</w:t>
            </w:r>
          </w:p>
        </w:tc>
      </w:tr>
      <w:tr w:rsidR="00BE2FE7" w:rsidRPr="00BE2FE7" w14:paraId="10AFB1E9" w14:textId="77777777" w:rsidTr="00DC46EC">
        <w:trPr>
          <w:trHeight w:val="390"/>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6F474" w14:textId="77777777"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Полив</w:t>
            </w:r>
          </w:p>
        </w:tc>
        <w:tc>
          <w:tcPr>
            <w:tcW w:w="1068" w:type="dxa"/>
            <w:tcBorders>
              <w:top w:val="nil"/>
              <w:left w:val="nil"/>
              <w:bottom w:val="single" w:sz="4" w:space="0" w:color="auto"/>
              <w:right w:val="single" w:sz="4" w:space="0" w:color="auto"/>
            </w:tcBorders>
            <w:shd w:val="clear" w:color="auto" w:fill="auto"/>
            <w:vAlign w:val="center"/>
            <w:hideMark/>
          </w:tcPr>
          <w:p w14:paraId="395CD544"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262</w:t>
            </w:r>
          </w:p>
        </w:tc>
        <w:tc>
          <w:tcPr>
            <w:tcW w:w="1441" w:type="dxa"/>
            <w:tcBorders>
              <w:top w:val="nil"/>
              <w:left w:val="nil"/>
              <w:bottom w:val="single" w:sz="4" w:space="0" w:color="auto"/>
              <w:right w:val="single" w:sz="4" w:space="0" w:color="auto"/>
            </w:tcBorders>
            <w:shd w:val="clear" w:color="auto" w:fill="auto"/>
            <w:vAlign w:val="center"/>
            <w:hideMark/>
          </w:tcPr>
          <w:p w14:paraId="396E645A"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50</w:t>
            </w:r>
          </w:p>
        </w:tc>
        <w:tc>
          <w:tcPr>
            <w:tcW w:w="1272" w:type="dxa"/>
            <w:tcBorders>
              <w:top w:val="nil"/>
              <w:left w:val="nil"/>
              <w:bottom w:val="single" w:sz="4" w:space="0" w:color="auto"/>
              <w:right w:val="single" w:sz="4" w:space="0" w:color="auto"/>
            </w:tcBorders>
            <w:shd w:val="clear" w:color="auto" w:fill="auto"/>
            <w:vAlign w:val="center"/>
            <w:hideMark/>
          </w:tcPr>
          <w:p w14:paraId="5B0C9195"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9E683"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13,10</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244CD9DA"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13,10</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334E44C1"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13,10</w:t>
            </w:r>
          </w:p>
        </w:tc>
        <w:tc>
          <w:tcPr>
            <w:tcW w:w="845" w:type="dxa"/>
            <w:tcBorders>
              <w:top w:val="single" w:sz="4" w:space="0" w:color="auto"/>
              <w:left w:val="nil"/>
              <w:bottom w:val="single" w:sz="4" w:space="0" w:color="auto"/>
              <w:right w:val="single" w:sz="4" w:space="0" w:color="auto"/>
            </w:tcBorders>
            <w:shd w:val="clear" w:color="auto" w:fill="auto"/>
            <w:vAlign w:val="center"/>
          </w:tcPr>
          <w:p w14:paraId="5CB081AB"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w:t>
            </w:r>
          </w:p>
        </w:tc>
        <w:tc>
          <w:tcPr>
            <w:tcW w:w="914" w:type="dxa"/>
            <w:tcBorders>
              <w:top w:val="single" w:sz="4" w:space="0" w:color="auto"/>
              <w:left w:val="nil"/>
              <w:bottom w:val="single" w:sz="4" w:space="0" w:color="auto"/>
              <w:right w:val="single" w:sz="4" w:space="0" w:color="auto"/>
            </w:tcBorders>
            <w:shd w:val="clear" w:color="auto" w:fill="auto"/>
            <w:vAlign w:val="center"/>
          </w:tcPr>
          <w:p w14:paraId="7A6B69FD"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w:t>
            </w:r>
          </w:p>
        </w:tc>
        <w:tc>
          <w:tcPr>
            <w:tcW w:w="821" w:type="dxa"/>
            <w:tcBorders>
              <w:top w:val="single" w:sz="4" w:space="0" w:color="auto"/>
              <w:left w:val="nil"/>
              <w:bottom w:val="single" w:sz="4" w:space="0" w:color="auto"/>
              <w:right w:val="single" w:sz="4" w:space="0" w:color="auto"/>
            </w:tcBorders>
            <w:shd w:val="clear" w:color="auto" w:fill="auto"/>
            <w:vAlign w:val="center"/>
          </w:tcPr>
          <w:p w14:paraId="05CE0C32"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4CB68240"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w:t>
            </w:r>
          </w:p>
        </w:tc>
      </w:tr>
      <w:tr w:rsidR="00BE2FE7" w:rsidRPr="00BE2FE7" w14:paraId="31E9E6E6" w14:textId="77777777" w:rsidTr="00DC46EC">
        <w:trPr>
          <w:trHeight w:val="405"/>
        </w:trPr>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8F742" w14:textId="77777777"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xml:space="preserve">Итого: </w:t>
            </w:r>
          </w:p>
        </w:tc>
        <w:tc>
          <w:tcPr>
            <w:tcW w:w="1068" w:type="dxa"/>
            <w:tcBorders>
              <w:top w:val="nil"/>
              <w:left w:val="nil"/>
              <w:bottom w:val="single" w:sz="4" w:space="0" w:color="auto"/>
              <w:right w:val="single" w:sz="4" w:space="0" w:color="auto"/>
            </w:tcBorders>
            <w:shd w:val="clear" w:color="auto" w:fill="FFFFFF" w:themeFill="background1"/>
            <w:vAlign w:val="center"/>
            <w:hideMark/>
          </w:tcPr>
          <w:p w14:paraId="6D4280FB"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262</w:t>
            </w:r>
          </w:p>
        </w:tc>
        <w:tc>
          <w:tcPr>
            <w:tcW w:w="1441" w:type="dxa"/>
            <w:tcBorders>
              <w:top w:val="nil"/>
              <w:left w:val="nil"/>
              <w:bottom w:val="single" w:sz="4" w:space="0" w:color="auto"/>
              <w:right w:val="single" w:sz="4" w:space="0" w:color="auto"/>
            </w:tcBorders>
            <w:shd w:val="clear" w:color="auto" w:fill="FFFFFF" w:themeFill="background1"/>
            <w:noWrap/>
            <w:vAlign w:val="bottom"/>
            <w:hideMark/>
          </w:tcPr>
          <w:p w14:paraId="2B5B0D81"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FFFFFF" w:themeFill="background1"/>
            <w:noWrap/>
            <w:vAlign w:val="bottom"/>
            <w:hideMark/>
          </w:tcPr>
          <w:p w14:paraId="5F21CC21"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EA0E5A8" w14:textId="33C77B10"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289,</w:t>
            </w:r>
            <w:r w:rsidR="00191521">
              <w:rPr>
                <w:rFonts w:ascii="Times New Roman" w:eastAsia="Times New Roman" w:hAnsi="Times New Roman" w:cs="Times New Roman"/>
                <w:color w:val="auto"/>
                <w:lang w:bidi="ar-SA"/>
              </w:rPr>
              <w:t>26</w:t>
            </w:r>
          </w:p>
        </w:tc>
        <w:tc>
          <w:tcPr>
            <w:tcW w:w="1072" w:type="dxa"/>
            <w:tcBorders>
              <w:top w:val="nil"/>
              <w:left w:val="nil"/>
              <w:bottom w:val="single" w:sz="4" w:space="0" w:color="auto"/>
              <w:right w:val="single" w:sz="4" w:space="0" w:color="auto"/>
            </w:tcBorders>
            <w:shd w:val="clear" w:color="auto" w:fill="auto"/>
            <w:noWrap/>
            <w:vAlign w:val="center"/>
            <w:hideMark/>
          </w:tcPr>
          <w:p w14:paraId="6D97256F"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344,58</w:t>
            </w:r>
          </w:p>
        </w:tc>
        <w:tc>
          <w:tcPr>
            <w:tcW w:w="1073" w:type="dxa"/>
            <w:tcBorders>
              <w:top w:val="nil"/>
              <w:left w:val="nil"/>
              <w:bottom w:val="single" w:sz="4" w:space="0" w:color="auto"/>
              <w:right w:val="single" w:sz="4" w:space="0" w:color="auto"/>
            </w:tcBorders>
            <w:shd w:val="clear" w:color="auto" w:fill="auto"/>
            <w:noWrap/>
            <w:vAlign w:val="center"/>
            <w:hideMark/>
          </w:tcPr>
          <w:p w14:paraId="5A84177F"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234,08</w:t>
            </w:r>
          </w:p>
        </w:tc>
        <w:tc>
          <w:tcPr>
            <w:tcW w:w="845" w:type="dxa"/>
            <w:tcBorders>
              <w:top w:val="nil"/>
              <w:left w:val="nil"/>
              <w:bottom w:val="single" w:sz="4" w:space="0" w:color="auto"/>
              <w:right w:val="single" w:sz="4" w:space="0" w:color="auto"/>
            </w:tcBorders>
            <w:shd w:val="clear" w:color="auto" w:fill="auto"/>
            <w:noWrap/>
            <w:vAlign w:val="center"/>
          </w:tcPr>
          <w:p w14:paraId="18864CDD"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20,64</w:t>
            </w:r>
          </w:p>
        </w:tc>
        <w:tc>
          <w:tcPr>
            <w:tcW w:w="914" w:type="dxa"/>
            <w:tcBorders>
              <w:top w:val="nil"/>
              <w:left w:val="nil"/>
              <w:bottom w:val="single" w:sz="4" w:space="0" w:color="auto"/>
              <w:right w:val="single" w:sz="4" w:space="0" w:color="auto"/>
            </w:tcBorders>
            <w:shd w:val="clear" w:color="auto" w:fill="auto"/>
            <w:noWrap/>
            <w:vAlign w:val="center"/>
          </w:tcPr>
          <w:p w14:paraId="733F7913"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17,56</w:t>
            </w:r>
          </w:p>
        </w:tc>
        <w:tc>
          <w:tcPr>
            <w:tcW w:w="821" w:type="dxa"/>
            <w:tcBorders>
              <w:top w:val="nil"/>
              <w:left w:val="nil"/>
              <w:bottom w:val="single" w:sz="4" w:space="0" w:color="auto"/>
              <w:right w:val="single" w:sz="4" w:space="0" w:color="auto"/>
            </w:tcBorders>
            <w:shd w:val="clear" w:color="auto" w:fill="auto"/>
            <w:noWrap/>
            <w:vAlign w:val="center"/>
          </w:tcPr>
          <w:p w14:paraId="6514AFFB"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38,91</w:t>
            </w:r>
          </w:p>
        </w:tc>
        <w:tc>
          <w:tcPr>
            <w:tcW w:w="769" w:type="dxa"/>
            <w:tcBorders>
              <w:top w:val="nil"/>
              <w:left w:val="nil"/>
              <w:bottom w:val="single" w:sz="4" w:space="0" w:color="auto"/>
              <w:right w:val="single" w:sz="4" w:space="0" w:color="auto"/>
            </w:tcBorders>
            <w:shd w:val="clear" w:color="auto" w:fill="auto"/>
            <w:noWrap/>
            <w:vAlign w:val="center"/>
          </w:tcPr>
          <w:p w14:paraId="65B0278B" w14:textId="52F749E1"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w:t>
            </w:r>
            <w:r w:rsidR="00E14DD1">
              <w:rPr>
                <w:rFonts w:ascii="Times New Roman" w:eastAsia="Times New Roman" w:hAnsi="Times New Roman" w:cs="Times New Roman"/>
                <w:color w:val="auto"/>
                <w:lang w:bidi="ar-SA"/>
              </w:rPr>
              <w:t>4</w:t>
            </w:r>
          </w:p>
        </w:tc>
      </w:tr>
    </w:tbl>
    <w:p w14:paraId="754BD281" w14:textId="77777777" w:rsidR="006743FD" w:rsidRPr="00BE2FE7" w:rsidRDefault="00635A8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ab/>
      </w:r>
    </w:p>
    <w:p w14:paraId="78D78D9B" w14:textId="77777777" w:rsidR="00635A87" w:rsidRPr="00635A87" w:rsidRDefault="00635A87" w:rsidP="00635A87">
      <w:pPr>
        <w:tabs>
          <w:tab w:val="center" w:pos="7309"/>
        </w:tabs>
        <w:sectPr w:rsidR="00635A87" w:rsidRPr="00635A87" w:rsidSect="00635A87">
          <w:pgSz w:w="16840" w:h="11900" w:orient="landscape"/>
          <w:pgMar w:top="992" w:right="1009" w:bottom="845" w:left="1213" w:header="0" w:footer="6" w:gutter="0"/>
          <w:cols w:space="720"/>
          <w:noEndnote/>
          <w:docGrid w:linePitch="360"/>
        </w:sectPr>
      </w:pPr>
    </w:p>
    <w:p w14:paraId="00605F22" w14:textId="77777777" w:rsidR="00AD52C2" w:rsidRPr="009713EA" w:rsidRDefault="00313B94" w:rsidP="007B06AE">
      <w:pPr>
        <w:pStyle w:val="24"/>
        <w:shd w:val="clear" w:color="auto" w:fill="auto"/>
        <w:spacing w:before="0" w:line="276" w:lineRule="auto"/>
        <w:ind w:firstLine="426"/>
        <w:rPr>
          <w:color w:val="auto"/>
          <w:sz w:val="24"/>
          <w:szCs w:val="24"/>
        </w:rPr>
      </w:pPr>
      <w:r w:rsidRPr="009713EA">
        <w:rPr>
          <w:color w:val="auto"/>
          <w:sz w:val="24"/>
          <w:szCs w:val="24"/>
        </w:rPr>
        <w:lastRenderedPageBreak/>
        <w:t>2 этап</w:t>
      </w:r>
      <w:r w:rsidR="00AD52C2" w:rsidRPr="009713EA">
        <w:rPr>
          <w:color w:val="auto"/>
          <w:sz w:val="24"/>
          <w:szCs w:val="24"/>
        </w:rPr>
        <w:t>:</w:t>
      </w:r>
    </w:p>
    <w:bookmarkEnd w:id="140"/>
    <w:p w14:paraId="0C2E5D84" w14:textId="77777777" w:rsidR="00052DDE" w:rsidRPr="009713EA" w:rsidRDefault="00052DDE" w:rsidP="007B06AE">
      <w:pPr>
        <w:pStyle w:val="24"/>
        <w:shd w:val="clear" w:color="auto" w:fill="auto"/>
        <w:tabs>
          <w:tab w:val="left" w:pos="1757"/>
        </w:tabs>
        <w:spacing w:before="0" w:line="276" w:lineRule="auto"/>
        <w:ind w:firstLine="426"/>
        <w:rPr>
          <w:color w:val="auto"/>
          <w:sz w:val="24"/>
          <w:szCs w:val="24"/>
        </w:rPr>
      </w:pPr>
      <w:r w:rsidRPr="009713EA">
        <w:rPr>
          <w:color w:val="auto"/>
          <w:sz w:val="24"/>
          <w:szCs w:val="24"/>
        </w:rPr>
        <w:t xml:space="preserve">- </w:t>
      </w:r>
      <w:r w:rsidR="00AD52C2" w:rsidRPr="009713EA">
        <w:rPr>
          <w:color w:val="auto"/>
          <w:sz w:val="24"/>
          <w:szCs w:val="24"/>
        </w:rPr>
        <w:t>с</w:t>
      </w:r>
      <w:r w:rsidR="00AA29F4" w:rsidRPr="009713EA">
        <w:rPr>
          <w:color w:val="auto"/>
          <w:sz w:val="24"/>
          <w:szCs w:val="24"/>
        </w:rPr>
        <w:t>троительство</w:t>
      </w:r>
      <w:r w:rsidRPr="009713EA">
        <w:rPr>
          <w:color w:val="auto"/>
          <w:sz w:val="24"/>
          <w:szCs w:val="24"/>
        </w:rPr>
        <w:t xml:space="preserve"> </w:t>
      </w:r>
      <w:r w:rsidR="00313B94" w:rsidRPr="009713EA">
        <w:rPr>
          <w:color w:val="auto"/>
          <w:sz w:val="24"/>
          <w:szCs w:val="24"/>
        </w:rPr>
        <w:t xml:space="preserve">нового </w:t>
      </w:r>
      <w:r w:rsidRPr="009713EA">
        <w:rPr>
          <w:color w:val="auto"/>
          <w:sz w:val="24"/>
          <w:szCs w:val="24"/>
        </w:rPr>
        <w:t xml:space="preserve">водозабора </w:t>
      </w:r>
      <w:r w:rsidR="001209B1" w:rsidRPr="009713EA">
        <w:rPr>
          <w:color w:val="auto"/>
          <w:sz w:val="24"/>
          <w:szCs w:val="24"/>
        </w:rPr>
        <w:t>глубинных</w:t>
      </w:r>
      <w:r w:rsidRPr="009713EA">
        <w:rPr>
          <w:color w:val="auto"/>
          <w:sz w:val="24"/>
          <w:szCs w:val="24"/>
        </w:rPr>
        <w:t xml:space="preserve"> вод оз</w:t>
      </w:r>
      <w:r w:rsidR="001209B1" w:rsidRPr="009713EA">
        <w:rPr>
          <w:color w:val="auto"/>
          <w:sz w:val="24"/>
          <w:szCs w:val="24"/>
        </w:rPr>
        <w:t>ера</w:t>
      </w:r>
      <w:r w:rsidRPr="009713EA">
        <w:rPr>
          <w:color w:val="auto"/>
          <w:sz w:val="24"/>
          <w:szCs w:val="24"/>
        </w:rPr>
        <w:t xml:space="preserve"> Байкал в районе мыса Лиственничный с организацией зон санитарной охраны источника питьевого водоснабжения (ЗСО) в составе трех поясов. Объекты социальной инфраструктуры и жилой фонд р. п. Листвянка, использующие собственные подземные источники водоснабжения, и ранее не оборудованный водопроводом, предлагается подключить к централизованному водоснабжению. На площадке </w:t>
      </w:r>
      <w:r w:rsidR="00C91F74" w:rsidRPr="009713EA">
        <w:rPr>
          <w:color w:val="auto"/>
          <w:sz w:val="24"/>
          <w:szCs w:val="24"/>
        </w:rPr>
        <w:t xml:space="preserve">проектируемого </w:t>
      </w:r>
      <w:r w:rsidRPr="009713EA">
        <w:rPr>
          <w:color w:val="auto"/>
          <w:sz w:val="24"/>
          <w:szCs w:val="24"/>
        </w:rPr>
        <w:t>водозабора предусмотреть очистку и обеззараживание питьевой воды,</w:t>
      </w:r>
      <w:r w:rsidR="001209B1" w:rsidRPr="009713EA">
        <w:rPr>
          <w:color w:val="auto"/>
          <w:sz w:val="24"/>
          <w:szCs w:val="24"/>
        </w:rPr>
        <w:t xml:space="preserve"> резервуары чистой воды и</w:t>
      </w:r>
      <w:r w:rsidRPr="009713EA">
        <w:rPr>
          <w:color w:val="auto"/>
          <w:sz w:val="24"/>
          <w:szCs w:val="24"/>
        </w:rPr>
        <w:t xml:space="preserve"> </w:t>
      </w:r>
      <w:r w:rsidR="001209B1" w:rsidRPr="009713EA">
        <w:rPr>
          <w:color w:val="auto"/>
          <w:sz w:val="24"/>
          <w:szCs w:val="24"/>
        </w:rPr>
        <w:t xml:space="preserve">водопроводную </w:t>
      </w:r>
      <w:r w:rsidRPr="009713EA">
        <w:rPr>
          <w:color w:val="auto"/>
          <w:sz w:val="24"/>
          <w:szCs w:val="24"/>
        </w:rPr>
        <w:t>насосную станцию</w:t>
      </w:r>
      <w:r w:rsidR="001209B1" w:rsidRPr="009713EA">
        <w:rPr>
          <w:color w:val="auto"/>
          <w:sz w:val="24"/>
          <w:szCs w:val="24"/>
        </w:rPr>
        <w:t xml:space="preserve"> второго подъёма</w:t>
      </w:r>
      <w:r w:rsidRPr="009713EA">
        <w:rPr>
          <w:color w:val="auto"/>
          <w:sz w:val="24"/>
          <w:szCs w:val="24"/>
        </w:rPr>
        <w:t xml:space="preserve"> для подачи потребителям.</w:t>
      </w:r>
    </w:p>
    <w:p w14:paraId="69C65357" w14:textId="77777777" w:rsidR="00D66E2B" w:rsidRPr="00B94848" w:rsidRDefault="00A07500" w:rsidP="007B06AE">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водозабора поверхностных вод оз. Байкал в п. Большие Коты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14:paraId="78781645" w14:textId="77777777" w:rsidR="00D66E2B" w:rsidRPr="00B94848" w:rsidRDefault="00A07500" w:rsidP="007B06AE">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резервуаров чистой воды и насосной станции 2-го подъема в п. Большие Кот</w:t>
      </w:r>
      <w:r w:rsidR="00052DDE" w:rsidRPr="00B94848">
        <w:rPr>
          <w:sz w:val="24"/>
          <w:szCs w:val="24"/>
        </w:rPr>
        <w:t>ы;</w:t>
      </w:r>
    </w:p>
    <w:p w14:paraId="31FB58A4" w14:textId="77777777" w:rsidR="00052DDE" w:rsidRPr="009713EA" w:rsidRDefault="00AD52C2" w:rsidP="005616AC">
      <w:pPr>
        <w:pStyle w:val="24"/>
        <w:shd w:val="clear" w:color="auto" w:fill="auto"/>
        <w:tabs>
          <w:tab w:val="left" w:pos="1752"/>
        </w:tabs>
        <w:spacing w:before="0" w:line="276" w:lineRule="auto"/>
        <w:ind w:firstLine="426"/>
        <w:rPr>
          <w:color w:val="auto"/>
          <w:sz w:val="24"/>
          <w:szCs w:val="24"/>
        </w:rPr>
      </w:pPr>
      <w:bookmarkStart w:id="141" w:name="_Hlk103769203"/>
      <w:r w:rsidRPr="009713EA">
        <w:rPr>
          <w:color w:val="auto"/>
          <w:sz w:val="24"/>
          <w:szCs w:val="24"/>
        </w:rPr>
        <w:t>С</w:t>
      </w:r>
      <w:r w:rsidR="00052DDE" w:rsidRPr="009713EA">
        <w:rPr>
          <w:color w:val="auto"/>
          <w:sz w:val="24"/>
          <w:szCs w:val="24"/>
        </w:rPr>
        <w:t>уществующи</w:t>
      </w:r>
      <w:r w:rsidR="00A52A8C" w:rsidRPr="009713EA">
        <w:rPr>
          <w:color w:val="auto"/>
          <w:sz w:val="24"/>
          <w:szCs w:val="24"/>
        </w:rPr>
        <w:t>й</w:t>
      </w:r>
      <w:r w:rsidR="00052DDE" w:rsidRPr="009713EA">
        <w:rPr>
          <w:color w:val="auto"/>
          <w:sz w:val="24"/>
          <w:szCs w:val="24"/>
        </w:rPr>
        <w:t xml:space="preserve"> водозабор </w:t>
      </w:r>
      <w:bookmarkEnd w:id="141"/>
      <w:r w:rsidR="00052DDE" w:rsidRPr="009713EA">
        <w:rPr>
          <w:color w:val="auto"/>
          <w:sz w:val="24"/>
          <w:szCs w:val="24"/>
        </w:rPr>
        <w:t>№1</w:t>
      </w:r>
      <w:r w:rsidR="00A52A8C" w:rsidRPr="009713EA">
        <w:rPr>
          <w:color w:val="auto"/>
          <w:sz w:val="24"/>
          <w:szCs w:val="24"/>
        </w:rPr>
        <w:t xml:space="preserve"> предполагается использовать для технологических нужд</w:t>
      </w:r>
      <w:r w:rsidR="00052DDE" w:rsidRPr="009713EA">
        <w:rPr>
          <w:color w:val="auto"/>
          <w:sz w:val="24"/>
          <w:szCs w:val="24"/>
        </w:rPr>
        <w:t xml:space="preserve"> </w:t>
      </w:r>
      <w:r w:rsidR="008E085C" w:rsidRPr="009713EA">
        <w:rPr>
          <w:color w:val="auto"/>
          <w:sz w:val="24"/>
          <w:szCs w:val="24"/>
        </w:rPr>
        <w:t xml:space="preserve">(оснежение) </w:t>
      </w:r>
      <w:r w:rsidR="00A52A8C" w:rsidRPr="009713EA">
        <w:rPr>
          <w:color w:val="auto"/>
          <w:sz w:val="24"/>
          <w:szCs w:val="24"/>
        </w:rPr>
        <w:t>горнолыжного комплекса «Истлэнд» (ул. Академическая, 13) по существующей схеме подачи воды</w:t>
      </w:r>
      <w:r w:rsidR="008A4F70" w:rsidRPr="009713EA">
        <w:rPr>
          <w:color w:val="auto"/>
          <w:sz w:val="24"/>
          <w:szCs w:val="24"/>
        </w:rPr>
        <w:t xml:space="preserve"> с исп</w:t>
      </w:r>
      <w:r w:rsidR="00635A87" w:rsidRPr="009713EA">
        <w:rPr>
          <w:color w:val="auto"/>
          <w:sz w:val="24"/>
          <w:szCs w:val="24"/>
        </w:rPr>
        <w:t>ользованием существующей водонапорной башни (ул. Академическая, 13). О</w:t>
      </w:r>
      <w:r w:rsidR="00A52A8C" w:rsidRPr="009713EA">
        <w:rPr>
          <w:color w:val="auto"/>
          <w:sz w:val="24"/>
          <w:szCs w:val="24"/>
        </w:rPr>
        <w:t xml:space="preserve">стальных потребителей </w:t>
      </w:r>
      <w:r w:rsidR="005616AC" w:rsidRPr="009713EA">
        <w:rPr>
          <w:color w:val="auto"/>
          <w:sz w:val="24"/>
          <w:szCs w:val="24"/>
        </w:rPr>
        <w:t>от водозабора №1</w:t>
      </w:r>
      <w:r w:rsidR="00635A87" w:rsidRPr="009713EA">
        <w:rPr>
          <w:color w:val="auto"/>
          <w:sz w:val="24"/>
          <w:szCs w:val="24"/>
        </w:rPr>
        <w:t xml:space="preserve"> предполагается переключить</w:t>
      </w:r>
      <w:r w:rsidR="005616AC" w:rsidRPr="009713EA">
        <w:rPr>
          <w:color w:val="auto"/>
          <w:sz w:val="24"/>
          <w:szCs w:val="24"/>
        </w:rPr>
        <w:t xml:space="preserve"> </w:t>
      </w:r>
      <w:r w:rsidR="00A52A8C" w:rsidRPr="009713EA">
        <w:rPr>
          <w:color w:val="auto"/>
          <w:sz w:val="24"/>
          <w:szCs w:val="24"/>
        </w:rPr>
        <w:t>на вновь проектируемые сети водопровода</w:t>
      </w:r>
      <w:r w:rsidR="008E085C" w:rsidRPr="009713EA">
        <w:rPr>
          <w:color w:val="auto"/>
          <w:sz w:val="24"/>
          <w:szCs w:val="24"/>
        </w:rPr>
        <w:t xml:space="preserve"> от нового водозабора</w:t>
      </w:r>
      <w:r w:rsidR="005616AC" w:rsidRPr="009713EA">
        <w:rPr>
          <w:color w:val="auto"/>
          <w:sz w:val="24"/>
          <w:szCs w:val="24"/>
        </w:rPr>
        <w:t xml:space="preserve"> на мысе Лиственничный</w:t>
      </w:r>
      <w:r w:rsidR="008E085C" w:rsidRPr="009713EA">
        <w:rPr>
          <w:color w:val="auto"/>
          <w:sz w:val="24"/>
          <w:szCs w:val="24"/>
        </w:rPr>
        <w:t>.</w:t>
      </w:r>
    </w:p>
    <w:p w14:paraId="128463EC" w14:textId="77777777" w:rsidR="00D66E2B" w:rsidRPr="00B94848" w:rsidRDefault="00052DDE" w:rsidP="007B06AE">
      <w:pPr>
        <w:pStyle w:val="24"/>
        <w:shd w:val="clear" w:color="auto" w:fill="auto"/>
        <w:tabs>
          <w:tab w:val="left" w:pos="1762"/>
        </w:tabs>
        <w:spacing w:before="0" w:line="276" w:lineRule="auto"/>
        <w:ind w:firstLine="426"/>
        <w:rPr>
          <w:sz w:val="24"/>
          <w:szCs w:val="24"/>
        </w:rPr>
      </w:pPr>
      <w:r w:rsidRPr="00B94848">
        <w:rPr>
          <w:sz w:val="24"/>
          <w:szCs w:val="24"/>
        </w:rPr>
        <w:t xml:space="preserve">- </w:t>
      </w:r>
      <w:r w:rsidR="00A07500" w:rsidRPr="00B94848">
        <w:rPr>
          <w:sz w:val="24"/>
          <w:szCs w:val="24"/>
        </w:rPr>
        <w:t>строительство магистральных и распределительных сетей водоснабжения в п. Большие Коты, Никола и р.п. Листвянка;</w:t>
      </w:r>
    </w:p>
    <w:p w14:paraId="7BFA0E20" w14:textId="77777777" w:rsidR="00D66E2B" w:rsidRPr="00B94848" w:rsidRDefault="00A07500" w:rsidP="007B06AE">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реконструкция и демонтаж магистральных сетей водоснабжения в р.</w:t>
      </w:r>
      <w:r w:rsidR="00101198">
        <w:rPr>
          <w:sz w:val="24"/>
          <w:szCs w:val="24"/>
        </w:rPr>
        <w:t xml:space="preserve"> </w:t>
      </w:r>
      <w:r w:rsidRPr="00B94848">
        <w:rPr>
          <w:sz w:val="24"/>
          <w:szCs w:val="24"/>
        </w:rPr>
        <w:t>п. Листвянка</w:t>
      </w:r>
      <w:r w:rsidR="00DA6928" w:rsidRPr="00B94848">
        <w:rPr>
          <w:sz w:val="24"/>
          <w:szCs w:val="24"/>
        </w:rPr>
        <w:t>;</w:t>
      </w:r>
    </w:p>
    <w:p w14:paraId="42FCE713" w14:textId="77777777" w:rsidR="00052DDE" w:rsidRPr="009713EA" w:rsidRDefault="00052DDE" w:rsidP="007B06AE">
      <w:pPr>
        <w:pStyle w:val="24"/>
        <w:numPr>
          <w:ilvl w:val="0"/>
          <w:numId w:val="17"/>
        </w:numPr>
        <w:shd w:val="clear" w:color="auto" w:fill="auto"/>
        <w:tabs>
          <w:tab w:val="left" w:pos="709"/>
        </w:tabs>
        <w:spacing w:before="0" w:line="276" w:lineRule="auto"/>
        <w:ind w:firstLine="426"/>
        <w:rPr>
          <w:color w:val="auto"/>
          <w:sz w:val="24"/>
          <w:szCs w:val="24"/>
        </w:rPr>
      </w:pPr>
      <w:r w:rsidRPr="009713EA">
        <w:rPr>
          <w:color w:val="auto"/>
          <w:sz w:val="24"/>
          <w:szCs w:val="24"/>
        </w:rPr>
        <w:t>строительство</w:t>
      </w:r>
      <w:r w:rsidR="00D47CC5" w:rsidRPr="009713EA">
        <w:rPr>
          <w:color w:val="auto"/>
          <w:sz w:val="24"/>
          <w:szCs w:val="24"/>
        </w:rPr>
        <w:t xml:space="preserve"> насосной станции подкачки и</w:t>
      </w:r>
      <w:r w:rsidRPr="009713EA">
        <w:rPr>
          <w:color w:val="auto"/>
          <w:sz w:val="24"/>
          <w:szCs w:val="24"/>
        </w:rPr>
        <w:t xml:space="preserve"> водонапорн</w:t>
      </w:r>
      <w:r w:rsidR="00D47CC5" w:rsidRPr="009713EA">
        <w:rPr>
          <w:color w:val="auto"/>
          <w:sz w:val="24"/>
          <w:szCs w:val="24"/>
        </w:rPr>
        <w:t>ой</w:t>
      </w:r>
      <w:r w:rsidRPr="009713EA">
        <w:rPr>
          <w:color w:val="auto"/>
          <w:sz w:val="24"/>
          <w:szCs w:val="24"/>
        </w:rPr>
        <w:t xml:space="preserve"> баш</w:t>
      </w:r>
      <w:r w:rsidR="00D47CC5" w:rsidRPr="009713EA">
        <w:rPr>
          <w:color w:val="auto"/>
          <w:sz w:val="24"/>
          <w:szCs w:val="24"/>
        </w:rPr>
        <w:t>ни</w:t>
      </w:r>
      <w:r w:rsidRPr="009713EA">
        <w:rPr>
          <w:color w:val="auto"/>
          <w:sz w:val="24"/>
          <w:szCs w:val="24"/>
        </w:rPr>
        <w:t xml:space="preserve"> в р.</w:t>
      </w:r>
      <w:r w:rsidR="001209B1" w:rsidRPr="009713EA">
        <w:rPr>
          <w:color w:val="auto"/>
          <w:sz w:val="24"/>
          <w:szCs w:val="24"/>
        </w:rPr>
        <w:t xml:space="preserve"> </w:t>
      </w:r>
      <w:r w:rsidRPr="009713EA">
        <w:rPr>
          <w:color w:val="auto"/>
          <w:sz w:val="24"/>
          <w:szCs w:val="24"/>
        </w:rPr>
        <w:t>п. Листвянка</w:t>
      </w:r>
      <w:r w:rsidR="00D47CC5" w:rsidRPr="009713EA">
        <w:rPr>
          <w:color w:val="auto"/>
          <w:sz w:val="24"/>
          <w:szCs w:val="24"/>
        </w:rPr>
        <w:t xml:space="preserve"> (ул. Гудина).</w:t>
      </w:r>
    </w:p>
    <w:p w14:paraId="7B398AB5" w14:textId="36FC5773" w:rsidR="00052DDE" w:rsidRPr="009713EA" w:rsidRDefault="00A07500" w:rsidP="007B06AE">
      <w:pPr>
        <w:pStyle w:val="24"/>
        <w:shd w:val="clear" w:color="auto" w:fill="auto"/>
        <w:tabs>
          <w:tab w:val="left" w:pos="709"/>
        </w:tabs>
        <w:spacing w:before="0" w:line="276" w:lineRule="auto"/>
        <w:ind w:firstLine="426"/>
        <w:rPr>
          <w:color w:val="auto"/>
          <w:sz w:val="24"/>
          <w:szCs w:val="24"/>
        </w:rPr>
      </w:pPr>
      <w:bookmarkStart w:id="142" w:name="bookmark48"/>
      <w:r w:rsidRPr="00B94848">
        <w:rPr>
          <w:sz w:val="24"/>
          <w:szCs w:val="24"/>
        </w:rPr>
        <w:t>На расчетный срок предусматривается строительство резервуаров чистой воды в р.</w:t>
      </w:r>
      <w:r w:rsidR="00F4348D">
        <w:rPr>
          <w:sz w:val="24"/>
          <w:szCs w:val="24"/>
        </w:rPr>
        <w:t xml:space="preserve"> </w:t>
      </w:r>
      <w:r w:rsidRPr="00B94848">
        <w:rPr>
          <w:sz w:val="24"/>
          <w:szCs w:val="24"/>
        </w:rPr>
        <w:t xml:space="preserve">п. Листвянка, общее количество резервуаров одного назначения в одном узле, при наличии в них пожарного и аварийного объемов воды, должно быть не менее двух </w:t>
      </w:r>
      <w:r w:rsidR="00060925">
        <w:rPr>
          <w:sz w:val="24"/>
          <w:szCs w:val="24"/>
        </w:rPr>
        <w:t xml:space="preserve">в соответствии с </w:t>
      </w:r>
      <w:r w:rsidRPr="00B94848">
        <w:rPr>
          <w:sz w:val="24"/>
          <w:szCs w:val="24"/>
        </w:rPr>
        <w:t xml:space="preserve">п. </w:t>
      </w:r>
      <w:r w:rsidRPr="009713EA">
        <w:rPr>
          <w:color w:val="auto"/>
          <w:sz w:val="24"/>
          <w:szCs w:val="24"/>
        </w:rPr>
        <w:t>9.</w:t>
      </w:r>
      <w:r w:rsidR="00C63B28">
        <w:rPr>
          <w:color w:val="auto"/>
          <w:sz w:val="24"/>
          <w:szCs w:val="24"/>
        </w:rPr>
        <w:t>5</w:t>
      </w:r>
      <w:r w:rsidRPr="009713EA">
        <w:rPr>
          <w:color w:val="auto"/>
          <w:sz w:val="24"/>
          <w:szCs w:val="24"/>
        </w:rPr>
        <w:t xml:space="preserve"> </w:t>
      </w:r>
      <w:hyperlink r:id="rId41" w:tooltip="&quot;СП 8.13130.2020 Системы противопожарной защиты. Наружное противопожарное ...&quot;&#10;(утв. приказом МЧС России от 30.03.2020 N 225)&#10;Применяется с 30.09.2020 взамен СП ...&#10;Статус: действует с 30.09.2020&#10;Применяется для целей технического регламента" w:history="1">
        <w:r w:rsidRPr="006F6089">
          <w:rPr>
            <w:rStyle w:val="a3"/>
            <w:color w:val="0000AA"/>
            <w:sz w:val="24"/>
            <w:szCs w:val="24"/>
          </w:rPr>
          <w:t xml:space="preserve">СП </w:t>
        </w:r>
        <w:bookmarkEnd w:id="142"/>
        <w:r w:rsidR="00AD52C2" w:rsidRPr="006F6089">
          <w:rPr>
            <w:rStyle w:val="a3"/>
            <w:color w:val="0000AA"/>
            <w:sz w:val="24"/>
            <w:szCs w:val="24"/>
          </w:rPr>
          <w:t>8.13130-2020</w:t>
        </w:r>
      </w:hyperlink>
      <w:r w:rsidR="00AD52C2" w:rsidRPr="009713EA">
        <w:rPr>
          <w:color w:val="auto"/>
          <w:sz w:val="24"/>
          <w:szCs w:val="24"/>
        </w:rPr>
        <w:t>.</w:t>
      </w:r>
    </w:p>
    <w:p w14:paraId="698B348B" w14:textId="77777777" w:rsidR="007B06AE" w:rsidRPr="00B94848" w:rsidRDefault="007B06AE" w:rsidP="007B06AE">
      <w:pPr>
        <w:pStyle w:val="24"/>
        <w:shd w:val="clear" w:color="auto" w:fill="auto"/>
        <w:tabs>
          <w:tab w:val="left" w:pos="709"/>
        </w:tabs>
        <w:spacing w:before="0" w:line="276" w:lineRule="auto"/>
        <w:ind w:firstLine="426"/>
        <w:rPr>
          <w:sz w:val="24"/>
          <w:szCs w:val="24"/>
        </w:rPr>
      </w:pPr>
    </w:p>
    <w:p w14:paraId="1C6B9CD4" w14:textId="77777777" w:rsidR="00D66E2B" w:rsidRPr="00B94848" w:rsidRDefault="00A07500" w:rsidP="007B06AE">
      <w:pPr>
        <w:pStyle w:val="20"/>
        <w:keepNext/>
        <w:keepLines/>
        <w:numPr>
          <w:ilvl w:val="0"/>
          <w:numId w:val="16"/>
        </w:numPr>
        <w:shd w:val="clear" w:color="auto" w:fill="auto"/>
        <w:tabs>
          <w:tab w:val="left" w:pos="1648"/>
        </w:tabs>
        <w:spacing w:after="0" w:line="276" w:lineRule="auto"/>
        <w:ind w:firstLine="426"/>
        <w:jc w:val="both"/>
        <w:outlineLvl w:val="0"/>
        <w:rPr>
          <w:sz w:val="24"/>
          <w:szCs w:val="24"/>
        </w:rPr>
      </w:pPr>
      <w:bookmarkStart w:id="143" w:name="_Toc103777155"/>
      <w:bookmarkStart w:id="144" w:name="_Toc103785245"/>
      <w:bookmarkStart w:id="145" w:name="_Toc103948055"/>
      <w:bookmarkStart w:id="146" w:name="_Toc138862058"/>
      <w:r w:rsidRPr="00B94848">
        <w:rPr>
          <w:sz w:val="24"/>
          <w:szCs w:val="24"/>
        </w:rPr>
        <w:t>Решение по определению гарантирующей организации</w:t>
      </w:r>
      <w:bookmarkEnd w:id="143"/>
      <w:bookmarkEnd w:id="144"/>
      <w:r w:rsidR="007F2EDF">
        <w:rPr>
          <w:sz w:val="24"/>
          <w:szCs w:val="24"/>
        </w:rPr>
        <w:t xml:space="preserve"> (</w:t>
      </w:r>
      <w:r w:rsidR="007F2EDF" w:rsidRPr="00146178">
        <w:rPr>
          <w:color w:val="auto"/>
          <w:sz w:val="24"/>
          <w:szCs w:val="24"/>
        </w:rPr>
        <w:t>новая редакция</w:t>
      </w:r>
      <w:r w:rsidR="007F2EDF">
        <w:rPr>
          <w:sz w:val="24"/>
          <w:szCs w:val="24"/>
        </w:rPr>
        <w:t>)</w:t>
      </w:r>
      <w:bookmarkEnd w:id="145"/>
      <w:bookmarkEnd w:id="146"/>
    </w:p>
    <w:p w14:paraId="676C2CCE" w14:textId="5E154B8B"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 xml:space="preserve">В соответствии со статьей 8 Федерального закона </w:t>
      </w:r>
      <w:hyperlink r:id="rId42" w:tooltip="&quot;О водоснабжении и водоотведении (с изменениями на 19 декабря 2022 года) (редакция, действующая с 1 марта 2023 года)&quot;&#10;Федеральный закон от 07.12.2011 N 416-ФЗ&#10;Статус: действующая редакция (действ. с 01.03.2023)" w:history="1">
        <w:r w:rsidRPr="006F6089">
          <w:rPr>
            <w:rStyle w:val="a3"/>
            <w:color w:val="0000AA"/>
            <w:sz w:val="24"/>
            <w:szCs w:val="24"/>
          </w:rPr>
          <w:t xml:space="preserve">от 07.12.2011 </w:t>
        </w:r>
        <w:r w:rsidRPr="006F6089">
          <w:rPr>
            <w:rStyle w:val="a3"/>
            <w:color w:val="0000AA"/>
            <w:sz w:val="24"/>
            <w:szCs w:val="24"/>
            <w:lang w:val="en-US" w:eastAsia="en-US" w:bidi="en-US"/>
          </w:rPr>
          <w:t>N</w:t>
        </w:r>
        <w:r w:rsidRPr="006F6089">
          <w:rPr>
            <w:rStyle w:val="a3"/>
            <w:color w:val="0000AA"/>
            <w:sz w:val="24"/>
            <w:szCs w:val="24"/>
            <w:lang w:eastAsia="en-US" w:bidi="en-US"/>
          </w:rPr>
          <w:t xml:space="preserve"> </w:t>
        </w:r>
        <w:r w:rsidRPr="006F6089">
          <w:rPr>
            <w:rStyle w:val="a3"/>
            <w:color w:val="0000AA"/>
            <w:sz w:val="24"/>
            <w:szCs w:val="24"/>
          </w:rPr>
          <w:t>416-Ф3</w:t>
        </w:r>
      </w:hyperlink>
      <w:r w:rsidRPr="00B94848">
        <w:rPr>
          <w:sz w:val="24"/>
          <w:szCs w:val="24"/>
        </w:rPr>
        <w:t xml:space="preserve">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w:t>
      </w:r>
    </w:p>
    <w:p w14:paraId="3BFFD917" w14:textId="77777777"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613823A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Органы местного самоуправления поселений, городских округов для каждой</w:t>
      </w:r>
      <w:r w:rsidR="007B06AE">
        <w:rPr>
          <w:sz w:val="24"/>
          <w:szCs w:val="24"/>
        </w:rPr>
        <w:t xml:space="preserve"> </w:t>
      </w:r>
      <w:r w:rsidRPr="00B94848">
        <w:rPr>
          <w:sz w:val="24"/>
          <w:szCs w:val="24"/>
        </w:rPr>
        <w:t>централизованной системы холодного водоснабжения и (или) водоотведения</w:t>
      </w:r>
      <w:r w:rsidR="007B06AE">
        <w:rPr>
          <w:sz w:val="24"/>
          <w:szCs w:val="24"/>
        </w:rPr>
        <w:t xml:space="preserve"> </w:t>
      </w:r>
      <w:r w:rsidRPr="00B94848">
        <w:rPr>
          <w:sz w:val="24"/>
          <w:szCs w:val="24"/>
        </w:rPr>
        <w:t>определяют гарантирующую организацию и устанавливают зоны ее деятельности.</w:t>
      </w:r>
    </w:p>
    <w:p w14:paraId="41BD2892" w14:textId="14534039" w:rsidR="00D66E2B" w:rsidRPr="00283F7F" w:rsidRDefault="00A07500" w:rsidP="00B94848">
      <w:pPr>
        <w:pStyle w:val="24"/>
        <w:shd w:val="clear" w:color="auto" w:fill="auto"/>
        <w:spacing w:before="0" w:line="276" w:lineRule="auto"/>
        <w:ind w:right="160" w:firstLine="426"/>
        <w:rPr>
          <w:color w:val="auto"/>
          <w:sz w:val="24"/>
          <w:szCs w:val="24"/>
        </w:rPr>
      </w:pPr>
      <w:r w:rsidRPr="00B94848">
        <w:rPr>
          <w:sz w:val="24"/>
          <w:szCs w:val="24"/>
        </w:rPr>
        <w:t xml:space="preserve">На основании вышеизложенного статус ЕГО может быть присвоен </w:t>
      </w:r>
      <w:r w:rsidRPr="00283F7F">
        <w:rPr>
          <w:color w:val="auto"/>
          <w:sz w:val="24"/>
          <w:szCs w:val="24"/>
        </w:rPr>
        <w:t>О</w:t>
      </w:r>
      <w:r w:rsidR="00F063EA" w:rsidRPr="00283F7F">
        <w:rPr>
          <w:color w:val="auto"/>
          <w:sz w:val="24"/>
          <w:szCs w:val="24"/>
        </w:rPr>
        <w:t>О</w:t>
      </w:r>
      <w:r w:rsidRPr="00283F7F">
        <w:rPr>
          <w:color w:val="auto"/>
          <w:sz w:val="24"/>
          <w:szCs w:val="24"/>
        </w:rPr>
        <w:t>О «</w:t>
      </w:r>
      <w:r w:rsidR="00F063EA" w:rsidRPr="00283F7F">
        <w:rPr>
          <w:color w:val="auto"/>
          <w:sz w:val="24"/>
          <w:szCs w:val="24"/>
        </w:rPr>
        <w:t>Сервис</w:t>
      </w:r>
      <w:r w:rsidRPr="00283F7F">
        <w:rPr>
          <w:color w:val="auto"/>
          <w:sz w:val="24"/>
          <w:szCs w:val="24"/>
        </w:rPr>
        <w:t>».</w:t>
      </w:r>
    </w:p>
    <w:p w14:paraId="10CA2D87" w14:textId="77777777" w:rsidR="005E738F" w:rsidRPr="00146178" w:rsidRDefault="005E738F" w:rsidP="00B94848">
      <w:pPr>
        <w:pStyle w:val="24"/>
        <w:shd w:val="clear" w:color="auto" w:fill="auto"/>
        <w:spacing w:before="0" w:line="276" w:lineRule="auto"/>
        <w:ind w:right="160" w:firstLine="426"/>
        <w:rPr>
          <w:color w:val="auto"/>
          <w:sz w:val="24"/>
          <w:szCs w:val="24"/>
        </w:rPr>
      </w:pPr>
      <w:r w:rsidRPr="00146178">
        <w:rPr>
          <w:color w:val="auto"/>
          <w:sz w:val="24"/>
          <w:szCs w:val="24"/>
        </w:rPr>
        <w:t xml:space="preserve">Статусом гарантирующей организации, </w:t>
      </w:r>
      <w:r w:rsidR="00AE1058" w:rsidRPr="00146178">
        <w:rPr>
          <w:color w:val="auto"/>
          <w:sz w:val="24"/>
          <w:szCs w:val="24"/>
        </w:rPr>
        <w:t>обеспечивающий</w:t>
      </w:r>
      <w:r w:rsidRPr="00146178">
        <w:rPr>
          <w:color w:val="auto"/>
          <w:sz w:val="24"/>
          <w:szCs w:val="24"/>
        </w:rPr>
        <w:t xml:space="preserve"> </w:t>
      </w:r>
      <w:r w:rsidR="00AE1058" w:rsidRPr="00146178">
        <w:rPr>
          <w:color w:val="auto"/>
          <w:sz w:val="24"/>
          <w:szCs w:val="24"/>
        </w:rPr>
        <w:t xml:space="preserve">р. п. Листвянка </w:t>
      </w:r>
      <w:r w:rsidRPr="00146178">
        <w:rPr>
          <w:color w:val="auto"/>
          <w:sz w:val="24"/>
          <w:szCs w:val="24"/>
        </w:rPr>
        <w:t>холодн</w:t>
      </w:r>
      <w:r w:rsidR="00AE1058" w:rsidRPr="00146178">
        <w:rPr>
          <w:color w:val="auto"/>
          <w:sz w:val="24"/>
          <w:szCs w:val="24"/>
        </w:rPr>
        <w:t>ой водой питьевого качества</w:t>
      </w:r>
      <w:r w:rsidRPr="00146178">
        <w:rPr>
          <w:color w:val="auto"/>
          <w:sz w:val="24"/>
          <w:szCs w:val="24"/>
        </w:rPr>
        <w:t xml:space="preserve"> </w:t>
      </w:r>
      <w:r w:rsidR="00AE1058" w:rsidRPr="00146178">
        <w:rPr>
          <w:color w:val="auto"/>
          <w:sz w:val="24"/>
          <w:szCs w:val="24"/>
        </w:rPr>
        <w:t xml:space="preserve">от </w:t>
      </w:r>
      <w:r w:rsidRPr="00146178">
        <w:rPr>
          <w:color w:val="auto"/>
          <w:sz w:val="24"/>
          <w:szCs w:val="24"/>
        </w:rPr>
        <w:t>источника централизованного водоснабжения</w:t>
      </w:r>
      <w:r w:rsidR="00DA6928" w:rsidRPr="00146178">
        <w:rPr>
          <w:color w:val="auto"/>
          <w:sz w:val="24"/>
          <w:szCs w:val="24"/>
        </w:rPr>
        <w:t xml:space="preserve"> (водозабор на мысе </w:t>
      </w:r>
      <w:r w:rsidR="00DA6928" w:rsidRPr="00146178">
        <w:rPr>
          <w:color w:val="auto"/>
          <w:sz w:val="24"/>
          <w:szCs w:val="24"/>
        </w:rPr>
        <w:lastRenderedPageBreak/>
        <w:t>Лиственничный)</w:t>
      </w:r>
      <w:r w:rsidRPr="00146178">
        <w:rPr>
          <w:color w:val="auto"/>
          <w:sz w:val="24"/>
          <w:szCs w:val="24"/>
        </w:rPr>
        <w:t>, органами местного самоуправления МО Листвянское может быть наделена организация ООО «Сервис-</w:t>
      </w:r>
      <w:r w:rsidR="001209B1" w:rsidRPr="00146178">
        <w:rPr>
          <w:color w:val="auto"/>
          <w:sz w:val="24"/>
          <w:szCs w:val="24"/>
        </w:rPr>
        <w:t>о</w:t>
      </w:r>
      <w:r w:rsidRPr="00146178">
        <w:rPr>
          <w:color w:val="auto"/>
          <w:sz w:val="24"/>
          <w:szCs w:val="24"/>
        </w:rPr>
        <w:t>ператор».</w:t>
      </w:r>
    </w:p>
    <w:p w14:paraId="37414845" w14:textId="77777777" w:rsidR="005E738F" w:rsidRPr="00146178" w:rsidRDefault="005E738F" w:rsidP="00B94848">
      <w:pPr>
        <w:pStyle w:val="24"/>
        <w:shd w:val="clear" w:color="auto" w:fill="auto"/>
        <w:spacing w:before="0" w:line="276" w:lineRule="auto"/>
        <w:ind w:right="160" w:firstLine="426"/>
        <w:rPr>
          <w:color w:val="auto"/>
          <w:sz w:val="24"/>
          <w:szCs w:val="24"/>
        </w:rPr>
      </w:pPr>
    </w:p>
    <w:p w14:paraId="5E7E49B2" w14:textId="77777777" w:rsidR="00D66E2B" w:rsidRPr="00B94848" w:rsidRDefault="00A07500" w:rsidP="007B06AE">
      <w:pPr>
        <w:pStyle w:val="20"/>
        <w:keepNext/>
        <w:keepLines/>
        <w:numPr>
          <w:ilvl w:val="0"/>
          <w:numId w:val="16"/>
        </w:numPr>
        <w:shd w:val="clear" w:color="auto" w:fill="auto"/>
        <w:tabs>
          <w:tab w:val="left" w:pos="1296"/>
        </w:tabs>
        <w:spacing w:after="0" w:line="276" w:lineRule="auto"/>
        <w:ind w:right="1320" w:firstLine="426"/>
        <w:jc w:val="both"/>
        <w:outlineLvl w:val="0"/>
        <w:rPr>
          <w:sz w:val="24"/>
          <w:szCs w:val="24"/>
        </w:rPr>
      </w:pPr>
      <w:bookmarkStart w:id="147" w:name="bookmark51"/>
      <w:bookmarkStart w:id="148" w:name="bookmark52"/>
      <w:bookmarkStart w:id="149" w:name="_Toc103777156"/>
      <w:bookmarkStart w:id="150" w:name="_Toc103785246"/>
      <w:bookmarkStart w:id="151" w:name="_Toc103948056"/>
      <w:bookmarkStart w:id="152" w:name="_Toc138862059"/>
      <w:r w:rsidRPr="00B94848">
        <w:rPr>
          <w:sz w:val="24"/>
          <w:szCs w:val="24"/>
        </w:rPr>
        <w:t>Предложения по строительству, реконструкции и модернизации объектов централизованных систем водоснабжения</w:t>
      </w:r>
      <w:bookmarkEnd w:id="147"/>
      <w:bookmarkEnd w:id="148"/>
      <w:bookmarkEnd w:id="149"/>
      <w:bookmarkEnd w:id="150"/>
      <w:bookmarkEnd w:id="151"/>
      <w:bookmarkEnd w:id="152"/>
    </w:p>
    <w:p w14:paraId="2DDE0835" w14:textId="77777777" w:rsidR="00D66E2B" w:rsidRPr="00146178" w:rsidRDefault="00A07500" w:rsidP="007B06AE">
      <w:pPr>
        <w:pStyle w:val="42"/>
        <w:numPr>
          <w:ilvl w:val="1"/>
          <w:numId w:val="16"/>
        </w:numPr>
        <w:shd w:val="clear" w:color="auto" w:fill="auto"/>
        <w:tabs>
          <w:tab w:val="left" w:pos="1648"/>
        </w:tabs>
        <w:spacing w:before="0" w:after="0" w:line="276" w:lineRule="auto"/>
        <w:ind w:firstLine="426"/>
        <w:jc w:val="both"/>
        <w:outlineLvl w:val="0"/>
        <w:rPr>
          <w:color w:val="auto"/>
        </w:rPr>
      </w:pPr>
      <w:bookmarkStart w:id="153" w:name="_Toc103948057"/>
      <w:bookmarkStart w:id="154" w:name="_Toc138862060"/>
      <w:r w:rsidRPr="00B94848">
        <w:t>Сведения об объектах, предлагаемых к новому строительству</w:t>
      </w:r>
      <w:r w:rsidR="00A85E41">
        <w:t xml:space="preserve"> </w:t>
      </w:r>
      <w:r w:rsidR="00A85E41" w:rsidRPr="00A85E41">
        <w:rPr>
          <w:color w:val="auto"/>
        </w:rPr>
        <w:t>(</w:t>
      </w:r>
      <w:r w:rsidR="00A85E41" w:rsidRPr="00146178">
        <w:rPr>
          <w:color w:val="auto"/>
        </w:rPr>
        <w:t>новая редакция)</w:t>
      </w:r>
      <w:bookmarkEnd w:id="153"/>
      <w:bookmarkEnd w:id="154"/>
    </w:p>
    <w:p w14:paraId="39EDAB3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перспективе развития МО Листвянское предусматривается 100%-е обеспечение централизованным водоснабжением существующих и планируемых объектов капитального строительства.</w:t>
      </w:r>
    </w:p>
    <w:p w14:paraId="6DCE9EF8" w14:textId="4936A93C"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Водопроводные сети необходимо предусмотреть для 100%-го охвата всей</w:t>
      </w:r>
      <w:r w:rsidR="00731334">
        <w:rPr>
          <w:sz w:val="24"/>
          <w:szCs w:val="24"/>
        </w:rPr>
        <w:t xml:space="preserve"> </w:t>
      </w:r>
      <w:r w:rsidRPr="00B94848">
        <w:rPr>
          <w:sz w:val="24"/>
          <w:szCs w:val="24"/>
        </w:rPr>
        <w:t>территории поселения. Прокладку новых сетей рекомендуется осуществлять с</w:t>
      </w:r>
      <w:r w:rsidR="00731334">
        <w:rPr>
          <w:sz w:val="24"/>
          <w:szCs w:val="24"/>
        </w:rPr>
        <w:t xml:space="preserve">  </w:t>
      </w:r>
      <w:r w:rsidRPr="00B94848">
        <w:rPr>
          <w:sz w:val="24"/>
          <w:szCs w:val="24"/>
        </w:rPr>
        <w:t xml:space="preserve">одновременной заменой </w:t>
      </w:r>
      <w:r w:rsidR="00ED7303">
        <w:rPr>
          <w:sz w:val="24"/>
          <w:szCs w:val="24"/>
        </w:rPr>
        <w:t xml:space="preserve">35% </w:t>
      </w:r>
      <w:r w:rsidRPr="00B94848">
        <w:rPr>
          <w:sz w:val="24"/>
          <w:szCs w:val="24"/>
        </w:rPr>
        <w:t>старых сетей.</w:t>
      </w:r>
    </w:p>
    <w:p w14:paraId="2AB57433" w14:textId="77777777" w:rsidR="00D66E2B" w:rsidRPr="00B94848" w:rsidRDefault="00A07500" w:rsidP="00B94848">
      <w:pPr>
        <w:pStyle w:val="24"/>
        <w:shd w:val="clear" w:color="auto" w:fill="auto"/>
        <w:spacing w:before="0" w:line="276" w:lineRule="auto"/>
        <w:ind w:right="200" w:firstLine="426"/>
        <w:rPr>
          <w:sz w:val="24"/>
          <w:szCs w:val="24"/>
        </w:rPr>
      </w:pPr>
      <w:r w:rsidRPr="00B94848">
        <w:rPr>
          <w:sz w:val="24"/>
          <w:szCs w:val="24"/>
        </w:rPr>
        <w:t>Увеличение водопотребления планируется для комфортного и безопасного проживания населения.</w:t>
      </w:r>
    </w:p>
    <w:p w14:paraId="0E3795C8" w14:textId="77FE53F0" w:rsidR="00D66E2B" w:rsidRDefault="00A07500" w:rsidP="00731334">
      <w:pPr>
        <w:pStyle w:val="24"/>
        <w:shd w:val="clear" w:color="auto" w:fill="auto"/>
        <w:spacing w:before="0" w:line="276" w:lineRule="auto"/>
        <w:ind w:right="-1" w:firstLine="426"/>
        <w:rPr>
          <w:sz w:val="24"/>
          <w:szCs w:val="24"/>
        </w:rPr>
      </w:pPr>
      <w:r w:rsidRPr="00B94848">
        <w:rPr>
          <w:sz w:val="24"/>
          <w:szCs w:val="24"/>
        </w:rPr>
        <w:t xml:space="preserve">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 Проектные решения по расчетному водопотреблению </w:t>
      </w:r>
      <w:r w:rsidR="00191521">
        <w:rPr>
          <w:sz w:val="24"/>
          <w:szCs w:val="24"/>
        </w:rPr>
        <w:t xml:space="preserve">жителей </w:t>
      </w:r>
      <w:r w:rsidRPr="00B94848">
        <w:rPr>
          <w:sz w:val="24"/>
          <w:szCs w:val="24"/>
        </w:rPr>
        <w:t>населенных пунктов МО Листвянское приведены в табл</w:t>
      </w:r>
      <w:r w:rsidR="00ED7303">
        <w:rPr>
          <w:sz w:val="24"/>
          <w:szCs w:val="24"/>
        </w:rPr>
        <w:t>ице</w:t>
      </w:r>
      <w:r w:rsidRPr="00B94848">
        <w:rPr>
          <w:sz w:val="24"/>
          <w:szCs w:val="24"/>
        </w:rPr>
        <w:t xml:space="preserve"> 20. Проектные решения по расчетному объему запаса воды приведены в табл</w:t>
      </w:r>
      <w:r w:rsidR="00ED7303">
        <w:rPr>
          <w:sz w:val="24"/>
          <w:szCs w:val="24"/>
        </w:rPr>
        <w:t>ице</w:t>
      </w:r>
      <w:r w:rsidRPr="00B94848">
        <w:rPr>
          <w:sz w:val="24"/>
          <w:szCs w:val="24"/>
        </w:rPr>
        <w:t xml:space="preserve"> 21.</w:t>
      </w:r>
    </w:p>
    <w:p w14:paraId="2E4EF10C" w14:textId="77777777" w:rsidR="00D66E2B" w:rsidRPr="00B94848" w:rsidRDefault="00D66E2B" w:rsidP="00731334">
      <w:pPr>
        <w:pStyle w:val="24"/>
        <w:shd w:val="clear" w:color="auto" w:fill="auto"/>
        <w:spacing w:before="0" w:line="276" w:lineRule="auto"/>
        <w:ind w:right="-142" w:firstLine="426"/>
        <w:rPr>
          <w:sz w:val="24"/>
          <w:szCs w:val="24"/>
        </w:rPr>
      </w:pPr>
    </w:p>
    <w:p w14:paraId="25823560" w14:textId="77777777" w:rsidR="00D66E2B" w:rsidRPr="00146178" w:rsidRDefault="00A07500" w:rsidP="00DC46EC">
      <w:pPr>
        <w:pStyle w:val="33"/>
        <w:framePr w:w="9935" w:h="4696" w:hRule="exact" w:wrap="notBeside" w:vAnchor="text" w:hAnchor="text" w:xAlign="center" w:y="17"/>
        <w:shd w:val="clear" w:color="auto" w:fill="auto"/>
        <w:spacing w:line="276" w:lineRule="auto"/>
        <w:ind w:firstLine="426"/>
        <w:jc w:val="both"/>
        <w:rPr>
          <w:color w:val="auto"/>
          <w:sz w:val="24"/>
          <w:szCs w:val="24"/>
        </w:rPr>
      </w:pPr>
      <w:r w:rsidRPr="00B94848">
        <w:rPr>
          <w:rStyle w:val="312pt"/>
        </w:rPr>
        <w:t>Таблица 20</w:t>
      </w:r>
      <w:r w:rsidR="001855A3">
        <w:rPr>
          <w:rStyle w:val="312pt"/>
        </w:rPr>
        <w:t xml:space="preserve"> </w:t>
      </w:r>
      <w:r w:rsidR="001855A3" w:rsidRPr="00146178">
        <w:rPr>
          <w:rStyle w:val="312pt"/>
          <w:color w:val="auto"/>
        </w:rPr>
        <w:t>(новая редакция)</w:t>
      </w:r>
    </w:p>
    <w:p w14:paraId="0F465974" w14:textId="77777777" w:rsidR="00D66E2B" w:rsidRPr="00731334" w:rsidRDefault="00A07500" w:rsidP="00DC46EC">
      <w:pPr>
        <w:pStyle w:val="44"/>
        <w:framePr w:w="9935" w:h="4696" w:hRule="exact" w:wrap="notBeside" w:vAnchor="text" w:hAnchor="text" w:xAlign="center" w:y="17"/>
        <w:shd w:val="clear" w:color="auto" w:fill="auto"/>
        <w:tabs>
          <w:tab w:val="left" w:leader="underscore" w:pos="9154"/>
        </w:tabs>
        <w:spacing w:line="276" w:lineRule="auto"/>
        <w:ind w:firstLine="426"/>
      </w:pPr>
      <w:r w:rsidRPr="00731334">
        <w:rPr>
          <w:rStyle w:val="45"/>
          <w:b/>
          <w:bCs/>
          <w:u w:val="none"/>
        </w:rPr>
        <w:t xml:space="preserve">Прогнозируемое потребление питьевой воды </w:t>
      </w:r>
    </w:p>
    <w:tbl>
      <w:tblPr>
        <w:tblOverlap w:val="never"/>
        <w:tblW w:w="9730" w:type="dxa"/>
        <w:jc w:val="center"/>
        <w:tblLayout w:type="fixed"/>
        <w:tblCellMar>
          <w:left w:w="10" w:type="dxa"/>
          <w:right w:w="10" w:type="dxa"/>
        </w:tblCellMar>
        <w:tblLook w:val="0000" w:firstRow="0" w:lastRow="0" w:firstColumn="0" w:lastColumn="0" w:noHBand="0" w:noVBand="0"/>
      </w:tblPr>
      <w:tblGrid>
        <w:gridCol w:w="2054"/>
        <w:gridCol w:w="1330"/>
        <w:gridCol w:w="1436"/>
        <w:gridCol w:w="2107"/>
        <w:gridCol w:w="1262"/>
        <w:gridCol w:w="1541"/>
      </w:tblGrid>
      <w:tr w:rsidR="00D66E2B" w:rsidRPr="00B94848" w14:paraId="60B1B45C" w14:textId="77777777" w:rsidTr="001855A3">
        <w:trPr>
          <w:trHeight w:hRule="exact" w:val="1509"/>
          <w:jc w:val="center"/>
        </w:trPr>
        <w:tc>
          <w:tcPr>
            <w:tcW w:w="2054" w:type="dxa"/>
            <w:vMerge w:val="restart"/>
            <w:tcBorders>
              <w:top w:val="single" w:sz="4" w:space="0" w:color="auto"/>
              <w:left w:val="single" w:sz="4" w:space="0" w:color="auto"/>
            </w:tcBorders>
            <w:shd w:val="clear" w:color="auto" w:fill="FFFFFF"/>
            <w:vAlign w:val="center"/>
          </w:tcPr>
          <w:p w14:paraId="18E265C0"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Наименование</w:t>
            </w:r>
          </w:p>
        </w:tc>
        <w:tc>
          <w:tcPr>
            <w:tcW w:w="2766" w:type="dxa"/>
            <w:gridSpan w:val="2"/>
            <w:tcBorders>
              <w:top w:val="single" w:sz="4" w:space="0" w:color="auto"/>
              <w:left w:val="single" w:sz="4" w:space="0" w:color="auto"/>
            </w:tcBorders>
            <w:shd w:val="clear" w:color="auto" w:fill="FFFFFF"/>
            <w:vAlign w:val="bottom"/>
          </w:tcPr>
          <w:p w14:paraId="4066297A"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Численность</w:t>
            </w:r>
          </w:p>
          <w:p w14:paraId="2A520609"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населения,</w:t>
            </w:r>
            <w:r w:rsidR="00541928">
              <w:rPr>
                <w:rStyle w:val="211pt0"/>
                <w:sz w:val="24"/>
                <w:szCs w:val="24"/>
              </w:rPr>
              <w:t xml:space="preserve"> тыс.</w:t>
            </w:r>
          </w:p>
        </w:tc>
        <w:tc>
          <w:tcPr>
            <w:tcW w:w="2107" w:type="dxa"/>
            <w:vMerge w:val="restart"/>
            <w:tcBorders>
              <w:top w:val="single" w:sz="4" w:space="0" w:color="auto"/>
              <w:left w:val="single" w:sz="4" w:space="0" w:color="auto"/>
            </w:tcBorders>
            <w:shd w:val="clear" w:color="auto" w:fill="FFFFFF"/>
            <w:vAlign w:val="bottom"/>
          </w:tcPr>
          <w:p w14:paraId="27BE6382"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Удельное среднесу</w:t>
            </w:r>
            <w:r w:rsidRPr="00B94848">
              <w:rPr>
                <w:rStyle w:val="211pt0"/>
                <w:sz w:val="24"/>
                <w:szCs w:val="24"/>
              </w:rPr>
              <w:softHyphen/>
              <w:t xml:space="preserve">точное (за год) </w:t>
            </w:r>
            <w:r w:rsidR="001855A3">
              <w:rPr>
                <w:rStyle w:val="211pt0"/>
                <w:sz w:val="24"/>
                <w:szCs w:val="24"/>
              </w:rPr>
              <w:t>в</w:t>
            </w:r>
            <w:r w:rsidRPr="00B94848">
              <w:rPr>
                <w:rStyle w:val="211pt0"/>
                <w:sz w:val="24"/>
                <w:szCs w:val="24"/>
              </w:rPr>
              <w:t>о</w:t>
            </w:r>
            <w:r w:rsidRPr="00B94848">
              <w:rPr>
                <w:rStyle w:val="211pt0"/>
                <w:sz w:val="24"/>
                <w:szCs w:val="24"/>
              </w:rPr>
              <w:softHyphen/>
              <w:t>допотребление на одного жителя</w:t>
            </w:r>
          </w:p>
        </w:tc>
        <w:tc>
          <w:tcPr>
            <w:tcW w:w="2803" w:type="dxa"/>
            <w:gridSpan w:val="2"/>
            <w:tcBorders>
              <w:top w:val="single" w:sz="4" w:space="0" w:color="auto"/>
              <w:left w:val="single" w:sz="4" w:space="0" w:color="auto"/>
              <w:right w:val="single" w:sz="4" w:space="0" w:color="auto"/>
            </w:tcBorders>
            <w:shd w:val="clear" w:color="auto" w:fill="FFFFFF"/>
            <w:vAlign w:val="bottom"/>
          </w:tcPr>
          <w:p w14:paraId="4DFC3CB4" w14:textId="246ADA27" w:rsidR="00D66E2B" w:rsidRPr="00B94848" w:rsidRDefault="00541928" w:rsidP="00DC46EC">
            <w:pPr>
              <w:pStyle w:val="24"/>
              <w:framePr w:w="9935" w:h="4696" w:hRule="exact" w:wrap="notBeside" w:vAnchor="text" w:hAnchor="text" w:xAlign="center" w:y="17"/>
              <w:shd w:val="clear" w:color="auto" w:fill="auto"/>
              <w:spacing w:before="0" w:line="276" w:lineRule="auto"/>
              <w:ind w:right="620"/>
              <w:rPr>
                <w:sz w:val="24"/>
                <w:szCs w:val="24"/>
              </w:rPr>
            </w:pPr>
            <w:r w:rsidRPr="00146178">
              <w:rPr>
                <w:rStyle w:val="211pt0"/>
                <w:color w:val="auto"/>
                <w:sz w:val="24"/>
                <w:szCs w:val="24"/>
              </w:rPr>
              <w:t>Среднесуточное в</w:t>
            </w:r>
            <w:r w:rsidR="00A07500" w:rsidRPr="00146178">
              <w:rPr>
                <w:rStyle w:val="211pt0"/>
                <w:color w:val="auto"/>
                <w:sz w:val="24"/>
                <w:szCs w:val="24"/>
              </w:rPr>
              <w:t>одопотребление</w:t>
            </w:r>
            <w:r w:rsidRPr="00146178">
              <w:rPr>
                <w:rStyle w:val="211pt0"/>
                <w:color w:val="auto"/>
                <w:sz w:val="24"/>
                <w:szCs w:val="24"/>
              </w:rPr>
              <w:t xml:space="preserve"> </w:t>
            </w:r>
            <w:r w:rsidR="008369FD">
              <w:rPr>
                <w:rStyle w:val="211pt0"/>
                <w:color w:val="auto"/>
                <w:sz w:val="24"/>
                <w:szCs w:val="24"/>
              </w:rPr>
              <w:t>жителями,</w:t>
            </w:r>
            <w:r w:rsidR="001855A3" w:rsidRPr="00146178">
              <w:rPr>
                <w:rStyle w:val="211pt0"/>
                <w:color w:val="auto"/>
                <w:sz w:val="24"/>
                <w:szCs w:val="24"/>
              </w:rPr>
              <w:t xml:space="preserve"> т</w:t>
            </w:r>
            <w:r w:rsidR="00A07500" w:rsidRPr="00146178">
              <w:rPr>
                <w:rStyle w:val="211pt0"/>
                <w:color w:val="auto"/>
                <w:sz w:val="24"/>
                <w:szCs w:val="24"/>
              </w:rPr>
              <w:t>ыс.м</w:t>
            </w:r>
            <w:r w:rsidR="00A07500" w:rsidRPr="00146178">
              <w:rPr>
                <w:rStyle w:val="211pt0"/>
                <w:color w:val="auto"/>
                <w:sz w:val="24"/>
                <w:szCs w:val="24"/>
                <w:vertAlign w:val="superscript"/>
              </w:rPr>
              <w:t>3</w:t>
            </w:r>
            <w:r w:rsidR="00A07500" w:rsidRPr="00146178">
              <w:rPr>
                <w:rStyle w:val="211pt0"/>
                <w:color w:val="auto"/>
                <w:sz w:val="24"/>
                <w:szCs w:val="24"/>
              </w:rPr>
              <w:t>/сут</w:t>
            </w:r>
          </w:p>
        </w:tc>
      </w:tr>
      <w:tr w:rsidR="00D66E2B" w:rsidRPr="00B94848" w14:paraId="5869EE8F" w14:textId="77777777" w:rsidTr="00731334">
        <w:trPr>
          <w:trHeight w:hRule="exact" w:val="719"/>
          <w:jc w:val="center"/>
        </w:trPr>
        <w:tc>
          <w:tcPr>
            <w:tcW w:w="2054" w:type="dxa"/>
            <w:vMerge/>
            <w:tcBorders>
              <w:left w:val="single" w:sz="4" w:space="0" w:color="auto"/>
            </w:tcBorders>
            <w:shd w:val="clear" w:color="auto" w:fill="FFFFFF"/>
            <w:vAlign w:val="center"/>
          </w:tcPr>
          <w:p w14:paraId="1C6107A3" w14:textId="77777777" w:rsidR="00D66E2B" w:rsidRPr="00B94848" w:rsidRDefault="00D66E2B" w:rsidP="00DC46EC">
            <w:pPr>
              <w:framePr w:w="9935" w:h="4696" w:hRule="exact" w:wrap="notBeside" w:vAnchor="text" w:hAnchor="text" w:xAlign="center" w:y="17"/>
              <w:spacing w:line="276" w:lineRule="auto"/>
              <w:jc w:val="both"/>
              <w:rPr>
                <w:rFonts w:ascii="Times New Roman" w:hAnsi="Times New Roman" w:cs="Times New Roman"/>
              </w:rPr>
            </w:pPr>
          </w:p>
        </w:tc>
        <w:tc>
          <w:tcPr>
            <w:tcW w:w="1330" w:type="dxa"/>
            <w:tcBorders>
              <w:top w:val="single" w:sz="4" w:space="0" w:color="auto"/>
              <w:left w:val="single" w:sz="4" w:space="0" w:color="auto"/>
            </w:tcBorders>
            <w:shd w:val="clear" w:color="auto" w:fill="FFFFFF"/>
            <w:vAlign w:val="center"/>
          </w:tcPr>
          <w:p w14:paraId="516EC65D"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I очередь</w:t>
            </w:r>
          </w:p>
        </w:tc>
        <w:tc>
          <w:tcPr>
            <w:tcW w:w="1436" w:type="dxa"/>
            <w:tcBorders>
              <w:top w:val="single" w:sz="4" w:space="0" w:color="auto"/>
              <w:left w:val="single" w:sz="4" w:space="0" w:color="auto"/>
            </w:tcBorders>
            <w:shd w:val="clear" w:color="auto" w:fill="FFFFFF"/>
            <w:vAlign w:val="center"/>
          </w:tcPr>
          <w:p w14:paraId="21BCC8EF"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right="200"/>
              <w:rPr>
                <w:sz w:val="24"/>
                <w:szCs w:val="24"/>
              </w:rPr>
            </w:pPr>
            <w:r w:rsidRPr="00B94848">
              <w:rPr>
                <w:rStyle w:val="211pt0"/>
                <w:sz w:val="24"/>
                <w:szCs w:val="24"/>
              </w:rPr>
              <w:t>Расчетный срок</w:t>
            </w:r>
          </w:p>
        </w:tc>
        <w:tc>
          <w:tcPr>
            <w:tcW w:w="2107" w:type="dxa"/>
            <w:vMerge/>
            <w:tcBorders>
              <w:left w:val="single" w:sz="4" w:space="0" w:color="auto"/>
            </w:tcBorders>
            <w:shd w:val="clear" w:color="auto" w:fill="FFFFFF"/>
            <w:vAlign w:val="bottom"/>
          </w:tcPr>
          <w:p w14:paraId="627548EC" w14:textId="77777777" w:rsidR="00D66E2B" w:rsidRPr="00B94848" w:rsidRDefault="00D66E2B" w:rsidP="00DC46EC">
            <w:pPr>
              <w:framePr w:w="9935" w:h="4696" w:hRule="exact" w:wrap="notBeside" w:vAnchor="text" w:hAnchor="text" w:xAlign="center" w:y="17"/>
              <w:spacing w:line="276" w:lineRule="auto"/>
              <w:jc w:val="both"/>
              <w:rPr>
                <w:rFonts w:ascii="Times New Roman" w:hAnsi="Times New Roman" w:cs="Times New Roman"/>
              </w:rPr>
            </w:pPr>
          </w:p>
        </w:tc>
        <w:tc>
          <w:tcPr>
            <w:tcW w:w="1262" w:type="dxa"/>
            <w:tcBorders>
              <w:top w:val="single" w:sz="4" w:space="0" w:color="auto"/>
              <w:left w:val="single" w:sz="4" w:space="0" w:color="auto"/>
            </w:tcBorders>
            <w:shd w:val="clear" w:color="auto" w:fill="FFFFFF"/>
            <w:vAlign w:val="center"/>
          </w:tcPr>
          <w:p w14:paraId="487B663E"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 xml:space="preserve">I очередь </w:t>
            </w:r>
            <w:r w:rsidRPr="00146178">
              <w:rPr>
                <w:rStyle w:val="211pt0"/>
                <w:color w:val="auto"/>
                <w:sz w:val="24"/>
                <w:szCs w:val="24"/>
              </w:rPr>
              <w:t>(20</w:t>
            </w:r>
            <w:r w:rsidR="00541928" w:rsidRPr="00146178">
              <w:rPr>
                <w:rStyle w:val="211pt0"/>
                <w:color w:val="auto"/>
                <w:sz w:val="24"/>
                <w:szCs w:val="24"/>
              </w:rPr>
              <w:t>23</w:t>
            </w:r>
            <w:r w:rsidRPr="00146178">
              <w:rPr>
                <w:rStyle w:val="211pt0"/>
                <w:color w:val="auto"/>
                <w:sz w:val="24"/>
                <w:szCs w:val="24"/>
              </w:rPr>
              <w:t xml:space="preserve"> г.)</w:t>
            </w:r>
          </w:p>
        </w:tc>
        <w:tc>
          <w:tcPr>
            <w:tcW w:w="1541" w:type="dxa"/>
            <w:tcBorders>
              <w:top w:val="single" w:sz="4" w:space="0" w:color="auto"/>
              <w:left w:val="single" w:sz="4" w:space="0" w:color="auto"/>
              <w:right w:val="single" w:sz="4" w:space="0" w:color="auto"/>
            </w:tcBorders>
            <w:shd w:val="clear" w:color="auto" w:fill="FFFFFF"/>
            <w:vAlign w:val="bottom"/>
          </w:tcPr>
          <w:p w14:paraId="410E3090" w14:textId="40348D99"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Расчетный срок (20</w:t>
            </w:r>
            <w:r w:rsidR="00060925">
              <w:rPr>
                <w:rStyle w:val="211pt0"/>
                <w:sz w:val="24"/>
                <w:szCs w:val="24"/>
              </w:rPr>
              <w:t>31</w:t>
            </w:r>
            <w:r w:rsidRPr="00B94848">
              <w:rPr>
                <w:rStyle w:val="211pt0"/>
                <w:sz w:val="24"/>
                <w:szCs w:val="24"/>
              </w:rPr>
              <w:t xml:space="preserve"> г.)</w:t>
            </w:r>
          </w:p>
        </w:tc>
      </w:tr>
      <w:tr w:rsidR="00D66E2B" w:rsidRPr="00B94848" w14:paraId="4F165DC4" w14:textId="77777777" w:rsidTr="00731334">
        <w:trPr>
          <w:trHeight w:hRule="exact" w:val="283"/>
          <w:jc w:val="center"/>
        </w:trPr>
        <w:tc>
          <w:tcPr>
            <w:tcW w:w="2054" w:type="dxa"/>
            <w:tcBorders>
              <w:top w:val="single" w:sz="4" w:space="0" w:color="auto"/>
              <w:left w:val="single" w:sz="4" w:space="0" w:color="auto"/>
            </w:tcBorders>
            <w:shd w:val="clear" w:color="auto" w:fill="FFFFFF"/>
            <w:vAlign w:val="bottom"/>
          </w:tcPr>
          <w:p w14:paraId="72F1D384"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1</w:t>
            </w:r>
          </w:p>
        </w:tc>
        <w:tc>
          <w:tcPr>
            <w:tcW w:w="1330" w:type="dxa"/>
            <w:tcBorders>
              <w:top w:val="single" w:sz="4" w:space="0" w:color="auto"/>
              <w:left w:val="single" w:sz="4" w:space="0" w:color="auto"/>
            </w:tcBorders>
            <w:shd w:val="clear" w:color="auto" w:fill="FFFFFF"/>
            <w:vAlign w:val="bottom"/>
          </w:tcPr>
          <w:p w14:paraId="424C5A8D"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2</w:t>
            </w:r>
          </w:p>
        </w:tc>
        <w:tc>
          <w:tcPr>
            <w:tcW w:w="1436" w:type="dxa"/>
            <w:tcBorders>
              <w:top w:val="single" w:sz="4" w:space="0" w:color="auto"/>
              <w:left w:val="single" w:sz="4" w:space="0" w:color="auto"/>
            </w:tcBorders>
            <w:shd w:val="clear" w:color="auto" w:fill="FFFFFF"/>
          </w:tcPr>
          <w:p w14:paraId="063AA6C6"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3</w:t>
            </w:r>
          </w:p>
        </w:tc>
        <w:tc>
          <w:tcPr>
            <w:tcW w:w="2107" w:type="dxa"/>
            <w:tcBorders>
              <w:top w:val="single" w:sz="4" w:space="0" w:color="auto"/>
              <w:left w:val="single" w:sz="4" w:space="0" w:color="auto"/>
            </w:tcBorders>
            <w:shd w:val="clear" w:color="auto" w:fill="FFFFFF"/>
          </w:tcPr>
          <w:p w14:paraId="131C9B5A" w14:textId="77777777" w:rsidR="00D66E2B" w:rsidRPr="00B94848" w:rsidRDefault="00541928" w:rsidP="00DC46EC">
            <w:pPr>
              <w:pStyle w:val="24"/>
              <w:framePr w:w="9935" w:h="4696" w:hRule="exact" w:wrap="notBeside" w:vAnchor="text" w:hAnchor="text" w:xAlign="center" w:y="17"/>
              <w:shd w:val="clear" w:color="auto" w:fill="auto"/>
              <w:spacing w:before="0" w:line="276" w:lineRule="auto"/>
              <w:ind w:firstLine="426"/>
              <w:rPr>
                <w:sz w:val="24"/>
                <w:szCs w:val="24"/>
              </w:rPr>
            </w:pPr>
            <w:r>
              <w:rPr>
                <w:sz w:val="24"/>
                <w:szCs w:val="24"/>
              </w:rPr>
              <w:t>4</w:t>
            </w:r>
          </w:p>
        </w:tc>
        <w:tc>
          <w:tcPr>
            <w:tcW w:w="1262" w:type="dxa"/>
            <w:tcBorders>
              <w:top w:val="single" w:sz="4" w:space="0" w:color="auto"/>
              <w:left w:val="single" w:sz="4" w:space="0" w:color="auto"/>
            </w:tcBorders>
            <w:shd w:val="clear" w:color="auto" w:fill="FFFFFF"/>
          </w:tcPr>
          <w:p w14:paraId="4B807F9F"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5</w:t>
            </w:r>
          </w:p>
        </w:tc>
        <w:tc>
          <w:tcPr>
            <w:tcW w:w="1541" w:type="dxa"/>
            <w:tcBorders>
              <w:top w:val="single" w:sz="4" w:space="0" w:color="auto"/>
              <w:left w:val="single" w:sz="4" w:space="0" w:color="auto"/>
              <w:right w:val="single" w:sz="4" w:space="0" w:color="auto"/>
            </w:tcBorders>
            <w:shd w:val="clear" w:color="auto" w:fill="FFFFFF"/>
            <w:vAlign w:val="bottom"/>
          </w:tcPr>
          <w:p w14:paraId="1BACCBE2"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6</w:t>
            </w:r>
          </w:p>
        </w:tc>
      </w:tr>
      <w:tr w:rsidR="00D66E2B" w:rsidRPr="00B94848" w14:paraId="40B2A1C6" w14:textId="77777777" w:rsidTr="00731334">
        <w:trPr>
          <w:trHeight w:hRule="exact" w:val="259"/>
          <w:jc w:val="center"/>
        </w:trPr>
        <w:tc>
          <w:tcPr>
            <w:tcW w:w="2054" w:type="dxa"/>
            <w:tcBorders>
              <w:top w:val="single" w:sz="4" w:space="0" w:color="auto"/>
              <w:left w:val="single" w:sz="4" w:space="0" w:color="auto"/>
            </w:tcBorders>
            <w:shd w:val="clear" w:color="auto" w:fill="FFFFFF"/>
            <w:vAlign w:val="bottom"/>
          </w:tcPr>
          <w:p w14:paraId="2817F8AE"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Листвянка</w:t>
            </w:r>
          </w:p>
        </w:tc>
        <w:tc>
          <w:tcPr>
            <w:tcW w:w="1330" w:type="dxa"/>
            <w:tcBorders>
              <w:top w:val="single" w:sz="4" w:space="0" w:color="auto"/>
              <w:left w:val="single" w:sz="4" w:space="0" w:color="auto"/>
            </w:tcBorders>
            <w:shd w:val="clear" w:color="auto" w:fill="FFFFFF"/>
            <w:vAlign w:val="bottom"/>
          </w:tcPr>
          <w:p w14:paraId="3AABE1D6" w14:textId="77777777" w:rsidR="00D66E2B" w:rsidRPr="00146178" w:rsidRDefault="00541928"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0,262</w:t>
            </w:r>
          </w:p>
        </w:tc>
        <w:tc>
          <w:tcPr>
            <w:tcW w:w="1436" w:type="dxa"/>
            <w:tcBorders>
              <w:top w:val="single" w:sz="4" w:space="0" w:color="auto"/>
              <w:left w:val="single" w:sz="4" w:space="0" w:color="auto"/>
            </w:tcBorders>
            <w:shd w:val="clear" w:color="auto" w:fill="FFFFFF"/>
            <w:vAlign w:val="bottom"/>
          </w:tcPr>
          <w:p w14:paraId="6F03922D" w14:textId="77777777" w:rsidR="00D66E2B" w:rsidRPr="00146178" w:rsidRDefault="00541928"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rPr>
              <w:t>2,044</w:t>
            </w:r>
          </w:p>
        </w:tc>
        <w:tc>
          <w:tcPr>
            <w:tcW w:w="2107" w:type="dxa"/>
            <w:tcBorders>
              <w:top w:val="single" w:sz="4" w:space="0" w:color="auto"/>
              <w:left w:val="single" w:sz="4" w:space="0" w:color="auto"/>
            </w:tcBorders>
            <w:shd w:val="clear" w:color="auto" w:fill="FFFFFF"/>
            <w:vAlign w:val="bottom"/>
          </w:tcPr>
          <w:p w14:paraId="770BB477" w14:textId="1A81937C" w:rsidR="00D66E2B" w:rsidRPr="00146178" w:rsidRDefault="00262F3E"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Pr>
                <w:rStyle w:val="211pt0"/>
              </w:rPr>
              <w:t>250/212/57,3/25,3</w:t>
            </w:r>
          </w:p>
        </w:tc>
        <w:tc>
          <w:tcPr>
            <w:tcW w:w="1262" w:type="dxa"/>
            <w:tcBorders>
              <w:top w:val="single" w:sz="4" w:space="0" w:color="auto"/>
              <w:left w:val="single" w:sz="4" w:space="0" w:color="auto"/>
            </w:tcBorders>
            <w:shd w:val="clear" w:color="auto" w:fill="FFFFFF"/>
            <w:vAlign w:val="bottom"/>
          </w:tcPr>
          <w:p w14:paraId="17173DA2" w14:textId="77777777" w:rsidR="00D66E2B" w:rsidRPr="00146178" w:rsidRDefault="00541928"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rPr>
              <w:t>0,</w:t>
            </w:r>
            <w:r w:rsidR="001855A3" w:rsidRPr="00146178">
              <w:rPr>
                <w:rStyle w:val="211pt0"/>
                <w:color w:val="auto"/>
              </w:rPr>
              <w:t>29</w:t>
            </w:r>
          </w:p>
        </w:tc>
        <w:tc>
          <w:tcPr>
            <w:tcW w:w="1541" w:type="dxa"/>
            <w:tcBorders>
              <w:top w:val="single" w:sz="4" w:space="0" w:color="auto"/>
              <w:left w:val="single" w:sz="4" w:space="0" w:color="auto"/>
              <w:right w:val="single" w:sz="4" w:space="0" w:color="auto"/>
            </w:tcBorders>
            <w:shd w:val="clear" w:color="auto" w:fill="FFFFFF"/>
            <w:vAlign w:val="bottom"/>
          </w:tcPr>
          <w:p w14:paraId="71A421D3" w14:textId="2D0F3AFA" w:rsidR="00D66E2B" w:rsidRPr="00102790" w:rsidRDefault="00102790" w:rsidP="00DC46EC">
            <w:pPr>
              <w:pStyle w:val="24"/>
              <w:framePr w:w="9935" w:h="4696" w:hRule="exact" w:wrap="notBeside" w:vAnchor="text" w:hAnchor="text" w:xAlign="center" w:y="17"/>
              <w:shd w:val="clear" w:color="auto" w:fill="auto"/>
              <w:spacing w:before="0" w:line="276" w:lineRule="auto"/>
              <w:ind w:firstLine="426"/>
              <w:rPr>
                <w:color w:val="auto"/>
                <w:sz w:val="24"/>
                <w:szCs w:val="24"/>
                <w:lang w:val="en-US"/>
              </w:rPr>
            </w:pPr>
            <w:r>
              <w:rPr>
                <w:rStyle w:val="211pt0"/>
                <w:lang w:val="en-US"/>
              </w:rPr>
              <w:t>0</w:t>
            </w:r>
            <w:r>
              <w:rPr>
                <w:rStyle w:val="211pt0"/>
              </w:rPr>
              <w:t>,</w:t>
            </w:r>
            <w:r>
              <w:rPr>
                <w:rStyle w:val="211pt0"/>
                <w:lang w:val="en-US"/>
              </w:rPr>
              <w:t>379</w:t>
            </w:r>
          </w:p>
        </w:tc>
      </w:tr>
      <w:tr w:rsidR="00D66E2B" w:rsidRPr="00B94848" w14:paraId="672F689A" w14:textId="77777777" w:rsidTr="00731334">
        <w:trPr>
          <w:trHeight w:hRule="exact" w:val="264"/>
          <w:jc w:val="center"/>
        </w:trPr>
        <w:tc>
          <w:tcPr>
            <w:tcW w:w="2054" w:type="dxa"/>
            <w:tcBorders>
              <w:top w:val="single" w:sz="4" w:space="0" w:color="auto"/>
              <w:left w:val="single" w:sz="4" w:space="0" w:color="auto"/>
            </w:tcBorders>
            <w:shd w:val="clear" w:color="auto" w:fill="FFFFFF"/>
            <w:vAlign w:val="bottom"/>
          </w:tcPr>
          <w:p w14:paraId="1FF5082A"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Никола</w:t>
            </w:r>
          </w:p>
        </w:tc>
        <w:tc>
          <w:tcPr>
            <w:tcW w:w="1330" w:type="dxa"/>
            <w:tcBorders>
              <w:top w:val="single" w:sz="4" w:space="0" w:color="auto"/>
              <w:left w:val="single" w:sz="4" w:space="0" w:color="auto"/>
            </w:tcBorders>
            <w:shd w:val="clear" w:color="auto" w:fill="FFFFFF"/>
            <w:vAlign w:val="bottom"/>
          </w:tcPr>
          <w:p w14:paraId="164707EE"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w:t>
            </w:r>
            <w:r w:rsidR="00717670" w:rsidRPr="00146178">
              <w:rPr>
                <w:rStyle w:val="211pt0"/>
                <w:color w:val="auto"/>
                <w:sz w:val="24"/>
                <w:szCs w:val="24"/>
              </w:rPr>
              <w:t>053</w:t>
            </w:r>
          </w:p>
        </w:tc>
        <w:tc>
          <w:tcPr>
            <w:tcW w:w="1436" w:type="dxa"/>
            <w:tcBorders>
              <w:top w:val="single" w:sz="4" w:space="0" w:color="auto"/>
              <w:left w:val="single" w:sz="4" w:space="0" w:color="auto"/>
            </w:tcBorders>
            <w:shd w:val="clear" w:color="auto" w:fill="FFFFFF"/>
            <w:vAlign w:val="bottom"/>
          </w:tcPr>
          <w:p w14:paraId="3E07F2AE"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0,75</w:t>
            </w:r>
          </w:p>
        </w:tc>
        <w:tc>
          <w:tcPr>
            <w:tcW w:w="2107" w:type="dxa"/>
            <w:tcBorders>
              <w:top w:val="single" w:sz="4" w:space="0" w:color="auto"/>
              <w:left w:val="single" w:sz="4" w:space="0" w:color="auto"/>
            </w:tcBorders>
            <w:shd w:val="clear" w:color="auto" w:fill="FFFFFF"/>
            <w:vAlign w:val="bottom"/>
          </w:tcPr>
          <w:p w14:paraId="51F5C00C"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150</w:t>
            </w:r>
          </w:p>
        </w:tc>
        <w:tc>
          <w:tcPr>
            <w:tcW w:w="1262" w:type="dxa"/>
            <w:tcBorders>
              <w:top w:val="single" w:sz="4" w:space="0" w:color="auto"/>
              <w:left w:val="single" w:sz="4" w:space="0" w:color="auto"/>
            </w:tcBorders>
            <w:shd w:val="clear" w:color="auto" w:fill="FFFFFF"/>
            <w:vAlign w:val="bottom"/>
          </w:tcPr>
          <w:p w14:paraId="5BD56719" w14:textId="7B7C9E21"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8A431C">
              <w:rPr>
                <w:rStyle w:val="211pt0"/>
                <w:color w:val="auto"/>
                <w:sz w:val="24"/>
                <w:szCs w:val="24"/>
              </w:rPr>
              <w:t>08</w:t>
            </w:r>
          </w:p>
        </w:tc>
        <w:tc>
          <w:tcPr>
            <w:tcW w:w="1541" w:type="dxa"/>
            <w:tcBorders>
              <w:top w:val="single" w:sz="4" w:space="0" w:color="auto"/>
              <w:left w:val="single" w:sz="4" w:space="0" w:color="auto"/>
              <w:right w:val="single" w:sz="4" w:space="0" w:color="auto"/>
            </w:tcBorders>
            <w:shd w:val="clear" w:color="auto" w:fill="FFFFFF"/>
            <w:vAlign w:val="bottom"/>
          </w:tcPr>
          <w:p w14:paraId="24E102A6" w14:textId="2B421079"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0,1</w:t>
            </w:r>
            <w:r w:rsidR="008A431C">
              <w:rPr>
                <w:rStyle w:val="211pt0"/>
                <w:color w:val="auto"/>
                <w:sz w:val="24"/>
                <w:szCs w:val="24"/>
              </w:rPr>
              <w:t>12</w:t>
            </w:r>
          </w:p>
        </w:tc>
      </w:tr>
      <w:tr w:rsidR="00D66E2B" w:rsidRPr="00B94848" w14:paraId="5456B9B0" w14:textId="77777777" w:rsidTr="00731334">
        <w:trPr>
          <w:trHeight w:hRule="exact" w:val="264"/>
          <w:jc w:val="center"/>
        </w:trPr>
        <w:tc>
          <w:tcPr>
            <w:tcW w:w="2054" w:type="dxa"/>
            <w:tcBorders>
              <w:top w:val="single" w:sz="4" w:space="0" w:color="auto"/>
              <w:left w:val="single" w:sz="4" w:space="0" w:color="auto"/>
            </w:tcBorders>
            <w:shd w:val="clear" w:color="auto" w:fill="FFFFFF"/>
            <w:vAlign w:val="bottom"/>
          </w:tcPr>
          <w:p w14:paraId="20CCD508"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Большие Коты</w:t>
            </w:r>
          </w:p>
        </w:tc>
        <w:tc>
          <w:tcPr>
            <w:tcW w:w="1330" w:type="dxa"/>
            <w:tcBorders>
              <w:top w:val="single" w:sz="4" w:space="0" w:color="auto"/>
              <w:left w:val="single" w:sz="4" w:space="0" w:color="auto"/>
            </w:tcBorders>
            <w:shd w:val="clear" w:color="auto" w:fill="FFFFFF"/>
            <w:vAlign w:val="bottom"/>
          </w:tcPr>
          <w:p w14:paraId="6D155BC3"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w:t>
            </w:r>
            <w:r w:rsidR="00717670" w:rsidRPr="00146178">
              <w:rPr>
                <w:rStyle w:val="211pt0"/>
                <w:color w:val="auto"/>
                <w:sz w:val="24"/>
                <w:szCs w:val="24"/>
              </w:rPr>
              <w:t>047</w:t>
            </w:r>
          </w:p>
        </w:tc>
        <w:tc>
          <w:tcPr>
            <w:tcW w:w="1436" w:type="dxa"/>
            <w:tcBorders>
              <w:top w:val="single" w:sz="4" w:space="0" w:color="auto"/>
              <w:left w:val="single" w:sz="4" w:space="0" w:color="auto"/>
            </w:tcBorders>
            <w:shd w:val="clear" w:color="auto" w:fill="FFFFFF"/>
            <w:vAlign w:val="bottom"/>
          </w:tcPr>
          <w:p w14:paraId="676E2918"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0,4</w:t>
            </w:r>
          </w:p>
        </w:tc>
        <w:tc>
          <w:tcPr>
            <w:tcW w:w="2107" w:type="dxa"/>
            <w:tcBorders>
              <w:top w:val="single" w:sz="4" w:space="0" w:color="auto"/>
              <w:left w:val="single" w:sz="4" w:space="0" w:color="auto"/>
            </w:tcBorders>
            <w:shd w:val="clear" w:color="auto" w:fill="FFFFFF"/>
            <w:vAlign w:val="bottom"/>
          </w:tcPr>
          <w:p w14:paraId="082B753C"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150</w:t>
            </w:r>
          </w:p>
        </w:tc>
        <w:tc>
          <w:tcPr>
            <w:tcW w:w="1262" w:type="dxa"/>
            <w:tcBorders>
              <w:top w:val="single" w:sz="4" w:space="0" w:color="auto"/>
              <w:left w:val="single" w:sz="4" w:space="0" w:color="auto"/>
            </w:tcBorders>
            <w:shd w:val="clear" w:color="auto" w:fill="FFFFFF"/>
            <w:vAlign w:val="bottom"/>
          </w:tcPr>
          <w:p w14:paraId="063D2769" w14:textId="5592DFA6"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7E3008">
              <w:rPr>
                <w:rStyle w:val="211pt0"/>
                <w:color w:val="auto"/>
                <w:sz w:val="24"/>
                <w:szCs w:val="24"/>
              </w:rPr>
              <w:t>07</w:t>
            </w:r>
          </w:p>
        </w:tc>
        <w:tc>
          <w:tcPr>
            <w:tcW w:w="1541" w:type="dxa"/>
            <w:tcBorders>
              <w:top w:val="single" w:sz="4" w:space="0" w:color="auto"/>
              <w:left w:val="single" w:sz="4" w:space="0" w:color="auto"/>
              <w:right w:val="single" w:sz="4" w:space="0" w:color="auto"/>
            </w:tcBorders>
            <w:shd w:val="clear" w:color="auto" w:fill="FFFFFF"/>
            <w:vAlign w:val="bottom"/>
          </w:tcPr>
          <w:p w14:paraId="731DABDA" w14:textId="3548DBD5"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7E3008">
              <w:rPr>
                <w:rStyle w:val="211pt0"/>
                <w:color w:val="auto"/>
                <w:sz w:val="24"/>
                <w:szCs w:val="24"/>
              </w:rPr>
              <w:t>6</w:t>
            </w:r>
          </w:p>
        </w:tc>
      </w:tr>
      <w:tr w:rsidR="00D66E2B" w:rsidRPr="00B94848" w14:paraId="33DC9FEC" w14:textId="77777777" w:rsidTr="00731334">
        <w:trPr>
          <w:trHeight w:hRule="exact" w:val="264"/>
          <w:jc w:val="center"/>
        </w:trPr>
        <w:tc>
          <w:tcPr>
            <w:tcW w:w="2054" w:type="dxa"/>
            <w:tcBorders>
              <w:top w:val="single" w:sz="4" w:space="0" w:color="auto"/>
              <w:left w:val="single" w:sz="4" w:space="0" w:color="auto"/>
            </w:tcBorders>
            <w:shd w:val="clear" w:color="auto" w:fill="FFFFFF"/>
            <w:vAlign w:val="bottom"/>
          </w:tcPr>
          <w:p w14:paraId="1E1E7992"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Ангарские Хутора</w:t>
            </w:r>
          </w:p>
        </w:tc>
        <w:tc>
          <w:tcPr>
            <w:tcW w:w="1330" w:type="dxa"/>
            <w:tcBorders>
              <w:top w:val="single" w:sz="4" w:space="0" w:color="auto"/>
              <w:left w:val="single" w:sz="4" w:space="0" w:color="auto"/>
            </w:tcBorders>
            <w:shd w:val="clear" w:color="auto" w:fill="FFFFFF"/>
            <w:vAlign w:val="bottom"/>
          </w:tcPr>
          <w:p w14:paraId="122A8758"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717670" w:rsidRPr="00146178">
              <w:rPr>
                <w:rStyle w:val="211pt0"/>
                <w:color w:val="auto"/>
                <w:sz w:val="24"/>
                <w:szCs w:val="24"/>
              </w:rPr>
              <w:t>12</w:t>
            </w:r>
          </w:p>
        </w:tc>
        <w:tc>
          <w:tcPr>
            <w:tcW w:w="1436" w:type="dxa"/>
            <w:tcBorders>
              <w:top w:val="single" w:sz="4" w:space="0" w:color="auto"/>
              <w:left w:val="single" w:sz="4" w:space="0" w:color="auto"/>
            </w:tcBorders>
            <w:shd w:val="clear" w:color="auto" w:fill="FFFFFF"/>
            <w:vAlign w:val="bottom"/>
          </w:tcPr>
          <w:p w14:paraId="04970261"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0,05</w:t>
            </w:r>
          </w:p>
        </w:tc>
        <w:tc>
          <w:tcPr>
            <w:tcW w:w="2107" w:type="dxa"/>
            <w:tcBorders>
              <w:top w:val="single" w:sz="4" w:space="0" w:color="auto"/>
              <w:left w:val="single" w:sz="4" w:space="0" w:color="auto"/>
            </w:tcBorders>
            <w:shd w:val="clear" w:color="auto" w:fill="FFFFFF"/>
            <w:vAlign w:val="bottom"/>
          </w:tcPr>
          <w:p w14:paraId="3042FAB0"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150</w:t>
            </w:r>
          </w:p>
        </w:tc>
        <w:tc>
          <w:tcPr>
            <w:tcW w:w="1262" w:type="dxa"/>
            <w:tcBorders>
              <w:top w:val="single" w:sz="4" w:space="0" w:color="auto"/>
              <w:left w:val="single" w:sz="4" w:space="0" w:color="auto"/>
            </w:tcBorders>
            <w:shd w:val="clear" w:color="auto" w:fill="FFFFFF"/>
            <w:vAlign w:val="bottom"/>
          </w:tcPr>
          <w:p w14:paraId="1497F54D" w14:textId="37E6C4B9"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8A431C">
              <w:rPr>
                <w:rStyle w:val="211pt0"/>
                <w:color w:val="auto"/>
                <w:sz w:val="24"/>
                <w:szCs w:val="24"/>
              </w:rPr>
              <w:t>02</w:t>
            </w:r>
          </w:p>
        </w:tc>
        <w:tc>
          <w:tcPr>
            <w:tcW w:w="1541" w:type="dxa"/>
            <w:tcBorders>
              <w:top w:val="single" w:sz="4" w:space="0" w:color="auto"/>
              <w:left w:val="single" w:sz="4" w:space="0" w:color="auto"/>
              <w:right w:val="single" w:sz="4" w:space="0" w:color="auto"/>
            </w:tcBorders>
            <w:shd w:val="clear" w:color="auto" w:fill="FFFFFF"/>
            <w:vAlign w:val="bottom"/>
          </w:tcPr>
          <w:p w14:paraId="24AA49C4" w14:textId="71BE50D6"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8A431C">
              <w:rPr>
                <w:rStyle w:val="211pt0"/>
                <w:color w:val="auto"/>
                <w:sz w:val="24"/>
                <w:szCs w:val="24"/>
              </w:rPr>
              <w:t>08</w:t>
            </w:r>
          </w:p>
        </w:tc>
      </w:tr>
      <w:tr w:rsidR="00D66E2B" w:rsidRPr="00B94848" w14:paraId="23939E39" w14:textId="77777777" w:rsidTr="00731334">
        <w:trPr>
          <w:trHeight w:hRule="exact" w:val="302"/>
          <w:jc w:val="center"/>
        </w:trPr>
        <w:tc>
          <w:tcPr>
            <w:tcW w:w="2054" w:type="dxa"/>
            <w:tcBorders>
              <w:top w:val="single" w:sz="4" w:space="0" w:color="auto"/>
              <w:left w:val="single" w:sz="4" w:space="0" w:color="auto"/>
              <w:bottom w:val="single" w:sz="4" w:space="0" w:color="auto"/>
            </w:tcBorders>
            <w:shd w:val="clear" w:color="auto" w:fill="FFFFFF"/>
          </w:tcPr>
          <w:p w14:paraId="31EFF1A8"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ИТОГО</w:t>
            </w:r>
          </w:p>
        </w:tc>
        <w:tc>
          <w:tcPr>
            <w:tcW w:w="1330" w:type="dxa"/>
            <w:tcBorders>
              <w:top w:val="single" w:sz="4" w:space="0" w:color="auto"/>
              <w:left w:val="single" w:sz="4" w:space="0" w:color="auto"/>
              <w:bottom w:val="single" w:sz="4" w:space="0" w:color="auto"/>
            </w:tcBorders>
            <w:shd w:val="clear" w:color="auto" w:fill="FFFFFF"/>
          </w:tcPr>
          <w:p w14:paraId="5D169A76" w14:textId="77777777" w:rsidR="00D66E2B" w:rsidRPr="00146178" w:rsidRDefault="0071767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0,374</w:t>
            </w:r>
          </w:p>
        </w:tc>
        <w:tc>
          <w:tcPr>
            <w:tcW w:w="1436" w:type="dxa"/>
            <w:tcBorders>
              <w:top w:val="single" w:sz="4" w:space="0" w:color="auto"/>
              <w:left w:val="single" w:sz="4" w:space="0" w:color="auto"/>
              <w:bottom w:val="single" w:sz="4" w:space="0" w:color="auto"/>
            </w:tcBorders>
            <w:shd w:val="clear" w:color="auto" w:fill="FFFFFF"/>
            <w:vAlign w:val="bottom"/>
          </w:tcPr>
          <w:p w14:paraId="4730984E" w14:textId="77777777" w:rsidR="00D66E2B" w:rsidRPr="00146178" w:rsidRDefault="0071767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color w:val="auto"/>
                <w:sz w:val="24"/>
                <w:szCs w:val="24"/>
              </w:rPr>
              <w:t>3,244</w:t>
            </w:r>
          </w:p>
        </w:tc>
        <w:tc>
          <w:tcPr>
            <w:tcW w:w="2107" w:type="dxa"/>
            <w:tcBorders>
              <w:top w:val="single" w:sz="4" w:space="0" w:color="auto"/>
              <w:left w:val="single" w:sz="4" w:space="0" w:color="auto"/>
              <w:bottom w:val="single" w:sz="4" w:space="0" w:color="auto"/>
            </w:tcBorders>
            <w:shd w:val="clear" w:color="auto" w:fill="FFFFFF"/>
          </w:tcPr>
          <w:p w14:paraId="2E4FB058" w14:textId="77777777" w:rsidR="00D66E2B" w:rsidRPr="00146178" w:rsidRDefault="00D66E2B" w:rsidP="00DC46EC">
            <w:pPr>
              <w:framePr w:w="9935" w:h="4696" w:hRule="exact" w:wrap="notBeside" w:vAnchor="text" w:hAnchor="text" w:xAlign="center" w:y="17"/>
              <w:spacing w:line="276" w:lineRule="auto"/>
              <w:ind w:firstLine="426"/>
              <w:jc w:val="both"/>
              <w:rPr>
                <w:rFonts w:ascii="Times New Roman" w:hAnsi="Times New Roman" w:cs="Times New Roman"/>
                <w:color w:val="auto"/>
              </w:rPr>
            </w:pPr>
          </w:p>
        </w:tc>
        <w:tc>
          <w:tcPr>
            <w:tcW w:w="1262" w:type="dxa"/>
            <w:tcBorders>
              <w:top w:val="single" w:sz="4" w:space="0" w:color="auto"/>
              <w:left w:val="single" w:sz="4" w:space="0" w:color="auto"/>
              <w:bottom w:val="single" w:sz="4" w:space="0" w:color="auto"/>
            </w:tcBorders>
            <w:shd w:val="clear" w:color="auto" w:fill="FFFFFF"/>
          </w:tcPr>
          <w:p w14:paraId="422CE8CD" w14:textId="1C4556BF" w:rsidR="00D66E2B" w:rsidRPr="00146178" w:rsidRDefault="0071767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w:t>
            </w:r>
            <w:r w:rsidR="008A431C">
              <w:rPr>
                <w:rStyle w:val="211pt0"/>
                <w:color w:val="auto"/>
                <w:sz w:val="24"/>
                <w:szCs w:val="24"/>
              </w:rPr>
              <w:t>307</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14:paraId="4FEBC93A" w14:textId="3D8349D6" w:rsidR="00D66E2B" w:rsidRPr="00146178" w:rsidRDefault="0071767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1,</w:t>
            </w:r>
            <w:r w:rsidR="008A431C">
              <w:rPr>
                <w:rStyle w:val="211pt0"/>
                <w:color w:val="auto"/>
                <w:sz w:val="24"/>
                <w:szCs w:val="24"/>
              </w:rPr>
              <w:t>58</w:t>
            </w:r>
          </w:p>
        </w:tc>
      </w:tr>
    </w:tbl>
    <w:p w14:paraId="7129B69D" w14:textId="77777777" w:rsidR="00D66E2B" w:rsidRPr="00B94848" w:rsidRDefault="00D66E2B" w:rsidP="00DC46EC">
      <w:pPr>
        <w:framePr w:w="9935" w:h="4696" w:hRule="exact" w:wrap="notBeside" w:vAnchor="text" w:hAnchor="text" w:xAlign="center" w:y="17"/>
        <w:spacing w:line="276" w:lineRule="auto"/>
        <w:jc w:val="both"/>
        <w:rPr>
          <w:rFonts w:ascii="Times New Roman" w:hAnsi="Times New Roman" w:cs="Times New Roman"/>
        </w:rPr>
      </w:pPr>
    </w:p>
    <w:p w14:paraId="321CB2F2" w14:textId="7FE4D69C" w:rsidR="00493348" w:rsidRPr="00493348" w:rsidRDefault="00493348" w:rsidP="00B94848">
      <w:pPr>
        <w:pStyle w:val="24"/>
        <w:shd w:val="clear" w:color="auto" w:fill="auto"/>
        <w:spacing w:before="0" w:line="276" w:lineRule="auto"/>
        <w:ind w:right="200" w:firstLine="426"/>
        <w:rPr>
          <w:color w:val="auto"/>
          <w:sz w:val="24"/>
          <w:szCs w:val="24"/>
        </w:rPr>
      </w:pPr>
      <w:r>
        <w:rPr>
          <w:color w:val="auto"/>
          <w:sz w:val="24"/>
          <w:szCs w:val="24"/>
        </w:rPr>
        <w:t>Среднесуточное водопотребление р.п.Листвянка на расчетный срок с учетом общественных зданий, полива и неучтенных расходов в соответствии с данными таблицы 13 составляет 1.402 тыс.м</w:t>
      </w:r>
      <w:r>
        <w:rPr>
          <w:color w:val="auto"/>
          <w:sz w:val="24"/>
          <w:szCs w:val="24"/>
          <w:vertAlign w:val="superscript"/>
        </w:rPr>
        <w:t>3</w:t>
      </w:r>
      <w:r>
        <w:rPr>
          <w:color w:val="auto"/>
          <w:sz w:val="24"/>
          <w:szCs w:val="24"/>
        </w:rPr>
        <w:t>/сут.</w:t>
      </w:r>
    </w:p>
    <w:p w14:paraId="684F90EE" w14:textId="377EC449" w:rsidR="00797AA9" w:rsidRPr="00146178" w:rsidRDefault="00797AA9" w:rsidP="00B94848">
      <w:pPr>
        <w:pStyle w:val="24"/>
        <w:shd w:val="clear" w:color="auto" w:fill="auto"/>
        <w:spacing w:before="0" w:line="276" w:lineRule="auto"/>
        <w:ind w:right="200" w:firstLine="426"/>
        <w:rPr>
          <w:color w:val="auto"/>
          <w:sz w:val="24"/>
          <w:szCs w:val="24"/>
        </w:rPr>
      </w:pPr>
      <w:r w:rsidRPr="00146178">
        <w:rPr>
          <w:color w:val="auto"/>
          <w:sz w:val="24"/>
          <w:szCs w:val="24"/>
        </w:rPr>
        <w:t>Изменение схемы водоснабжения (нормы водопотребления и т.п.) в отношени</w:t>
      </w:r>
      <w:r w:rsidR="00493348">
        <w:rPr>
          <w:color w:val="auto"/>
          <w:sz w:val="24"/>
          <w:szCs w:val="24"/>
        </w:rPr>
        <w:t>и</w:t>
      </w:r>
      <w:r w:rsidRPr="00146178">
        <w:rPr>
          <w:color w:val="auto"/>
          <w:sz w:val="24"/>
          <w:szCs w:val="24"/>
        </w:rPr>
        <w:t xml:space="preserve"> поселков Никола, Большие Коты, Ангарские Хутора не выполнялось.</w:t>
      </w:r>
    </w:p>
    <w:p w14:paraId="4F77E9E1" w14:textId="7909792F" w:rsidR="00797AA9" w:rsidRPr="00146178" w:rsidRDefault="00797AA9"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 xml:space="preserve">Численность населения </w:t>
      </w:r>
      <w:r w:rsidR="00493348">
        <w:rPr>
          <w:rFonts w:ascii="Times New Roman" w:eastAsia="Times New Roman" w:hAnsi="Times New Roman" w:cs="Times New Roman"/>
          <w:color w:val="auto"/>
        </w:rPr>
        <w:t xml:space="preserve">р.п.Листвянка </w:t>
      </w:r>
      <w:r w:rsidRPr="00146178">
        <w:rPr>
          <w:rFonts w:ascii="Times New Roman" w:eastAsia="Times New Roman" w:hAnsi="Times New Roman" w:cs="Times New Roman"/>
          <w:color w:val="auto"/>
        </w:rPr>
        <w:t>принята в соответствии с</w:t>
      </w:r>
      <w:r w:rsidR="00493348">
        <w:rPr>
          <w:rFonts w:ascii="Times New Roman" w:eastAsia="Times New Roman" w:hAnsi="Times New Roman" w:cs="Times New Roman"/>
          <w:color w:val="auto"/>
        </w:rPr>
        <w:t>о</w:t>
      </w:r>
      <w:r w:rsidRPr="00146178">
        <w:rPr>
          <w:rFonts w:ascii="Times New Roman" w:eastAsia="Times New Roman" w:hAnsi="Times New Roman" w:cs="Times New Roman"/>
          <w:color w:val="auto"/>
        </w:rPr>
        <w:t xml:space="preserve"> </w:t>
      </w:r>
      <w:r w:rsidR="00493348">
        <w:rPr>
          <w:rFonts w:ascii="Times New Roman" w:eastAsia="Times New Roman" w:hAnsi="Times New Roman" w:cs="Times New Roman"/>
          <w:color w:val="auto"/>
        </w:rPr>
        <w:t>справкой</w:t>
      </w:r>
      <w:r w:rsidRPr="00146178">
        <w:rPr>
          <w:rFonts w:ascii="Times New Roman" w:eastAsia="Times New Roman" w:hAnsi="Times New Roman" w:cs="Times New Roman"/>
          <w:color w:val="auto"/>
        </w:rPr>
        <w:t xml:space="preserve"> администрации МО Листвянское (Прил</w:t>
      </w:r>
      <w:r w:rsidR="00717670" w:rsidRPr="00146178">
        <w:rPr>
          <w:rFonts w:ascii="Times New Roman" w:eastAsia="Times New Roman" w:hAnsi="Times New Roman" w:cs="Times New Roman"/>
          <w:color w:val="auto"/>
        </w:rPr>
        <w:t>ожение</w:t>
      </w:r>
      <w:r w:rsidR="00493348">
        <w:rPr>
          <w:rFonts w:ascii="Times New Roman" w:eastAsia="Times New Roman" w:hAnsi="Times New Roman" w:cs="Times New Roman"/>
          <w:color w:val="auto"/>
        </w:rPr>
        <w:t xml:space="preserve"> 1</w:t>
      </w:r>
      <w:r w:rsidRPr="00146178">
        <w:rPr>
          <w:rFonts w:ascii="Times New Roman" w:eastAsia="Times New Roman" w:hAnsi="Times New Roman" w:cs="Times New Roman"/>
          <w:color w:val="auto"/>
        </w:rPr>
        <w:t>)</w:t>
      </w:r>
      <w:r w:rsidR="00493348">
        <w:rPr>
          <w:rFonts w:ascii="Times New Roman" w:eastAsia="Times New Roman" w:hAnsi="Times New Roman" w:cs="Times New Roman"/>
          <w:color w:val="auto"/>
        </w:rPr>
        <w:t>.</w:t>
      </w:r>
    </w:p>
    <w:p w14:paraId="46543A66" w14:textId="24CBD4F7" w:rsidR="00AE1058" w:rsidRPr="00146178" w:rsidRDefault="00797AA9"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Среднесуточное водопотребление на одного жителя в р.</w:t>
      </w:r>
      <w:r w:rsidR="001209B1" w:rsidRPr="00146178">
        <w:rPr>
          <w:rFonts w:ascii="Times New Roman" w:eastAsia="Times New Roman" w:hAnsi="Times New Roman" w:cs="Times New Roman"/>
          <w:color w:val="auto"/>
        </w:rPr>
        <w:t xml:space="preserve"> </w:t>
      </w:r>
      <w:r w:rsidRPr="00146178">
        <w:rPr>
          <w:rFonts w:ascii="Times New Roman" w:eastAsia="Times New Roman" w:hAnsi="Times New Roman" w:cs="Times New Roman"/>
          <w:color w:val="auto"/>
        </w:rPr>
        <w:t>п. Листвянка определено в соответствии с нормативами водопотребления по Иркутской области</w:t>
      </w:r>
      <w:r w:rsidR="00102790">
        <w:rPr>
          <w:rFonts w:ascii="Times New Roman" w:eastAsia="Times New Roman" w:hAnsi="Times New Roman" w:cs="Times New Roman"/>
          <w:color w:val="auto"/>
        </w:rPr>
        <w:t>, приведенными в</w:t>
      </w:r>
      <w:r w:rsidRPr="00146178">
        <w:rPr>
          <w:rFonts w:ascii="Times New Roman" w:eastAsia="Times New Roman" w:hAnsi="Times New Roman" w:cs="Times New Roman"/>
          <w:color w:val="auto"/>
        </w:rPr>
        <w:t xml:space="preserve"> </w:t>
      </w:r>
      <w:r w:rsidR="00060925">
        <w:rPr>
          <w:rFonts w:ascii="Times New Roman" w:eastAsia="Times New Roman" w:hAnsi="Times New Roman" w:cs="Times New Roman"/>
          <w:color w:val="auto"/>
        </w:rPr>
        <w:t>п</w:t>
      </w:r>
      <w:r w:rsidRPr="00146178">
        <w:rPr>
          <w:rFonts w:ascii="Times New Roman" w:eastAsia="Times New Roman" w:hAnsi="Times New Roman" w:cs="Times New Roman"/>
          <w:color w:val="auto"/>
        </w:rPr>
        <w:t>риказ</w:t>
      </w:r>
      <w:r w:rsidR="00102790">
        <w:rPr>
          <w:rFonts w:ascii="Times New Roman" w:eastAsia="Times New Roman" w:hAnsi="Times New Roman" w:cs="Times New Roman"/>
          <w:color w:val="auto"/>
        </w:rPr>
        <w:t>е</w:t>
      </w:r>
      <w:r w:rsidR="00060925">
        <w:rPr>
          <w:rFonts w:ascii="Times New Roman" w:eastAsia="Times New Roman" w:hAnsi="Times New Roman" w:cs="Times New Roman"/>
          <w:color w:val="auto"/>
        </w:rPr>
        <w:t xml:space="preserve"> министерства жилищной политики, энергетики и транспорта Иркутской области</w:t>
      </w:r>
      <w:r w:rsidR="00102790">
        <w:rPr>
          <w:rFonts w:ascii="Times New Roman" w:eastAsia="Times New Roman" w:hAnsi="Times New Roman" w:cs="Times New Roman"/>
          <w:color w:val="auto"/>
        </w:rPr>
        <w:t xml:space="preserve"> </w:t>
      </w:r>
      <w:r w:rsidRPr="00146178">
        <w:rPr>
          <w:rFonts w:ascii="Times New Roman" w:eastAsia="Times New Roman" w:hAnsi="Times New Roman" w:cs="Times New Roman"/>
          <w:color w:val="auto"/>
        </w:rPr>
        <w:t xml:space="preserve">№184 от </w:t>
      </w:r>
      <w:r w:rsidRPr="00146178">
        <w:rPr>
          <w:rFonts w:ascii="Times New Roman" w:eastAsia="Times New Roman" w:hAnsi="Times New Roman" w:cs="Times New Roman"/>
          <w:color w:val="auto"/>
        </w:rPr>
        <w:lastRenderedPageBreak/>
        <w:t>30.12.2016</w:t>
      </w:r>
      <w:r w:rsidR="00102790">
        <w:rPr>
          <w:rFonts w:ascii="Times New Roman" w:eastAsia="Times New Roman" w:hAnsi="Times New Roman" w:cs="Times New Roman"/>
          <w:color w:val="auto"/>
        </w:rPr>
        <w:t>.</w:t>
      </w:r>
      <w:r w:rsidR="00132A79">
        <w:rPr>
          <w:rFonts w:ascii="Times New Roman" w:eastAsia="Times New Roman" w:hAnsi="Times New Roman" w:cs="Times New Roman"/>
          <w:color w:val="auto"/>
        </w:rPr>
        <w:t xml:space="preserve"> </w:t>
      </w:r>
      <w:r w:rsidR="00493348" w:rsidRPr="00205FE5">
        <w:rPr>
          <w:rFonts w:ascii="Times New Roman" w:eastAsia="Times New Roman" w:hAnsi="Times New Roman" w:cs="Times New Roman"/>
          <w:color w:val="auto"/>
        </w:rPr>
        <w:t xml:space="preserve">Расходы воды для объектов туризма и отдыха, не входящие в норму водопотребления населения, определены в соответствии с таблицей А.2 </w:t>
      </w:r>
      <w:hyperlink r:id="rId43" w:tooltip="&quot;СП 30.13330.2020 Внутренний водопровод и канализация зданий СНиП ...&quot;&#10;(утв. приказом Министерства строительства и жилищно-коммунального хозяйства ...&#10;Статус: действующая редакция (действ. с 31.05.2022)&#10;Применяется для целей технического регламента" w:history="1">
        <w:r w:rsidR="00493348" w:rsidRPr="006F6089">
          <w:rPr>
            <w:rStyle w:val="a3"/>
            <w:rFonts w:ascii="Times New Roman" w:eastAsia="Times New Roman" w:hAnsi="Times New Roman" w:cs="Times New Roman"/>
            <w:color w:val="0000AA"/>
          </w:rPr>
          <w:t>СП 30.13330.2020</w:t>
        </w:r>
      </w:hyperlink>
      <w:r w:rsidR="00493348" w:rsidRPr="00205FE5">
        <w:rPr>
          <w:rFonts w:ascii="Times New Roman" w:eastAsia="Times New Roman" w:hAnsi="Times New Roman" w:cs="Times New Roman"/>
          <w:color w:val="auto"/>
        </w:rPr>
        <w:t xml:space="preserve"> «Внутренний водопровод и канализация зданий».</w:t>
      </w:r>
    </w:p>
    <w:p w14:paraId="4EB1C380" w14:textId="77777777" w:rsidR="00554BEB" w:rsidRPr="00146178" w:rsidRDefault="00DA6928"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При</w:t>
      </w:r>
      <w:r w:rsidR="00797AA9" w:rsidRPr="00146178">
        <w:rPr>
          <w:rFonts w:ascii="Times New Roman" w:eastAsia="Times New Roman" w:hAnsi="Times New Roman" w:cs="Times New Roman"/>
          <w:color w:val="auto"/>
        </w:rPr>
        <w:t xml:space="preserve"> актуализации схемы предусмотрено</w:t>
      </w:r>
      <w:r w:rsidRPr="00146178">
        <w:rPr>
          <w:rFonts w:ascii="Times New Roman" w:eastAsia="Times New Roman" w:hAnsi="Times New Roman" w:cs="Times New Roman"/>
          <w:color w:val="auto"/>
        </w:rPr>
        <w:t xml:space="preserve"> выделение</w:t>
      </w:r>
      <w:r w:rsidR="00797AA9" w:rsidRPr="00146178">
        <w:rPr>
          <w:rFonts w:ascii="Times New Roman" w:eastAsia="Times New Roman" w:hAnsi="Times New Roman" w:cs="Times New Roman"/>
          <w:color w:val="auto"/>
        </w:rPr>
        <w:t xml:space="preserve"> 1 </w:t>
      </w:r>
      <w:r w:rsidR="00AE1058" w:rsidRPr="00146178">
        <w:rPr>
          <w:rFonts w:ascii="Times New Roman" w:eastAsia="Times New Roman" w:hAnsi="Times New Roman" w:cs="Times New Roman"/>
          <w:color w:val="auto"/>
        </w:rPr>
        <w:t>этапа</w:t>
      </w:r>
      <w:r w:rsidR="00797AA9" w:rsidRPr="00146178">
        <w:rPr>
          <w:rFonts w:ascii="Times New Roman" w:eastAsia="Times New Roman" w:hAnsi="Times New Roman" w:cs="Times New Roman"/>
          <w:color w:val="auto"/>
        </w:rPr>
        <w:t xml:space="preserve"> строительства централизованной системы, при котором </w:t>
      </w:r>
      <w:r w:rsidR="00AE1058" w:rsidRPr="00146178">
        <w:rPr>
          <w:rFonts w:ascii="Times New Roman" w:eastAsia="Times New Roman" w:hAnsi="Times New Roman" w:cs="Times New Roman"/>
          <w:color w:val="auto"/>
        </w:rPr>
        <w:t xml:space="preserve">потребители существующего водозабора №2 «Байкал» (застройка по улицам Гудина и Горького) </w:t>
      </w:r>
      <w:r w:rsidR="00797AA9" w:rsidRPr="00146178">
        <w:rPr>
          <w:rFonts w:ascii="Times New Roman" w:eastAsia="Times New Roman" w:hAnsi="Times New Roman" w:cs="Times New Roman"/>
          <w:color w:val="auto"/>
        </w:rPr>
        <w:t xml:space="preserve">подключаются к </w:t>
      </w:r>
      <w:r w:rsidRPr="00146178">
        <w:rPr>
          <w:rFonts w:ascii="Times New Roman" w:eastAsia="Times New Roman" w:hAnsi="Times New Roman" w:cs="Times New Roman"/>
          <w:color w:val="auto"/>
        </w:rPr>
        <w:t xml:space="preserve">существующему </w:t>
      </w:r>
      <w:r w:rsidR="00797AA9" w:rsidRPr="00146178">
        <w:rPr>
          <w:rFonts w:ascii="Times New Roman" w:eastAsia="Times New Roman" w:hAnsi="Times New Roman" w:cs="Times New Roman"/>
          <w:color w:val="auto"/>
        </w:rPr>
        <w:t>водозабору</w:t>
      </w:r>
      <w:r w:rsidR="00717670" w:rsidRPr="00146178">
        <w:rPr>
          <w:rFonts w:ascii="Times New Roman" w:eastAsia="Times New Roman" w:hAnsi="Times New Roman" w:cs="Times New Roman"/>
          <w:color w:val="auto"/>
        </w:rPr>
        <w:t xml:space="preserve"> глубинных вод оз</w:t>
      </w:r>
      <w:r w:rsidR="0060597B" w:rsidRPr="00146178">
        <w:rPr>
          <w:rFonts w:ascii="Times New Roman" w:eastAsia="Times New Roman" w:hAnsi="Times New Roman" w:cs="Times New Roman"/>
          <w:color w:val="auto"/>
        </w:rPr>
        <w:t>ера</w:t>
      </w:r>
      <w:r w:rsidR="00717670" w:rsidRPr="00146178">
        <w:rPr>
          <w:rFonts w:ascii="Times New Roman" w:eastAsia="Times New Roman" w:hAnsi="Times New Roman" w:cs="Times New Roman"/>
          <w:color w:val="auto"/>
        </w:rPr>
        <w:t xml:space="preserve"> Байкал</w:t>
      </w:r>
      <w:r w:rsidRPr="00146178">
        <w:rPr>
          <w:rFonts w:ascii="Times New Roman" w:eastAsia="Times New Roman" w:hAnsi="Times New Roman" w:cs="Times New Roman"/>
          <w:color w:val="auto"/>
        </w:rPr>
        <w:t xml:space="preserve"> на мысе Лиственничный</w:t>
      </w:r>
      <w:r w:rsidR="00AE1058" w:rsidRPr="00146178">
        <w:rPr>
          <w:rFonts w:ascii="Times New Roman" w:eastAsia="Times New Roman" w:hAnsi="Times New Roman" w:cs="Times New Roman"/>
          <w:color w:val="auto"/>
        </w:rPr>
        <w:t>.</w:t>
      </w:r>
      <w:r w:rsidR="00797AA9" w:rsidRPr="00146178">
        <w:rPr>
          <w:rFonts w:ascii="Times New Roman" w:eastAsia="Times New Roman" w:hAnsi="Times New Roman" w:cs="Times New Roman"/>
          <w:color w:val="auto"/>
        </w:rPr>
        <w:t xml:space="preserve"> </w:t>
      </w:r>
    </w:p>
    <w:p w14:paraId="14A5E6D6" w14:textId="77777777" w:rsidR="00A80E73" w:rsidRPr="00146178" w:rsidRDefault="00A80E73" w:rsidP="00B94848">
      <w:pPr>
        <w:spacing w:line="276" w:lineRule="auto"/>
        <w:ind w:firstLine="426"/>
        <w:jc w:val="both"/>
        <w:rPr>
          <w:rFonts w:ascii="Times New Roman" w:eastAsia="Times New Roman" w:hAnsi="Times New Roman" w:cs="Times New Roman"/>
          <w:color w:val="auto"/>
        </w:rPr>
      </w:pPr>
    </w:p>
    <w:p w14:paraId="3B955158" w14:textId="77777777" w:rsidR="00735DB5" w:rsidRPr="00146178" w:rsidRDefault="00735DB5" w:rsidP="00B94848">
      <w:pPr>
        <w:spacing w:line="276" w:lineRule="auto"/>
        <w:ind w:firstLine="426"/>
        <w:jc w:val="both"/>
        <w:rPr>
          <w:rFonts w:ascii="Times New Roman" w:hAnsi="Times New Roman" w:cs="Times New Roman"/>
          <w:color w:val="auto"/>
        </w:rPr>
      </w:pPr>
      <w:r w:rsidRPr="00146178">
        <w:rPr>
          <w:rFonts w:ascii="Times New Roman" w:hAnsi="Times New Roman" w:cs="Times New Roman"/>
          <w:color w:val="auto"/>
        </w:rPr>
        <w:t>Таблица 21</w:t>
      </w:r>
      <w:r w:rsidR="002932FB" w:rsidRPr="00146178">
        <w:rPr>
          <w:rFonts w:ascii="Times New Roman" w:eastAsia="Times New Roman" w:hAnsi="Times New Roman" w:cs="Times New Roman"/>
          <w:color w:val="auto"/>
        </w:rPr>
        <w:t xml:space="preserve"> </w:t>
      </w:r>
      <w:r w:rsidR="00EC1679" w:rsidRPr="00146178">
        <w:rPr>
          <w:rFonts w:ascii="Times New Roman" w:eastAsia="Times New Roman" w:hAnsi="Times New Roman" w:cs="Times New Roman"/>
          <w:color w:val="auto"/>
        </w:rPr>
        <w:t>(</w:t>
      </w:r>
      <w:r w:rsidR="002932FB" w:rsidRPr="00146178">
        <w:rPr>
          <w:rFonts w:ascii="Times New Roman" w:eastAsia="Times New Roman" w:hAnsi="Times New Roman" w:cs="Times New Roman"/>
          <w:color w:val="auto"/>
        </w:rPr>
        <w:t>нов</w:t>
      </w:r>
      <w:r w:rsidR="00EC1679" w:rsidRPr="00146178">
        <w:rPr>
          <w:rFonts w:ascii="Times New Roman" w:eastAsia="Times New Roman" w:hAnsi="Times New Roman" w:cs="Times New Roman"/>
          <w:color w:val="auto"/>
        </w:rPr>
        <w:t>ая</w:t>
      </w:r>
      <w:r w:rsidR="002932FB" w:rsidRPr="00146178">
        <w:rPr>
          <w:rFonts w:ascii="Times New Roman" w:eastAsia="Times New Roman" w:hAnsi="Times New Roman" w:cs="Times New Roman"/>
          <w:color w:val="auto"/>
        </w:rPr>
        <w:t xml:space="preserve"> редакци</w:t>
      </w:r>
      <w:r w:rsidR="00EC1679" w:rsidRPr="00146178">
        <w:rPr>
          <w:rFonts w:ascii="Times New Roman" w:eastAsia="Times New Roman" w:hAnsi="Times New Roman" w:cs="Times New Roman"/>
          <w:color w:val="auto"/>
        </w:rPr>
        <w:t>я)</w:t>
      </w:r>
    </w:p>
    <w:p w14:paraId="6A5E803F" w14:textId="77777777" w:rsidR="00735DB5" w:rsidRPr="00B94848" w:rsidRDefault="00735DB5" w:rsidP="00B94848">
      <w:pPr>
        <w:tabs>
          <w:tab w:val="left" w:leader="underscore" w:pos="9154"/>
        </w:tabs>
        <w:spacing w:line="276" w:lineRule="auto"/>
        <w:ind w:firstLine="426"/>
        <w:jc w:val="both"/>
        <w:rPr>
          <w:rFonts w:ascii="Times New Roman" w:eastAsia="Times New Roman" w:hAnsi="Times New Roman" w:cs="Times New Roman"/>
          <w:b/>
        </w:rPr>
      </w:pPr>
      <w:r w:rsidRPr="00B94848">
        <w:rPr>
          <w:rFonts w:ascii="Times New Roman" w:eastAsia="Times New Roman" w:hAnsi="Times New Roman" w:cs="Times New Roman"/>
          <w:b/>
        </w:rPr>
        <w:t>Прогнозируемый объем необходимых запасов воды для р. п. Листвянка</w:t>
      </w:r>
    </w:p>
    <w:tbl>
      <w:tblPr>
        <w:tblOverlap w:val="never"/>
        <w:tblW w:w="9669" w:type="dxa"/>
        <w:tblInd w:w="384" w:type="dxa"/>
        <w:tblLayout w:type="fixed"/>
        <w:tblCellMar>
          <w:left w:w="10" w:type="dxa"/>
          <w:right w:w="10" w:type="dxa"/>
        </w:tblCellMar>
        <w:tblLook w:val="04A0" w:firstRow="1" w:lastRow="0" w:firstColumn="1" w:lastColumn="0" w:noHBand="0" w:noVBand="1"/>
      </w:tblPr>
      <w:tblGrid>
        <w:gridCol w:w="2745"/>
        <w:gridCol w:w="1222"/>
        <w:gridCol w:w="1134"/>
        <w:gridCol w:w="1136"/>
        <w:gridCol w:w="1132"/>
        <w:gridCol w:w="1276"/>
        <w:gridCol w:w="1024"/>
      </w:tblGrid>
      <w:tr w:rsidR="002932FB" w:rsidRPr="00B94848" w14:paraId="4096B266" w14:textId="77777777" w:rsidTr="00702122">
        <w:trPr>
          <w:trHeight w:hRule="exact" w:val="1212"/>
        </w:trPr>
        <w:tc>
          <w:tcPr>
            <w:tcW w:w="2745" w:type="dxa"/>
            <w:vMerge w:val="restart"/>
            <w:tcBorders>
              <w:top w:val="single" w:sz="4" w:space="0" w:color="auto"/>
              <w:left w:val="single" w:sz="4" w:space="0" w:color="auto"/>
              <w:right w:val="nil"/>
            </w:tcBorders>
            <w:shd w:val="clear" w:color="auto" w:fill="FFFFFF"/>
            <w:vAlign w:val="center"/>
            <w:hideMark/>
          </w:tcPr>
          <w:p w14:paraId="466AE493" w14:textId="77777777" w:rsidR="002932FB" w:rsidRPr="00146178" w:rsidRDefault="002932FB" w:rsidP="00A80E73">
            <w:pPr>
              <w:pStyle w:val="24"/>
              <w:shd w:val="clear" w:color="auto" w:fill="auto"/>
              <w:spacing w:before="0" w:line="276" w:lineRule="auto"/>
              <w:ind w:right="28" w:hanging="10"/>
              <w:rPr>
                <w:color w:val="auto"/>
                <w:sz w:val="24"/>
                <w:szCs w:val="24"/>
              </w:rPr>
            </w:pPr>
            <w:r w:rsidRPr="00146178">
              <w:rPr>
                <w:rStyle w:val="211pt0"/>
                <w:color w:val="auto"/>
                <w:sz w:val="24"/>
                <w:szCs w:val="24"/>
              </w:rPr>
              <w:t>Наименование, местоположение</w:t>
            </w:r>
          </w:p>
        </w:tc>
        <w:tc>
          <w:tcPr>
            <w:tcW w:w="2356" w:type="dxa"/>
            <w:gridSpan w:val="2"/>
            <w:tcBorders>
              <w:top w:val="single" w:sz="4" w:space="0" w:color="auto"/>
              <w:left w:val="single" w:sz="4" w:space="0" w:color="auto"/>
              <w:bottom w:val="nil"/>
              <w:right w:val="single" w:sz="4" w:space="0" w:color="auto"/>
            </w:tcBorders>
            <w:shd w:val="clear" w:color="auto" w:fill="FFFFFF"/>
          </w:tcPr>
          <w:p w14:paraId="0DCFC6A1" w14:textId="77777777" w:rsidR="002D24A5" w:rsidRPr="00146178" w:rsidRDefault="002D24A5" w:rsidP="00731334">
            <w:pPr>
              <w:pStyle w:val="24"/>
              <w:shd w:val="clear" w:color="auto" w:fill="auto"/>
              <w:spacing w:before="0" w:line="276" w:lineRule="auto"/>
              <w:ind w:right="169" w:hanging="10"/>
              <w:rPr>
                <w:rStyle w:val="211pt0"/>
                <w:color w:val="auto"/>
                <w:sz w:val="24"/>
                <w:szCs w:val="24"/>
              </w:rPr>
            </w:pPr>
          </w:p>
          <w:p w14:paraId="7703BF30" w14:textId="77777777" w:rsidR="002932FB" w:rsidRPr="00146178" w:rsidRDefault="002932FB" w:rsidP="00A80E73">
            <w:pPr>
              <w:pStyle w:val="24"/>
              <w:shd w:val="clear" w:color="auto" w:fill="auto"/>
              <w:spacing w:before="0" w:line="276" w:lineRule="auto"/>
              <w:ind w:right="28" w:hanging="10"/>
              <w:rPr>
                <w:rStyle w:val="211pt0"/>
                <w:color w:val="auto"/>
                <w:sz w:val="24"/>
                <w:szCs w:val="24"/>
              </w:rPr>
            </w:pPr>
            <w:r w:rsidRPr="00146178">
              <w:rPr>
                <w:rStyle w:val="211pt0"/>
                <w:color w:val="auto"/>
                <w:sz w:val="24"/>
                <w:szCs w:val="24"/>
              </w:rPr>
              <w:t>Расход воды на пожаротушение, л/с</w:t>
            </w:r>
          </w:p>
        </w:tc>
        <w:tc>
          <w:tcPr>
            <w:tcW w:w="1136" w:type="dxa"/>
            <w:vMerge w:val="restart"/>
            <w:tcBorders>
              <w:top w:val="single" w:sz="4" w:space="0" w:color="auto"/>
              <w:left w:val="single" w:sz="4" w:space="0" w:color="auto"/>
              <w:right w:val="nil"/>
            </w:tcBorders>
            <w:shd w:val="clear" w:color="auto" w:fill="FFFFFF"/>
            <w:vAlign w:val="center"/>
            <w:hideMark/>
          </w:tcPr>
          <w:p w14:paraId="65CA972F" w14:textId="77777777" w:rsidR="002932FB" w:rsidRPr="00146178" w:rsidRDefault="002932FB" w:rsidP="00A80E73">
            <w:pPr>
              <w:pStyle w:val="24"/>
              <w:shd w:val="clear" w:color="auto" w:fill="auto"/>
              <w:spacing w:before="0" w:line="276" w:lineRule="auto"/>
              <w:ind w:right="32" w:hanging="10"/>
              <w:rPr>
                <w:color w:val="auto"/>
                <w:sz w:val="24"/>
                <w:szCs w:val="24"/>
              </w:rPr>
            </w:pPr>
            <w:r w:rsidRPr="00146178">
              <w:rPr>
                <w:rStyle w:val="211pt0"/>
                <w:color w:val="auto"/>
                <w:sz w:val="24"/>
                <w:szCs w:val="24"/>
              </w:rPr>
              <w:t>Объем на пожароту</w:t>
            </w:r>
            <w:r w:rsidRPr="00146178">
              <w:rPr>
                <w:rStyle w:val="211pt0"/>
                <w:color w:val="auto"/>
                <w:sz w:val="24"/>
                <w:szCs w:val="24"/>
              </w:rPr>
              <w:softHyphen/>
              <w:t>шение, м</w:t>
            </w:r>
            <w:r w:rsidRPr="00146178">
              <w:rPr>
                <w:rStyle w:val="211pt0"/>
                <w:color w:val="auto"/>
                <w:sz w:val="24"/>
                <w:szCs w:val="24"/>
                <w:vertAlign w:val="superscript"/>
              </w:rPr>
              <w:t>3</w:t>
            </w:r>
          </w:p>
        </w:tc>
        <w:tc>
          <w:tcPr>
            <w:tcW w:w="1132" w:type="dxa"/>
            <w:vMerge w:val="restart"/>
            <w:tcBorders>
              <w:top w:val="single" w:sz="4" w:space="0" w:color="auto"/>
              <w:left w:val="single" w:sz="4" w:space="0" w:color="auto"/>
              <w:right w:val="single" w:sz="4" w:space="0" w:color="auto"/>
            </w:tcBorders>
            <w:shd w:val="clear" w:color="auto" w:fill="FFFFFF"/>
          </w:tcPr>
          <w:p w14:paraId="2816E4EE"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p w14:paraId="115945CC"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r w:rsidRPr="00146178">
              <w:rPr>
                <w:rStyle w:val="211pt0"/>
                <w:color w:val="auto"/>
                <w:sz w:val="24"/>
                <w:szCs w:val="24"/>
              </w:rPr>
              <w:t>Регулирующий запас, м</w:t>
            </w:r>
            <w:r w:rsidRPr="00146178">
              <w:rPr>
                <w:rStyle w:val="211pt0"/>
                <w:color w:val="auto"/>
                <w:sz w:val="24"/>
                <w:szCs w:val="24"/>
                <w:vertAlign w:val="superscript"/>
              </w:rPr>
              <w:t>3</w:t>
            </w:r>
          </w:p>
        </w:tc>
        <w:tc>
          <w:tcPr>
            <w:tcW w:w="1276" w:type="dxa"/>
            <w:vMerge w:val="restart"/>
            <w:tcBorders>
              <w:top w:val="single" w:sz="4" w:space="0" w:color="auto"/>
              <w:left w:val="single" w:sz="4" w:space="0" w:color="auto"/>
              <w:right w:val="nil"/>
            </w:tcBorders>
            <w:shd w:val="clear" w:color="auto" w:fill="FFFFFF"/>
          </w:tcPr>
          <w:p w14:paraId="28D75397"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p w14:paraId="67AE8F56" w14:textId="77777777" w:rsidR="002932FB" w:rsidRPr="00146178" w:rsidRDefault="002932FB" w:rsidP="00A80E73">
            <w:pPr>
              <w:pStyle w:val="24"/>
              <w:shd w:val="clear" w:color="auto" w:fill="auto"/>
              <w:spacing w:before="0" w:line="276" w:lineRule="auto"/>
              <w:ind w:hanging="10"/>
              <w:rPr>
                <w:color w:val="auto"/>
                <w:sz w:val="24"/>
                <w:szCs w:val="24"/>
                <w:lang w:bidi="ar-SA"/>
              </w:rPr>
            </w:pPr>
            <w:r w:rsidRPr="00146178">
              <w:rPr>
                <w:rStyle w:val="211pt0"/>
                <w:color w:val="auto"/>
                <w:sz w:val="24"/>
                <w:szCs w:val="24"/>
              </w:rPr>
              <w:t>Аварийный объем, м</w:t>
            </w:r>
            <w:r w:rsidRPr="00146178">
              <w:rPr>
                <w:rStyle w:val="211pt0"/>
                <w:color w:val="auto"/>
                <w:sz w:val="24"/>
                <w:szCs w:val="24"/>
                <w:vertAlign w:val="superscript"/>
              </w:rPr>
              <w:t>3</w:t>
            </w:r>
          </w:p>
        </w:tc>
        <w:tc>
          <w:tcPr>
            <w:tcW w:w="1024" w:type="dxa"/>
            <w:vMerge w:val="restart"/>
            <w:tcBorders>
              <w:top w:val="single" w:sz="4" w:space="0" w:color="auto"/>
              <w:left w:val="single" w:sz="4" w:space="0" w:color="auto"/>
              <w:right w:val="single" w:sz="4" w:space="0" w:color="auto"/>
            </w:tcBorders>
            <w:shd w:val="clear" w:color="auto" w:fill="FFFFFF"/>
          </w:tcPr>
          <w:p w14:paraId="2EBDBB06"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p w14:paraId="3FBC946B" w14:textId="77777777" w:rsidR="002932FB" w:rsidRPr="00146178" w:rsidRDefault="002932FB" w:rsidP="00731334">
            <w:pPr>
              <w:pStyle w:val="24"/>
              <w:shd w:val="clear" w:color="auto" w:fill="auto"/>
              <w:spacing w:before="0" w:line="276" w:lineRule="auto"/>
              <w:ind w:right="169" w:hanging="10"/>
              <w:rPr>
                <w:color w:val="auto"/>
                <w:sz w:val="24"/>
                <w:szCs w:val="24"/>
                <w:lang w:bidi="ar-SA"/>
              </w:rPr>
            </w:pPr>
            <w:r w:rsidRPr="00146178">
              <w:rPr>
                <w:rStyle w:val="211pt0"/>
                <w:color w:val="auto"/>
                <w:sz w:val="24"/>
                <w:szCs w:val="24"/>
              </w:rPr>
              <w:t>Общий объем РЧВ, м</w:t>
            </w:r>
            <w:r w:rsidRPr="00146178">
              <w:rPr>
                <w:rStyle w:val="211pt0"/>
                <w:color w:val="auto"/>
                <w:sz w:val="24"/>
                <w:szCs w:val="24"/>
                <w:vertAlign w:val="superscript"/>
              </w:rPr>
              <w:t>3</w:t>
            </w:r>
          </w:p>
        </w:tc>
      </w:tr>
      <w:tr w:rsidR="002932FB" w:rsidRPr="00B94848" w14:paraId="49BB7841" w14:textId="77777777" w:rsidTr="00702122">
        <w:trPr>
          <w:trHeight w:hRule="exact" w:val="283"/>
        </w:trPr>
        <w:tc>
          <w:tcPr>
            <w:tcW w:w="2745" w:type="dxa"/>
            <w:vMerge/>
            <w:tcBorders>
              <w:left w:val="single" w:sz="4" w:space="0" w:color="auto"/>
              <w:bottom w:val="nil"/>
              <w:right w:val="nil"/>
            </w:tcBorders>
            <w:shd w:val="clear" w:color="auto" w:fill="FFFFFF"/>
            <w:vAlign w:val="bottom"/>
          </w:tcPr>
          <w:p w14:paraId="7046D19D"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c>
          <w:tcPr>
            <w:tcW w:w="1222" w:type="dxa"/>
            <w:tcBorders>
              <w:top w:val="single" w:sz="4" w:space="0" w:color="auto"/>
              <w:left w:val="single" w:sz="4" w:space="0" w:color="auto"/>
              <w:bottom w:val="nil"/>
              <w:right w:val="single" w:sz="4" w:space="0" w:color="auto"/>
            </w:tcBorders>
            <w:shd w:val="clear" w:color="auto" w:fill="FFFFFF"/>
          </w:tcPr>
          <w:p w14:paraId="67E456B7" w14:textId="77777777" w:rsidR="002932FB" w:rsidRPr="00146178" w:rsidRDefault="002932FB"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наружное</w:t>
            </w:r>
          </w:p>
        </w:tc>
        <w:tc>
          <w:tcPr>
            <w:tcW w:w="1134" w:type="dxa"/>
            <w:tcBorders>
              <w:top w:val="single" w:sz="4" w:space="0" w:color="auto"/>
              <w:left w:val="single" w:sz="4" w:space="0" w:color="auto"/>
              <w:bottom w:val="nil"/>
              <w:right w:val="single" w:sz="4" w:space="0" w:color="auto"/>
            </w:tcBorders>
            <w:shd w:val="clear" w:color="auto" w:fill="FFFFFF"/>
          </w:tcPr>
          <w:p w14:paraId="3DDF8CDD" w14:textId="77777777" w:rsidR="002932FB" w:rsidRPr="00146178" w:rsidRDefault="002932FB"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внутреннее</w:t>
            </w:r>
          </w:p>
        </w:tc>
        <w:tc>
          <w:tcPr>
            <w:tcW w:w="1136" w:type="dxa"/>
            <w:vMerge/>
            <w:tcBorders>
              <w:left w:val="single" w:sz="4" w:space="0" w:color="auto"/>
              <w:bottom w:val="nil"/>
              <w:right w:val="nil"/>
            </w:tcBorders>
            <w:shd w:val="clear" w:color="auto" w:fill="FFFFFF"/>
            <w:vAlign w:val="bottom"/>
          </w:tcPr>
          <w:p w14:paraId="442BC0B8"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c>
          <w:tcPr>
            <w:tcW w:w="1132" w:type="dxa"/>
            <w:vMerge/>
            <w:tcBorders>
              <w:left w:val="single" w:sz="4" w:space="0" w:color="auto"/>
              <w:bottom w:val="nil"/>
              <w:right w:val="single" w:sz="4" w:space="0" w:color="auto"/>
            </w:tcBorders>
            <w:shd w:val="clear" w:color="auto" w:fill="FFFFFF"/>
          </w:tcPr>
          <w:p w14:paraId="5D8D22CA"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c>
          <w:tcPr>
            <w:tcW w:w="1276" w:type="dxa"/>
            <w:vMerge/>
            <w:tcBorders>
              <w:left w:val="single" w:sz="4" w:space="0" w:color="auto"/>
              <w:bottom w:val="nil"/>
              <w:right w:val="nil"/>
            </w:tcBorders>
            <w:shd w:val="clear" w:color="auto" w:fill="FFFFFF"/>
            <w:vAlign w:val="center"/>
          </w:tcPr>
          <w:p w14:paraId="0A7C9852"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c>
          <w:tcPr>
            <w:tcW w:w="1024" w:type="dxa"/>
            <w:vMerge/>
            <w:tcBorders>
              <w:left w:val="single" w:sz="4" w:space="0" w:color="auto"/>
              <w:bottom w:val="nil"/>
              <w:right w:val="single" w:sz="4" w:space="0" w:color="auto"/>
            </w:tcBorders>
            <w:shd w:val="clear" w:color="auto" w:fill="FFFFFF"/>
            <w:vAlign w:val="center"/>
          </w:tcPr>
          <w:p w14:paraId="68EC3BB5"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r>
      <w:tr w:rsidR="002932FB" w:rsidRPr="00B94848" w14:paraId="15D767C4" w14:textId="77777777" w:rsidTr="00702122">
        <w:trPr>
          <w:trHeight w:hRule="exact" w:val="283"/>
        </w:trPr>
        <w:tc>
          <w:tcPr>
            <w:tcW w:w="2745" w:type="dxa"/>
            <w:tcBorders>
              <w:top w:val="single" w:sz="4" w:space="0" w:color="auto"/>
              <w:left w:val="single" w:sz="4" w:space="0" w:color="auto"/>
              <w:bottom w:val="nil"/>
              <w:right w:val="nil"/>
            </w:tcBorders>
            <w:shd w:val="clear" w:color="auto" w:fill="FFFFFF"/>
            <w:vAlign w:val="bottom"/>
            <w:hideMark/>
          </w:tcPr>
          <w:p w14:paraId="380125DD" w14:textId="77777777" w:rsidR="002932FB" w:rsidRPr="00146178" w:rsidRDefault="002932FB" w:rsidP="00A80E73">
            <w:pPr>
              <w:pStyle w:val="24"/>
              <w:shd w:val="clear" w:color="auto" w:fill="auto"/>
              <w:spacing w:before="0" w:line="276" w:lineRule="auto"/>
              <w:ind w:right="169" w:hanging="10"/>
              <w:jc w:val="center"/>
              <w:rPr>
                <w:color w:val="auto"/>
                <w:sz w:val="24"/>
                <w:szCs w:val="24"/>
              </w:rPr>
            </w:pPr>
            <w:r w:rsidRPr="00146178">
              <w:rPr>
                <w:rStyle w:val="211pt0"/>
                <w:color w:val="auto"/>
                <w:sz w:val="24"/>
                <w:szCs w:val="24"/>
              </w:rPr>
              <w:t>1</w:t>
            </w:r>
          </w:p>
        </w:tc>
        <w:tc>
          <w:tcPr>
            <w:tcW w:w="1222" w:type="dxa"/>
            <w:tcBorders>
              <w:top w:val="single" w:sz="4" w:space="0" w:color="auto"/>
              <w:left w:val="single" w:sz="4" w:space="0" w:color="auto"/>
              <w:bottom w:val="nil"/>
              <w:right w:val="single" w:sz="4" w:space="0" w:color="auto"/>
            </w:tcBorders>
            <w:shd w:val="clear" w:color="auto" w:fill="FFFFFF"/>
          </w:tcPr>
          <w:p w14:paraId="1F16575E"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2</w:t>
            </w:r>
          </w:p>
        </w:tc>
        <w:tc>
          <w:tcPr>
            <w:tcW w:w="1134" w:type="dxa"/>
            <w:tcBorders>
              <w:top w:val="single" w:sz="4" w:space="0" w:color="auto"/>
              <w:left w:val="single" w:sz="4" w:space="0" w:color="auto"/>
              <w:bottom w:val="nil"/>
              <w:right w:val="single" w:sz="4" w:space="0" w:color="auto"/>
            </w:tcBorders>
            <w:shd w:val="clear" w:color="auto" w:fill="FFFFFF"/>
          </w:tcPr>
          <w:p w14:paraId="372280F3"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3</w:t>
            </w:r>
          </w:p>
        </w:tc>
        <w:tc>
          <w:tcPr>
            <w:tcW w:w="1136" w:type="dxa"/>
            <w:tcBorders>
              <w:top w:val="single" w:sz="4" w:space="0" w:color="auto"/>
              <w:left w:val="single" w:sz="4" w:space="0" w:color="auto"/>
              <w:bottom w:val="nil"/>
              <w:right w:val="nil"/>
            </w:tcBorders>
            <w:shd w:val="clear" w:color="auto" w:fill="FFFFFF"/>
            <w:vAlign w:val="bottom"/>
            <w:hideMark/>
          </w:tcPr>
          <w:p w14:paraId="41B9AEE9" w14:textId="77777777" w:rsidR="002932FB" w:rsidRPr="00146178" w:rsidRDefault="002D24A5" w:rsidP="00A80E73">
            <w:pPr>
              <w:pStyle w:val="24"/>
              <w:shd w:val="clear" w:color="auto" w:fill="auto"/>
              <w:spacing w:before="0" w:line="276" w:lineRule="auto"/>
              <w:ind w:right="169" w:hanging="10"/>
              <w:jc w:val="center"/>
              <w:rPr>
                <w:color w:val="auto"/>
                <w:sz w:val="24"/>
                <w:szCs w:val="24"/>
              </w:rPr>
            </w:pPr>
            <w:r w:rsidRPr="00146178">
              <w:rPr>
                <w:rStyle w:val="211pt0"/>
                <w:color w:val="auto"/>
                <w:sz w:val="24"/>
                <w:szCs w:val="24"/>
              </w:rPr>
              <w:t>4</w:t>
            </w:r>
          </w:p>
        </w:tc>
        <w:tc>
          <w:tcPr>
            <w:tcW w:w="1132" w:type="dxa"/>
            <w:tcBorders>
              <w:top w:val="single" w:sz="4" w:space="0" w:color="auto"/>
              <w:left w:val="single" w:sz="4" w:space="0" w:color="auto"/>
              <w:bottom w:val="nil"/>
              <w:right w:val="single" w:sz="4" w:space="0" w:color="auto"/>
            </w:tcBorders>
            <w:shd w:val="clear" w:color="auto" w:fill="FFFFFF"/>
            <w:hideMark/>
          </w:tcPr>
          <w:p w14:paraId="0B78092C"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5</w:t>
            </w:r>
          </w:p>
        </w:tc>
        <w:tc>
          <w:tcPr>
            <w:tcW w:w="1276" w:type="dxa"/>
            <w:tcBorders>
              <w:top w:val="single" w:sz="4" w:space="0" w:color="auto"/>
              <w:left w:val="single" w:sz="4" w:space="0" w:color="auto"/>
              <w:bottom w:val="nil"/>
              <w:right w:val="nil"/>
            </w:tcBorders>
            <w:shd w:val="clear" w:color="auto" w:fill="FFFFFF"/>
            <w:vAlign w:val="center"/>
            <w:hideMark/>
          </w:tcPr>
          <w:p w14:paraId="17049F60" w14:textId="77777777" w:rsidR="002932FB" w:rsidRPr="00146178" w:rsidRDefault="002D24A5" w:rsidP="00A80E73">
            <w:pPr>
              <w:pStyle w:val="24"/>
              <w:shd w:val="clear" w:color="auto" w:fill="auto"/>
              <w:spacing w:before="0" w:line="276" w:lineRule="auto"/>
              <w:ind w:right="169" w:hanging="10"/>
              <w:jc w:val="center"/>
              <w:rPr>
                <w:color w:val="auto"/>
                <w:sz w:val="24"/>
                <w:szCs w:val="24"/>
                <w:lang w:bidi="ar-SA"/>
              </w:rPr>
            </w:pPr>
            <w:r w:rsidRPr="00146178">
              <w:rPr>
                <w:rStyle w:val="211pt0"/>
                <w:color w:val="auto"/>
                <w:sz w:val="24"/>
                <w:szCs w:val="24"/>
              </w:rPr>
              <w:t>6</w:t>
            </w:r>
          </w:p>
        </w:tc>
        <w:tc>
          <w:tcPr>
            <w:tcW w:w="1024" w:type="dxa"/>
            <w:tcBorders>
              <w:top w:val="single" w:sz="4" w:space="0" w:color="auto"/>
              <w:left w:val="single" w:sz="4" w:space="0" w:color="auto"/>
              <w:bottom w:val="nil"/>
              <w:right w:val="single" w:sz="4" w:space="0" w:color="auto"/>
            </w:tcBorders>
            <w:shd w:val="clear" w:color="auto" w:fill="FFFFFF"/>
            <w:vAlign w:val="center"/>
            <w:hideMark/>
          </w:tcPr>
          <w:p w14:paraId="2762D6CE" w14:textId="77777777" w:rsidR="002932FB" w:rsidRPr="00146178" w:rsidRDefault="002D24A5" w:rsidP="00A80E73">
            <w:pPr>
              <w:pStyle w:val="24"/>
              <w:shd w:val="clear" w:color="auto" w:fill="auto"/>
              <w:spacing w:before="0" w:line="276" w:lineRule="auto"/>
              <w:ind w:right="169" w:hanging="10"/>
              <w:jc w:val="center"/>
              <w:rPr>
                <w:color w:val="auto"/>
                <w:sz w:val="24"/>
                <w:szCs w:val="24"/>
              </w:rPr>
            </w:pPr>
            <w:r w:rsidRPr="00146178">
              <w:rPr>
                <w:rStyle w:val="211pt0"/>
                <w:color w:val="auto"/>
                <w:sz w:val="24"/>
                <w:szCs w:val="24"/>
              </w:rPr>
              <w:t>7</w:t>
            </w:r>
          </w:p>
        </w:tc>
      </w:tr>
      <w:tr w:rsidR="002932FB" w:rsidRPr="00B94848" w14:paraId="58E83790" w14:textId="77777777" w:rsidTr="00101198">
        <w:trPr>
          <w:trHeight w:hRule="exact" w:val="1084"/>
        </w:trPr>
        <w:tc>
          <w:tcPr>
            <w:tcW w:w="2745" w:type="dxa"/>
            <w:tcBorders>
              <w:top w:val="single" w:sz="4" w:space="0" w:color="auto"/>
              <w:left w:val="single" w:sz="4" w:space="0" w:color="auto"/>
              <w:bottom w:val="nil"/>
              <w:right w:val="nil"/>
            </w:tcBorders>
            <w:shd w:val="clear" w:color="auto" w:fill="FFFFFF"/>
            <w:vAlign w:val="bottom"/>
            <w:hideMark/>
          </w:tcPr>
          <w:p w14:paraId="03B49642" w14:textId="77777777" w:rsidR="002932FB" w:rsidRPr="00146178" w:rsidRDefault="00101198" w:rsidP="00A80E73">
            <w:pPr>
              <w:pStyle w:val="24"/>
              <w:shd w:val="clear" w:color="auto" w:fill="auto"/>
              <w:spacing w:before="0" w:line="276" w:lineRule="auto"/>
              <w:ind w:right="28" w:hanging="10"/>
              <w:rPr>
                <w:rStyle w:val="211pt0"/>
                <w:color w:val="auto"/>
                <w:sz w:val="24"/>
                <w:szCs w:val="24"/>
              </w:rPr>
            </w:pPr>
            <w:r w:rsidRPr="00146178">
              <w:rPr>
                <w:rStyle w:val="211pt0"/>
                <w:color w:val="auto"/>
                <w:sz w:val="24"/>
                <w:szCs w:val="24"/>
              </w:rPr>
              <w:t>Резервуары чистой воды</w:t>
            </w:r>
            <w:r w:rsidR="00A80E73" w:rsidRPr="00146178">
              <w:rPr>
                <w:rStyle w:val="211pt0"/>
                <w:color w:val="auto"/>
                <w:sz w:val="24"/>
                <w:szCs w:val="24"/>
              </w:rPr>
              <w:t xml:space="preserve"> (</w:t>
            </w:r>
            <w:r w:rsidR="002932FB" w:rsidRPr="00146178">
              <w:rPr>
                <w:rStyle w:val="211pt0"/>
                <w:color w:val="auto"/>
                <w:sz w:val="24"/>
                <w:szCs w:val="24"/>
              </w:rPr>
              <w:t>ул.</w:t>
            </w:r>
            <w:r w:rsidR="00541928" w:rsidRPr="00146178">
              <w:rPr>
                <w:rStyle w:val="211pt0"/>
                <w:color w:val="auto"/>
                <w:sz w:val="24"/>
                <w:szCs w:val="24"/>
              </w:rPr>
              <w:t xml:space="preserve"> </w:t>
            </w:r>
            <w:r w:rsidR="002932FB" w:rsidRPr="00146178">
              <w:rPr>
                <w:rStyle w:val="211pt0"/>
                <w:color w:val="auto"/>
                <w:sz w:val="24"/>
                <w:szCs w:val="24"/>
              </w:rPr>
              <w:t>Академическая)</w:t>
            </w:r>
          </w:p>
          <w:p w14:paraId="41F52377" w14:textId="77777777" w:rsidR="00F4348D" w:rsidRPr="00146178" w:rsidRDefault="00F4348D" w:rsidP="00A80E73">
            <w:pPr>
              <w:pStyle w:val="24"/>
              <w:shd w:val="clear" w:color="auto" w:fill="auto"/>
              <w:spacing w:before="0" w:line="276" w:lineRule="auto"/>
              <w:ind w:right="28" w:hanging="10"/>
              <w:rPr>
                <w:rStyle w:val="211pt0"/>
                <w:color w:val="auto"/>
                <w:sz w:val="24"/>
                <w:szCs w:val="24"/>
              </w:rPr>
            </w:pPr>
          </w:p>
        </w:tc>
        <w:tc>
          <w:tcPr>
            <w:tcW w:w="1222" w:type="dxa"/>
            <w:tcBorders>
              <w:top w:val="single" w:sz="4" w:space="0" w:color="auto"/>
              <w:left w:val="single" w:sz="4" w:space="0" w:color="auto"/>
              <w:bottom w:val="nil"/>
              <w:right w:val="single" w:sz="4" w:space="0" w:color="auto"/>
            </w:tcBorders>
            <w:shd w:val="clear" w:color="auto" w:fill="FFFFFF"/>
            <w:vAlign w:val="center"/>
          </w:tcPr>
          <w:p w14:paraId="745E5CA0"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15</w:t>
            </w:r>
          </w:p>
        </w:tc>
        <w:tc>
          <w:tcPr>
            <w:tcW w:w="1134" w:type="dxa"/>
            <w:tcBorders>
              <w:top w:val="single" w:sz="4" w:space="0" w:color="auto"/>
              <w:left w:val="single" w:sz="4" w:space="0" w:color="auto"/>
              <w:bottom w:val="nil"/>
              <w:right w:val="single" w:sz="4" w:space="0" w:color="auto"/>
            </w:tcBorders>
            <w:shd w:val="clear" w:color="auto" w:fill="FFFFFF"/>
            <w:vAlign w:val="center"/>
          </w:tcPr>
          <w:p w14:paraId="63146281"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2,5</w:t>
            </w:r>
          </w:p>
        </w:tc>
        <w:tc>
          <w:tcPr>
            <w:tcW w:w="1136" w:type="dxa"/>
            <w:tcBorders>
              <w:top w:val="single" w:sz="4" w:space="0" w:color="auto"/>
              <w:left w:val="single" w:sz="4" w:space="0" w:color="auto"/>
              <w:bottom w:val="nil"/>
              <w:right w:val="nil"/>
            </w:tcBorders>
            <w:shd w:val="clear" w:color="auto" w:fill="FFFFFF"/>
            <w:vAlign w:val="center"/>
            <w:hideMark/>
          </w:tcPr>
          <w:p w14:paraId="2013DCC9" w14:textId="77777777" w:rsidR="002932FB" w:rsidRPr="00146178" w:rsidRDefault="002932FB" w:rsidP="00A80E73">
            <w:pPr>
              <w:pStyle w:val="24"/>
              <w:shd w:val="clear" w:color="auto" w:fill="auto"/>
              <w:spacing w:before="0" w:line="276" w:lineRule="auto"/>
              <w:ind w:right="169" w:hanging="10"/>
              <w:jc w:val="center"/>
              <w:rPr>
                <w:color w:val="auto"/>
                <w:sz w:val="24"/>
                <w:szCs w:val="24"/>
                <w:lang w:bidi="ar-SA"/>
              </w:rPr>
            </w:pPr>
            <w:r w:rsidRPr="00146178">
              <w:rPr>
                <w:rStyle w:val="211pt0"/>
                <w:color w:val="auto"/>
                <w:sz w:val="24"/>
                <w:szCs w:val="24"/>
              </w:rPr>
              <w:t>378</w:t>
            </w:r>
          </w:p>
        </w:tc>
        <w:tc>
          <w:tcPr>
            <w:tcW w:w="1132" w:type="dxa"/>
            <w:tcBorders>
              <w:top w:val="single" w:sz="4" w:space="0" w:color="auto"/>
              <w:left w:val="single" w:sz="4" w:space="0" w:color="auto"/>
              <w:bottom w:val="nil"/>
              <w:right w:val="single" w:sz="4" w:space="0" w:color="auto"/>
            </w:tcBorders>
            <w:shd w:val="clear" w:color="auto" w:fill="FFFFFF"/>
            <w:vAlign w:val="center"/>
          </w:tcPr>
          <w:p w14:paraId="3509D067" w14:textId="77777777" w:rsidR="002932FB" w:rsidRPr="00146178" w:rsidRDefault="00BE2FE7" w:rsidP="00702122">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4</w:t>
            </w:r>
            <w:r w:rsidR="00A31A13" w:rsidRPr="00146178">
              <w:rPr>
                <w:rStyle w:val="211pt0"/>
                <w:color w:val="auto"/>
                <w:sz w:val="24"/>
                <w:szCs w:val="24"/>
              </w:rPr>
              <w:t>46</w:t>
            </w:r>
          </w:p>
          <w:p w14:paraId="548CE0E6" w14:textId="77777777" w:rsidR="002932FB" w:rsidRPr="00146178" w:rsidRDefault="00702122" w:rsidP="00702122">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510</w:t>
            </w:r>
          </w:p>
          <w:p w14:paraId="3B9CBD75" w14:textId="77777777" w:rsidR="002932FB" w:rsidRPr="00146178" w:rsidRDefault="002932FB" w:rsidP="00702122">
            <w:pPr>
              <w:pStyle w:val="24"/>
              <w:shd w:val="clear" w:color="auto" w:fill="auto"/>
              <w:spacing w:before="0" w:line="276" w:lineRule="auto"/>
              <w:ind w:right="169" w:hanging="10"/>
              <w:jc w:val="center"/>
              <w:rPr>
                <w:rStyle w:val="211pt0"/>
                <w:color w:val="auto"/>
                <w:sz w:val="24"/>
                <w:szCs w:val="24"/>
              </w:rPr>
            </w:pPr>
          </w:p>
          <w:p w14:paraId="071D0C8C" w14:textId="77777777" w:rsidR="002932FB" w:rsidRPr="00146178" w:rsidRDefault="002932FB" w:rsidP="00702122">
            <w:pPr>
              <w:pStyle w:val="24"/>
              <w:shd w:val="clear" w:color="auto" w:fill="auto"/>
              <w:spacing w:before="0" w:line="276" w:lineRule="auto"/>
              <w:ind w:right="169" w:hanging="10"/>
              <w:jc w:val="center"/>
              <w:rPr>
                <w:rStyle w:val="211pt0"/>
                <w:color w:val="auto"/>
                <w:sz w:val="24"/>
                <w:szCs w:val="24"/>
              </w:rPr>
            </w:pPr>
          </w:p>
        </w:tc>
        <w:tc>
          <w:tcPr>
            <w:tcW w:w="1276" w:type="dxa"/>
            <w:tcBorders>
              <w:top w:val="single" w:sz="4" w:space="0" w:color="auto"/>
              <w:left w:val="single" w:sz="4" w:space="0" w:color="auto"/>
              <w:bottom w:val="nil"/>
              <w:right w:val="nil"/>
            </w:tcBorders>
            <w:shd w:val="clear" w:color="auto" w:fill="FFFFFF"/>
            <w:vAlign w:val="center"/>
            <w:hideMark/>
          </w:tcPr>
          <w:p w14:paraId="0076FE93" w14:textId="77777777" w:rsidR="002932FB" w:rsidRPr="00146178" w:rsidRDefault="00A31A13" w:rsidP="00702122">
            <w:pPr>
              <w:pStyle w:val="24"/>
              <w:shd w:val="clear" w:color="auto" w:fill="auto"/>
              <w:spacing w:before="0" w:line="276" w:lineRule="auto"/>
              <w:ind w:right="169" w:hanging="10"/>
              <w:jc w:val="center"/>
              <w:rPr>
                <w:color w:val="auto"/>
                <w:sz w:val="24"/>
                <w:szCs w:val="24"/>
                <w:lang w:bidi="ar-SA"/>
              </w:rPr>
            </w:pPr>
            <w:r w:rsidRPr="00146178">
              <w:rPr>
                <w:rStyle w:val="211pt0"/>
                <w:color w:val="auto"/>
                <w:sz w:val="24"/>
                <w:szCs w:val="24"/>
              </w:rPr>
              <w:t>376</w:t>
            </w:r>
          </w:p>
        </w:tc>
        <w:tc>
          <w:tcPr>
            <w:tcW w:w="1024" w:type="dxa"/>
            <w:tcBorders>
              <w:top w:val="single" w:sz="4" w:space="0" w:color="auto"/>
              <w:left w:val="single" w:sz="4" w:space="0" w:color="auto"/>
              <w:bottom w:val="nil"/>
              <w:right w:val="single" w:sz="4" w:space="0" w:color="auto"/>
            </w:tcBorders>
            <w:shd w:val="clear" w:color="auto" w:fill="FFFFFF"/>
            <w:vAlign w:val="center"/>
            <w:hideMark/>
          </w:tcPr>
          <w:p w14:paraId="70110B37" w14:textId="77777777" w:rsidR="002932FB" w:rsidRPr="00146178" w:rsidRDefault="00702122" w:rsidP="00702122">
            <w:pPr>
              <w:pStyle w:val="24"/>
              <w:shd w:val="clear" w:color="auto" w:fill="auto"/>
              <w:spacing w:before="0" w:line="276" w:lineRule="auto"/>
              <w:ind w:right="169" w:hanging="10"/>
              <w:jc w:val="center"/>
              <w:rPr>
                <w:color w:val="auto"/>
                <w:sz w:val="24"/>
                <w:szCs w:val="24"/>
                <w:highlight w:val="yellow"/>
              </w:rPr>
            </w:pPr>
            <w:r w:rsidRPr="00146178">
              <w:rPr>
                <w:rStyle w:val="211pt0"/>
                <w:color w:val="auto"/>
                <w:sz w:val="24"/>
                <w:szCs w:val="24"/>
              </w:rPr>
              <w:t>1</w:t>
            </w:r>
            <w:r w:rsidR="00BE2FE7" w:rsidRPr="00146178">
              <w:rPr>
                <w:rStyle w:val="211pt0"/>
                <w:color w:val="auto"/>
                <w:sz w:val="24"/>
                <w:szCs w:val="24"/>
              </w:rPr>
              <w:t>2</w:t>
            </w:r>
            <w:r w:rsidR="00A31A13" w:rsidRPr="00146178">
              <w:rPr>
                <w:rStyle w:val="211pt0"/>
                <w:color w:val="auto"/>
                <w:sz w:val="24"/>
                <w:szCs w:val="24"/>
              </w:rPr>
              <w:t>00</w:t>
            </w:r>
          </w:p>
        </w:tc>
      </w:tr>
      <w:tr w:rsidR="002932FB" w:rsidRPr="00B94848" w14:paraId="04B796BE" w14:textId="77777777" w:rsidTr="00F4348D">
        <w:trPr>
          <w:trHeight w:hRule="exact" w:val="1130"/>
        </w:trPr>
        <w:tc>
          <w:tcPr>
            <w:tcW w:w="2745" w:type="dxa"/>
            <w:tcBorders>
              <w:top w:val="single" w:sz="4" w:space="0" w:color="auto"/>
              <w:left w:val="single" w:sz="4" w:space="0" w:color="auto"/>
              <w:bottom w:val="single" w:sz="4" w:space="0" w:color="auto"/>
              <w:right w:val="nil"/>
            </w:tcBorders>
            <w:shd w:val="clear" w:color="auto" w:fill="FFFFFF"/>
            <w:hideMark/>
          </w:tcPr>
          <w:p w14:paraId="5FA87AFC" w14:textId="77777777" w:rsidR="002932FB" w:rsidRPr="00146178" w:rsidRDefault="00101198" w:rsidP="00731334">
            <w:pPr>
              <w:pStyle w:val="24"/>
              <w:shd w:val="clear" w:color="auto" w:fill="auto"/>
              <w:spacing w:before="0" w:line="276" w:lineRule="auto"/>
              <w:ind w:right="169" w:hanging="10"/>
              <w:rPr>
                <w:color w:val="auto"/>
                <w:sz w:val="24"/>
                <w:szCs w:val="24"/>
              </w:rPr>
            </w:pPr>
            <w:r w:rsidRPr="00146178">
              <w:rPr>
                <w:rStyle w:val="211pt0"/>
                <w:color w:val="auto"/>
                <w:sz w:val="24"/>
                <w:szCs w:val="24"/>
              </w:rPr>
              <w:t>Резервуары чистой воды</w:t>
            </w:r>
            <w:r w:rsidR="002932FB" w:rsidRPr="00146178">
              <w:rPr>
                <w:rStyle w:val="211pt0"/>
                <w:color w:val="auto"/>
                <w:sz w:val="24"/>
                <w:szCs w:val="24"/>
              </w:rPr>
              <w:t xml:space="preserve"> на площадке водозабора </w:t>
            </w:r>
            <w:r w:rsidR="00F4348D" w:rsidRPr="00146178">
              <w:rPr>
                <w:rStyle w:val="211pt0"/>
                <w:color w:val="auto"/>
                <w:sz w:val="24"/>
                <w:szCs w:val="24"/>
              </w:rPr>
              <w:t>мыс Лиственничный</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14:paraId="5D82F00F" w14:textId="77777777" w:rsidR="002932FB" w:rsidRPr="00146178" w:rsidRDefault="00702122"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40597A" w14:textId="77777777" w:rsidR="002932FB" w:rsidRPr="00146178" w:rsidRDefault="00702122"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w:t>
            </w:r>
          </w:p>
        </w:tc>
        <w:tc>
          <w:tcPr>
            <w:tcW w:w="1136" w:type="dxa"/>
            <w:tcBorders>
              <w:top w:val="single" w:sz="4" w:space="0" w:color="auto"/>
              <w:left w:val="single" w:sz="4" w:space="0" w:color="auto"/>
              <w:bottom w:val="single" w:sz="4" w:space="0" w:color="auto"/>
              <w:right w:val="nil"/>
            </w:tcBorders>
            <w:shd w:val="clear" w:color="auto" w:fill="FFFFFF"/>
            <w:vAlign w:val="center"/>
            <w:hideMark/>
          </w:tcPr>
          <w:p w14:paraId="56B5519F" w14:textId="77777777" w:rsidR="002932FB" w:rsidRPr="00146178" w:rsidRDefault="002932FB" w:rsidP="00A80E73">
            <w:pPr>
              <w:pStyle w:val="24"/>
              <w:shd w:val="clear" w:color="auto" w:fill="auto"/>
              <w:spacing w:before="0" w:line="276" w:lineRule="auto"/>
              <w:ind w:right="169" w:hanging="10"/>
              <w:jc w:val="center"/>
              <w:rPr>
                <w:color w:val="auto"/>
                <w:sz w:val="24"/>
                <w:szCs w:val="24"/>
              </w:rPr>
            </w:pPr>
            <w:r w:rsidRPr="00146178">
              <w:rPr>
                <w:rStyle w:val="211pt0"/>
                <w:color w:val="auto"/>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509125D" w14:textId="77777777" w:rsidR="002932FB" w:rsidRPr="00146178" w:rsidRDefault="00A31A13"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141</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48123CD9" w14:textId="77777777" w:rsidR="002932FB" w:rsidRPr="00146178" w:rsidRDefault="00A31A13" w:rsidP="00A80E73">
            <w:pPr>
              <w:pStyle w:val="24"/>
              <w:shd w:val="clear" w:color="auto" w:fill="auto"/>
              <w:spacing w:before="0" w:line="276" w:lineRule="auto"/>
              <w:ind w:right="169" w:hanging="10"/>
              <w:jc w:val="center"/>
              <w:rPr>
                <w:color w:val="auto"/>
                <w:sz w:val="24"/>
                <w:szCs w:val="24"/>
                <w:lang w:bidi="ar-SA"/>
              </w:rPr>
            </w:pPr>
            <w:r w:rsidRPr="00146178">
              <w:rPr>
                <w:rStyle w:val="211pt0"/>
                <w:color w:val="auto"/>
                <w:sz w:val="24"/>
                <w:szCs w:val="24"/>
              </w:rPr>
              <w:t>139</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1A1C" w14:textId="77777777" w:rsidR="002932FB" w:rsidRPr="00146178" w:rsidRDefault="00F4348D" w:rsidP="00A80E73">
            <w:pPr>
              <w:pStyle w:val="24"/>
              <w:shd w:val="clear" w:color="auto" w:fill="auto"/>
              <w:spacing w:before="0" w:line="276" w:lineRule="auto"/>
              <w:ind w:right="169" w:hanging="10"/>
              <w:jc w:val="center"/>
              <w:rPr>
                <w:color w:val="auto"/>
                <w:sz w:val="24"/>
                <w:szCs w:val="24"/>
                <w:highlight w:val="yellow"/>
              </w:rPr>
            </w:pPr>
            <w:r w:rsidRPr="00146178">
              <w:rPr>
                <w:rStyle w:val="211pt0"/>
                <w:color w:val="auto"/>
                <w:sz w:val="24"/>
                <w:szCs w:val="24"/>
              </w:rPr>
              <w:t>280</w:t>
            </w:r>
          </w:p>
        </w:tc>
      </w:tr>
    </w:tbl>
    <w:p w14:paraId="121EA02A" w14:textId="77777777" w:rsidR="00735DB5" w:rsidRPr="00B94848" w:rsidRDefault="00735DB5" w:rsidP="00B94848">
      <w:pPr>
        <w:pStyle w:val="30"/>
        <w:shd w:val="clear" w:color="auto" w:fill="auto"/>
        <w:spacing w:after="0" w:line="276" w:lineRule="auto"/>
        <w:ind w:right="680" w:firstLine="426"/>
        <w:jc w:val="both"/>
        <w:rPr>
          <w:rStyle w:val="212pt3"/>
        </w:rPr>
      </w:pPr>
    </w:p>
    <w:p w14:paraId="3BF31405" w14:textId="77777777" w:rsidR="00D66E2B" w:rsidRPr="00B94848" w:rsidRDefault="00A07500" w:rsidP="00731334">
      <w:pPr>
        <w:pStyle w:val="42"/>
        <w:numPr>
          <w:ilvl w:val="1"/>
          <w:numId w:val="16"/>
        </w:numPr>
        <w:shd w:val="clear" w:color="auto" w:fill="auto"/>
        <w:tabs>
          <w:tab w:val="left" w:pos="709"/>
        </w:tabs>
        <w:spacing w:before="0" w:after="0" w:line="276" w:lineRule="auto"/>
        <w:ind w:right="200"/>
        <w:jc w:val="both"/>
        <w:outlineLvl w:val="0"/>
      </w:pPr>
      <w:bookmarkStart w:id="155" w:name="_Toc103948058"/>
      <w:bookmarkStart w:id="156" w:name="_Toc138862061"/>
      <w:r w:rsidRPr="00B94848">
        <w:t>Сведения о действующих объектах, предлагаемых к реконструкции для обеспечения перспективной подачи в сутки максимального водопотребления</w:t>
      </w:r>
      <w:r w:rsidR="00514A18">
        <w:t xml:space="preserve"> </w:t>
      </w:r>
      <w:r w:rsidR="00A85E41" w:rsidRPr="00A85E41">
        <w:rPr>
          <w:color w:val="auto"/>
        </w:rPr>
        <w:t>(</w:t>
      </w:r>
      <w:r w:rsidR="00A85E41" w:rsidRPr="00146178">
        <w:rPr>
          <w:color w:val="auto"/>
        </w:rPr>
        <w:t>новая редакция</w:t>
      </w:r>
      <w:r w:rsidR="00A85E41" w:rsidRPr="00A85E41">
        <w:rPr>
          <w:color w:val="auto"/>
        </w:rPr>
        <w:t>)</w:t>
      </w:r>
      <w:bookmarkEnd w:id="155"/>
      <w:bookmarkEnd w:id="156"/>
    </w:p>
    <w:p w14:paraId="7753D676" w14:textId="77777777" w:rsidR="002932FB" w:rsidRPr="00146178" w:rsidRDefault="00554BEB" w:rsidP="00DC66CC">
      <w:pPr>
        <w:spacing w:line="276" w:lineRule="auto"/>
        <w:ind w:firstLine="426"/>
        <w:jc w:val="both"/>
        <w:rPr>
          <w:rFonts w:ascii="Times New Roman" w:eastAsia="Times New Roman" w:hAnsi="Times New Roman" w:cs="Times New Roman"/>
          <w:b/>
          <w:color w:val="auto"/>
          <w:u w:val="single"/>
        </w:rPr>
      </w:pPr>
      <w:r w:rsidRPr="00146178">
        <w:rPr>
          <w:rFonts w:ascii="Times New Roman" w:eastAsia="Times New Roman" w:hAnsi="Times New Roman" w:cs="Times New Roman"/>
          <w:b/>
          <w:color w:val="auto"/>
          <w:u w:val="single"/>
        </w:rPr>
        <w:t xml:space="preserve">1 </w:t>
      </w:r>
      <w:r w:rsidR="00172C09" w:rsidRPr="00146178">
        <w:rPr>
          <w:rFonts w:ascii="Times New Roman" w:eastAsia="Times New Roman" w:hAnsi="Times New Roman" w:cs="Times New Roman"/>
          <w:b/>
          <w:color w:val="auto"/>
          <w:u w:val="single"/>
        </w:rPr>
        <w:t>этап</w:t>
      </w:r>
      <w:r w:rsidR="00DC66CC" w:rsidRPr="00146178">
        <w:rPr>
          <w:rFonts w:ascii="Times New Roman" w:eastAsia="Times New Roman" w:hAnsi="Times New Roman" w:cs="Times New Roman"/>
          <w:b/>
          <w:color w:val="auto"/>
          <w:u w:val="single"/>
        </w:rPr>
        <w:t xml:space="preserve"> (обеспечение водой питьевого качества район</w:t>
      </w:r>
      <w:r w:rsidR="00AE2C6D" w:rsidRPr="00146178">
        <w:rPr>
          <w:rFonts w:ascii="Times New Roman" w:eastAsia="Times New Roman" w:hAnsi="Times New Roman" w:cs="Times New Roman"/>
          <w:b/>
          <w:color w:val="auto"/>
          <w:u w:val="single"/>
        </w:rPr>
        <w:t>а</w:t>
      </w:r>
      <w:r w:rsidR="00924A59" w:rsidRPr="00146178">
        <w:rPr>
          <w:rFonts w:ascii="Times New Roman" w:eastAsia="Times New Roman" w:hAnsi="Times New Roman" w:cs="Times New Roman"/>
          <w:b/>
          <w:color w:val="auto"/>
          <w:u w:val="single"/>
        </w:rPr>
        <w:t xml:space="preserve"> </w:t>
      </w:r>
      <w:r w:rsidR="00DC66CC" w:rsidRPr="00146178">
        <w:rPr>
          <w:rFonts w:ascii="Times New Roman" w:eastAsia="Times New Roman" w:hAnsi="Times New Roman" w:cs="Times New Roman"/>
          <w:b/>
          <w:color w:val="auto"/>
          <w:u w:val="single"/>
        </w:rPr>
        <w:t>ул. Гудина)</w:t>
      </w:r>
      <w:r w:rsidR="002932FB" w:rsidRPr="00146178">
        <w:rPr>
          <w:rFonts w:ascii="Times New Roman" w:eastAsia="Times New Roman" w:hAnsi="Times New Roman" w:cs="Times New Roman"/>
          <w:b/>
          <w:color w:val="auto"/>
          <w:u w:val="single"/>
        </w:rPr>
        <w:t>:</w:t>
      </w:r>
    </w:p>
    <w:p w14:paraId="6657541E" w14:textId="77777777" w:rsidR="00A31A13" w:rsidRPr="00146178" w:rsidRDefault="002932FB" w:rsidP="00E55435">
      <w:pPr>
        <w:pStyle w:val="24"/>
        <w:tabs>
          <w:tab w:val="left" w:pos="8931"/>
        </w:tabs>
        <w:spacing w:before="0" w:line="276" w:lineRule="auto"/>
        <w:ind w:right="141" w:firstLine="426"/>
        <w:rPr>
          <w:color w:val="auto"/>
          <w:sz w:val="24"/>
          <w:szCs w:val="24"/>
        </w:rPr>
      </w:pPr>
      <w:r w:rsidRPr="00146178">
        <w:rPr>
          <w:color w:val="auto"/>
          <w:sz w:val="24"/>
          <w:szCs w:val="24"/>
        </w:rPr>
        <w:t>- п</w:t>
      </w:r>
      <w:r w:rsidR="008400F6" w:rsidRPr="00146178">
        <w:rPr>
          <w:color w:val="auto"/>
          <w:sz w:val="24"/>
          <w:szCs w:val="24"/>
        </w:rPr>
        <w:t>редусмотрено подключение существующих потребителей водозабора №2 в пади Бол. Черемшанка р. п. Листвянка (район ул. Гудина</w:t>
      </w:r>
      <w:r w:rsidR="00554BEB" w:rsidRPr="00146178">
        <w:rPr>
          <w:color w:val="auto"/>
          <w:sz w:val="24"/>
          <w:szCs w:val="24"/>
        </w:rPr>
        <w:t>, ул. Горького</w:t>
      </w:r>
      <w:r w:rsidR="008400F6" w:rsidRPr="00146178">
        <w:rPr>
          <w:color w:val="auto"/>
          <w:sz w:val="24"/>
          <w:szCs w:val="24"/>
        </w:rPr>
        <w:t>) от действующего водозабора</w:t>
      </w:r>
      <w:r w:rsidR="00554BEB" w:rsidRPr="00146178">
        <w:rPr>
          <w:b/>
          <w:i/>
          <w:color w:val="auto"/>
          <w:sz w:val="24"/>
          <w:szCs w:val="24"/>
        </w:rPr>
        <w:t xml:space="preserve"> </w:t>
      </w:r>
      <w:r w:rsidR="00554BEB" w:rsidRPr="00146178">
        <w:rPr>
          <w:color w:val="auto"/>
          <w:sz w:val="24"/>
          <w:szCs w:val="24"/>
        </w:rPr>
        <w:t>глубинных вод озера Байкал</w:t>
      </w:r>
      <w:r w:rsidR="008400F6" w:rsidRPr="00146178">
        <w:rPr>
          <w:color w:val="auto"/>
          <w:sz w:val="24"/>
          <w:szCs w:val="24"/>
        </w:rPr>
        <w:t xml:space="preserve"> </w:t>
      </w:r>
      <w:r w:rsidR="0060597B" w:rsidRPr="00146178">
        <w:rPr>
          <w:color w:val="auto"/>
          <w:sz w:val="24"/>
          <w:szCs w:val="24"/>
        </w:rPr>
        <w:t>-</w:t>
      </w:r>
      <w:r w:rsidR="008400F6" w:rsidRPr="00146178">
        <w:rPr>
          <w:color w:val="auto"/>
          <w:sz w:val="24"/>
          <w:szCs w:val="24"/>
        </w:rPr>
        <w:t xml:space="preserve"> ООО «Сервис-</w:t>
      </w:r>
      <w:r w:rsidR="0060597B" w:rsidRPr="00146178">
        <w:rPr>
          <w:color w:val="auto"/>
          <w:sz w:val="24"/>
          <w:szCs w:val="24"/>
        </w:rPr>
        <w:t>о</w:t>
      </w:r>
      <w:r w:rsidR="008400F6" w:rsidRPr="00146178">
        <w:rPr>
          <w:color w:val="auto"/>
          <w:sz w:val="24"/>
          <w:szCs w:val="24"/>
        </w:rPr>
        <w:t xml:space="preserve">ператор». Для подключения необходимо </w:t>
      </w:r>
      <w:r w:rsidR="00104FA4" w:rsidRPr="00146178">
        <w:rPr>
          <w:color w:val="auto"/>
          <w:sz w:val="24"/>
          <w:szCs w:val="24"/>
        </w:rPr>
        <w:t xml:space="preserve">выполнить </w:t>
      </w:r>
      <w:r w:rsidR="008400F6" w:rsidRPr="00146178">
        <w:rPr>
          <w:color w:val="auto"/>
          <w:sz w:val="24"/>
          <w:szCs w:val="24"/>
        </w:rPr>
        <w:t xml:space="preserve">строительство </w:t>
      </w:r>
      <w:r w:rsidR="00B55CA1" w:rsidRPr="00146178">
        <w:rPr>
          <w:color w:val="auto"/>
          <w:sz w:val="24"/>
          <w:szCs w:val="24"/>
        </w:rPr>
        <w:t xml:space="preserve">внутриплощадочного </w:t>
      </w:r>
      <w:r w:rsidR="00554BEB" w:rsidRPr="00146178">
        <w:rPr>
          <w:color w:val="auto"/>
          <w:sz w:val="24"/>
          <w:szCs w:val="24"/>
        </w:rPr>
        <w:t>водопровод</w:t>
      </w:r>
      <w:r w:rsidR="00B55CA1" w:rsidRPr="00146178">
        <w:rPr>
          <w:color w:val="auto"/>
          <w:sz w:val="24"/>
          <w:szCs w:val="24"/>
        </w:rPr>
        <w:t xml:space="preserve">а </w:t>
      </w:r>
      <w:r w:rsidR="00554BEB" w:rsidRPr="00146178">
        <w:rPr>
          <w:color w:val="auto"/>
          <w:sz w:val="24"/>
          <w:szCs w:val="24"/>
        </w:rPr>
        <w:t>от существующего здания</w:t>
      </w:r>
      <w:r w:rsidR="00B55CA1" w:rsidRPr="00146178">
        <w:rPr>
          <w:color w:val="auto"/>
          <w:sz w:val="24"/>
          <w:szCs w:val="24"/>
        </w:rPr>
        <w:t xml:space="preserve"> </w:t>
      </w:r>
      <w:r w:rsidR="0060597B" w:rsidRPr="00146178">
        <w:rPr>
          <w:color w:val="auto"/>
          <w:sz w:val="24"/>
          <w:szCs w:val="24"/>
        </w:rPr>
        <w:t>водопроводной насосной первого подъёма до проектируем</w:t>
      </w:r>
      <w:r w:rsidR="00101198" w:rsidRPr="00146178">
        <w:rPr>
          <w:color w:val="auto"/>
          <w:sz w:val="24"/>
          <w:szCs w:val="24"/>
        </w:rPr>
        <w:t>ых</w:t>
      </w:r>
      <w:r w:rsidR="0060597B" w:rsidRPr="00146178">
        <w:rPr>
          <w:color w:val="auto"/>
          <w:sz w:val="24"/>
          <w:szCs w:val="24"/>
        </w:rPr>
        <w:t xml:space="preserve"> ёмкост</w:t>
      </w:r>
      <w:r w:rsidR="00101198" w:rsidRPr="00146178">
        <w:rPr>
          <w:color w:val="auto"/>
          <w:sz w:val="24"/>
          <w:szCs w:val="24"/>
        </w:rPr>
        <w:t>ей для хранения регулирующего запаса,  внутриплощадочного водопровода от ёмкостей</w:t>
      </w:r>
      <w:r w:rsidR="0060597B" w:rsidRPr="00146178">
        <w:rPr>
          <w:color w:val="auto"/>
          <w:sz w:val="24"/>
          <w:szCs w:val="24"/>
        </w:rPr>
        <w:t xml:space="preserve">, </w:t>
      </w:r>
      <w:r w:rsidR="00B55CA1" w:rsidRPr="00146178">
        <w:rPr>
          <w:color w:val="auto"/>
          <w:sz w:val="24"/>
          <w:szCs w:val="24"/>
        </w:rPr>
        <w:t>и далее,</w:t>
      </w:r>
      <w:r w:rsidR="00554BEB" w:rsidRPr="00146178">
        <w:rPr>
          <w:color w:val="auto"/>
          <w:sz w:val="24"/>
          <w:szCs w:val="24"/>
        </w:rPr>
        <w:t xml:space="preserve"> </w:t>
      </w:r>
      <w:r w:rsidR="008400F6" w:rsidRPr="00146178">
        <w:rPr>
          <w:color w:val="auto"/>
          <w:sz w:val="24"/>
          <w:szCs w:val="24"/>
        </w:rPr>
        <w:t xml:space="preserve">магистральных водопроводных линий от площадки </w:t>
      </w:r>
      <w:r w:rsidR="00554BEB" w:rsidRPr="00146178">
        <w:rPr>
          <w:color w:val="auto"/>
          <w:sz w:val="24"/>
          <w:szCs w:val="24"/>
        </w:rPr>
        <w:t xml:space="preserve">проектируемого </w:t>
      </w:r>
      <w:r w:rsidR="008400F6" w:rsidRPr="00146178">
        <w:rPr>
          <w:color w:val="auto"/>
          <w:sz w:val="24"/>
          <w:szCs w:val="24"/>
        </w:rPr>
        <w:t xml:space="preserve">водозабора </w:t>
      </w:r>
      <w:r w:rsidR="00554BEB" w:rsidRPr="00146178">
        <w:rPr>
          <w:color w:val="auto"/>
          <w:sz w:val="24"/>
          <w:szCs w:val="24"/>
        </w:rPr>
        <w:t>на мысе Лиственничный</w:t>
      </w:r>
      <w:r w:rsidR="008400F6" w:rsidRPr="00146178">
        <w:rPr>
          <w:color w:val="auto"/>
          <w:sz w:val="24"/>
          <w:szCs w:val="24"/>
        </w:rPr>
        <w:t xml:space="preserve"> </w:t>
      </w:r>
      <w:bookmarkStart w:id="157" w:name="_Hlk104292577"/>
      <w:r w:rsidR="008400F6" w:rsidRPr="00146178">
        <w:rPr>
          <w:color w:val="auto"/>
          <w:sz w:val="24"/>
          <w:szCs w:val="24"/>
        </w:rPr>
        <w:t>до камеры на врезке в существующ</w:t>
      </w:r>
      <w:r w:rsidR="00EE3233" w:rsidRPr="00146178">
        <w:rPr>
          <w:color w:val="auto"/>
          <w:sz w:val="24"/>
          <w:szCs w:val="24"/>
        </w:rPr>
        <w:t>ий</w:t>
      </w:r>
      <w:r w:rsidR="008400F6" w:rsidRPr="00146178">
        <w:rPr>
          <w:color w:val="auto"/>
          <w:sz w:val="24"/>
          <w:szCs w:val="24"/>
        </w:rPr>
        <w:t xml:space="preserve"> водо</w:t>
      </w:r>
      <w:r w:rsidR="00924A59" w:rsidRPr="00146178">
        <w:rPr>
          <w:color w:val="auto"/>
          <w:sz w:val="24"/>
          <w:szCs w:val="24"/>
        </w:rPr>
        <w:t xml:space="preserve">вод </w:t>
      </w:r>
      <w:r w:rsidR="008400F6" w:rsidRPr="00146178">
        <w:rPr>
          <w:color w:val="auto"/>
          <w:sz w:val="24"/>
          <w:szCs w:val="24"/>
        </w:rPr>
        <w:t>Д</w:t>
      </w:r>
      <w:r w:rsidR="00D47CC5" w:rsidRPr="00146178">
        <w:rPr>
          <w:color w:val="auto"/>
          <w:sz w:val="24"/>
          <w:szCs w:val="24"/>
        </w:rPr>
        <w:t xml:space="preserve"> </w:t>
      </w:r>
      <w:r w:rsidR="008400F6" w:rsidRPr="00146178">
        <w:rPr>
          <w:color w:val="auto"/>
          <w:sz w:val="24"/>
          <w:szCs w:val="24"/>
        </w:rPr>
        <w:t>1</w:t>
      </w:r>
      <w:r w:rsidR="00A31A13" w:rsidRPr="00146178">
        <w:rPr>
          <w:color w:val="auto"/>
          <w:sz w:val="24"/>
          <w:szCs w:val="24"/>
        </w:rPr>
        <w:t>6</w:t>
      </w:r>
      <w:r w:rsidR="008400F6" w:rsidRPr="00146178">
        <w:rPr>
          <w:color w:val="auto"/>
          <w:sz w:val="24"/>
          <w:szCs w:val="24"/>
        </w:rPr>
        <w:t>0</w:t>
      </w:r>
      <w:r w:rsidR="00D47CC5" w:rsidRPr="00146178">
        <w:rPr>
          <w:color w:val="auto"/>
          <w:sz w:val="24"/>
          <w:szCs w:val="24"/>
        </w:rPr>
        <w:t xml:space="preserve"> </w:t>
      </w:r>
      <w:r w:rsidR="008400F6" w:rsidRPr="00146178">
        <w:rPr>
          <w:color w:val="auto"/>
          <w:sz w:val="24"/>
          <w:szCs w:val="24"/>
        </w:rPr>
        <w:t>мм от водозабора №2</w:t>
      </w:r>
      <w:bookmarkEnd w:id="157"/>
      <w:r w:rsidR="008400F6" w:rsidRPr="00146178">
        <w:rPr>
          <w:color w:val="auto"/>
          <w:sz w:val="24"/>
          <w:szCs w:val="24"/>
        </w:rPr>
        <w:t xml:space="preserve">. </w:t>
      </w:r>
    </w:p>
    <w:p w14:paraId="3F42E86D" w14:textId="77777777" w:rsidR="00DC66CC" w:rsidRPr="00146178" w:rsidRDefault="008400F6" w:rsidP="00E55435">
      <w:pPr>
        <w:pStyle w:val="24"/>
        <w:tabs>
          <w:tab w:val="left" w:pos="8931"/>
        </w:tabs>
        <w:spacing w:before="0" w:line="276" w:lineRule="auto"/>
        <w:ind w:right="141" w:firstLine="426"/>
        <w:rPr>
          <w:color w:val="auto"/>
          <w:sz w:val="24"/>
          <w:szCs w:val="24"/>
        </w:rPr>
      </w:pPr>
      <w:r w:rsidRPr="00146178">
        <w:rPr>
          <w:color w:val="auto"/>
          <w:sz w:val="24"/>
          <w:szCs w:val="24"/>
        </w:rPr>
        <w:t>Протяженность</w:t>
      </w:r>
      <w:r w:rsidR="00924A59" w:rsidRPr="00146178">
        <w:rPr>
          <w:color w:val="auto"/>
          <w:sz w:val="24"/>
          <w:szCs w:val="24"/>
        </w:rPr>
        <w:t xml:space="preserve"> магистральных внеплощадочных </w:t>
      </w:r>
      <w:r w:rsidRPr="00146178">
        <w:rPr>
          <w:color w:val="auto"/>
          <w:sz w:val="24"/>
          <w:szCs w:val="24"/>
        </w:rPr>
        <w:t>проектируемых водоводов 1</w:t>
      </w:r>
      <w:r w:rsidR="00554BEB" w:rsidRPr="00146178">
        <w:rPr>
          <w:color w:val="auto"/>
          <w:sz w:val="24"/>
          <w:szCs w:val="24"/>
        </w:rPr>
        <w:t xml:space="preserve"> </w:t>
      </w:r>
      <w:r w:rsidR="00532BA2" w:rsidRPr="00146178">
        <w:rPr>
          <w:color w:val="auto"/>
          <w:sz w:val="24"/>
          <w:szCs w:val="24"/>
        </w:rPr>
        <w:t>этапа</w:t>
      </w:r>
      <w:r w:rsidRPr="00146178">
        <w:rPr>
          <w:color w:val="auto"/>
          <w:sz w:val="24"/>
          <w:szCs w:val="24"/>
        </w:rPr>
        <w:t xml:space="preserve"> строительства составит 500 м.  Диаметр труб 180 мм, материал труб</w:t>
      </w:r>
      <w:r w:rsidR="00924A59" w:rsidRPr="00146178">
        <w:rPr>
          <w:color w:val="auto"/>
          <w:sz w:val="24"/>
          <w:szCs w:val="24"/>
        </w:rPr>
        <w:t xml:space="preserve"> </w:t>
      </w:r>
      <w:r w:rsidRPr="00146178">
        <w:rPr>
          <w:color w:val="auto"/>
          <w:sz w:val="24"/>
          <w:szCs w:val="24"/>
        </w:rPr>
        <w:t xml:space="preserve">- </w:t>
      </w:r>
      <w:r w:rsidR="00924A59" w:rsidRPr="00146178">
        <w:rPr>
          <w:rFonts w:eastAsia="Microsoft Sans Serif"/>
          <w:color w:val="auto"/>
          <w:sz w:val="22"/>
          <w:szCs w:val="22"/>
          <w:shd w:val="clear" w:color="auto" w:fill="FFFFFF"/>
        </w:rPr>
        <w:t xml:space="preserve">Мультипайп </w:t>
      </w:r>
      <w:r w:rsidR="00924A59" w:rsidRPr="00146178">
        <w:rPr>
          <w:rFonts w:eastAsia="Microsoft Sans Serif"/>
          <w:color w:val="auto"/>
          <w:sz w:val="22"/>
          <w:szCs w:val="22"/>
          <w:shd w:val="clear" w:color="auto" w:fill="FFFFFF"/>
          <w:lang w:val="en-US"/>
        </w:rPr>
        <w:t>RC</w:t>
      </w:r>
      <w:r w:rsidR="00924A59" w:rsidRPr="00146178">
        <w:rPr>
          <w:rFonts w:eastAsia="Microsoft Sans Serif"/>
          <w:color w:val="auto"/>
          <w:sz w:val="22"/>
          <w:szCs w:val="22"/>
          <w:shd w:val="clear" w:color="auto" w:fill="FFFFFF"/>
        </w:rPr>
        <w:t xml:space="preserve"> </w:t>
      </w:r>
      <w:r w:rsidRPr="00146178">
        <w:rPr>
          <w:color w:val="auto"/>
          <w:sz w:val="24"/>
          <w:szCs w:val="24"/>
        </w:rPr>
        <w:t>полиэтилен ПЭ100</w:t>
      </w:r>
      <w:r w:rsidR="00A31A13" w:rsidRPr="00146178">
        <w:rPr>
          <w:color w:val="auto"/>
          <w:sz w:val="24"/>
          <w:szCs w:val="24"/>
        </w:rPr>
        <w:t xml:space="preserve"> </w:t>
      </w:r>
      <w:r w:rsidR="00924A59" w:rsidRPr="00146178">
        <w:rPr>
          <w:color w:val="auto"/>
          <w:sz w:val="24"/>
          <w:szCs w:val="24"/>
          <w:lang w:val="en-US"/>
        </w:rPr>
        <w:t>SDR</w:t>
      </w:r>
      <w:r w:rsidR="00924A59" w:rsidRPr="00146178">
        <w:rPr>
          <w:color w:val="auto"/>
          <w:sz w:val="24"/>
          <w:szCs w:val="24"/>
        </w:rPr>
        <w:t xml:space="preserve"> 11</w:t>
      </w:r>
      <w:r w:rsidRPr="00146178">
        <w:rPr>
          <w:color w:val="auto"/>
          <w:sz w:val="24"/>
          <w:szCs w:val="24"/>
        </w:rPr>
        <w:t xml:space="preserve">, количество линий - 2. </w:t>
      </w:r>
    </w:p>
    <w:p w14:paraId="04DB7C29" w14:textId="38415158" w:rsidR="00626C1A" w:rsidRPr="00146178" w:rsidRDefault="00EE3233" w:rsidP="00101198">
      <w:pPr>
        <w:pStyle w:val="24"/>
        <w:tabs>
          <w:tab w:val="left" w:pos="8931"/>
        </w:tabs>
        <w:spacing w:before="0" w:line="276" w:lineRule="auto"/>
        <w:ind w:right="141" w:firstLine="426"/>
        <w:rPr>
          <w:color w:val="auto"/>
          <w:sz w:val="24"/>
          <w:szCs w:val="24"/>
        </w:rPr>
      </w:pPr>
      <w:r w:rsidRPr="00146178">
        <w:rPr>
          <w:color w:val="auto"/>
          <w:sz w:val="24"/>
          <w:szCs w:val="24"/>
        </w:rPr>
        <w:t xml:space="preserve">Для обеспечения водоснабжения района ул. Гудина в режиме </w:t>
      </w:r>
      <w:r w:rsidR="005F0D3C" w:rsidRPr="00146178">
        <w:rPr>
          <w:color w:val="auto"/>
          <w:sz w:val="24"/>
          <w:szCs w:val="24"/>
        </w:rPr>
        <w:t>вре</w:t>
      </w:r>
      <w:r w:rsidRPr="00146178">
        <w:rPr>
          <w:color w:val="auto"/>
          <w:sz w:val="24"/>
          <w:szCs w:val="24"/>
        </w:rPr>
        <w:t>менного водопотребления от существующего водозабора Мыс Лиственничный, на площадке с кадастровым номером</w:t>
      </w:r>
      <w:r w:rsidR="0060597B" w:rsidRPr="00146178">
        <w:rPr>
          <w:color w:val="auto"/>
          <w:sz w:val="24"/>
          <w:szCs w:val="24"/>
        </w:rPr>
        <w:t xml:space="preserve"> </w:t>
      </w:r>
      <w:bookmarkStart w:id="158" w:name="_Hlk104299231"/>
      <w:r w:rsidR="0060597B" w:rsidRPr="00146178">
        <w:rPr>
          <w:color w:val="auto"/>
          <w:sz w:val="24"/>
          <w:szCs w:val="24"/>
        </w:rPr>
        <w:t>38:06:030108:219</w:t>
      </w:r>
      <w:bookmarkEnd w:id="158"/>
      <w:r w:rsidR="00341890" w:rsidRPr="00146178">
        <w:rPr>
          <w:color w:val="auto"/>
          <w:sz w:val="24"/>
          <w:szCs w:val="24"/>
        </w:rPr>
        <w:t xml:space="preserve"> </w:t>
      </w:r>
      <w:r w:rsidR="00DC66CC" w:rsidRPr="00146178">
        <w:rPr>
          <w:color w:val="auto"/>
          <w:sz w:val="24"/>
          <w:szCs w:val="24"/>
        </w:rPr>
        <w:t>необходимо строительство</w:t>
      </w:r>
      <w:r w:rsidR="00924A59" w:rsidRPr="00146178">
        <w:rPr>
          <w:color w:val="auto"/>
          <w:sz w:val="24"/>
          <w:szCs w:val="24"/>
        </w:rPr>
        <w:t xml:space="preserve"> регулирующ</w:t>
      </w:r>
      <w:r w:rsidR="00101198" w:rsidRPr="00146178">
        <w:rPr>
          <w:color w:val="auto"/>
          <w:sz w:val="24"/>
          <w:szCs w:val="24"/>
        </w:rPr>
        <w:t>их емкостей.</w:t>
      </w:r>
    </w:p>
    <w:p w14:paraId="7336ED36" w14:textId="77777777" w:rsidR="00101198" w:rsidRPr="00146178" w:rsidRDefault="00101198" w:rsidP="00101198">
      <w:pPr>
        <w:pStyle w:val="24"/>
        <w:tabs>
          <w:tab w:val="left" w:pos="8931"/>
        </w:tabs>
        <w:spacing w:before="0" w:line="276" w:lineRule="auto"/>
        <w:ind w:right="141" w:firstLine="426"/>
        <w:rPr>
          <w:color w:val="auto"/>
          <w:sz w:val="24"/>
          <w:szCs w:val="24"/>
        </w:rPr>
      </w:pPr>
      <w:r w:rsidRPr="00146178">
        <w:rPr>
          <w:color w:val="auto"/>
          <w:sz w:val="24"/>
          <w:szCs w:val="24"/>
        </w:rPr>
        <w:t>Из ёмкостей вода под гидростатическим напором поступает в насосную станцию №2 и по су</w:t>
      </w:r>
      <w:r w:rsidR="001675B5" w:rsidRPr="00146178">
        <w:rPr>
          <w:color w:val="auto"/>
          <w:sz w:val="24"/>
          <w:szCs w:val="24"/>
        </w:rPr>
        <w:t>ществующей схеме водоснабжения подается потребителям водозабора №2.</w:t>
      </w:r>
    </w:p>
    <w:p w14:paraId="1D3712ED" w14:textId="77777777" w:rsidR="002932FB" w:rsidRPr="00146178" w:rsidRDefault="002932FB" w:rsidP="00B94848">
      <w:pPr>
        <w:spacing w:line="276" w:lineRule="auto"/>
        <w:ind w:firstLine="426"/>
        <w:jc w:val="both"/>
        <w:rPr>
          <w:rFonts w:ascii="Times New Roman" w:eastAsia="Times New Roman" w:hAnsi="Times New Roman" w:cs="Times New Roman"/>
          <w:b/>
          <w:color w:val="auto"/>
          <w:u w:val="single"/>
        </w:rPr>
      </w:pPr>
      <w:r w:rsidRPr="00146178">
        <w:rPr>
          <w:rFonts w:ascii="Times New Roman" w:hAnsi="Times New Roman" w:cs="Times New Roman"/>
          <w:b/>
          <w:color w:val="auto"/>
        </w:rPr>
        <w:t xml:space="preserve">  </w:t>
      </w:r>
      <w:r w:rsidR="00532BA2" w:rsidRPr="00146178">
        <w:rPr>
          <w:rFonts w:ascii="Times New Roman" w:eastAsia="Times New Roman" w:hAnsi="Times New Roman" w:cs="Times New Roman"/>
          <w:b/>
          <w:color w:val="auto"/>
          <w:u w:val="single"/>
        </w:rPr>
        <w:t>2 этап</w:t>
      </w:r>
      <w:r w:rsidR="00DC66CC" w:rsidRPr="00146178">
        <w:rPr>
          <w:rFonts w:ascii="Times New Roman" w:eastAsia="Times New Roman" w:hAnsi="Times New Roman" w:cs="Times New Roman"/>
          <w:b/>
          <w:color w:val="auto"/>
          <w:u w:val="single"/>
        </w:rPr>
        <w:t xml:space="preserve"> (обеспечение водой питьевого качества р.</w:t>
      </w:r>
      <w:r w:rsidR="00924A59" w:rsidRPr="00146178">
        <w:rPr>
          <w:rFonts w:ascii="Times New Roman" w:eastAsia="Times New Roman" w:hAnsi="Times New Roman" w:cs="Times New Roman"/>
          <w:b/>
          <w:color w:val="auto"/>
          <w:u w:val="single"/>
        </w:rPr>
        <w:t xml:space="preserve"> </w:t>
      </w:r>
      <w:r w:rsidR="00DC66CC" w:rsidRPr="00146178">
        <w:rPr>
          <w:rFonts w:ascii="Times New Roman" w:eastAsia="Times New Roman" w:hAnsi="Times New Roman" w:cs="Times New Roman"/>
          <w:b/>
          <w:color w:val="auto"/>
          <w:u w:val="single"/>
        </w:rPr>
        <w:t>п. Листвянка)</w:t>
      </w:r>
    </w:p>
    <w:p w14:paraId="64DDCD8F" w14:textId="77777777" w:rsidR="002932FB" w:rsidRPr="00146178" w:rsidRDefault="002932FB"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 xml:space="preserve">   </w:t>
      </w:r>
      <w:r w:rsidR="00836847" w:rsidRPr="00146178">
        <w:rPr>
          <w:rFonts w:ascii="Times New Roman" w:eastAsia="Times New Roman" w:hAnsi="Times New Roman" w:cs="Times New Roman"/>
          <w:color w:val="auto"/>
          <w:u w:val="single"/>
        </w:rPr>
        <w:t>Н</w:t>
      </w:r>
      <w:r w:rsidRPr="00146178">
        <w:rPr>
          <w:rFonts w:ascii="Times New Roman" w:eastAsia="Times New Roman" w:hAnsi="Times New Roman" w:cs="Times New Roman"/>
          <w:color w:val="auto"/>
          <w:u w:val="single"/>
        </w:rPr>
        <w:t xml:space="preserve">а площадке </w:t>
      </w:r>
      <w:r w:rsidR="00554BEB" w:rsidRPr="00146178">
        <w:rPr>
          <w:rFonts w:ascii="Times New Roman" w:eastAsia="Times New Roman" w:hAnsi="Times New Roman" w:cs="Times New Roman"/>
          <w:color w:val="auto"/>
          <w:u w:val="single"/>
        </w:rPr>
        <w:t>проектируемого</w:t>
      </w:r>
      <w:r w:rsidRPr="00146178">
        <w:rPr>
          <w:rFonts w:ascii="Times New Roman" w:eastAsia="Times New Roman" w:hAnsi="Times New Roman" w:cs="Times New Roman"/>
          <w:color w:val="auto"/>
          <w:u w:val="single"/>
        </w:rPr>
        <w:t xml:space="preserve"> водозабора</w:t>
      </w:r>
      <w:r w:rsidRPr="00146178">
        <w:rPr>
          <w:rFonts w:ascii="Times New Roman" w:eastAsia="Times New Roman" w:hAnsi="Times New Roman" w:cs="Times New Roman"/>
          <w:color w:val="auto"/>
        </w:rPr>
        <w:t xml:space="preserve"> на мысе Лиственничный</w:t>
      </w:r>
      <w:r w:rsidR="00DC66CC" w:rsidRPr="00146178">
        <w:rPr>
          <w:rFonts w:ascii="Times New Roman" w:eastAsia="Times New Roman" w:hAnsi="Times New Roman" w:cs="Times New Roman"/>
          <w:color w:val="auto"/>
        </w:rPr>
        <w:t xml:space="preserve"> </w:t>
      </w:r>
      <w:r w:rsidRPr="00146178">
        <w:rPr>
          <w:rFonts w:ascii="Times New Roman" w:eastAsia="Times New Roman" w:hAnsi="Times New Roman" w:cs="Times New Roman"/>
          <w:color w:val="auto"/>
        </w:rPr>
        <w:t>предусмотрено строительство следующих сооружений:</w:t>
      </w:r>
    </w:p>
    <w:p w14:paraId="2C23E162" w14:textId="77777777" w:rsidR="002932FB" w:rsidRPr="00146178" w:rsidRDefault="002932FB" w:rsidP="00B94848">
      <w:pPr>
        <w:pStyle w:val="ad"/>
        <w:numPr>
          <w:ilvl w:val="0"/>
          <w:numId w:val="21"/>
        </w:numPr>
        <w:spacing w:line="276" w:lineRule="auto"/>
        <w:ind w:left="0" w:firstLine="426"/>
      </w:pPr>
      <w:r w:rsidRPr="00146178">
        <w:lastRenderedPageBreak/>
        <w:t>Самотечные водоводы для забора глубинной воды,</w:t>
      </w:r>
    </w:p>
    <w:p w14:paraId="778A3ECB" w14:textId="77777777" w:rsidR="002932FB" w:rsidRPr="00146178" w:rsidRDefault="002932FB" w:rsidP="00B94848">
      <w:pPr>
        <w:pStyle w:val="ad"/>
        <w:numPr>
          <w:ilvl w:val="0"/>
          <w:numId w:val="21"/>
        </w:numPr>
        <w:spacing w:line="276" w:lineRule="auto"/>
        <w:ind w:left="0" w:firstLine="426"/>
      </w:pPr>
      <w:r w:rsidRPr="00146178">
        <w:t>Водопроводная насосная станция 1-го подъёма</w:t>
      </w:r>
      <w:r w:rsidR="00A725AA" w:rsidRPr="00146178">
        <w:t>,</w:t>
      </w:r>
    </w:p>
    <w:p w14:paraId="0D97FBEB" w14:textId="77777777" w:rsidR="002932FB" w:rsidRPr="00146178" w:rsidRDefault="002932FB" w:rsidP="00B94848">
      <w:pPr>
        <w:pStyle w:val="ad"/>
        <w:numPr>
          <w:ilvl w:val="0"/>
          <w:numId w:val="21"/>
        </w:numPr>
        <w:spacing w:line="276" w:lineRule="auto"/>
        <w:ind w:left="0" w:firstLine="426"/>
      </w:pPr>
      <w:r w:rsidRPr="00146178">
        <w:t>Оборудование для очистки воды и обеззараживания,</w:t>
      </w:r>
    </w:p>
    <w:p w14:paraId="1AA817C0" w14:textId="77777777" w:rsidR="001675B5" w:rsidRPr="00146178" w:rsidRDefault="001675B5" w:rsidP="00B94848">
      <w:pPr>
        <w:pStyle w:val="ad"/>
        <w:numPr>
          <w:ilvl w:val="0"/>
          <w:numId w:val="21"/>
        </w:numPr>
        <w:spacing w:line="276" w:lineRule="auto"/>
        <w:ind w:left="0" w:firstLine="426"/>
      </w:pPr>
      <w:r w:rsidRPr="00146178">
        <w:t>Ёмкости для хранения аварийного запаса воды (дополнительно к ёмкостям 1 очереди, где хранится регулирующий запас),</w:t>
      </w:r>
    </w:p>
    <w:p w14:paraId="3DA3EF20" w14:textId="77777777" w:rsidR="002932FB" w:rsidRPr="00146178" w:rsidRDefault="001675B5" w:rsidP="00B94848">
      <w:pPr>
        <w:pStyle w:val="ad"/>
        <w:numPr>
          <w:ilvl w:val="0"/>
          <w:numId w:val="21"/>
        </w:numPr>
        <w:spacing w:line="276" w:lineRule="auto"/>
        <w:ind w:left="0" w:firstLine="426"/>
      </w:pPr>
      <w:r w:rsidRPr="00146178">
        <w:t>Водопроводная н</w:t>
      </w:r>
      <w:r w:rsidR="002932FB" w:rsidRPr="00146178">
        <w:t xml:space="preserve">асосная станция </w:t>
      </w:r>
      <w:r w:rsidRPr="00146178">
        <w:t>второго</w:t>
      </w:r>
      <w:r w:rsidR="002932FB" w:rsidRPr="00146178">
        <w:t xml:space="preserve"> подъёма</w:t>
      </w:r>
      <w:r w:rsidRPr="00146178">
        <w:t>,</w:t>
      </w:r>
      <w:r w:rsidR="00917A7D" w:rsidRPr="00146178">
        <w:t xml:space="preserve"> обеспечивающ</w:t>
      </w:r>
      <w:r w:rsidRPr="00146178">
        <w:t>ая</w:t>
      </w:r>
      <w:r w:rsidR="00917A7D" w:rsidRPr="00146178">
        <w:t xml:space="preserve"> весь р. п. Листвянка</w:t>
      </w:r>
      <w:r w:rsidR="00A725AA" w:rsidRPr="00146178">
        <w:t>.</w:t>
      </w:r>
    </w:p>
    <w:p w14:paraId="55197850" w14:textId="77777777" w:rsidR="00626C1A" w:rsidRPr="00146178" w:rsidRDefault="002932FB" w:rsidP="00A725AA">
      <w:pPr>
        <w:pStyle w:val="ad"/>
        <w:numPr>
          <w:ilvl w:val="0"/>
          <w:numId w:val="21"/>
        </w:numPr>
        <w:spacing w:line="276" w:lineRule="auto"/>
        <w:ind w:left="0" w:firstLine="426"/>
      </w:pPr>
      <w:r w:rsidRPr="00146178">
        <w:t>Вспомогательные сооружения.</w:t>
      </w:r>
    </w:p>
    <w:p w14:paraId="4D297F29" w14:textId="77777777" w:rsidR="00F30B89" w:rsidRPr="00146178" w:rsidRDefault="002932FB" w:rsidP="00B94848">
      <w:pPr>
        <w:spacing w:line="276" w:lineRule="auto"/>
        <w:ind w:firstLine="426"/>
        <w:jc w:val="both"/>
        <w:rPr>
          <w:rFonts w:ascii="Times New Roman" w:hAnsi="Times New Roman" w:cs="Times New Roman"/>
          <w:color w:val="auto"/>
        </w:rPr>
      </w:pPr>
      <w:r w:rsidRPr="00146178">
        <w:rPr>
          <w:rFonts w:ascii="Times New Roman" w:eastAsia="Times New Roman" w:hAnsi="Times New Roman" w:cs="Times New Roman"/>
          <w:color w:val="auto"/>
        </w:rPr>
        <w:t xml:space="preserve">  </w:t>
      </w:r>
      <w:r w:rsidR="00532BA2" w:rsidRPr="00146178">
        <w:rPr>
          <w:rFonts w:ascii="Times New Roman" w:eastAsia="Times New Roman" w:hAnsi="Times New Roman" w:cs="Times New Roman"/>
          <w:color w:val="auto"/>
        </w:rPr>
        <w:t>В р.п Листвянка предусмотрено строительство</w:t>
      </w:r>
      <w:r w:rsidRPr="00146178">
        <w:rPr>
          <w:rFonts w:ascii="Times New Roman" w:hAnsi="Times New Roman" w:cs="Times New Roman"/>
          <w:color w:val="auto"/>
        </w:rPr>
        <w:t xml:space="preserve"> магистральных водоводов</w:t>
      </w:r>
      <w:r w:rsidR="000C2581" w:rsidRPr="00146178">
        <w:rPr>
          <w:rFonts w:ascii="Times New Roman" w:hAnsi="Times New Roman" w:cs="Times New Roman"/>
          <w:color w:val="auto"/>
        </w:rPr>
        <w:t>, резер</w:t>
      </w:r>
      <w:r w:rsidR="00F30B89" w:rsidRPr="00146178">
        <w:rPr>
          <w:rFonts w:ascii="Times New Roman" w:hAnsi="Times New Roman" w:cs="Times New Roman"/>
          <w:color w:val="auto"/>
        </w:rPr>
        <w:t>в</w:t>
      </w:r>
      <w:r w:rsidR="000C2581" w:rsidRPr="00146178">
        <w:rPr>
          <w:rFonts w:ascii="Times New Roman" w:hAnsi="Times New Roman" w:cs="Times New Roman"/>
          <w:color w:val="auto"/>
        </w:rPr>
        <w:t>уар</w:t>
      </w:r>
      <w:r w:rsidR="00F30B89" w:rsidRPr="00146178">
        <w:rPr>
          <w:rFonts w:ascii="Times New Roman" w:hAnsi="Times New Roman" w:cs="Times New Roman"/>
          <w:color w:val="auto"/>
        </w:rPr>
        <w:t>ов чистой воды, кольцевых сетей.</w:t>
      </w:r>
    </w:p>
    <w:p w14:paraId="4C002987" w14:textId="77777777" w:rsidR="002932FB" w:rsidRPr="00146178" w:rsidRDefault="00F30B89" w:rsidP="00B94848">
      <w:pPr>
        <w:spacing w:line="276" w:lineRule="auto"/>
        <w:ind w:firstLine="426"/>
        <w:jc w:val="both"/>
        <w:rPr>
          <w:rFonts w:ascii="Times New Roman" w:eastAsia="Times New Roman" w:hAnsi="Times New Roman" w:cs="Times New Roman"/>
          <w:color w:val="auto"/>
        </w:rPr>
      </w:pPr>
      <w:r w:rsidRPr="00146178">
        <w:rPr>
          <w:rFonts w:ascii="Times New Roman" w:hAnsi="Times New Roman" w:cs="Times New Roman"/>
          <w:color w:val="auto"/>
          <w:u w:val="single"/>
        </w:rPr>
        <w:t>Строительство магистральных водоводов</w:t>
      </w:r>
      <w:r w:rsidRPr="00146178">
        <w:rPr>
          <w:rFonts w:ascii="Times New Roman" w:hAnsi="Times New Roman" w:cs="Times New Roman"/>
          <w:color w:val="auto"/>
        </w:rPr>
        <w:t xml:space="preserve"> предусмотрено </w:t>
      </w:r>
      <w:r w:rsidR="002932FB" w:rsidRPr="00146178">
        <w:rPr>
          <w:rFonts w:ascii="Times New Roman" w:hAnsi="Times New Roman" w:cs="Times New Roman"/>
          <w:color w:val="auto"/>
        </w:rPr>
        <w:t xml:space="preserve">в 2 нитки от камеры 1 на врезке водоводов 1 </w:t>
      </w:r>
      <w:r w:rsidR="00B55CA1" w:rsidRPr="00146178">
        <w:rPr>
          <w:rFonts w:ascii="Times New Roman" w:hAnsi="Times New Roman" w:cs="Times New Roman"/>
          <w:color w:val="auto"/>
        </w:rPr>
        <w:t>очереди</w:t>
      </w:r>
      <w:r w:rsidR="002932FB" w:rsidRPr="00146178">
        <w:rPr>
          <w:rFonts w:ascii="Times New Roman" w:hAnsi="Times New Roman" w:cs="Times New Roman"/>
          <w:color w:val="auto"/>
        </w:rPr>
        <w:t xml:space="preserve"> и далее вдоль береговой линии по всему р. п. Листвянка до ул. Октябрьская (</w:t>
      </w:r>
      <w:r w:rsidR="00B55CA1" w:rsidRPr="00146178">
        <w:rPr>
          <w:rFonts w:ascii="Times New Roman" w:hAnsi="Times New Roman" w:cs="Times New Roman"/>
          <w:color w:val="auto"/>
        </w:rPr>
        <w:t>т</w:t>
      </w:r>
      <w:r w:rsidR="002932FB" w:rsidRPr="00146178">
        <w:rPr>
          <w:rFonts w:ascii="Times New Roman" w:hAnsi="Times New Roman" w:cs="Times New Roman"/>
          <w:color w:val="auto"/>
        </w:rPr>
        <w:t>ехучасток), в т</w:t>
      </w:r>
      <w:r w:rsidR="002932FB" w:rsidRPr="00146178">
        <w:rPr>
          <w:rFonts w:ascii="Times New Roman" w:eastAsia="Times New Roman" w:hAnsi="Times New Roman" w:cs="Times New Roman"/>
          <w:color w:val="auto"/>
        </w:rPr>
        <w:t>. ч.:</w:t>
      </w:r>
    </w:p>
    <w:p w14:paraId="3D45ED85" w14:textId="77777777" w:rsidR="002932FB" w:rsidRPr="00146178" w:rsidRDefault="002932FB" w:rsidP="00B94848">
      <w:pPr>
        <w:pStyle w:val="ad"/>
        <w:numPr>
          <w:ilvl w:val="0"/>
          <w:numId w:val="22"/>
        </w:numPr>
        <w:spacing w:line="276" w:lineRule="auto"/>
        <w:ind w:left="0" w:firstLine="426"/>
      </w:pPr>
      <w:r w:rsidRPr="00146178">
        <w:t xml:space="preserve">от камеры 1 до камеры 2 в Пади Крестовая (ул. Горная), </w:t>
      </w:r>
      <w:bookmarkStart w:id="159" w:name="_Hlk103088133"/>
      <w:r w:rsidRPr="00146178">
        <w:t>протяженность 1300 м, диаметром 2</w:t>
      </w:r>
      <w:r w:rsidR="00476BA0" w:rsidRPr="00146178">
        <w:t xml:space="preserve"> </w:t>
      </w:r>
      <w:r w:rsidRPr="00146178">
        <w:t>Д</w:t>
      </w:r>
      <w:r w:rsidR="00476BA0" w:rsidRPr="00146178">
        <w:t xml:space="preserve"> </w:t>
      </w:r>
      <w:r w:rsidRPr="00146178">
        <w:t>180 мм</w:t>
      </w:r>
      <w:bookmarkEnd w:id="159"/>
      <w:r w:rsidRPr="00146178">
        <w:t xml:space="preserve">, </w:t>
      </w:r>
    </w:p>
    <w:p w14:paraId="3EB5DA1D" w14:textId="77777777" w:rsidR="002932FB" w:rsidRPr="00146178" w:rsidRDefault="002932FB" w:rsidP="00B94848">
      <w:pPr>
        <w:pStyle w:val="ad"/>
        <w:numPr>
          <w:ilvl w:val="0"/>
          <w:numId w:val="22"/>
        </w:numPr>
        <w:spacing w:line="276" w:lineRule="auto"/>
        <w:ind w:left="0" w:firstLine="426"/>
      </w:pPr>
      <w:r w:rsidRPr="00146178">
        <w:t>от камеры 2 (ул. Горная) до камеры в районе ул. Академическая, от которой предусмотрено ответвление водоводов на проектируемые РЧВ, протяженность 2500 м и до площадки резервуаров 1000 м, диаметром 2</w:t>
      </w:r>
      <w:r w:rsidR="00924A59" w:rsidRPr="00146178">
        <w:t xml:space="preserve"> </w:t>
      </w:r>
      <w:r w:rsidRPr="00146178">
        <w:t>Д</w:t>
      </w:r>
      <w:r w:rsidR="00924A59" w:rsidRPr="00146178">
        <w:t xml:space="preserve"> </w:t>
      </w:r>
      <w:r w:rsidRPr="00146178">
        <w:t>160 мм,</w:t>
      </w:r>
    </w:p>
    <w:p w14:paraId="617D595C" w14:textId="77777777" w:rsidR="002932FB" w:rsidRPr="00146178" w:rsidRDefault="002932FB" w:rsidP="00B94848">
      <w:pPr>
        <w:pStyle w:val="ad"/>
        <w:numPr>
          <w:ilvl w:val="0"/>
          <w:numId w:val="22"/>
        </w:numPr>
        <w:spacing w:line="276" w:lineRule="auto"/>
        <w:ind w:left="0" w:firstLine="426"/>
      </w:pPr>
      <w:r w:rsidRPr="00146178">
        <w:t xml:space="preserve"> от </w:t>
      </w:r>
      <w:r w:rsidR="00B55CA1" w:rsidRPr="00146178">
        <w:t xml:space="preserve">камеры на </w:t>
      </w:r>
      <w:r w:rsidRPr="00146178">
        <w:t>ул. Академическая до существующих сетей по ул. Октябрьская (Техучасток) протяженность 1900 м, диаметром 2</w:t>
      </w:r>
      <w:r w:rsidR="00924A59" w:rsidRPr="00146178">
        <w:t xml:space="preserve"> </w:t>
      </w:r>
      <w:r w:rsidRPr="00146178">
        <w:t>Д</w:t>
      </w:r>
      <w:r w:rsidR="00924A59" w:rsidRPr="00146178">
        <w:t xml:space="preserve"> </w:t>
      </w:r>
      <w:r w:rsidRPr="00146178">
        <w:t>110</w:t>
      </w:r>
      <w:r w:rsidR="00476BA0" w:rsidRPr="00146178">
        <w:t xml:space="preserve"> мм</w:t>
      </w:r>
      <w:r w:rsidRPr="00146178">
        <w:t xml:space="preserve">. </w:t>
      </w:r>
    </w:p>
    <w:p w14:paraId="20D9FB8F" w14:textId="77777777" w:rsidR="002932FB" w:rsidRPr="00146178" w:rsidRDefault="002932FB"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 xml:space="preserve">   От магистральных линий предусмотрено подключение проектируемых кольцевых водопроводных сетей по каждой пади, где сосредоточена застройка, и подключение реконструируемых существующих водопроводных сетей.</w:t>
      </w:r>
    </w:p>
    <w:p w14:paraId="65946E52" w14:textId="77777777" w:rsidR="002932FB" w:rsidRPr="00146178" w:rsidRDefault="002932FB"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 xml:space="preserve">  </w:t>
      </w:r>
      <w:r w:rsidR="00404FE5" w:rsidRPr="00146178">
        <w:rPr>
          <w:rFonts w:ascii="Times New Roman" w:eastAsia="Times New Roman" w:hAnsi="Times New Roman" w:cs="Times New Roman"/>
          <w:color w:val="auto"/>
          <w:u w:val="single"/>
        </w:rPr>
        <w:t>С</w:t>
      </w:r>
      <w:r w:rsidRPr="00146178">
        <w:rPr>
          <w:rFonts w:ascii="Times New Roman" w:eastAsia="Times New Roman" w:hAnsi="Times New Roman" w:cs="Times New Roman"/>
          <w:color w:val="auto"/>
          <w:u w:val="single"/>
        </w:rPr>
        <w:t>троительство резервуаров чистой воды (РЧВ)</w:t>
      </w:r>
      <w:r w:rsidRPr="00146178">
        <w:rPr>
          <w:rFonts w:ascii="Times New Roman" w:eastAsia="Times New Roman" w:hAnsi="Times New Roman" w:cs="Times New Roman"/>
          <w:color w:val="auto"/>
        </w:rPr>
        <w:t xml:space="preserve"> </w:t>
      </w:r>
      <w:r w:rsidR="00F42B50" w:rsidRPr="00146178">
        <w:rPr>
          <w:rFonts w:ascii="Times New Roman" w:eastAsia="Times New Roman" w:hAnsi="Times New Roman" w:cs="Times New Roman"/>
          <w:color w:val="auto"/>
        </w:rPr>
        <w:t xml:space="preserve">предусмотрено </w:t>
      </w:r>
      <w:r w:rsidRPr="00146178">
        <w:rPr>
          <w:rFonts w:ascii="Times New Roman" w:eastAsia="Times New Roman" w:hAnsi="Times New Roman" w:cs="Times New Roman"/>
          <w:color w:val="auto"/>
        </w:rPr>
        <w:t xml:space="preserve">в районе ул. Академической. </w:t>
      </w:r>
      <w:r w:rsidR="00A524C9" w:rsidRPr="00146178">
        <w:rPr>
          <w:rFonts w:ascii="Times New Roman" w:eastAsia="Times New Roman" w:hAnsi="Times New Roman" w:cs="Times New Roman"/>
          <w:color w:val="auto"/>
        </w:rPr>
        <w:t xml:space="preserve">Резервуары располагаются на наиболее высокой точке местности, пополняются транзитом от магистральных сетей и в системе водоснабжения поселка будут являться контррезервуарами. Проектируемые резервуары приняты из железобетона в количестве 4 шт объемом </w:t>
      </w:r>
      <w:r w:rsidR="00773D66" w:rsidRPr="00146178">
        <w:rPr>
          <w:rFonts w:ascii="Times New Roman" w:eastAsia="Times New Roman" w:hAnsi="Times New Roman" w:cs="Times New Roman"/>
          <w:color w:val="auto"/>
        </w:rPr>
        <w:t>3</w:t>
      </w:r>
      <w:r w:rsidR="00A524C9" w:rsidRPr="00146178">
        <w:rPr>
          <w:rFonts w:ascii="Times New Roman" w:eastAsia="Times New Roman" w:hAnsi="Times New Roman" w:cs="Times New Roman"/>
          <w:color w:val="auto"/>
        </w:rPr>
        <w:t xml:space="preserve">00 м3 каждый. </w:t>
      </w:r>
      <w:r w:rsidR="00FD312F" w:rsidRPr="00146178">
        <w:rPr>
          <w:rFonts w:ascii="Times New Roman" w:eastAsia="Times New Roman" w:hAnsi="Times New Roman" w:cs="Times New Roman"/>
          <w:color w:val="auto"/>
        </w:rPr>
        <w:t xml:space="preserve">В резервуарах предусмотрено хранение регулирующего, аварийного и двойного пожарного запасов воды. </w:t>
      </w:r>
    </w:p>
    <w:p w14:paraId="0A5923AC" w14:textId="77777777" w:rsidR="002932FB" w:rsidRPr="00146178" w:rsidRDefault="009B4651"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u w:val="single"/>
        </w:rPr>
        <w:t>С</w:t>
      </w:r>
      <w:r w:rsidR="00A846D4" w:rsidRPr="00146178">
        <w:rPr>
          <w:rFonts w:ascii="Times New Roman" w:eastAsia="Times New Roman" w:hAnsi="Times New Roman" w:cs="Times New Roman"/>
          <w:color w:val="auto"/>
          <w:u w:val="single"/>
        </w:rPr>
        <w:t>троительство кольцевых сетей</w:t>
      </w:r>
      <w:r w:rsidR="00A846D4" w:rsidRPr="00146178">
        <w:rPr>
          <w:rFonts w:ascii="Times New Roman" w:eastAsia="Times New Roman" w:hAnsi="Times New Roman" w:cs="Times New Roman"/>
          <w:color w:val="auto"/>
        </w:rPr>
        <w:t xml:space="preserve"> </w:t>
      </w:r>
      <w:r w:rsidRPr="00146178">
        <w:rPr>
          <w:rFonts w:ascii="Times New Roman" w:eastAsia="Times New Roman" w:hAnsi="Times New Roman" w:cs="Times New Roman"/>
          <w:color w:val="auto"/>
        </w:rPr>
        <w:t xml:space="preserve">предусматривается </w:t>
      </w:r>
      <w:r w:rsidR="00A846D4" w:rsidRPr="00146178">
        <w:rPr>
          <w:rFonts w:ascii="Times New Roman" w:eastAsia="Times New Roman" w:hAnsi="Times New Roman" w:cs="Times New Roman"/>
          <w:color w:val="auto"/>
        </w:rPr>
        <w:t>для застройки</w:t>
      </w:r>
      <w:r w:rsidR="00722EBB" w:rsidRPr="00146178">
        <w:rPr>
          <w:rFonts w:ascii="Times New Roman" w:eastAsia="Times New Roman" w:hAnsi="Times New Roman" w:cs="Times New Roman"/>
          <w:color w:val="auto"/>
        </w:rPr>
        <w:t xml:space="preserve"> вдоль </w:t>
      </w:r>
      <w:r w:rsidR="00A846D4" w:rsidRPr="00146178">
        <w:rPr>
          <w:rFonts w:ascii="Times New Roman" w:eastAsia="Times New Roman" w:hAnsi="Times New Roman" w:cs="Times New Roman"/>
          <w:color w:val="auto"/>
        </w:rPr>
        <w:t xml:space="preserve">рек Малая </w:t>
      </w:r>
      <w:r w:rsidR="00722EBB" w:rsidRPr="00146178">
        <w:rPr>
          <w:rFonts w:ascii="Times New Roman" w:eastAsia="Times New Roman" w:hAnsi="Times New Roman" w:cs="Times New Roman"/>
          <w:color w:val="auto"/>
        </w:rPr>
        <w:t xml:space="preserve">и Большая </w:t>
      </w:r>
      <w:r w:rsidR="00A846D4" w:rsidRPr="00146178">
        <w:rPr>
          <w:rFonts w:ascii="Times New Roman" w:eastAsia="Times New Roman" w:hAnsi="Times New Roman" w:cs="Times New Roman"/>
          <w:color w:val="auto"/>
        </w:rPr>
        <w:t>Черемшанка, Крестовка, ручей Банный, река Сенная</w:t>
      </w:r>
      <w:r w:rsidR="00722EBB" w:rsidRPr="00146178">
        <w:rPr>
          <w:rFonts w:ascii="Times New Roman" w:eastAsia="Times New Roman" w:hAnsi="Times New Roman" w:cs="Times New Roman"/>
          <w:color w:val="auto"/>
        </w:rPr>
        <w:t>, с в</w:t>
      </w:r>
      <w:r w:rsidR="00AA2931" w:rsidRPr="00146178">
        <w:rPr>
          <w:rFonts w:ascii="Times New Roman" w:eastAsia="Times New Roman" w:hAnsi="Times New Roman" w:cs="Times New Roman"/>
          <w:color w:val="auto"/>
        </w:rPr>
        <w:t>ыделение</w:t>
      </w:r>
      <w:r w:rsidR="00722EBB" w:rsidRPr="00146178">
        <w:rPr>
          <w:rFonts w:ascii="Times New Roman" w:eastAsia="Times New Roman" w:hAnsi="Times New Roman" w:cs="Times New Roman"/>
          <w:color w:val="auto"/>
        </w:rPr>
        <w:t>м</w:t>
      </w:r>
      <w:r w:rsidR="00AA2931" w:rsidRPr="00146178">
        <w:rPr>
          <w:rFonts w:ascii="Times New Roman" w:eastAsia="Times New Roman" w:hAnsi="Times New Roman" w:cs="Times New Roman"/>
          <w:color w:val="auto"/>
        </w:rPr>
        <w:t xml:space="preserve"> верхней зоны водоснабжения для застройки (ул. Гудина), расположенной в пади </w:t>
      </w:r>
      <w:r w:rsidR="00722EBB" w:rsidRPr="00146178">
        <w:rPr>
          <w:rFonts w:ascii="Times New Roman" w:eastAsia="Times New Roman" w:hAnsi="Times New Roman" w:cs="Times New Roman"/>
          <w:color w:val="auto"/>
        </w:rPr>
        <w:t xml:space="preserve">вдоль </w:t>
      </w:r>
      <w:r w:rsidR="00AA2931" w:rsidRPr="00146178">
        <w:rPr>
          <w:rFonts w:ascii="Times New Roman" w:eastAsia="Times New Roman" w:hAnsi="Times New Roman" w:cs="Times New Roman"/>
          <w:color w:val="auto"/>
        </w:rPr>
        <w:t>реки Большая Черемшанка</w:t>
      </w:r>
      <w:r w:rsidR="00722EBB" w:rsidRPr="00146178">
        <w:rPr>
          <w:rFonts w:ascii="Times New Roman" w:eastAsia="Times New Roman" w:hAnsi="Times New Roman" w:cs="Times New Roman"/>
          <w:color w:val="auto"/>
        </w:rPr>
        <w:t xml:space="preserve">. В верхней зоне застройки по ул.Гудина </w:t>
      </w:r>
      <w:r w:rsidRPr="00146178">
        <w:rPr>
          <w:rFonts w:ascii="Times New Roman" w:eastAsia="Times New Roman" w:hAnsi="Times New Roman" w:cs="Times New Roman"/>
          <w:color w:val="auto"/>
        </w:rPr>
        <w:t>выполняется</w:t>
      </w:r>
      <w:r w:rsidR="001675B5" w:rsidRPr="00146178">
        <w:rPr>
          <w:rFonts w:ascii="Times New Roman" w:eastAsia="Times New Roman" w:hAnsi="Times New Roman" w:cs="Times New Roman"/>
          <w:color w:val="auto"/>
        </w:rPr>
        <w:t xml:space="preserve"> строительств</w:t>
      </w:r>
      <w:r w:rsidRPr="00146178">
        <w:rPr>
          <w:rFonts w:ascii="Times New Roman" w:eastAsia="Times New Roman" w:hAnsi="Times New Roman" w:cs="Times New Roman"/>
          <w:color w:val="auto"/>
        </w:rPr>
        <w:t xml:space="preserve">о водопроводной насосной станции подкачки и водонапорной башни. </w:t>
      </w:r>
      <w:r w:rsidR="00AA2931" w:rsidRPr="00146178">
        <w:rPr>
          <w:rFonts w:ascii="Times New Roman" w:eastAsia="Times New Roman" w:hAnsi="Times New Roman" w:cs="Times New Roman"/>
          <w:color w:val="auto"/>
        </w:rPr>
        <w:t>В камере 1, на врезке кольцевой сети в магистральные водоводы</w:t>
      </w:r>
      <w:r w:rsidRPr="00146178">
        <w:rPr>
          <w:rFonts w:ascii="Times New Roman" w:eastAsia="Times New Roman" w:hAnsi="Times New Roman" w:cs="Times New Roman"/>
          <w:color w:val="auto"/>
        </w:rPr>
        <w:t>,</w:t>
      </w:r>
      <w:r w:rsidR="00AA2931" w:rsidRPr="00146178">
        <w:rPr>
          <w:rFonts w:ascii="Times New Roman" w:eastAsia="Times New Roman" w:hAnsi="Times New Roman" w:cs="Times New Roman"/>
          <w:color w:val="auto"/>
        </w:rPr>
        <w:t xml:space="preserve"> установить регуляторы давления для снижения напора в сети у потребителей по ул. </w:t>
      </w:r>
      <w:r w:rsidRPr="00146178">
        <w:rPr>
          <w:rFonts w:ascii="Times New Roman" w:eastAsia="Times New Roman" w:hAnsi="Times New Roman" w:cs="Times New Roman"/>
          <w:color w:val="auto"/>
        </w:rPr>
        <w:t>Гудина (</w:t>
      </w:r>
      <w:r w:rsidR="00AA2931" w:rsidRPr="00146178">
        <w:rPr>
          <w:rFonts w:ascii="Times New Roman" w:eastAsia="Times New Roman" w:hAnsi="Times New Roman" w:cs="Times New Roman"/>
          <w:color w:val="auto"/>
        </w:rPr>
        <w:t>не более 60</w:t>
      </w:r>
      <w:r w:rsidR="00476BA0" w:rsidRPr="00146178">
        <w:rPr>
          <w:rFonts w:ascii="Times New Roman" w:eastAsia="Times New Roman" w:hAnsi="Times New Roman" w:cs="Times New Roman"/>
          <w:color w:val="auto"/>
        </w:rPr>
        <w:t xml:space="preserve"> </w:t>
      </w:r>
      <w:r w:rsidR="00AA2931" w:rsidRPr="00146178">
        <w:rPr>
          <w:rFonts w:ascii="Times New Roman" w:eastAsia="Times New Roman" w:hAnsi="Times New Roman" w:cs="Times New Roman"/>
          <w:color w:val="auto"/>
        </w:rPr>
        <w:t>м</w:t>
      </w:r>
      <w:r w:rsidRPr="00146178">
        <w:rPr>
          <w:rFonts w:ascii="Times New Roman" w:eastAsia="Times New Roman" w:hAnsi="Times New Roman" w:cs="Times New Roman"/>
          <w:color w:val="auto"/>
        </w:rPr>
        <w:t>)</w:t>
      </w:r>
      <w:r w:rsidR="00AA2931" w:rsidRPr="00146178">
        <w:rPr>
          <w:rFonts w:ascii="Times New Roman" w:eastAsia="Times New Roman" w:hAnsi="Times New Roman" w:cs="Times New Roman"/>
          <w:color w:val="auto"/>
        </w:rPr>
        <w:t>.</w:t>
      </w:r>
      <w:r w:rsidRPr="00146178">
        <w:rPr>
          <w:rFonts w:ascii="Times New Roman" w:eastAsia="Times New Roman" w:hAnsi="Times New Roman" w:cs="Times New Roman"/>
          <w:color w:val="auto"/>
        </w:rPr>
        <w:t xml:space="preserve"> Н</w:t>
      </w:r>
      <w:r w:rsidR="002932FB" w:rsidRPr="00146178">
        <w:rPr>
          <w:rFonts w:ascii="Times New Roman" w:eastAsia="Times New Roman" w:hAnsi="Times New Roman" w:cs="Times New Roman"/>
          <w:color w:val="auto"/>
        </w:rPr>
        <w:t>а проектируемых кольцевых сетях водопровода предусмотрена установка колодцев с пожарными гидрантами и автоматизированных водоразборных колонок.</w:t>
      </w:r>
    </w:p>
    <w:p w14:paraId="18BA35D5" w14:textId="5247AB48" w:rsidR="00A80E73" w:rsidRPr="00146178" w:rsidRDefault="00A07500" w:rsidP="00A80E73">
      <w:pPr>
        <w:pStyle w:val="a5"/>
        <w:shd w:val="clear" w:color="auto" w:fill="auto"/>
        <w:spacing w:line="276" w:lineRule="auto"/>
        <w:ind w:firstLine="425"/>
        <w:jc w:val="both"/>
        <w:rPr>
          <w:color w:val="auto"/>
          <w:sz w:val="24"/>
          <w:szCs w:val="24"/>
        </w:rPr>
      </w:pPr>
      <w:r w:rsidRPr="00146178">
        <w:rPr>
          <w:color w:val="auto"/>
          <w:sz w:val="24"/>
          <w:szCs w:val="24"/>
        </w:rPr>
        <w:t>Из существующих объектов реконструкции, согласно проектным решениям, подлежат участки магистральных и распределительных сетей водоснабжения в п. Большие Коты, Никола и р.п. Листвянка. Ориентировочный объем работ по срокам</w:t>
      </w:r>
      <w:r w:rsidR="00A80E73" w:rsidRPr="00146178">
        <w:rPr>
          <w:color w:val="auto"/>
          <w:sz w:val="24"/>
          <w:szCs w:val="24"/>
        </w:rPr>
        <w:t xml:space="preserve"> строительства приведен в табл</w:t>
      </w:r>
      <w:r w:rsidR="00132A79">
        <w:rPr>
          <w:color w:val="auto"/>
          <w:sz w:val="24"/>
          <w:szCs w:val="24"/>
        </w:rPr>
        <w:t>ице</w:t>
      </w:r>
      <w:r w:rsidR="00A80E73" w:rsidRPr="00146178">
        <w:rPr>
          <w:color w:val="auto"/>
          <w:sz w:val="24"/>
          <w:szCs w:val="24"/>
        </w:rPr>
        <w:t xml:space="preserve"> 22.</w:t>
      </w:r>
    </w:p>
    <w:p w14:paraId="3AAFF6A2" w14:textId="77777777" w:rsidR="00D66E2B" w:rsidRPr="00146178" w:rsidRDefault="00A07500" w:rsidP="00A80E73">
      <w:pPr>
        <w:pStyle w:val="1"/>
        <w:numPr>
          <w:ilvl w:val="1"/>
          <w:numId w:val="16"/>
        </w:numPr>
        <w:ind w:firstLine="426"/>
        <w:rPr>
          <w:rFonts w:ascii="Times New Roman" w:eastAsia="Times New Roman" w:hAnsi="Times New Roman" w:cs="Times New Roman"/>
          <w:b/>
          <w:bCs/>
          <w:color w:val="auto"/>
          <w:sz w:val="24"/>
          <w:szCs w:val="24"/>
        </w:rPr>
      </w:pPr>
      <w:bookmarkStart w:id="160" w:name="_Toc103785247"/>
      <w:bookmarkStart w:id="161" w:name="_Toc103948059"/>
      <w:bookmarkStart w:id="162" w:name="_Toc138862062"/>
      <w:r w:rsidRPr="00146178">
        <w:rPr>
          <w:rFonts w:ascii="Times New Roman" w:eastAsia="Times New Roman" w:hAnsi="Times New Roman" w:cs="Times New Roman"/>
          <w:b/>
          <w:bCs/>
          <w:color w:val="auto"/>
          <w:sz w:val="24"/>
          <w:szCs w:val="24"/>
        </w:rPr>
        <w:t>Сведения о действующих объектах, предлагаемых к выводу из эксплуатации</w:t>
      </w:r>
      <w:bookmarkEnd w:id="160"/>
      <w:r w:rsidR="00A85E41" w:rsidRPr="00146178">
        <w:rPr>
          <w:rFonts w:ascii="Times New Roman" w:eastAsia="Times New Roman" w:hAnsi="Times New Roman" w:cs="Times New Roman"/>
          <w:b/>
          <w:bCs/>
          <w:color w:val="auto"/>
          <w:sz w:val="24"/>
          <w:szCs w:val="24"/>
        </w:rPr>
        <w:t xml:space="preserve"> </w:t>
      </w:r>
      <w:r w:rsidR="00A85E41" w:rsidRPr="00146178">
        <w:rPr>
          <w:rFonts w:ascii="Times New Roman" w:hAnsi="Times New Roman" w:cs="Times New Roman"/>
          <w:b/>
          <w:color w:val="auto"/>
          <w:sz w:val="24"/>
          <w:szCs w:val="24"/>
        </w:rPr>
        <w:t>(новая редакция)</w:t>
      </w:r>
      <w:bookmarkEnd w:id="161"/>
      <w:bookmarkEnd w:id="162"/>
    </w:p>
    <w:p w14:paraId="0B957EEB" w14:textId="77777777" w:rsidR="008400F6" w:rsidRPr="00B94848" w:rsidRDefault="00A07500" w:rsidP="00B94848">
      <w:pPr>
        <w:pStyle w:val="30"/>
        <w:shd w:val="clear" w:color="auto" w:fill="auto"/>
        <w:spacing w:after="0" w:line="276" w:lineRule="auto"/>
        <w:ind w:firstLine="426"/>
        <w:jc w:val="both"/>
        <w:rPr>
          <w:sz w:val="24"/>
          <w:szCs w:val="24"/>
        </w:rPr>
      </w:pPr>
      <w:r w:rsidRPr="00146178">
        <w:rPr>
          <w:color w:val="auto"/>
          <w:sz w:val="24"/>
          <w:szCs w:val="24"/>
        </w:rPr>
        <w:t>Из существующих объектов демонтаж предусматривается, на 1 очередь для</w:t>
      </w:r>
      <w:r w:rsidR="00635A87" w:rsidRPr="00146178">
        <w:rPr>
          <w:color w:val="auto"/>
          <w:sz w:val="24"/>
          <w:szCs w:val="24"/>
        </w:rPr>
        <w:t xml:space="preserve"> </w:t>
      </w:r>
      <w:r w:rsidR="008400F6" w:rsidRPr="00B94848">
        <w:rPr>
          <w:sz w:val="24"/>
          <w:szCs w:val="24"/>
        </w:rPr>
        <w:t>в</w:t>
      </w:r>
      <w:r w:rsidRPr="00B94848">
        <w:rPr>
          <w:sz w:val="24"/>
          <w:szCs w:val="24"/>
        </w:rPr>
        <w:t>одозаборов</w:t>
      </w:r>
      <w:r w:rsidR="008400F6" w:rsidRPr="00B94848">
        <w:rPr>
          <w:sz w:val="24"/>
          <w:szCs w:val="24"/>
        </w:rPr>
        <w:t xml:space="preserve"> </w:t>
      </w:r>
      <w:r w:rsidRPr="00B94848">
        <w:rPr>
          <w:sz w:val="24"/>
          <w:szCs w:val="24"/>
        </w:rPr>
        <w:t xml:space="preserve">(вынос существующих водозаборов в р.п. Листвянка - водозабора №1 ((мыс Рогатка -Иркутское водохранилище) и водозабора №2) и сетей водоснабжения - реконструкция и демонтаж магистральных сетей водоснабжения в р.п. Листвянка. </w:t>
      </w:r>
    </w:p>
    <w:p w14:paraId="0132BD97" w14:textId="60D88F09" w:rsidR="00A524C9" w:rsidRDefault="00A07500" w:rsidP="00B94848">
      <w:pPr>
        <w:pStyle w:val="30"/>
        <w:shd w:val="clear" w:color="auto" w:fill="auto"/>
        <w:spacing w:after="0" w:line="276" w:lineRule="auto"/>
        <w:ind w:firstLine="426"/>
        <w:jc w:val="both"/>
        <w:rPr>
          <w:sz w:val="24"/>
          <w:szCs w:val="24"/>
        </w:rPr>
      </w:pPr>
      <w:r w:rsidRPr="00B94848">
        <w:rPr>
          <w:sz w:val="24"/>
          <w:szCs w:val="24"/>
        </w:rPr>
        <w:lastRenderedPageBreak/>
        <w:t>Ориентировочный объем работ по срокам строительства приведен в табл</w:t>
      </w:r>
      <w:r w:rsidR="00E45D28">
        <w:rPr>
          <w:sz w:val="24"/>
          <w:szCs w:val="24"/>
        </w:rPr>
        <w:t>ице</w:t>
      </w:r>
      <w:r w:rsidRPr="00B94848">
        <w:rPr>
          <w:sz w:val="24"/>
          <w:szCs w:val="24"/>
        </w:rPr>
        <w:t xml:space="preserve"> 22. </w:t>
      </w:r>
    </w:p>
    <w:p w14:paraId="129FF086" w14:textId="77777777" w:rsidR="00D66E2B" w:rsidRPr="00146178" w:rsidRDefault="00A07500" w:rsidP="00B94848">
      <w:pPr>
        <w:pStyle w:val="30"/>
        <w:shd w:val="clear" w:color="auto" w:fill="auto"/>
        <w:spacing w:after="0" w:line="276" w:lineRule="auto"/>
        <w:ind w:firstLine="426"/>
        <w:jc w:val="both"/>
        <w:rPr>
          <w:rStyle w:val="312pt0"/>
          <w:color w:val="auto"/>
        </w:rPr>
      </w:pPr>
      <w:r w:rsidRPr="00B94848">
        <w:rPr>
          <w:rStyle w:val="312pt0"/>
        </w:rPr>
        <w:t>Таблица 22</w:t>
      </w:r>
      <w:r w:rsidR="002E4D96">
        <w:rPr>
          <w:rStyle w:val="312pt0"/>
        </w:rPr>
        <w:t xml:space="preserve"> </w:t>
      </w:r>
      <w:r w:rsidR="00A014DC" w:rsidRPr="00146178">
        <w:rPr>
          <w:rStyle w:val="312pt0"/>
          <w:color w:val="auto"/>
        </w:rPr>
        <w:t>(</w:t>
      </w:r>
      <w:r w:rsidR="00A014DC" w:rsidRPr="00146178">
        <w:rPr>
          <w:rStyle w:val="312pt0"/>
          <w:b w:val="0"/>
          <w:color w:val="auto"/>
        </w:rPr>
        <w:t>Новая редакция</w:t>
      </w:r>
      <w:r w:rsidR="00A014DC" w:rsidRPr="00146178">
        <w:rPr>
          <w:rStyle w:val="312pt0"/>
          <w:color w:val="auto"/>
        </w:rPr>
        <w:t>)</w:t>
      </w:r>
    </w:p>
    <w:p w14:paraId="1CDAEDAB" w14:textId="77777777" w:rsidR="00D66E2B" w:rsidRDefault="00093DD5" w:rsidP="00A014DC">
      <w:pPr>
        <w:pStyle w:val="30"/>
        <w:shd w:val="clear" w:color="auto" w:fill="auto"/>
        <w:spacing w:after="0" w:line="276" w:lineRule="auto"/>
        <w:ind w:firstLine="426"/>
        <w:jc w:val="both"/>
        <w:rPr>
          <w:rStyle w:val="312pt0"/>
        </w:rPr>
      </w:pPr>
      <w:r w:rsidRPr="00093DD5">
        <w:rPr>
          <w:rStyle w:val="312pt0"/>
        </w:rPr>
        <w:t xml:space="preserve">Прогнозируемый объем работ по реконструкции системы водоснабжения </w:t>
      </w:r>
      <w:r w:rsidR="002E4D96">
        <w:rPr>
          <w:rStyle w:val="312pt0"/>
        </w:rPr>
        <w:t xml:space="preserve"> </w:t>
      </w:r>
    </w:p>
    <w:tbl>
      <w:tblPr>
        <w:tblW w:w="0" w:type="auto"/>
        <w:tblInd w:w="-132" w:type="dxa"/>
        <w:tblLayout w:type="fixed"/>
        <w:tblCellMar>
          <w:left w:w="10" w:type="dxa"/>
          <w:right w:w="10" w:type="dxa"/>
        </w:tblCellMar>
        <w:tblLook w:val="04A0" w:firstRow="1" w:lastRow="0" w:firstColumn="1" w:lastColumn="0" w:noHBand="0" w:noVBand="1"/>
      </w:tblPr>
      <w:tblGrid>
        <w:gridCol w:w="4409"/>
        <w:gridCol w:w="1440"/>
        <w:gridCol w:w="1930"/>
        <w:gridCol w:w="1958"/>
      </w:tblGrid>
      <w:tr w:rsidR="00A014DC" w14:paraId="3C3D4EC8" w14:textId="77777777" w:rsidTr="00DF4376">
        <w:trPr>
          <w:trHeight w:hRule="exact" w:val="283"/>
        </w:trPr>
        <w:tc>
          <w:tcPr>
            <w:tcW w:w="4409" w:type="dxa"/>
            <w:vMerge w:val="restart"/>
            <w:tcBorders>
              <w:top w:val="single" w:sz="4" w:space="0" w:color="auto"/>
              <w:left w:val="single" w:sz="4" w:space="0" w:color="auto"/>
            </w:tcBorders>
            <w:shd w:val="clear" w:color="auto" w:fill="FFFFFF"/>
            <w:vAlign w:val="center"/>
          </w:tcPr>
          <w:p w14:paraId="15DC85D0" w14:textId="77777777" w:rsidR="00A014DC" w:rsidRDefault="00A014DC" w:rsidP="00A014DC">
            <w:pPr>
              <w:pStyle w:val="24"/>
              <w:shd w:val="clear" w:color="auto" w:fill="auto"/>
              <w:spacing w:before="0" w:line="220" w:lineRule="exact"/>
              <w:jc w:val="left"/>
            </w:pPr>
            <w:r>
              <w:rPr>
                <w:rStyle w:val="211pt0"/>
              </w:rPr>
              <w:t>Наименование</w:t>
            </w:r>
          </w:p>
        </w:tc>
        <w:tc>
          <w:tcPr>
            <w:tcW w:w="1440" w:type="dxa"/>
            <w:vMerge w:val="restart"/>
            <w:tcBorders>
              <w:top w:val="single" w:sz="4" w:space="0" w:color="auto"/>
              <w:left w:val="single" w:sz="4" w:space="0" w:color="auto"/>
            </w:tcBorders>
            <w:shd w:val="clear" w:color="auto" w:fill="FFFFFF"/>
            <w:vAlign w:val="center"/>
          </w:tcPr>
          <w:p w14:paraId="48063FBC" w14:textId="77777777" w:rsidR="00A014DC" w:rsidRDefault="00A014DC" w:rsidP="00A014DC">
            <w:pPr>
              <w:pStyle w:val="24"/>
              <w:shd w:val="clear" w:color="auto" w:fill="auto"/>
              <w:spacing w:before="0" w:line="220" w:lineRule="exact"/>
              <w:jc w:val="center"/>
            </w:pPr>
            <w:r>
              <w:rPr>
                <w:rStyle w:val="211pt0"/>
              </w:rPr>
              <w:t>Ед. изм.</w:t>
            </w:r>
          </w:p>
        </w:tc>
        <w:tc>
          <w:tcPr>
            <w:tcW w:w="3888" w:type="dxa"/>
            <w:gridSpan w:val="2"/>
            <w:tcBorders>
              <w:top w:val="single" w:sz="4" w:space="0" w:color="auto"/>
              <w:left w:val="single" w:sz="4" w:space="0" w:color="auto"/>
              <w:right w:val="single" w:sz="4" w:space="0" w:color="auto"/>
            </w:tcBorders>
            <w:shd w:val="clear" w:color="auto" w:fill="FFFFFF"/>
            <w:vAlign w:val="bottom"/>
          </w:tcPr>
          <w:p w14:paraId="32C7F636" w14:textId="77777777" w:rsidR="00A014DC" w:rsidRDefault="00A014DC" w:rsidP="00A014DC">
            <w:pPr>
              <w:pStyle w:val="24"/>
              <w:shd w:val="clear" w:color="auto" w:fill="auto"/>
              <w:spacing w:before="0" w:line="220" w:lineRule="exact"/>
              <w:jc w:val="center"/>
            </w:pPr>
            <w:r>
              <w:rPr>
                <w:rStyle w:val="211pt0"/>
              </w:rPr>
              <w:t>Количество</w:t>
            </w:r>
          </w:p>
        </w:tc>
      </w:tr>
      <w:tr w:rsidR="00A014DC" w14:paraId="5366162A" w14:textId="77777777" w:rsidTr="00DF4376">
        <w:trPr>
          <w:trHeight w:hRule="exact" w:val="283"/>
        </w:trPr>
        <w:tc>
          <w:tcPr>
            <w:tcW w:w="4409" w:type="dxa"/>
            <w:vMerge/>
            <w:tcBorders>
              <w:left w:val="single" w:sz="4" w:space="0" w:color="auto"/>
            </w:tcBorders>
            <w:shd w:val="clear" w:color="auto" w:fill="FFFFFF"/>
            <w:vAlign w:val="center"/>
          </w:tcPr>
          <w:p w14:paraId="17042E58" w14:textId="77777777" w:rsidR="00A014DC" w:rsidRDefault="00A014DC" w:rsidP="00A014DC"/>
        </w:tc>
        <w:tc>
          <w:tcPr>
            <w:tcW w:w="1440" w:type="dxa"/>
            <w:vMerge/>
            <w:tcBorders>
              <w:left w:val="single" w:sz="4" w:space="0" w:color="auto"/>
            </w:tcBorders>
            <w:shd w:val="clear" w:color="auto" w:fill="FFFFFF"/>
            <w:vAlign w:val="center"/>
          </w:tcPr>
          <w:p w14:paraId="167297B9" w14:textId="77777777" w:rsidR="00A014DC" w:rsidRDefault="00A014DC" w:rsidP="00A014DC"/>
        </w:tc>
        <w:tc>
          <w:tcPr>
            <w:tcW w:w="1930" w:type="dxa"/>
            <w:tcBorders>
              <w:top w:val="single" w:sz="4" w:space="0" w:color="auto"/>
              <w:left w:val="single" w:sz="4" w:space="0" w:color="auto"/>
            </w:tcBorders>
            <w:shd w:val="clear" w:color="auto" w:fill="FFFFFF"/>
            <w:vAlign w:val="bottom"/>
          </w:tcPr>
          <w:p w14:paraId="45335F0F" w14:textId="77777777" w:rsidR="00A014DC" w:rsidRDefault="00A014DC" w:rsidP="00A014DC">
            <w:pPr>
              <w:pStyle w:val="24"/>
              <w:shd w:val="clear" w:color="auto" w:fill="auto"/>
              <w:spacing w:before="0" w:line="220" w:lineRule="exact"/>
              <w:jc w:val="center"/>
            </w:pPr>
            <w:r>
              <w:rPr>
                <w:rStyle w:val="211pt0"/>
              </w:rPr>
              <w:t xml:space="preserve">1 </w:t>
            </w:r>
            <w:r w:rsidR="00A524C9">
              <w:rPr>
                <w:rStyle w:val="211pt0"/>
              </w:rPr>
              <w:t>этап</w:t>
            </w:r>
          </w:p>
        </w:tc>
        <w:tc>
          <w:tcPr>
            <w:tcW w:w="1958" w:type="dxa"/>
            <w:tcBorders>
              <w:top w:val="single" w:sz="4" w:space="0" w:color="auto"/>
              <w:left w:val="single" w:sz="4" w:space="0" w:color="auto"/>
              <w:right w:val="single" w:sz="4" w:space="0" w:color="auto"/>
            </w:tcBorders>
            <w:shd w:val="clear" w:color="auto" w:fill="FFFFFF"/>
            <w:vAlign w:val="bottom"/>
          </w:tcPr>
          <w:p w14:paraId="5ED2ADE5" w14:textId="77777777" w:rsidR="00A014DC" w:rsidRPr="00AD338C" w:rsidRDefault="00A524C9" w:rsidP="00A524C9">
            <w:pPr>
              <w:pStyle w:val="24"/>
              <w:shd w:val="clear" w:color="auto" w:fill="auto"/>
              <w:spacing w:before="0" w:line="220" w:lineRule="exact"/>
              <w:ind w:left="240"/>
              <w:rPr>
                <w:color w:val="FF0000"/>
              </w:rPr>
            </w:pPr>
            <w:r>
              <w:rPr>
                <w:rStyle w:val="211pt0"/>
                <w:color w:val="FF0000"/>
              </w:rPr>
              <w:t xml:space="preserve">        </w:t>
            </w:r>
            <w:r w:rsidRPr="00146178">
              <w:rPr>
                <w:rStyle w:val="211pt0"/>
                <w:color w:val="auto"/>
              </w:rPr>
              <w:t>2 этап</w:t>
            </w:r>
          </w:p>
        </w:tc>
      </w:tr>
      <w:tr w:rsidR="00A014DC" w14:paraId="33DECFD8" w14:textId="77777777" w:rsidTr="00DF4376">
        <w:trPr>
          <w:trHeight w:hRule="exact" w:val="283"/>
        </w:trPr>
        <w:tc>
          <w:tcPr>
            <w:tcW w:w="4409" w:type="dxa"/>
            <w:tcBorders>
              <w:top w:val="single" w:sz="4" w:space="0" w:color="auto"/>
              <w:left w:val="single" w:sz="4" w:space="0" w:color="auto"/>
            </w:tcBorders>
            <w:shd w:val="clear" w:color="auto" w:fill="FFFFFF"/>
            <w:vAlign w:val="bottom"/>
          </w:tcPr>
          <w:p w14:paraId="0E6D1949" w14:textId="77777777" w:rsidR="00A014DC" w:rsidRDefault="00A014DC" w:rsidP="00A014DC">
            <w:pPr>
              <w:pStyle w:val="24"/>
              <w:shd w:val="clear" w:color="auto" w:fill="auto"/>
              <w:spacing w:before="0" w:line="220" w:lineRule="exact"/>
              <w:jc w:val="center"/>
            </w:pPr>
            <w:r>
              <w:rPr>
                <w:rStyle w:val="211pt0"/>
              </w:rPr>
              <w:t>1</w:t>
            </w:r>
          </w:p>
        </w:tc>
        <w:tc>
          <w:tcPr>
            <w:tcW w:w="1440" w:type="dxa"/>
            <w:tcBorders>
              <w:top w:val="single" w:sz="4" w:space="0" w:color="auto"/>
              <w:left w:val="single" w:sz="4" w:space="0" w:color="auto"/>
            </w:tcBorders>
            <w:shd w:val="clear" w:color="auto" w:fill="FFFFFF"/>
            <w:vAlign w:val="bottom"/>
          </w:tcPr>
          <w:p w14:paraId="0A6FB8B3" w14:textId="77777777" w:rsidR="00A014DC" w:rsidRDefault="00A014DC" w:rsidP="00A014DC">
            <w:pPr>
              <w:pStyle w:val="24"/>
              <w:shd w:val="clear" w:color="auto" w:fill="auto"/>
              <w:spacing w:before="0" w:line="220" w:lineRule="exact"/>
              <w:jc w:val="center"/>
            </w:pPr>
            <w:r>
              <w:rPr>
                <w:rStyle w:val="211pt0"/>
              </w:rPr>
              <w:t>2</w:t>
            </w:r>
          </w:p>
        </w:tc>
        <w:tc>
          <w:tcPr>
            <w:tcW w:w="1930" w:type="dxa"/>
            <w:tcBorders>
              <w:top w:val="single" w:sz="4" w:space="0" w:color="auto"/>
              <w:left w:val="single" w:sz="4" w:space="0" w:color="auto"/>
            </w:tcBorders>
            <w:shd w:val="clear" w:color="auto" w:fill="FFFFFF"/>
            <w:vAlign w:val="center"/>
          </w:tcPr>
          <w:p w14:paraId="7B0D60D3" w14:textId="77777777" w:rsidR="00A014DC" w:rsidRDefault="00A014DC" w:rsidP="00A014DC">
            <w:pPr>
              <w:pStyle w:val="24"/>
              <w:shd w:val="clear" w:color="auto" w:fill="auto"/>
              <w:spacing w:before="0" w:line="220" w:lineRule="exact"/>
              <w:jc w:val="center"/>
            </w:pPr>
            <w:r>
              <w:rPr>
                <w:rStyle w:val="211pt0"/>
              </w:rPr>
              <w:t>3</w:t>
            </w:r>
          </w:p>
        </w:tc>
        <w:tc>
          <w:tcPr>
            <w:tcW w:w="1958" w:type="dxa"/>
            <w:tcBorders>
              <w:top w:val="single" w:sz="4" w:space="0" w:color="auto"/>
              <w:left w:val="single" w:sz="4" w:space="0" w:color="auto"/>
              <w:right w:val="single" w:sz="4" w:space="0" w:color="auto"/>
            </w:tcBorders>
            <w:shd w:val="clear" w:color="auto" w:fill="FFFFFF"/>
            <w:vAlign w:val="center"/>
          </w:tcPr>
          <w:p w14:paraId="4B486887" w14:textId="77777777" w:rsidR="00A014DC" w:rsidRDefault="00A014DC" w:rsidP="00A014DC">
            <w:pPr>
              <w:pStyle w:val="24"/>
              <w:shd w:val="clear" w:color="auto" w:fill="auto"/>
              <w:spacing w:before="0" w:line="220" w:lineRule="exact"/>
              <w:jc w:val="center"/>
            </w:pPr>
            <w:r>
              <w:rPr>
                <w:rStyle w:val="211pt0"/>
              </w:rPr>
              <w:t>4</w:t>
            </w:r>
          </w:p>
        </w:tc>
      </w:tr>
      <w:tr w:rsidR="00A014DC" w14:paraId="5AFEF082" w14:textId="77777777" w:rsidTr="00DF4376">
        <w:trPr>
          <w:trHeight w:hRule="exact" w:val="259"/>
        </w:trPr>
        <w:tc>
          <w:tcPr>
            <w:tcW w:w="4409" w:type="dxa"/>
            <w:tcBorders>
              <w:top w:val="single" w:sz="4" w:space="0" w:color="auto"/>
              <w:left w:val="single" w:sz="4" w:space="0" w:color="auto"/>
            </w:tcBorders>
            <w:shd w:val="clear" w:color="auto" w:fill="FFFFFF"/>
            <w:vAlign w:val="bottom"/>
          </w:tcPr>
          <w:p w14:paraId="05D87248" w14:textId="77777777" w:rsidR="00A014DC" w:rsidRDefault="00A014DC" w:rsidP="00A014DC">
            <w:pPr>
              <w:pStyle w:val="24"/>
              <w:shd w:val="clear" w:color="auto" w:fill="auto"/>
              <w:spacing w:before="0" w:line="240" w:lineRule="exact"/>
              <w:jc w:val="left"/>
            </w:pPr>
            <w:r>
              <w:rPr>
                <w:rStyle w:val="212pt1"/>
              </w:rPr>
              <w:t>р.п. Листвянка</w:t>
            </w:r>
          </w:p>
        </w:tc>
        <w:tc>
          <w:tcPr>
            <w:tcW w:w="1440" w:type="dxa"/>
            <w:tcBorders>
              <w:top w:val="single" w:sz="4" w:space="0" w:color="auto"/>
              <w:left w:val="single" w:sz="4" w:space="0" w:color="auto"/>
            </w:tcBorders>
            <w:shd w:val="clear" w:color="auto" w:fill="FFFFFF"/>
          </w:tcPr>
          <w:p w14:paraId="5BA4DB58" w14:textId="77777777" w:rsidR="00A014DC" w:rsidRDefault="00A014DC" w:rsidP="00A014DC">
            <w:pPr>
              <w:rPr>
                <w:sz w:val="10"/>
                <w:szCs w:val="10"/>
              </w:rPr>
            </w:pPr>
          </w:p>
        </w:tc>
        <w:tc>
          <w:tcPr>
            <w:tcW w:w="1930" w:type="dxa"/>
            <w:tcBorders>
              <w:top w:val="single" w:sz="4" w:space="0" w:color="auto"/>
              <w:left w:val="single" w:sz="4" w:space="0" w:color="auto"/>
            </w:tcBorders>
            <w:shd w:val="clear" w:color="auto" w:fill="FFFFFF"/>
          </w:tcPr>
          <w:p w14:paraId="5E7F98BB" w14:textId="77777777" w:rsidR="00A014DC" w:rsidRDefault="00A014DC" w:rsidP="00A014DC">
            <w:pPr>
              <w:rPr>
                <w:sz w:val="10"/>
                <w:szCs w:val="10"/>
              </w:rPr>
            </w:pPr>
          </w:p>
        </w:tc>
        <w:tc>
          <w:tcPr>
            <w:tcW w:w="1958" w:type="dxa"/>
            <w:tcBorders>
              <w:top w:val="single" w:sz="4" w:space="0" w:color="auto"/>
              <w:left w:val="single" w:sz="4" w:space="0" w:color="auto"/>
              <w:right w:val="single" w:sz="4" w:space="0" w:color="auto"/>
            </w:tcBorders>
            <w:shd w:val="clear" w:color="auto" w:fill="FFFFFF"/>
          </w:tcPr>
          <w:p w14:paraId="60132F00" w14:textId="77777777" w:rsidR="00A014DC" w:rsidRDefault="00A014DC" w:rsidP="00A014DC">
            <w:pPr>
              <w:rPr>
                <w:sz w:val="10"/>
                <w:szCs w:val="10"/>
              </w:rPr>
            </w:pPr>
          </w:p>
        </w:tc>
      </w:tr>
      <w:tr w:rsidR="008D7AB7" w14:paraId="7FBA8152" w14:textId="77777777" w:rsidTr="0039703D">
        <w:trPr>
          <w:trHeight w:hRule="exact" w:val="259"/>
        </w:trPr>
        <w:tc>
          <w:tcPr>
            <w:tcW w:w="9737" w:type="dxa"/>
            <w:gridSpan w:val="4"/>
            <w:tcBorders>
              <w:top w:val="single" w:sz="4" w:space="0" w:color="auto"/>
              <w:left w:val="single" w:sz="4" w:space="0" w:color="auto"/>
              <w:right w:val="single" w:sz="4" w:space="0" w:color="auto"/>
            </w:tcBorders>
            <w:shd w:val="clear" w:color="auto" w:fill="FFFFFF"/>
            <w:vAlign w:val="bottom"/>
          </w:tcPr>
          <w:p w14:paraId="015D9F72" w14:textId="77777777" w:rsidR="008D7AB7" w:rsidRDefault="008D7AB7" w:rsidP="008D7AB7">
            <w:pPr>
              <w:pStyle w:val="24"/>
              <w:shd w:val="clear" w:color="auto" w:fill="auto"/>
              <w:spacing w:before="0" w:line="220" w:lineRule="exact"/>
              <w:jc w:val="center"/>
              <w:rPr>
                <w:sz w:val="10"/>
                <w:szCs w:val="10"/>
              </w:rPr>
            </w:pPr>
            <w:r w:rsidRPr="008D7AB7">
              <w:rPr>
                <w:rStyle w:val="211pt0"/>
                <w:color w:val="auto"/>
              </w:rPr>
              <w:t>Магистральные и кольцевые сети водоснабжения</w:t>
            </w:r>
          </w:p>
        </w:tc>
      </w:tr>
      <w:tr w:rsidR="00A014DC" w14:paraId="33AA5C72" w14:textId="77777777" w:rsidTr="00DF4376">
        <w:trPr>
          <w:trHeight w:hRule="exact" w:val="514"/>
        </w:trPr>
        <w:tc>
          <w:tcPr>
            <w:tcW w:w="4409" w:type="dxa"/>
            <w:tcBorders>
              <w:top w:val="single" w:sz="4" w:space="0" w:color="auto"/>
              <w:left w:val="single" w:sz="4" w:space="0" w:color="auto"/>
            </w:tcBorders>
            <w:shd w:val="clear" w:color="auto" w:fill="FFFFFF"/>
            <w:vAlign w:val="bottom"/>
          </w:tcPr>
          <w:p w14:paraId="31002DBD" w14:textId="77777777" w:rsidR="00A014DC" w:rsidRPr="00146178" w:rsidRDefault="00A014DC" w:rsidP="00A014DC">
            <w:pPr>
              <w:pStyle w:val="24"/>
              <w:shd w:val="clear" w:color="auto" w:fill="auto"/>
              <w:spacing w:before="0" w:line="250" w:lineRule="exact"/>
              <w:jc w:val="left"/>
              <w:rPr>
                <w:color w:val="auto"/>
              </w:rPr>
            </w:pPr>
            <w:r w:rsidRPr="00146178">
              <w:rPr>
                <w:rStyle w:val="211pt0"/>
                <w:color w:val="auto"/>
              </w:rPr>
              <w:t>Строительство</w:t>
            </w:r>
            <w:r w:rsidR="00AD338C" w:rsidRPr="00146178">
              <w:rPr>
                <w:rStyle w:val="211pt0"/>
                <w:color w:val="auto"/>
              </w:rPr>
              <w:t xml:space="preserve"> </w:t>
            </w:r>
            <w:r w:rsidRPr="00146178">
              <w:rPr>
                <w:rStyle w:val="211pt0"/>
                <w:color w:val="auto"/>
              </w:rPr>
              <w:t>сетей водоснабжения</w:t>
            </w:r>
            <w:r w:rsidR="00AD338C" w:rsidRPr="00146178">
              <w:rPr>
                <w:rStyle w:val="211pt0"/>
                <w:color w:val="auto"/>
              </w:rPr>
              <w:t xml:space="preserve"> 2</w:t>
            </w:r>
            <w:r w:rsidRPr="00146178">
              <w:rPr>
                <w:rStyle w:val="211pt0"/>
                <w:color w:val="auto"/>
              </w:rPr>
              <w:t>Д</w:t>
            </w:r>
            <w:r w:rsidR="00244F89" w:rsidRPr="00146178">
              <w:rPr>
                <w:rStyle w:val="211pt0"/>
                <w:color w:val="auto"/>
              </w:rPr>
              <w:t xml:space="preserve"> </w:t>
            </w:r>
            <w:r w:rsidRPr="00146178">
              <w:rPr>
                <w:rStyle w:val="211pt0"/>
                <w:color w:val="auto"/>
              </w:rPr>
              <w:t>1</w:t>
            </w:r>
            <w:r w:rsidR="00AD338C" w:rsidRPr="00146178">
              <w:rPr>
                <w:rStyle w:val="211pt0"/>
                <w:color w:val="auto"/>
              </w:rPr>
              <w:t>80</w:t>
            </w:r>
            <w:r w:rsidRPr="00146178">
              <w:rPr>
                <w:rStyle w:val="211pt0"/>
                <w:color w:val="auto"/>
              </w:rPr>
              <w:t xml:space="preserve"> мм</w:t>
            </w:r>
          </w:p>
        </w:tc>
        <w:tc>
          <w:tcPr>
            <w:tcW w:w="1440" w:type="dxa"/>
            <w:tcBorders>
              <w:top w:val="single" w:sz="4" w:space="0" w:color="auto"/>
              <w:left w:val="single" w:sz="4" w:space="0" w:color="auto"/>
            </w:tcBorders>
            <w:shd w:val="clear" w:color="auto" w:fill="FFFFFF"/>
            <w:vAlign w:val="center"/>
          </w:tcPr>
          <w:p w14:paraId="6EE76FEB"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center"/>
          </w:tcPr>
          <w:p w14:paraId="3FBD766B"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0,5</w:t>
            </w:r>
          </w:p>
        </w:tc>
        <w:tc>
          <w:tcPr>
            <w:tcW w:w="1958" w:type="dxa"/>
            <w:tcBorders>
              <w:top w:val="single" w:sz="4" w:space="0" w:color="auto"/>
              <w:left w:val="single" w:sz="4" w:space="0" w:color="auto"/>
              <w:right w:val="single" w:sz="4" w:space="0" w:color="auto"/>
            </w:tcBorders>
            <w:shd w:val="clear" w:color="auto" w:fill="FFFFFF"/>
            <w:vAlign w:val="center"/>
          </w:tcPr>
          <w:p w14:paraId="6274BE03"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1,67</w:t>
            </w:r>
          </w:p>
        </w:tc>
      </w:tr>
      <w:tr w:rsidR="00A014DC" w14:paraId="7D70B475"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29A955B6" w14:textId="77777777" w:rsidR="00A014DC" w:rsidRPr="00146178" w:rsidRDefault="00A014DC" w:rsidP="00A014DC">
            <w:pPr>
              <w:pStyle w:val="24"/>
              <w:shd w:val="clear" w:color="auto" w:fill="auto"/>
              <w:spacing w:before="0" w:line="220" w:lineRule="exact"/>
              <w:jc w:val="left"/>
              <w:rPr>
                <w:color w:val="auto"/>
              </w:rPr>
            </w:pPr>
            <w:r w:rsidRPr="00146178">
              <w:rPr>
                <w:rStyle w:val="211pt0"/>
                <w:color w:val="auto"/>
              </w:rPr>
              <w:t>То же, 2</w:t>
            </w:r>
            <w:r w:rsidR="00244F89" w:rsidRPr="00146178">
              <w:rPr>
                <w:rStyle w:val="211pt0"/>
                <w:color w:val="auto"/>
              </w:rPr>
              <w:t xml:space="preserve"> </w:t>
            </w:r>
            <w:r w:rsidRPr="00146178">
              <w:rPr>
                <w:rStyle w:val="211pt0"/>
                <w:color w:val="auto"/>
              </w:rPr>
              <w:t>Д</w:t>
            </w:r>
            <w:r w:rsidR="00244F89" w:rsidRPr="00146178">
              <w:rPr>
                <w:rStyle w:val="211pt0"/>
                <w:color w:val="auto"/>
              </w:rPr>
              <w:t xml:space="preserve"> </w:t>
            </w:r>
            <w:r w:rsidRPr="00146178">
              <w:rPr>
                <w:rStyle w:val="211pt0"/>
                <w:color w:val="auto"/>
              </w:rPr>
              <w:t>1</w:t>
            </w:r>
            <w:r w:rsidR="00AD338C" w:rsidRPr="00146178">
              <w:rPr>
                <w:rStyle w:val="211pt0"/>
                <w:color w:val="auto"/>
              </w:rPr>
              <w:t>6</w:t>
            </w:r>
            <w:r w:rsidRPr="00146178">
              <w:rPr>
                <w:rStyle w:val="211pt0"/>
                <w:color w:val="auto"/>
              </w:rPr>
              <w:t>0 мм</w:t>
            </w:r>
          </w:p>
        </w:tc>
        <w:tc>
          <w:tcPr>
            <w:tcW w:w="1440" w:type="dxa"/>
            <w:tcBorders>
              <w:top w:val="single" w:sz="4" w:space="0" w:color="auto"/>
              <w:left w:val="single" w:sz="4" w:space="0" w:color="auto"/>
            </w:tcBorders>
            <w:shd w:val="clear" w:color="auto" w:fill="FFFFFF"/>
            <w:vAlign w:val="bottom"/>
          </w:tcPr>
          <w:p w14:paraId="6049E7DB"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0E509401" w14:textId="77777777" w:rsidR="00A014DC" w:rsidRPr="00146178" w:rsidRDefault="00A014DC" w:rsidP="00A014DC">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444A9CDD"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3,59</w:t>
            </w:r>
          </w:p>
        </w:tc>
      </w:tr>
      <w:tr w:rsidR="00A014DC" w14:paraId="0C061FFB"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67C7D51A" w14:textId="77777777" w:rsidR="00A014DC" w:rsidRPr="00146178" w:rsidRDefault="00A014DC" w:rsidP="00A014DC">
            <w:pPr>
              <w:pStyle w:val="24"/>
              <w:shd w:val="clear" w:color="auto" w:fill="auto"/>
              <w:spacing w:before="0" w:line="220" w:lineRule="exact"/>
              <w:ind w:right="2300"/>
              <w:jc w:val="right"/>
              <w:rPr>
                <w:color w:val="auto"/>
              </w:rPr>
            </w:pPr>
            <w:r w:rsidRPr="00146178">
              <w:rPr>
                <w:rStyle w:val="211pt0"/>
                <w:color w:val="auto"/>
              </w:rPr>
              <w:t>Д</w:t>
            </w:r>
            <w:r w:rsidR="00244F89" w:rsidRPr="00146178">
              <w:rPr>
                <w:rStyle w:val="211pt0"/>
                <w:color w:val="auto"/>
              </w:rPr>
              <w:t xml:space="preserve"> </w:t>
            </w:r>
            <w:r w:rsidRPr="00146178">
              <w:rPr>
                <w:rStyle w:val="211pt0"/>
                <w:color w:val="auto"/>
              </w:rPr>
              <w:t>1</w:t>
            </w:r>
            <w:r w:rsidR="00AD338C" w:rsidRPr="00146178">
              <w:rPr>
                <w:rStyle w:val="211pt0"/>
                <w:color w:val="auto"/>
              </w:rPr>
              <w:t>6</w:t>
            </w:r>
            <w:r w:rsidRPr="00146178">
              <w:rPr>
                <w:rStyle w:val="211pt0"/>
                <w:color w:val="auto"/>
              </w:rPr>
              <w:t>0 мм</w:t>
            </w:r>
          </w:p>
        </w:tc>
        <w:tc>
          <w:tcPr>
            <w:tcW w:w="1440" w:type="dxa"/>
            <w:tcBorders>
              <w:top w:val="single" w:sz="4" w:space="0" w:color="auto"/>
              <w:left w:val="single" w:sz="4" w:space="0" w:color="auto"/>
            </w:tcBorders>
            <w:shd w:val="clear" w:color="auto" w:fill="FFFFFF"/>
          </w:tcPr>
          <w:p w14:paraId="78473629"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5EF5BC6D" w14:textId="77777777" w:rsidR="00A014DC" w:rsidRPr="00146178" w:rsidRDefault="00A014DC" w:rsidP="00A014DC">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tcPr>
          <w:p w14:paraId="144A936B"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2,7</w:t>
            </w:r>
          </w:p>
        </w:tc>
      </w:tr>
      <w:tr w:rsidR="00A014DC" w14:paraId="6684479B" w14:textId="77777777" w:rsidTr="00DF4376">
        <w:trPr>
          <w:trHeight w:hRule="exact" w:val="259"/>
        </w:trPr>
        <w:tc>
          <w:tcPr>
            <w:tcW w:w="4409" w:type="dxa"/>
            <w:tcBorders>
              <w:top w:val="single" w:sz="4" w:space="0" w:color="auto"/>
              <w:left w:val="single" w:sz="4" w:space="0" w:color="auto"/>
            </w:tcBorders>
            <w:shd w:val="clear" w:color="auto" w:fill="FFFFFF"/>
            <w:vAlign w:val="bottom"/>
          </w:tcPr>
          <w:p w14:paraId="620584D2" w14:textId="77777777" w:rsidR="00A014DC" w:rsidRPr="00146178" w:rsidRDefault="00A014DC" w:rsidP="00A014DC">
            <w:pPr>
              <w:pStyle w:val="24"/>
              <w:shd w:val="clear" w:color="auto" w:fill="auto"/>
              <w:spacing w:before="0" w:line="220" w:lineRule="exact"/>
              <w:ind w:right="2300"/>
              <w:jc w:val="right"/>
              <w:rPr>
                <w:color w:val="auto"/>
              </w:rPr>
            </w:pPr>
            <w:r w:rsidRPr="00146178">
              <w:rPr>
                <w:rStyle w:val="211pt0"/>
                <w:color w:val="auto"/>
              </w:rPr>
              <w:t>2</w:t>
            </w:r>
            <w:r w:rsidR="00AE2C6D" w:rsidRPr="00146178">
              <w:rPr>
                <w:rStyle w:val="211pt0"/>
                <w:color w:val="auto"/>
              </w:rPr>
              <w:t xml:space="preserve"> </w:t>
            </w:r>
            <w:r w:rsidRPr="00146178">
              <w:rPr>
                <w:rStyle w:val="211pt0"/>
                <w:color w:val="auto"/>
              </w:rPr>
              <w:t>Д</w:t>
            </w:r>
            <w:r w:rsidR="00AE2C6D" w:rsidRPr="00146178">
              <w:rPr>
                <w:rStyle w:val="211pt0"/>
                <w:color w:val="auto"/>
              </w:rPr>
              <w:t xml:space="preserve"> </w:t>
            </w:r>
            <w:r w:rsidR="00AD338C" w:rsidRPr="00146178">
              <w:rPr>
                <w:rStyle w:val="211pt0"/>
                <w:color w:val="auto"/>
              </w:rPr>
              <w:t>11</w:t>
            </w:r>
            <w:r w:rsidRPr="00146178">
              <w:rPr>
                <w:rStyle w:val="211pt0"/>
                <w:color w:val="auto"/>
              </w:rPr>
              <w:t>0 мм</w:t>
            </w:r>
          </w:p>
        </w:tc>
        <w:tc>
          <w:tcPr>
            <w:tcW w:w="1440" w:type="dxa"/>
            <w:tcBorders>
              <w:top w:val="single" w:sz="4" w:space="0" w:color="auto"/>
              <w:left w:val="single" w:sz="4" w:space="0" w:color="auto"/>
            </w:tcBorders>
            <w:shd w:val="clear" w:color="auto" w:fill="FFFFFF"/>
          </w:tcPr>
          <w:p w14:paraId="08C565AD"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17DA5B37" w14:textId="77777777" w:rsidR="00A014DC" w:rsidRPr="00146178" w:rsidRDefault="00A014DC" w:rsidP="00A014DC">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tcPr>
          <w:p w14:paraId="2EEA1DC1"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1,66</w:t>
            </w:r>
          </w:p>
        </w:tc>
      </w:tr>
      <w:tr w:rsidR="00A014DC" w14:paraId="44CFE9E6"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7BBC04FC" w14:textId="77777777" w:rsidR="00A014DC" w:rsidRPr="00146178" w:rsidRDefault="00A014DC" w:rsidP="00A014DC">
            <w:pPr>
              <w:pStyle w:val="24"/>
              <w:shd w:val="clear" w:color="auto" w:fill="auto"/>
              <w:spacing w:before="0" w:line="220" w:lineRule="exact"/>
              <w:ind w:right="2300"/>
              <w:jc w:val="right"/>
              <w:rPr>
                <w:color w:val="auto"/>
              </w:rPr>
            </w:pPr>
            <w:r w:rsidRPr="00146178">
              <w:rPr>
                <w:rStyle w:val="211pt0"/>
                <w:color w:val="auto"/>
              </w:rPr>
              <w:t>Д</w:t>
            </w:r>
            <w:r w:rsidR="00AE2C6D" w:rsidRPr="00146178">
              <w:rPr>
                <w:rStyle w:val="211pt0"/>
                <w:color w:val="auto"/>
              </w:rPr>
              <w:t xml:space="preserve"> </w:t>
            </w:r>
            <w:r w:rsidR="00AD338C" w:rsidRPr="00146178">
              <w:rPr>
                <w:rStyle w:val="211pt0"/>
                <w:color w:val="auto"/>
              </w:rPr>
              <w:t>11</w:t>
            </w:r>
            <w:r w:rsidRPr="00146178">
              <w:rPr>
                <w:rStyle w:val="211pt0"/>
                <w:color w:val="auto"/>
              </w:rPr>
              <w:t>0 мм</w:t>
            </w:r>
          </w:p>
        </w:tc>
        <w:tc>
          <w:tcPr>
            <w:tcW w:w="1440" w:type="dxa"/>
            <w:tcBorders>
              <w:top w:val="single" w:sz="4" w:space="0" w:color="auto"/>
              <w:left w:val="single" w:sz="4" w:space="0" w:color="auto"/>
            </w:tcBorders>
            <w:shd w:val="clear" w:color="auto" w:fill="FFFFFF"/>
            <w:vAlign w:val="bottom"/>
          </w:tcPr>
          <w:p w14:paraId="7718252A"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7456B291" w14:textId="77777777" w:rsidR="00A014DC" w:rsidRPr="00146178" w:rsidRDefault="00A014DC" w:rsidP="00A014DC">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D0D5DAF"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4,1</w:t>
            </w:r>
          </w:p>
        </w:tc>
      </w:tr>
      <w:tr w:rsidR="00DF4376" w14:paraId="47E25030" w14:textId="77777777" w:rsidTr="00DF4376">
        <w:trPr>
          <w:trHeight w:hRule="exact" w:val="538"/>
        </w:trPr>
        <w:tc>
          <w:tcPr>
            <w:tcW w:w="4409" w:type="dxa"/>
            <w:tcBorders>
              <w:top w:val="single" w:sz="4" w:space="0" w:color="auto"/>
              <w:left w:val="single" w:sz="4" w:space="0" w:color="auto"/>
            </w:tcBorders>
            <w:shd w:val="clear" w:color="auto" w:fill="FFFFFF"/>
            <w:vAlign w:val="bottom"/>
          </w:tcPr>
          <w:p w14:paraId="774D08E6" w14:textId="77777777" w:rsidR="00DF4376" w:rsidRPr="00146178" w:rsidRDefault="00DF4376" w:rsidP="00DF4376">
            <w:pPr>
              <w:pStyle w:val="24"/>
              <w:shd w:val="clear" w:color="auto" w:fill="auto"/>
              <w:spacing w:before="0" w:line="269" w:lineRule="exact"/>
              <w:jc w:val="left"/>
              <w:rPr>
                <w:color w:val="auto"/>
              </w:rPr>
            </w:pPr>
            <w:r w:rsidRPr="00146178">
              <w:rPr>
                <w:rStyle w:val="211pt0"/>
                <w:color w:val="auto"/>
              </w:rPr>
              <w:t>Реконструкция магистральных сетей во</w:t>
            </w:r>
            <w:r w:rsidRPr="00146178">
              <w:rPr>
                <w:rStyle w:val="211pt0"/>
                <w:color w:val="auto"/>
              </w:rPr>
              <w:softHyphen/>
              <w:t>доснабжения 2Ду250 мм</w:t>
            </w:r>
          </w:p>
        </w:tc>
        <w:tc>
          <w:tcPr>
            <w:tcW w:w="1440" w:type="dxa"/>
            <w:tcBorders>
              <w:top w:val="single" w:sz="4" w:space="0" w:color="auto"/>
              <w:left w:val="single" w:sz="4" w:space="0" w:color="auto"/>
            </w:tcBorders>
            <w:shd w:val="clear" w:color="auto" w:fill="FFFFFF"/>
            <w:vAlign w:val="center"/>
          </w:tcPr>
          <w:p w14:paraId="615B526B"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center"/>
          </w:tcPr>
          <w:p w14:paraId="0775BE3F"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1,03</w:t>
            </w:r>
          </w:p>
        </w:tc>
        <w:tc>
          <w:tcPr>
            <w:tcW w:w="1958" w:type="dxa"/>
            <w:tcBorders>
              <w:top w:val="single" w:sz="4" w:space="0" w:color="auto"/>
              <w:left w:val="single" w:sz="4" w:space="0" w:color="auto"/>
              <w:right w:val="single" w:sz="4" w:space="0" w:color="auto"/>
            </w:tcBorders>
            <w:shd w:val="clear" w:color="auto" w:fill="FFFFFF"/>
            <w:vAlign w:val="center"/>
          </w:tcPr>
          <w:p w14:paraId="4B103587"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w:t>
            </w:r>
          </w:p>
        </w:tc>
      </w:tr>
      <w:tr w:rsidR="00DF4376" w14:paraId="6437926A" w14:textId="77777777" w:rsidTr="00DF4376">
        <w:trPr>
          <w:trHeight w:hRule="exact" w:val="560"/>
        </w:trPr>
        <w:tc>
          <w:tcPr>
            <w:tcW w:w="4409" w:type="dxa"/>
            <w:tcBorders>
              <w:top w:val="single" w:sz="4" w:space="0" w:color="auto"/>
              <w:left w:val="single" w:sz="4" w:space="0" w:color="auto"/>
            </w:tcBorders>
            <w:shd w:val="clear" w:color="auto" w:fill="FFFFFF"/>
            <w:vAlign w:val="bottom"/>
          </w:tcPr>
          <w:p w14:paraId="502B1A9A" w14:textId="77777777" w:rsidR="00DF4376" w:rsidRPr="00146178" w:rsidRDefault="00DF4376" w:rsidP="00DF4376">
            <w:pPr>
              <w:pStyle w:val="24"/>
              <w:shd w:val="clear" w:color="auto" w:fill="auto"/>
              <w:spacing w:before="0" w:line="264" w:lineRule="exact"/>
              <w:jc w:val="left"/>
              <w:rPr>
                <w:color w:val="auto"/>
              </w:rPr>
            </w:pPr>
            <w:r w:rsidRPr="00146178">
              <w:rPr>
                <w:rStyle w:val="211pt0"/>
                <w:color w:val="auto"/>
              </w:rPr>
              <w:t>Демонтаж магистральных сетей водо</w:t>
            </w:r>
            <w:r w:rsidRPr="00146178">
              <w:rPr>
                <w:rStyle w:val="211pt0"/>
                <w:color w:val="auto"/>
              </w:rPr>
              <w:softHyphen/>
              <w:t>снабжения</w:t>
            </w:r>
          </w:p>
        </w:tc>
        <w:tc>
          <w:tcPr>
            <w:tcW w:w="1440" w:type="dxa"/>
            <w:tcBorders>
              <w:top w:val="single" w:sz="4" w:space="0" w:color="auto"/>
              <w:left w:val="single" w:sz="4" w:space="0" w:color="auto"/>
            </w:tcBorders>
            <w:shd w:val="clear" w:color="auto" w:fill="FFFFFF"/>
            <w:vAlign w:val="center"/>
          </w:tcPr>
          <w:p w14:paraId="20A865A2"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center"/>
          </w:tcPr>
          <w:p w14:paraId="774FA99A"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2,13</w:t>
            </w:r>
          </w:p>
        </w:tc>
        <w:tc>
          <w:tcPr>
            <w:tcW w:w="1958" w:type="dxa"/>
            <w:tcBorders>
              <w:top w:val="single" w:sz="4" w:space="0" w:color="auto"/>
              <w:left w:val="single" w:sz="4" w:space="0" w:color="auto"/>
              <w:right w:val="single" w:sz="4" w:space="0" w:color="auto"/>
            </w:tcBorders>
            <w:shd w:val="clear" w:color="auto" w:fill="FFFFFF"/>
            <w:vAlign w:val="center"/>
          </w:tcPr>
          <w:p w14:paraId="462A6A29"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w:t>
            </w:r>
          </w:p>
        </w:tc>
      </w:tr>
      <w:tr w:rsidR="00DF4376" w14:paraId="60A10AAE" w14:textId="77777777" w:rsidTr="00DF4376">
        <w:trPr>
          <w:trHeight w:hRule="exact" w:val="283"/>
        </w:trPr>
        <w:tc>
          <w:tcPr>
            <w:tcW w:w="9737" w:type="dxa"/>
            <w:gridSpan w:val="4"/>
            <w:tcBorders>
              <w:top w:val="single" w:sz="4" w:space="0" w:color="auto"/>
              <w:left w:val="single" w:sz="4" w:space="0" w:color="auto"/>
              <w:right w:val="single" w:sz="4" w:space="0" w:color="auto"/>
            </w:tcBorders>
            <w:shd w:val="clear" w:color="auto" w:fill="FFFFFF"/>
            <w:vAlign w:val="center"/>
          </w:tcPr>
          <w:p w14:paraId="42F8DF73" w14:textId="77777777" w:rsidR="00DF4376" w:rsidRPr="00146178" w:rsidRDefault="00DF4376" w:rsidP="008D7AB7">
            <w:pPr>
              <w:pStyle w:val="24"/>
              <w:shd w:val="clear" w:color="auto" w:fill="auto"/>
              <w:spacing w:before="0" w:line="220" w:lineRule="exact"/>
              <w:jc w:val="center"/>
              <w:rPr>
                <w:rStyle w:val="211pt0"/>
                <w:color w:val="auto"/>
              </w:rPr>
            </w:pPr>
            <w:r w:rsidRPr="00146178">
              <w:rPr>
                <w:rStyle w:val="211pt0"/>
                <w:color w:val="auto"/>
              </w:rPr>
              <w:t xml:space="preserve">Площадка </w:t>
            </w:r>
            <w:r w:rsidR="00146178">
              <w:rPr>
                <w:rStyle w:val="211pt0"/>
                <w:color w:val="auto"/>
              </w:rPr>
              <w:t xml:space="preserve">проектируемого </w:t>
            </w:r>
            <w:r w:rsidRPr="00146178">
              <w:rPr>
                <w:rStyle w:val="211pt0"/>
                <w:color w:val="auto"/>
              </w:rPr>
              <w:t>водозабора Мыс Лиственничный</w:t>
            </w:r>
          </w:p>
        </w:tc>
      </w:tr>
      <w:tr w:rsidR="00244F89" w14:paraId="5FB0EA6B" w14:textId="77777777" w:rsidTr="00244F89">
        <w:trPr>
          <w:trHeight w:hRule="exact" w:val="316"/>
        </w:trPr>
        <w:tc>
          <w:tcPr>
            <w:tcW w:w="4409" w:type="dxa"/>
            <w:tcBorders>
              <w:top w:val="single" w:sz="4" w:space="0" w:color="auto"/>
              <w:left w:val="single" w:sz="4" w:space="0" w:color="auto"/>
            </w:tcBorders>
            <w:shd w:val="clear" w:color="auto" w:fill="FFFFFF"/>
            <w:vAlign w:val="bottom"/>
          </w:tcPr>
          <w:p w14:paraId="1D238F21" w14:textId="77777777" w:rsidR="00244F89" w:rsidRPr="00146178" w:rsidRDefault="00244F89" w:rsidP="00244F89">
            <w:pPr>
              <w:pStyle w:val="24"/>
              <w:shd w:val="clear" w:color="auto" w:fill="auto"/>
              <w:spacing w:before="0" w:line="220" w:lineRule="exact"/>
              <w:ind w:right="7"/>
              <w:jc w:val="left"/>
              <w:rPr>
                <w:rStyle w:val="211pt0"/>
                <w:color w:val="auto"/>
              </w:rPr>
            </w:pPr>
            <w:r w:rsidRPr="00146178">
              <w:rPr>
                <w:rStyle w:val="211pt0"/>
                <w:color w:val="auto"/>
              </w:rPr>
              <w:t>Водозаборное сооружение с ВНС 1 подъема</w:t>
            </w:r>
          </w:p>
        </w:tc>
        <w:tc>
          <w:tcPr>
            <w:tcW w:w="1440" w:type="dxa"/>
            <w:tcBorders>
              <w:top w:val="single" w:sz="4" w:space="0" w:color="auto"/>
              <w:left w:val="single" w:sz="4" w:space="0" w:color="auto"/>
            </w:tcBorders>
            <w:shd w:val="clear" w:color="auto" w:fill="FFFFFF"/>
            <w:vAlign w:val="bottom"/>
          </w:tcPr>
          <w:p w14:paraId="78369743" w14:textId="77777777" w:rsidR="00244F89" w:rsidRPr="00146178" w:rsidRDefault="00244F89" w:rsidP="00244F89">
            <w:pPr>
              <w:pStyle w:val="24"/>
              <w:shd w:val="clear" w:color="auto" w:fill="auto"/>
              <w:spacing w:before="0" w:line="220" w:lineRule="exact"/>
              <w:jc w:val="center"/>
              <w:rPr>
                <w:rStyle w:val="211pt0"/>
                <w:color w:val="auto"/>
              </w:rPr>
            </w:pPr>
            <w:r w:rsidRPr="00146178">
              <w:rPr>
                <w:rStyle w:val="211pt0"/>
                <w:color w:val="auto"/>
              </w:rPr>
              <w:t>м3/сут</w:t>
            </w:r>
          </w:p>
        </w:tc>
        <w:tc>
          <w:tcPr>
            <w:tcW w:w="1930" w:type="dxa"/>
            <w:tcBorders>
              <w:top w:val="single" w:sz="4" w:space="0" w:color="auto"/>
              <w:left w:val="single" w:sz="4" w:space="0" w:color="auto"/>
            </w:tcBorders>
            <w:shd w:val="clear" w:color="auto" w:fill="FFFFFF"/>
            <w:vAlign w:val="bottom"/>
          </w:tcPr>
          <w:p w14:paraId="6155E0F8" w14:textId="77777777" w:rsidR="00244F89" w:rsidRPr="00146178" w:rsidRDefault="00244F89" w:rsidP="00244F89">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6A47F35" w14:textId="77777777" w:rsidR="00244F89" w:rsidRPr="00146178" w:rsidRDefault="00244F89" w:rsidP="00244F89">
            <w:pPr>
              <w:pStyle w:val="24"/>
              <w:shd w:val="clear" w:color="auto" w:fill="auto"/>
              <w:spacing w:before="0" w:line="220" w:lineRule="exact"/>
              <w:jc w:val="center"/>
              <w:rPr>
                <w:rStyle w:val="211pt0"/>
                <w:color w:val="auto"/>
              </w:rPr>
            </w:pPr>
            <w:r w:rsidRPr="00146178">
              <w:rPr>
                <w:rStyle w:val="211pt0"/>
                <w:color w:val="auto"/>
              </w:rPr>
              <w:t>1810</w:t>
            </w:r>
          </w:p>
        </w:tc>
      </w:tr>
      <w:tr w:rsidR="00244F89" w14:paraId="73BF32CE" w14:textId="77777777" w:rsidTr="00DF4376">
        <w:trPr>
          <w:trHeight w:hRule="exact" w:val="538"/>
        </w:trPr>
        <w:tc>
          <w:tcPr>
            <w:tcW w:w="4409" w:type="dxa"/>
            <w:tcBorders>
              <w:top w:val="single" w:sz="4" w:space="0" w:color="auto"/>
              <w:left w:val="single" w:sz="4" w:space="0" w:color="auto"/>
            </w:tcBorders>
            <w:shd w:val="clear" w:color="auto" w:fill="FFFFFF"/>
            <w:vAlign w:val="bottom"/>
          </w:tcPr>
          <w:p w14:paraId="211E06BB" w14:textId="77777777" w:rsidR="00244F89" w:rsidRPr="00146178" w:rsidRDefault="00244F89" w:rsidP="00DF4376">
            <w:pPr>
              <w:pStyle w:val="24"/>
              <w:shd w:val="clear" w:color="auto" w:fill="auto"/>
              <w:spacing w:before="0" w:line="220" w:lineRule="exact"/>
              <w:ind w:right="7"/>
              <w:jc w:val="left"/>
              <w:rPr>
                <w:rStyle w:val="211pt0"/>
                <w:color w:val="auto"/>
              </w:rPr>
            </w:pPr>
            <w:r w:rsidRPr="00146178">
              <w:rPr>
                <w:rStyle w:val="211pt0"/>
                <w:color w:val="auto"/>
              </w:rPr>
              <w:t>Самотечные водоводы 3 Д</w:t>
            </w:r>
            <w:r w:rsidR="00AE2C6D" w:rsidRPr="00146178">
              <w:rPr>
                <w:rStyle w:val="211pt0"/>
                <w:color w:val="auto"/>
              </w:rPr>
              <w:t xml:space="preserve"> 140 мм</w:t>
            </w:r>
          </w:p>
        </w:tc>
        <w:tc>
          <w:tcPr>
            <w:tcW w:w="1440" w:type="dxa"/>
            <w:tcBorders>
              <w:top w:val="single" w:sz="4" w:space="0" w:color="auto"/>
              <w:left w:val="single" w:sz="4" w:space="0" w:color="auto"/>
            </w:tcBorders>
            <w:shd w:val="clear" w:color="auto" w:fill="FFFFFF"/>
            <w:vAlign w:val="bottom"/>
          </w:tcPr>
          <w:p w14:paraId="17F4F114" w14:textId="77777777" w:rsidR="00244F89" w:rsidRPr="00146178" w:rsidRDefault="00AE2C6D" w:rsidP="00DF4376">
            <w:pPr>
              <w:pStyle w:val="24"/>
              <w:shd w:val="clear" w:color="auto" w:fill="auto"/>
              <w:spacing w:before="0" w:line="220" w:lineRule="exact"/>
              <w:jc w:val="center"/>
              <w:rPr>
                <w:rStyle w:val="211pt0"/>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2AD14823" w14:textId="77777777" w:rsidR="00244F89" w:rsidRPr="00146178" w:rsidRDefault="00244F89"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9C91F36" w14:textId="77777777" w:rsidR="00244F89" w:rsidRPr="00146178" w:rsidRDefault="008E4926" w:rsidP="00DF4376">
            <w:pPr>
              <w:pStyle w:val="24"/>
              <w:shd w:val="clear" w:color="auto" w:fill="auto"/>
              <w:spacing w:before="0" w:line="220" w:lineRule="exact"/>
              <w:jc w:val="center"/>
              <w:rPr>
                <w:rStyle w:val="211pt0"/>
                <w:color w:val="auto"/>
              </w:rPr>
            </w:pPr>
            <w:r w:rsidRPr="00146178">
              <w:rPr>
                <w:rStyle w:val="211pt0"/>
                <w:color w:val="auto"/>
              </w:rPr>
              <w:t>0,</w:t>
            </w:r>
            <w:r w:rsidR="00AE2C6D" w:rsidRPr="00146178">
              <w:rPr>
                <w:rStyle w:val="211pt0"/>
                <w:color w:val="auto"/>
              </w:rPr>
              <w:t>70</w:t>
            </w:r>
          </w:p>
        </w:tc>
      </w:tr>
      <w:tr w:rsidR="00DF4376" w14:paraId="13A1B162" w14:textId="77777777" w:rsidTr="00DF4376">
        <w:trPr>
          <w:trHeight w:hRule="exact" w:val="538"/>
        </w:trPr>
        <w:tc>
          <w:tcPr>
            <w:tcW w:w="4409" w:type="dxa"/>
            <w:tcBorders>
              <w:top w:val="single" w:sz="4" w:space="0" w:color="auto"/>
              <w:left w:val="single" w:sz="4" w:space="0" w:color="auto"/>
            </w:tcBorders>
            <w:shd w:val="clear" w:color="auto" w:fill="FFFFFF"/>
            <w:vAlign w:val="bottom"/>
          </w:tcPr>
          <w:p w14:paraId="090D0106" w14:textId="77777777" w:rsidR="00DF4376" w:rsidRPr="00146178" w:rsidRDefault="00DF4376" w:rsidP="00DF4376">
            <w:pPr>
              <w:pStyle w:val="24"/>
              <w:shd w:val="clear" w:color="auto" w:fill="auto"/>
              <w:spacing w:before="0" w:line="220" w:lineRule="exact"/>
              <w:ind w:right="7"/>
              <w:jc w:val="left"/>
              <w:rPr>
                <w:rStyle w:val="211pt0"/>
                <w:color w:val="auto"/>
              </w:rPr>
            </w:pPr>
            <w:r w:rsidRPr="00146178">
              <w:rPr>
                <w:rStyle w:val="211pt0"/>
                <w:color w:val="auto"/>
              </w:rPr>
              <w:t xml:space="preserve">Строительство ВНС 2 подъема </w:t>
            </w:r>
          </w:p>
        </w:tc>
        <w:tc>
          <w:tcPr>
            <w:tcW w:w="1440" w:type="dxa"/>
            <w:tcBorders>
              <w:top w:val="single" w:sz="4" w:space="0" w:color="auto"/>
              <w:left w:val="single" w:sz="4" w:space="0" w:color="auto"/>
            </w:tcBorders>
            <w:shd w:val="clear" w:color="auto" w:fill="FFFFFF"/>
            <w:vAlign w:val="bottom"/>
          </w:tcPr>
          <w:p w14:paraId="52ED0424"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м3/час</w:t>
            </w:r>
          </w:p>
        </w:tc>
        <w:tc>
          <w:tcPr>
            <w:tcW w:w="1930" w:type="dxa"/>
            <w:tcBorders>
              <w:top w:val="single" w:sz="4" w:space="0" w:color="auto"/>
              <w:left w:val="single" w:sz="4" w:space="0" w:color="auto"/>
            </w:tcBorders>
            <w:shd w:val="clear" w:color="auto" w:fill="FFFFFF"/>
            <w:vAlign w:val="bottom"/>
          </w:tcPr>
          <w:p w14:paraId="69C4C56C" w14:textId="77777777" w:rsidR="00DF4376" w:rsidRPr="00146178" w:rsidRDefault="00DF4376"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CD6B31A" w14:textId="77777777" w:rsidR="00DF4376" w:rsidRPr="00146178" w:rsidRDefault="00476BA0" w:rsidP="00DF4376">
            <w:pPr>
              <w:pStyle w:val="24"/>
              <w:shd w:val="clear" w:color="auto" w:fill="auto"/>
              <w:spacing w:before="0" w:line="220" w:lineRule="exact"/>
              <w:jc w:val="center"/>
              <w:rPr>
                <w:rStyle w:val="211pt0"/>
                <w:color w:val="auto"/>
              </w:rPr>
            </w:pPr>
            <w:r w:rsidRPr="00146178">
              <w:rPr>
                <w:rStyle w:val="211pt0"/>
                <w:color w:val="auto"/>
              </w:rPr>
              <w:t>167</w:t>
            </w:r>
            <w:r w:rsidR="00DF4376" w:rsidRPr="00146178">
              <w:rPr>
                <w:rStyle w:val="211pt0"/>
                <w:color w:val="auto"/>
              </w:rPr>
              <w:t xml:space="preserve"> </w:t>
            </w:r>
          </w:p>
        </w:tc>
      </w:tr>
      <w:tr w:rsidR="00DF4376" w14:paraId="3EE937B1"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3D1EB446" w14:textId="77777777" w:rsidR="00DF4376" w:rsidRPr="00146178" w:rsidRDefault="00DF4376" w:rsidP="00DF4376">
            <w:pPr>
              <w:pStyle w:val="24"/>
              <w:shd w:val="clear" w:color="auto" w:fill="auto"/>
              <w:spacing w:before="0" w:line="220" w:lineRule="exact"/>
              <w:ind w:right="149"/>
              <w:jc w:val="left"/>
              <w:rPr>
                <w:rStyle w:val="211pt0"/>
                <w:color w:val="auto"/>
              </w:rPr>
            </w:pPr>
            <w:r w:rsidRPr="00146178">
              <w:rPr>
                <w:rStyle w:val="211pt0"/>
                <w:color w:val="auto"/>
              </w:rPr>
              <w:t xml:space="preserve">Строительство РЧВ </w:t>
            </w:r>
            <w:r w:rsidRPr="00146178">
              <w:rPr>
                <w:rStyle w:val="211pt0"/>
                <w:color w:val="auto"/>
                <w:lang w:val="en-US"/>
              </w:rPr>
              <w:t>V</w:t>
            </w:r>
            <w:r w:rsidRPr="00146178">
              <w:rPr>
                <w:rStyle w:val="211pt0"/>
                <w:color w:val="auto"/>
              </w:rPr>
              <w:t>=70 м3</w:t>
            </w:r>
          </w:p>
        </w:tc>
        <w:tc>
          <w:tcPr>
            <w:tcW w:w="1440" w:type="dxa"/>
            <w:tcBorders>
              <w:top w:val="single" w:sz="4" w:space="0" w:color="auto"/>
              <w:left w:val="single" w:sz="4" w:space="0" w:color="auto"/>
            </w:tcBorders>
            <w:shd w:val="clear" w:color="auto" w:fill="FFFFFF"/>
            <w:vAlign w:val="bottom"/>
          </w:tcPr>
          <w:p w14:paraId="5DF6B9B2"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шт</w:t>
            </w:r>
          </w:p>
        </w:tc>
        <w:tc>
          <w:tcPr>
            <w:tcW w:w="1930" w:type="dxa"/>
            <w:tcBorders>
              <w:top w:val="single" w:sz="4" w:space="0" w:color="auto"/>
              <w:left w:val="single" w:sz="4" w:space="0" w:color="auto"/>
            </w:tcBorders>
            <w:shd w:val="clear" w:color="auto" w:fill="FFFFFF"/>
            <w:vAlign w:val="bottom"/>
          </w:tcPr>
          <w:p w14:paraId="5D3EBA74" w14:textId="77777777" w:rsidR="00DF4376" w:rsidRPr="00146178" w:rsidRDefault="008E4926" w:rsidP="00DF4376">
            <w:pPr>
              <w:pStyle w:val="24"/>
              <w:shd w:val="clear" w:color="auto" w:fill="auto"/>
              <w:spacing w:before="0" w:line="220" w:lineRule="exact"/>
              <w:jc w:val="center"/>
              <w:rPr>
                <w:color w:val="auto"/>
              </w:rPr>
            </w:pPr>
            <w:r w:rsidRPr="00146178">
              <w:rPr>
                <w:color w:val="auto"/>
              </w:rPr>
              <w:t>2</w:t>
            </w:r>
          </w:p>
        </w:tc>
        <w:tc>
          <w:tcPr>
            <w:tcW w:w="1958" w:type="dxa"/>
            <w:tcBorders>
              <w:top w:val="single" w:sz="4" w:space="0" w:color="auto"/>
              <w:left w:val="single" w:sz="4" w:space="0" w:color="auto"/>
              <w:right w:val="single" w:sz="4" w:space="0" w:color="auto"/>
            </w:tcBorders>
            <w:shd w:val="clear" w:color="auto" w:fill="FFFFFF"/>
            <w:vAlign w:val="bottom"/>
          </w:tcPr>
          <w:p w14:paraId="4A83D758" w14:textId="77777777" w:rsidR="00DF4376" w:rsidRPr="00146178" w:rsidRDefault="008E4926" w:rsidP="00DF4376">
            <w:pPr>
              <w:pStyle w:val="24"/>
              <w:shd w:val="clear" w:color="auto" w:fill="auto"/>
              <w:spacing w:before="0" w:line="220" w:lineRule="exact"/>
              <w:jc w:val="center"/>
              <w:rPr>
                <w:rStyle w:val="211pt0"/>
                <w:color w:val="auto"/>
              </w:rPr>
            </w:pPr>
            <w:r w:rsidRPr="00146178">
              <w:rPr>
                <w:rStyle w:val="211pt0"/>
                <w:color w:val="auto"/>
              </w:rPr>
              <w:t>2</w:t>
            </w:r>
          </w:p>
        </w:tc>
      </w:tr>
      <w:tr w:rsidR="005626C2" w14:paraId="2A96E924" w14:textId="77777777" w:rsidTr="005626C2">
        <w:trPr>
          <w:trHeight w:hRule="exact" w:val="471"/>
        </w:trPr>
        <w:tc>
          <w:tcPr>
            <w:tcW w:w="4409" w:type="dxa"/>
            <w:tcBorders>
              <w:top w:val="single" w:sz="4" w:space="0" w:color="auto"/>
              <w:left w:val="single" w:sz="4" w:space="0" w:color="auto"/>
            </w:tcBorders>
            <w:shd w:val="clear" w:color="auto" w:fill="FFFFFF"/>
            <w:vAlign w:val="bottom"/>
          </w:tcPr>
          <w:p w14:paraId="140A4A49" w14:textId="77777777" w:rsidR="005626C2" w:rsidRPr="00587792" w:rsidRDefault="005626C2" w:rsidP="00DF4376">
            <w:pPr>
              <w:pStyle w:val="24"/>
              <w:shd w:val="clear" w:color="auto" w:fill="auto"/>
              <w:spacing w:before="0" w:line="220" w:lineRule="exact"/>
              <w:ind w:right="149"/>
              <w:jc w:val="left"/>
              <w:rPr>
                <w:rStyle w:val="211pt0"/>
                <w:color w:val="auto"/>
              </w:rPr>
            </w:pPr>
            <w:r w:rsidRPr="00587792">
              <w:rPr>
                <w:rStyle w:val="211pt0"/>
                <w:color w:val="auto"/>
              </w:rPr>
              <w:t xml:space="preserve"> Строительство внутриплощадочных сетей 2Д 140 мм.</w:t>
            </w:r>
          </w:p>
        </w:tc>
        <w:tc>
          <w:tcPr>
            <w:tcW w:w="1440" w:type="dxa"/>
            <w:tcBorders>
              <w:top w:val="single" w:sz="4" w:space="0" w:color="auto"/>
              <w:left w:val="single" w:sz="4" w:space="0" w:color="auto"/>
            </w:tcBorders>
            <w:shd w:val="clear" w:color="auto" w:fill="FFFFFF"/>
            <w:vAlign w:val="bottom"/>
          </w:tcPr>
          <w:p w14:paraId="69D082D9" w14:textId="77777777" w:rsidR="005626C2" w:rsidRPr="00587792" w:rsidRDefault="005626C2" w:rsidP="00DF4376">
            <w:pPr>
              <w:pStyle w:val="24"/>
              <w:shd w:val="clear" w:color="auto" w:fill="auto"/>
              <w:spacing w:before="0" w:line="220" w:lineRule="exact"/>
              <w:jc w:val="center"/>
              <w:rPr>
                <w:rStyle w:val="211pt0"/>
                <w:color w:val="auto"/>
              </w:rPr>
            </w:pPr>
            <w:r w:rsidRPr="00587792">
              <w:rPr>
                <w:rStyle w:val="211pt0"/>
                <w:color w:val="auto"/>
              </w:rPr>
              <w:t>км</w:t>
            </w:r>
          </w:p>
        </w:tc>
        <w:tc>
          <w:tcPr>
            <w:tcW w:w="1930" w:type="dxa"/>
            <w:tcBorders>
              <w:top w:val="single" w:sz="4" w:space="0" w:color="auto"/>
              <w:left w:val="single" w:sz="4" w:space="0" w:color="auto"/>
            </w:tcBorders>
            <w:shd w:val="clear" w:color="auto" w:fill="FFFFFF"/>
            <w:vAlign w:val="bottom"/>
          </w:tcPr>
          <w:p w14:paraId="7F389EBD" w14:textId="77777777" w:rsidR="005626C2" w:rsidRPr="00587792" w:rsidRDefault="00D4172F" w:rsidP="00DF4376">
            <w:pPr>
              <w:pStyle w:val="24"/>
              <w:shd w:val="clear" w:color="auto" w:fill="auto"/>
              <w:spacing w:before="0" w:line="220" w:lineRule="exact"/>
              <w:jc w:val="center"/>
              <w:rPr>
                <w:color w:val="auto"/>
              </w:rPr>
            </w:pPr>
            <w:r w:rsidRPr="00587792">
              <w:rPr>
                <w:rStyle w:val="211pt0"/>
                <w:color w:val="auto"/>
              </w:rPr>
              <w:t>0,260</w:t>
            </w:r>
          </w:p>
        </w:tc>
        <w:tc>
          <w:tcPr>
            <w:tcW w:w="1958" w:type="dxa"/>
            <w:tcBorders>
              <w:top w:val="single" w:sz="4" w:space="0" w:color="auto"/>
              <w:left w:val="single" w:sz="4" w:space="0" w:color="auto"/>
              <w:right w:val="single" w:sz="4" w:space="0" w:color="auto"/>
            </w:tcBorders>
            <w:shd w:val="clear" w:color="auto" w:fill="FFFFFF"/>
            <w:vAlign w:val="bottom"/>
          </w:tcPr>
          <w:p w14:paraId="3A2EA5AE" w14:textId="77777777" w:rsidR="005626C2" w:rsidRPr="00587792" w:rsidRDefault="005626C2" w:rsidP="00DF4376">
            <w:pPr>
              <w:pStyle w:val="24"/>
              <w:shd w:val="clear" w:color="auto" w:fill="auto"/>
              <w:spacing w:before="0" w:line="220" w:lineRule="exact"/>
              <w:jc w:val="center"/>
              <w:rPr>
                <w:rStyle w:val="211pt0"/>
                <w:color w:val="auto"/>
              </w:rPr>
            </w:pPr>
          </w:p>
        </w:tc>
      </w:tr>
      <w:tr w:rsidR="00DF4376" w14:paraId="55A0B5E6" w14:textId="77777777" w:rsidTr="00DF4376">
        <w:trPr>
          <w:trHeight w:hRule="exact" w:val="304"/>
        </w:trPr>
        <w:tc>
          <w:tcPr>
            <w:tcW w:w="9737" w:type="dxa"/>
            <w:gridSpan w:val="4"/>
            <w:tcBorders>
              <w:top w:val="single" w:sz="4" w:space="0" w:color="auto"/>
              <w:left w:val="single" w:sz="4" w:space="0" w:color="auto"/>
              <w:right w:val="single" w:sz="4" w:space="0" w:color="auto"/>
            </w:tcBorders>
            <w:shd w:val="clear" w:color="auto" w:fill="FFFFFF"/>
            <w:vAlign w:val="bottom"/>
          </w:tcPr>
          <w:p w14:paraId="7A7AD740" w14:textId="77777777" w:rsidR="00DF4376" w:rsidRPr="00146178" w:rsidRDefault="00DF4376" w:rsidP="008D7AB7">
            <w:pPr>
              <w:pStyle w:val="24"/>
              <w:shd w:val="clear" w:color="auto" w:fill="auto"/>
              <w:spacing w:before="0" w:line="220" w:lineRule="exact"/>
              <w:jc w:val="center"/>
              <w:rPr>
                <w:rStyle w:val="211pt0"/>
                <w:color w:val="auto"/>
              </w:rPr>
            </w:pPr>
            <w:r w:rsidRPr="00146178">
              <w:rPr>
                <w:rStyle w:val="211pt0"/>
                <w:color w:val="auto"/>
              </w:rPr>
              <w:t>Площадка РЧВ (ул.</w:t>
            </w:r>
            <w:r w:rsidR="00AE2C6D" w:rsidRPr="00146178">
              <w:rPr>
                <w:rStyle w:val="211pt0"/>
                <w:color w:val="auto"/>
              </w:rPr>
              <w:t xml:space="preserve"> </w:t>
            </w:r>
            <w:r w:rsidRPr="00146178">
              <w:rPr>
                <w:rStyle w:val="211pt0"/>
                <w:color w:val="auto"/>
              </w:rPr>
              <w:t>Академическая)</w:t>
            </w:r>
          </w:p>
        </w:tc>
      </w:tr>
      <w:tr w:rsidR="00DF4376" w14:paraId="6E0A1754" w14:textId="77777777" w:rsidTr="00DF4376">
        <w:trPr>
          <w:trHeight w:hRule="exact" w:val="279"/>
        </w:trPr>
        <w:tc>
          <w:tcPr>
            <w:tcW w:w="4409" w:type="dxa"/>
            <w:tcBorders>
              <w:top w:val="single" w:sz="4" w:space="0" w:color="auto"/>
              <w:left w:val="single" w:sz="4" w:space="0" w:color="auto"/>
            </w:tcBorders>
            <w:shd w:val="clear" w:color="auto" w:fill="FFFFFF"/>
            <w:vAlign w:val="bottom"/>
          </w:tcPr>
          <w:p w14:paraId="116F17F1" w14:textId="77777777" w:rsidR="00DF4376" w:rsidRPr="00146178" w:rsidRDefault="00DF4376" w:rsidP="00DF4376">
            <w:pPr>
              <w:pStyle w:val="24"/>
              <w:shd w:val="clear" w:color="auto" w:fill="auto"/>
              <w:tabs>
                <w:tab w:val="left" w:pos="3821"/>
              </w:tabs>
              <w:spacing w:before="0" w:line="220" w:lineRule="exact"/>
              <w:jc w:val="left"/>
              <w:rPr>
                <w:rStyle w:val="211pt0"/>
                <w:color w:val="auto"/>
              </w:rPr>
            </w:pPr>
            <w:r w:rsidRPr="00146178">
              <w:rPr>
                <w:rStyle w:val="211pt0"/>
                <w:color w:val="auto"/>
              </w:rPr>
              <w:t xml:space="preserve">Строительство РЧВ </w:t>
            </w:r>
            <w:r w:rsidRPr="00146178">
              <w:rPr>
                <w:rStyle w:val="211pt0"/>
                <w:color w:val="auto"/>
                <w:lang w:val="en-US"/>
              </w:rPr>
              <w:t>V</w:t>
            </w:r>
            <w:r w:rsidRPr="00146178">
              <w:rPr>
                <w:rStyle w:val="211pt0"/>
                <w:color w:val="auto"/>
              </w:rPr>
              <w:t>=300м3</w:t>
            </w:r>
          </w:p>
        </w:tc>
        <w:tc>
          <w:tcPr>
            <w:tcW w:w="1440" w:type="dxa"/>
            <w:tcBorders>
              <w:top w:val="single" w:sz="4" w:space="0" w:color="auto"/>
              <w:left w:val="single" w:sz="4" w:space="0" w:color="auto"/>
            </w:tcBorders>
            <w:shd w:val="clear" w:color="auto" w:fill="FFFFFF"/>
            <w:vAlign w:val="bottom"/>
          </w:tcPr>
          <w:p w14:paraId="6DF634CA"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шт</w:t>
            </w:r>
          </w:p>
        </w:tc>
        <w:tc>
          <w:tcPr>
            <w:tcW w:w="1930" w:type="dxa"/>
            <w:tcBorders>
              <w:top w:val="single" w:sz="4" w:space="0" w:color="auto"/>
              <w:left w:val="single" w:sz="4" w:space="0" w:color="auto"/>
            </w:tcBorders>
            <w:shd w:val="clear" w:color="auto" w:fill="FFFFFF"/>
            <w:vAlign w:val="bottom"/>
          </w:tcPr>
          <w:p w14:paraId="19542B16" w14:textId="77777777" w:rsidR="00DF4376" w:rsidRPr="00146178" w:rsidRDefault="00DF4376"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4D05AEA7"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4</w:t>
            </w:r>
          </w:p>
        </w:tc>
      </w:tr>
      <w:tr w:rsidR="00DF4376" w14:paraId="4062BFD1" w14:textId="77777777" w:rsidTr="00244F89">
        <w:trPr>
          <w:trHeight w:hRule="exact" w:val="264"/>
        </w:trPr>
        <w:tc>
          <w:tcPr>
            <w:tcW w:w="9737" w:type="dxa"/>
            <w:gridSpan w:val="4"/>
            <w:tcBorders>
              <w:top w:val="single" w:sz="4" w:space="0" w:color="auto"/>
              <w:left w:val="single" w:sz="4" w:space="0" w:color="auto"/>
              <w:right w:val="single" w:sz="4" w:space="0" w:color="auto"/>
            </w:tcBorders>
            <w:shd w:val="clear" w:color="auto" w:fill="FFFFFF"/>
            <w:vAlign w:val="bottom"/>
          </w:tcPr>
          <w:p w14:paraId="142DE97B" w14:textId="77777777" w:rsidR="00DF4376" w:rsidRPr="00146178" w:rsidRDefault="00DF4376" w:rsidP="00DF4376">
            <w:pPr>
              <w:pStyle w:val="24"/>
              <w:shd w:val="clear" w:color="auto" w:fill="auto"/>
              <w:spacing w:before="0" w:line="220" w:lineRule="exact"/>
              <w:jc w:val="left"/>
              <w:rPr>
                <w:rStyle w:val="211pt0"/>
                <w:color w:val="auto"/>
              </w:rPr>
            </w:pPr>
            <w:r w:rsidRPr="00146178">
              <w:rPr>
                <w:rStyle w:val="211pt0"/>
                <w:color w:val="auto"/>
              </w:rPr>
              <w:t>Водоснабжение района ул. Гудина</w:t>
            </w:r>
            <w:r w:rsidR="00244604">
              <w:rPr>
                <w:rStyle w:val="211pt0"/>
                <w:color w:val="auto"/>
              </w:rPr>
              <w:t xml:space="preserve"> (2 этап)</w:t>
            </w:r>
            <w:r w:rsidR="00AE2C6D" w:rsidRPr="00146178">
              <w:rPr>
                <w:rStyle w:val="211pt0"/>
                <w:color w:val="auto"/>
              </w:rPr>
              <w:t>:</w:t>
            </w:r>
          </w:p>
        </w:tc>
      </w:tr>
      <w:tr w:rsidR="00DF4376" w14:paraId="12CE94E0" w14:textId="77777777" w:rsidTr="008E4926">
        <w:trPr>
          <w:trHeight w:hRule="exact" w:val="541"/>
        </w:trPr>
        <w:tc>
          <w:tcPr>
            <w:tcW w:w="4409" w:type="dxa"/>
            <w:tcBorders>
              <w:top w:val="single" w:sz="4" w:space="0" w:color="auto"/>
              <w:left w:val="single" w:sz="4" w:space="0" w:color="auto"/>
            </w:tcBorders>
            <w:shd w:val="clear" w:color="auto" w:fill="FFFFFF"/>
            <w:vAlign w:val="bottom"/>
          </w:tcPr>
          <w:p w14:paraId="27658E3E" w14:textId="77777777" w:rsidR="00DF4376" w:rsidRPr="00146178" w:rsidRDefault="00DF4376" w:rsidP="008E4926">
            <w:pPr>
              <w:pStyle w:val="24"/>
              <w:shd w:val="clear" w:color="auto" w:fill="auto"/>
              <w:spacing w:before="0" w:line="220" w:lineRule="exact"/>
              <w:ind w:right="2300"/>
              <w:jc w:val="left"/>
              <w:rPr>
                <w:rStyle w:val="211pt0"/>
                <w:color w:val="auto"/>
              </w:rPr>
            </w:pPr>
            <w:r w:rsidRPr="00146178">
              <w:rPr>
                <w:rStyle w:val="211pt0"/>
                <w:color w:val="auto"/>
              </w:rPr>
              <w:t>ВНС подкачки</w:t>
            </w:r>
            <w:r w:rsidR="008E4926" w:rsidRPr="00146178">
              <w:rPr>
                <w:rStyle w:val="211pt0"/>
                <w:color w:val="auto"/>
              </w:rPr>
              <w:t xml:space="preserve"> верхней зоны</w:t>
            </w:r>
          </w:p>
        </w:tc>
        <w:tc>
          <w:tcPr>
            <w:tcW w:w="1440" w:type="dxa"/>
            <w:tcBorders>
              <w:top w:val="single" w:sz="4" w:space="0" w:color="auto"/>
              <w:left w:val="single" w:sz="4" w:space="0" w:color="auto"/>
            </w:tcBorders>
            <w:shd w:val="clear" w:color="auto" w:fill="FFFFFF"/>
            <w:vAlign w:val="bottom"/>
          </w:tcPr>
          <w:p w14:paraId="7E0EA7C7"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м3/час</w:t>
            </w:r>
          </w:p>
        </w:tc>
        <w:tc>
          <w:tcPr>
            <w:tcW w:w="1930" w:type="dxa"/>
            <w:tcBorders>
              <w:top w:val="single" w:sz="4" w:space="0" w:color="auto"/>
              <w:left w:val="single" w:sz="4" w:space="0" w:color="auto"/>
            </w:tcBorders>
            <w:shd w:val="clear" w:color="auto" w:fill="FFFFFF"/>
            <w:vAlign w:val="bottom"/>
          </w:tcPr>
          <w:p w14:paraId="13477388" w14:textId="77777777" w:rsidR="00DF4376" w:rsidRPr="00146178" w:rsidRDefault="00DF4376"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727F429"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18</w:t>
            </w:r>
          </w:p>
        </w:tc>
      </w:tr>
      <w:tr w:rsidR="00DF4376" w14:paraId="0C0C535D"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1A320FE6" w14:textId="77777777" w:rsidR="00DF4376" w:rsidRPr="00146178" w:rsidRDefault="00DF4376" w:rsidP="00DF4376">
            <w:pPr>
              <w:pStyle w:val="24"/>
              <w:shd w:val="clear" w:color="auto" w:fill="auto"/>
              <w:spacing w:before="0" w:line="220" w:lineRule="exact"/>
              <w:ind w:right="2300"/>
              <w:jc w:val="left"/>
              <w:rPr>
                <w:rStyle w:val="211pt0"/>
                <w:color w:val="auto"/>
              </w:rPr>
            </w:pPr>
            <w:r w:rsidRPr="00146178">
              <w:rPr>
                <w:rStyle w:val="211pt0"/>
                <w:color w:val="auto"/>
              </w:rPr>
              <w:t>Водонапорная башня</w:t>
            </w:r>
          </w:p>
        </w:tc>
        <w:tc>
          <w:tcPr>
            <w:tcW w:w="1440" w:type="dxa"/>
            <w:tcBorders>
              <w:top w:val="single" w:sz="4" w:space="0" w:color="auto"/>
              <w:left w:val="single" w:sz="4" w:space="0" w:color="auto"/>
            </w:tcBorders>
            <w:shd w:val="clear" w:color="auto" w:fill="FFFFFF"/>
            <w:vAlign w:val="bottom"/>
          </w:tcPr>
          <w:p w14:paraId="0D9898B7"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м3</w:t>
            </w:r>
          </w:p>
        </w:tc>
        <w:tc>
          <w:tcPr>
            <w:tcW w:w="1930" w:type="dxa"/>
            <w:tcBorders>
              <w:top w:val="single" w:sz="4" w:space="0" w:color="auto"/>
              <w:left w:val="single" w:sz="4" w:space="0" w:color="auto"/>
            </w:tcBorders>
            <w:shd w:val="clear" w:color="auto" w:fill="FFFFFF"/>
            <w:vAlign w:val="bottom"/>
          </w:tcPr>
          <w:p w14:paraId="322753C3" w14:textId="77777777" w:rsidR="00DF4376" w:rsidRPr="00146178" w:rsidRDefault="00DF4376"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29C52AEB"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25</w:t>
            </w:r>
          </w:p>
        </w:tc>
      </w:tr>
      <w:tr w:rsidR="00DF4376" w14:paraId="67612BCF"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4FE6D008" w14:textId="77777777" w:rsidR="00DF4376" w:rsidRPr="00146178" w:rsidRDefault="00DF4376" w:rsidP="008D7AB7">
            <w:pPr>
              <w:pStyle w:val="24"/>
              <w:shd w:val="clear" w:color="auto" w:fill="auto"/>
              <w:spacing w:before="0" w:line="240" w:lineRule="exact"/>
              <w:jc w:val="center"/>
              <w:rPr>
                <w:color w:val="auto"/>
              </w:rPr>
            </w:pPr>
            <w:r w:rsidRPr="00146178">
              <w:rPr>
                <w:rStyle w:val="212pt1"/>
                <w:color w:val="auto"/>
              </w:rPr>
              <w:t>п. Никола</w:t>
            </w:r>
          </w:p>
        </w:tc>
        <w:tc>
          <w:tcPr>
            <w:tcW w:w="1440" w:type="dxa"/>
            <w:tcBorders>
              <w:top w:val="single" w:sz="4" w:space="0" w:color="auto"/>
              <w:left w:val="single" w:sz="4" w:space="0" w:color="auto"/>
            </w:tcBorders>
            <w:shd w:val="clear" w:color="auto" w:fill="FFFFFF"/>
          </w:tcPr>
          <w:p w14:paraId="64C7940D" w14:textId="77777777" w:rsidR="00DF4376" w:rsidRPr="00146178" w:rsidRDefault="00DF4376" w:rsidP="00DF4376">
            <w:pPr>
              <w:rPr>
                <w:color w:val="auto"/>
                <w:sz w:val="10"/>
                <w:szCs w:val="10"/>
              </w:rPr>
            </w:pPr>
          </w:p>
        </w:tc>
        <w:tc>
          <w:tcPr>
            <w:tcW w:w="1930" w:type="dxa"/>
            <w:tcBorders>
              <w:top w:val="single" w:sz="4" w:space="0" w:color="auto"/>
              <w:left w:val="single" w:sz="4" w:space="0" w:color="auto"/>
            </w:tcBorders>
            <w:shd w:val="clear" w:color="auto" w:fill="FFFFFF"/>
          </w:tcPr>
          <w:p w14:paraId="5787AC0F" w14:textId="77777777" w:rsidR="00DF4376" w:rsidRPr="00146178" w:rsidRDefault="00DF4376" w:rsidP="00DF4376">
            <w:pPr>
              <w:rPr>
                <w:color w:val="auto"/>
                <w:sz w:val="10"/>
                <w:szCs w:val="10"/>
              </w:rPr>
            </w:pPr>
          </w:p>
        </w:tc>
        <w:tc>
          <w:tcPr>
            <w:tcW w:w="1958" w:type="dxa"/>
            <w:tcBorders>
              <w:top w:val="single" w:sz="4" w:space="0" w:color="auto"/>
              <w:left w:val="single" w:sz="4" w:space="0" w:color="auto"/>
              <w:right w:val="single" w:sz="4" w:space="0" w:color="auto"/>
            </w:tcBorders>
            <w:shd w:val="clear" w:color="auto" w:fill="FFFFFF"/>
          </w:tcPr>
          <w:p w14:paraId="0AE0A686" w14:textId="77777777" w:rsidR="00DF4376" w:rsidRPr="00146178" w:rsidRDefault="00DF4376" w:rsidP="00DF4376">
            <w:pPr>
              <w:rPr>
                <w:color w:val="auto"/>
                <w:sz w:val="10"/>
                <w:szCs w:val="10"/>
              </w:rPr>
            </w:pPr>
          </w:p>
        </w:tc>
      </w:tr>
      <w:tr w:rsidR="00DF4376" w14:paraId="51273FDE" w14:textId="77777777" w:rsidTr="00DF4376">
        <w:trPr>
          <w:trHeight w:hRule="exact" w:val="518"/>
        </w:trPr>
        <w:tc>
          <w:tcPr>
            <w:tcW w:w="4409" w:type="dxa"/>
            <w:tcBorders>
              <w:top w:val="single" w:sz="4" w:space="0" w:color="auto"/>
              <w:left w:val="single" w:sz="4" w:space="0" w:color="auto"/>
            </w:tcBorders>
            <w:shd w:val="clear" w:color="auto" w:fill="FFFFFF"/>
            <w:vAlign w:val="bottom"/>
          </w:tcPr>
          <w:p w14:paraId="15DA88D5" w14:textId="77777777" w:rsidR="00DF4376" w:rsidRPr="00146178" w:rsidRDefault="00DF4376" w:rsidP="00DF4376">
            <w:pPr>
              <w:pStyle w:val="24"/>
              <w:shd w:val="clear" w:color="auto" w:fill="auto"/>
              <w:spacing w:before="0" w:line="245" w:lineRule="exact"/>
              <w:jc w:val="left"/>
              <w:rPr>
                <w:color w:val="auto"/>
              </w:rPr>
            </w:pPr>
            <w:r w:rsidRPr="00146178">
              <w:rPr>
                <w:rStyle w:val="211pt0"/>
                <w:color w:val="auto"/>
              </w:rPr>
              <w:t>Строительство магистральных сетей водоснабжения Ду100 мм</w:t>
            </w:r>
          </w:p>
        </w:tc>
        <w:tc>
          <w:tcPr>
            <w:tcW w:w="1440" w:type="dxa"/>
            <w:tcBorders>
              <w:top w:val="single" w:sz="4" w:space="0" w:color="auto"/>
              <w:left w:val="single" w:sz="4" w:space="0" w:color="auto"/>
            </w:tcBorders>
            <w:shd w:val="clear" w:color="auto" w:fill="FFFFFF"/>
            <w:vAlign w:val="center"/>
          </w:tcPr>
          <w:p w14:paraId="7BC004AE"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center"/>
          </w:tcPr>
          <w:p w14:paraId="108074FC"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2,65</w:t>
            </w:r>
          </w:p>
        </w:tc>
        <w:tc>
          <w:tcPr>
            <w:tcW w:w="1958" w:type="dxa"/>
            <w:tcBorders>
              <w:top w:val="single" w:sz="4" w:space="0" w:color="auto"/>
              <w:left w:val="single" w:sz="4" w:space="0" w:color="auto"/>
              <w:right w:val="single" w:sz="4" w:space="0" w:color="auto"/>
            </w:tcBorders>
            <w:shd w:val="clear" w:color="auto" w:fill="FFFFFF"/>
            <w:vAlign w:val="center"/>
          </w:tcPr>
          <w:p w14:paraId="2B149F12"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w:t>
            </w:r>
          </w:p>
        </w:tc>
      </w:tr>
      <w:tr w:rsidR="00DF4376" w14:paraId="6749942C"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69CA08AE" w14:textId="77777777" w:rsidR="00DF4376" w:rsidRDefault="00DF4376" w:rsidP="00DF4376">
            <w:pPr>
              <w:pStyle w:val="24"/>
              <w:shd w:val="clear" w:color="auto" w:fill="auto"/>
              <w:spacing w:before="0" w:line="220" w:lineRule="exact"/>
              <w:ind w:right="2300"/>
              <w:jc w:val="right"/>
            </w:pPr>
            <w:r>
              <w:rPr>
                <w:rStyle w:val="211pt0"/>
              </w:rPr>
              <w:t>То же, 2Ду100 мм</w:t>
            </w:r>
          </w:p>
        </w:tc>
        <w:tc>
          <w:tcPr>
            <w:tcW w:w="1440" w:type="dxa"/>
            <w:tcBorders>
              <w:top w:val="single" w:sz="4" w:space="0" w:color="auto"/>
              <w:left w:val="single" w:sz="4" w:space="0" w:color="auto"/>
            </w:tcBorders>
            <w:shd w:val="clear" w:color="auto" w:fill="FFFFFF"/>
            <w:vAlign w:val="bottom"/>
          </w:tcPr>
          <w:p w14:paraId="06BBDDAC" w14:textId="77777777"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tcBorders>
            <w:shd w:val="clear" w:color="auto" w:fill="FFFFFF"/>
            <w:vAlign w:val="bottom"/>
          </w:tcPr>
          <w:p w14:paraId="7033B685" w14:textId="77777777" w:rsidR="00DF4376" w:rsidRDefault="00DF4376" w:rsidP="00DF4376">
            <w:pPr>
              <w:pStyle w:val="24"/>
              <w:shd w:val="clear" w:color="auto" w:fill="auto"/>
              <w:spacing w:before="0" w:line="220" w:lineRule="exact"/>
              <w:jc w:val="center"/>
            </w:pPr>
            <w:r>
              <w:rPr>
                <w:rStyle w:val="211pt0"/>
              </w:rPr>
              <w:t>1,38</w:t>
            </w:r>
          </w:p>
        </w:tc>
        <w:tc>
          <w:tcPr>
            <w:tcW w:w="1958" w:type="dxa"/>
            <w:tcBorders>
              <w:top w:val="single" w:sz="4" w:space="0" w:color="auto"/>
              <w:left w:val="single" w:sz="4" w:space="0" w:color="auto"/>
              <w:right w:val="single" w:sz="4" w:space="0" w:color="auto"/>
            </w:tcBorders>
            <w:shd w:val="clear" w:color="auto" w:fill="FFFFFF"/>
            <w:vAlign w:val="bottom"/>
          </w:tcPr>
          <w:p w14:paraId="0AEDFE83" w14:textId="77777777" w:rsidR="00DF4376" w:rsidRDefault="00DF4376" w:rsidP="00DF4376">
            <w:pPr>
              <w:pStyle w:val="24"/>
              <w:shd w:val="clear" w:color="auto" w:fill="auto"/>
              <w:spacing w:before="0" w:line="220" w:lineRule="exact"/>
              <w:jc w:val="center"/>
            </w:pPr>
            <w:r>
              <w:rPr>
                <w:rStyle w:val="211pt0"/>
              </w:rPr>
              <w:t>-</w:t>
            </w:r>
          </w:p>
        </w:tc>
      </w:tr>
      <w:tr w:rsidR="00DF4376" w14:paraId="3C2EF45A" w14:textId="77777777" w:rsidTr="008D7AB7">
        <w:trPr>
          <w:trHeight w:hRule="exact" w:val="307"/>
        </w:trPr>
        <w:tc>
          <w:tcPr>
            <w:tcW w:w="4409" w:type="dxa"/>
            <w:tcBorders>
              <w:top w:val="single" w:sz="4" w:space="0" w:color="auto"/>
              <w:left w:val="single" w:sz="4" w:space="0" w:color="auto"/>
            </w:tcBorders>
            <w:shd w:val="clear" w:color="auto" w:fill="FFFFFF"/>
          </w:tcPr>
          <w:p w14:paraId="0CC638C0" w14:textId="77777777" w:rsidR="00DF4376" w:rsidRDefault="008D7AB7" w:rsidP="008D7AB7">
            <w:pPr>
              <w:pStyle w:val="24"/>
              <w:shd w:val="clear" w:color="auto" w:fill="auto"/>
              <w:spacing w:before="0" w:line="240" w:lineRule="exact"/>
              <w:jc w:val="center"/>
            </w:pPr>
            <w:r>
              <w:rPr>
                <w:rStyle w:val="212pt1"/>
              </w:rPr>
              <w:t xml:space="preserve">  </w:t>
            </w:r>
            <w:r w:rsidR="00DF4376" w:rsidRPr="008D7AB7">
              <w:rPr>
                <w:rStyle w:val="212pt1"/>
                <w:color w:val="auto"/>
              </w:rPr>
              <w:t>п. Большие Коты</w:t>
            </w:r>
          </w:p>
        </w:tc>
        <w:tc>
          <w:tcPr>
            <w:tcW w:w="1440" w:type="dxa"/>
            <w:tcBorders>
              <w:top w:val="single" w:sz="4" w:space="0" w:color="auto"/>
              <w:left w:val="single" w:sz="4" w:space="0" w:color="auto"/>
            </w:tcBorders>
            <w:shd w:val="clear" w:color="auto" w:fill="FFFFFF"/>
          </w:tcPr>
          <w:p w14:paraId="2B7BCC48" w14:textId="77777777" w:rsidR="00DF4376" w:rsidRDefault="00DF4376" w:rsidP="00DF4376">
            <w:pPr>
              <w:rPr>
                <w:sz w:val="10"/>
                <w:szCs w:val="10"/>
              </w:rPr>
            </w:pPr>
          </w:p>
        </w:tc>
        <w:tc>
          <w:tcPr>
            <w:tcW w:w="1930" w:type="dxa"/>
            <w:tcBorders>
              <w:top w:val="single" w:sz="4" w:space="0" w:color="auto"/>
              <w:left w:val="single" w:sz="4" w:space="0" w:color="auto"/>
            </w:tcBorders>
            <w:shd w:val="clear" w:color="auto" w:fill="FFFFFF"/>
          </w:tcPr>
          <w:p w14:paraId="4758B847" w14:textId="77777777" w:rsidR="00DF4376" w:rsidRDefault="00DF4376" w:rsidP="00DF4376">
            <w:pPr>
              <w:rPr>
                <w:sz w:val="10"/>
                <w:szCs w:val="10"/>
              </w:rPr>
            </w:pPr>
          </w:p>
        </w:tc>
        <w:tc>
          <w:tcPr>
            <w:tcW w:w="1958" w:type="dxa"/>
            <w:tcBorders>
              <w:top w:val="single" w:sz="4" w:space="0" w:color="auto"/>
              <w:left w:val="single" w:sz="4" w:space="0" w:color="auto"/>
              <w:right w:val="single" w:sz="4" w:space="0" w:color="auto"/>
            </w:tcBorders>
            <w:shd w:val="clear" w:color="auto" w:fill="FFFFFF"/>
          </w:tcPr>
          <w:p w14:paraId="31A258A1" w14:textId="77777777" w:rsidR="00DF4376" w:rsidRDefault="00DF4376" w:rsidP="00DF4376">
            <w:pPr>
              <w:rPr>
                <w:sz w:val="10"/>
                <w:szCs w:val="10"/>
              </w:rPr>
            </w:pPr>
          </w:p>
        </w:tc>
      </w:tr>
      <w:tr w:rsidR="00DF4376" w14:paraId="3AA90B3F" w14:textId="77777777" w:rsidTr="00DF4376">
        <w:trPr>
          <w:trHeight w:hRule="exact" w:val="514"/>
        </w:trPr>
        <w:tc>
          <w:tcPr>
            <w:tcW w:w="4409" w:type="dxa"/>
            <w:tcBorders>
              <w:top w:val="single" w:sz="4" w:space="0" w:color="auto"/>
              <w:left w:val="single" w:sz="4" w:space="0" w:color="auto"/>
            </w:tcBorders>
            <w:shd w:val="clear" w:color="auto" w:fill="FFFFFF"/>
            <w:vAlign w:val="bottom"/>
          </w:tcPr>
          <w:p w14:paraId="7060EEB1" w14:textId="77777777" w:rsidR="00DF4376" w:rsidRDefault="00DF4376" w:rsidP="00DF4376">
            <w:pPr>
              <w:pStyle w:val="24"/>
              <w:shd w:val="clear" w:color="auto" w:fill="auto"/>
              <w:spacing w:before="0" w:line="250" w:lineRule="exact"/>
              <w:jc w:val="left"/>
            </w:pPr>
            <w:r>
              <w:rPr>
                <w:rStyle w:val="211pt0"/>
              </w:rPr>
              <w:t>Строительство водозабора производительностью - 100 м</w:t>
            </w:r>
            <w:r>
              <w:rPr>
                <w:rStyle w:val="211pt0"/>
                <w:vertAlign w:val="superscript"/>
              </w:rPr>
              <w:t>3</w:t>
            </w:r>
            <w:r>
              <w:rPr>
                <w:rStyle w:val="211pt0"/>
              </w:rPr>
              <w:t>/сут</w:t>
            </w:r>
          </w:p>
        </w:tc>
        <w:tc>
          <w:tcPr>
            <w:tcW w:w="1440" w:type="dxa"/>
            <w:tcBorders>
              <w:top w:val="single" w:sz="4" w:space="0" w:color="auto"/>
              <w:left w:val="single" w:sz="4" w:space="0" w:color="auto"/>
            </w:tcBorders>
            <w:shd w:val="clear" w:color="auto" w:fill="FFFFFF"/>
            <w:vAlign w:val="center"/>
          </w:tcPr>
          <w:p w14:paraId="51B1FFE0" w14:textId="77777777" w:rsidR="00DF4376" w:rsidRDefault="00DF4376" w:rsidP="00DF4376">
            <w:pPr>
              <w:pStyle w:val="24"/>
              <w:shd w:val="clear" w:color="auto" w:fill="auto"/>
              <w:spacing w:before="0" w:line="220" w:lineRule="exact"/>
              <w:jc w:val="center"/>
            </w:pPr>
            <w:r>
              <w:rPr>
                <w:rStyle w:val="211pt0"/>
              </w:rPr>
              <w:t>шт.</w:t>
            </w:r>
          </w:p>
        </w:tc>
        <w:tc>
          <w:tcPr>
            <w:tcW w:w="1930" w:type="dxa"/>
            <w:tcBorders>
              <w:top w:val="single" w:sz="4" w:space="0" w:color="auto"/>
              <w:left w:val="single" w:sz="4" w:space="0" w:color="auto"/>
            </w:tcBorders>
            <w:shd w:val="clear" w:color="auto" w:fill="FFFFFF"/>
            <w:vAlign w:val="bottom"/>
          </w:tcPr>
          <w:p w14:paraId="34B20CB7" w14:textId="77777777" w:rsidR="00DF4376" w:rsidRDefault="00DF4376" w:rsidP="00DF4376">
            <w:pPr>
              <w:pStyle w:val="24"/>
              <w:shd w:val="clear" w:color="auto" w:fill="auto"/>
              <w:spacing w:before="0" w:line="220" w:lineRule="exact"/>
              <w:jc w:val="center"/>
            </w:pPr>
            <w:r>
              <w:rPr>
                <w:rStyle w:val="211pt0"/>
              </w:rPr>
              <w:t>1</w:t>
            </w:r>
          </w:p>
        </w:tc>
        <w:tc>
          <w:tcPr>
            <w:tcW w:w="1958" w:type="dxa"/>
            <w:tcBorders>
              <w:top w:val="single" w:sz="4" w:space="0" w:color="auto"/>
              <w:left w:val="single" w:sz="4" w:space="0" w:color="auto"/>
              <w:right w:val="single" w:sz="4" w:space="0" w:color="auto"/>
            </w:tcBorders>
            <w:shd w:val="clear" w:color="auto" w:fill="FFFFFF"/>
            <w:vAlign w:val="center"/>
          </w:tcPr>
          <w:p w14:paraId="2D9EA83E" w14:textId="77777777" w:rsidR="00DF4376" w:rsidRDefault="00DF4376" w:rsidP="00DF4376">
            <w:pPr>
              <w:pStyle w:val="24"/>
              <w:shd w:val="clear" w:color="auto" w:fill="auto"/>
              <w:spacing w:before="0" w:line="220" w:lineRule="exact"/>
              <w:jc w:val="center"/>
            </w:pPr>
            <w:r>
              <w:rPr>
                <w:rStyle w:val="211pt0"/>
              </w:rPr>
              <w:t>-</w:t>
            </w:r>
          </w:p>
        </w:tc>
      </w:tr>
      <w:tr w:rsidR="00DF4376" w14:paraId="2FA746C1" w14:textId="77777777" w:rsidTr="00DF4376">
        <w:trPr>
          <w:trHeight w:hRule="exact" w:val="518"/>
        </w:trPr>
        <w:tc>
          <w:tcPr>
            <w:tcW w:w="4409" w:type="dxa"/>
            <w:tcBorders>
              <w:top w:val="single" w:sz="4" w:space="0" w:color="auto"/>
              <w:left w:val="single" w:sz="4" w:space="0" w:color="auto"/>
            </w:tcBorders>
            <w:shd w:val="clear" w:color="auto" w:fill="FFFFFF"/>
            <w:vAlign w:val="bottom"/>
          </w:tcPr>
          <w:p w14:paraId="022136A0" w14:textId="77777777" w:rsidR="00DF4376" w:rsidRDefault="00DF4376" w:rsidP="00DF4376">
            <w:pPr>
              <w:pStyle w:val="24"/>
              <w:shd w:val="clear" w:color="auto" w:fill="auto"/>
              <w:spacing w:before="0" w:line="254" w:lineRule="exact"/>
              <w:jc w:val="left"/>
            </w:pPr>
            <w:r>
              <w:rPr>
                <w:rStyle w:val="211pt0"/>
              </w:rPr>
              <w:t>Насосная станция 2-го подъема производительностью - 5 м</w:t>
            </w:r>
            <w:r>
              <w:rPr>
                <w:rStyle w:val="211pt0"/>
                <w:vertAlign w:val="superscript"/>
              </w:rPr>
              <w:t>3</w:t>
            </w:r>
            <w:r>
              <w:rPr>
                <w:rStyle w:val="211pt0"/>
              </w:rPr>
              <w:t>/ч</w:t>
            </w:r>
          </w:p>
        </w:tc>
        <w:tc>
          <w:tcPr>
            <w:tcW w:w="1440" w:type="dxa"/>
            <w:tcBorders>
              <w:top w:val="single" w:sz="4" w:space="0" w:color="auto"/>
              <w:left w:val="single" w:sz="4" w:space="0" w:color="auto"/>
            </w:tcBorders>
            <w:shd w:val="clear" w:color="auto" w:fill="FFFFFF"/>
            <w:vAlign w:val="center"/>
          </w:tcPr>
          <w:p w14:paraId="4F393738" w14:textId="77777777" w:rsidR="00DF4376" w:rsidRDefault="00DF4376" w:rsidP="00DF4376">
            <w:pPr>
              <w:pStyle w:val="24"/>
              <w:shd w:val="clear" w:color="auto" w:fill="auto"/>
              <w:spacing w:before="0" w:line="220" w:lineRule="exact"/>
              <w:jc w:val="center"/>
            </w:pPr>
            <w:r>
              <w:rPr>
                <w:rStyle w:val="211pt0"/>
              </w:rPr>
              <w:t>шт.</w:t>
            </w:r>
          </w:p>
        </w:tc>
        <w:tc>
          <w:tcPr>
            <w:tcW w:w="1930" w:type="dxa"/>
            <w:tcBorders>
              <w:top w:val="single" w:sz="4" w:space="0" w:color="auto"/>
              <w:left w:val="single" w:sz="4" w:space="0" w:color="auto"/>
            </w:tcBorders>
            <w:shd w:val="clear" w:color="auto" w:fill="FFFFFF"/>
            <w:vAlign w:val="bottom"/>
          </w:tcPr>
          <w:p w14:paraId="610847CB" w14:textId="77777777" w:rsidR="00DF4376" w:rsidRDefault="00DF4376" w:rsidP="00DF4376">
            <w:pPr>
              <w:pStyle w:val="24"/>
              <w:shd w:val="clear" w:color="auto" w:fill="auto"/>
              <w:spacing w:before="0" w:line="220" w:lineRule="exact"/>
              <w:jc w:val="center"/>
            </w:pPr>
            <w:r>
              <w:rPr>
                <w:rStyle w:val="211pt0"/>
              </w:rPr>
              <w:t>1</w:t>
            </w:r>
          </w:p>
        </w:tc>
        <w:tc>
          <w:tcPr>
            <w:tcW w:w="1958" w:type="dxa"/>
            <w:tcBorders>
              <w:top w:val="single" w:sz="4" w:space="0" w:color="auto"/>
              <w:left w:val="single" w:sz="4" w:space="0" w:color="auto"/>
              <w:right w:val="single" w:sz="4" w:space="0" w:color="auto"/>
            </w:tcBorders>
            <w:shd w:val="clear" w:color="auto" w:fill="FFFFFF"/>
            <w:vAlign w:val="center"/>
          </w:tcPr>
          <w:p w14:paraId="15B72F89" w14:textId="77777777" w:rsidR="00DF4376" w:rsidRDefault="00DF4376" w:rsidP="00DF4376">
            <w:pPr>
              <w:pStyle w:val="24"/>
              <w:shd w:val="clear" w:color="auto" w:fill="auto"/>
              <w:spacing w:before="0" w:line="220" w:lineRule="exact"/>
              <w:jc w:val="center"/>
            </w:pPr>
            <w:r>
              <w:rPr>
                <w:rStyle w:val="211pt0"/>
              </w:rPr>
              <w:t>-</w:t>
            </w:r>
          </w:p>
        </w:tc>
      </w:tr>
      <w:tr w:rsidR="00DF4376" w14:paraId="3E9586AF" w14:textId="77777777" w:rsidTr="00C7057D">
        <w:trPr>
          <w:trHeight w:hRule="exact" w:val="258"/>
        </w:trPr>
        <w:tc>
          <w:tcPr>
            <w:tcW w:w="4409" w:type="dxa"/>
            <w:tcBorders>
              <w:top w:val="single" w:sz="4" w:space="0" w:color="auto"/>
              <w:left w:val="single" w:sz="4" w:space="0" w:color="auto"/>
            </w:tcBorders>
            <w:shd w:val="clear" w:color="auto" w:fill="FFFFFF"/>
          </w:tcPr>
          <w:p w14:paraId="3F52257E" w14:textId="77777777" w:rsidR="00DF4376" w:rsidRDefault="00DF4376" w:rsidP="00DF4376">
            <w:pPr>
              <w:pStyle w:val="24"/>
              <w:shd w:val="clear" w:color="auto" w:fill="auto"/>
              <w:spacing w:before="0" w:line="240" w:lineRule="exact"/>
              <w:jc w:val="left"/>
            </w:pPr>
            <w:r>
              <w:rPr>
                <w:rStyle w:val="211pt0"/>
              </w:rPr>
              <w:t>Строительство резервуаров чистой воды 50 м</w:t>
            </w:r>
            <w:r>
              <w:rPr>
                <w:rStyle w:val="211pt0"/>
                <w:vertAlign w:val="superscript"/>
              </w:rPr>
              <w:t>3</w:t>
            </w:r>
          </w:p>
        </w:tc>
        <w:tc>
          <w:tcPr>
            <w:tcW w:w="1440" w:type="dxa"/>
            <w:tcBorders>
              <w:top w:val="single" w:sz="4" w:space="0" w:color="auto"/>
              <w:left w:val="single" w:sz="4" w:space="0" w:color="auto"/>
            </w:tcBorders>
            <w:shd w:val="clear" w:color="auto" w:fill="FFFFFF"/>
            <w:vAlign w:val="center"/>
          </w:tcPr>
          <w:p w14:paraId="4D752246" w14:textId="77777777" w:rsidR="00DF4376" w:rsidRDefault="00DF4376" w:rsidP="00DF4376">
            <w:pPr>
              <w:pStyle w:val="24"/>
              <w:shd w:val="clear" w:color="auto" w:fill="auto"/>
              <w:spacing w:before="0" w:line="220" w:lineRule="exact"/>
              <w:jc w:val="center"/>
            </w:pPr>
            <w:r>
              <w:rPr>
                <w:rStyle w:val="211pt0"/>
              </w:rPr>
              <w:t>шт.</w:t>
            </w:r>
          </w:p>
        </w:tc>
        <w:tc>
          <w:tcPr>
            <w:tcW w:w="1930" w:type="dxa"/>
            <w:tcBorders>
              <w:top w:val="single" w:sz="4" w:space="0" w:color="auto"/>
              <w:left w:val="single" w:sz="4" w:space="0" w:color="auto"/>
            </w:tcBorders>
            <w:shd w:val="clear" w:color="auto" w:fill="FFFFFF"/>
            <w:vAlign w:val="bottom"/>
          </w:tcPr>
          <w:p w14:paraId="21B0A68E" w14:textId="77777777" w:rsidR="00DF4376" w:rsidRDefault="00DF4376" w:rsidP="00DF4376">
            <w:pPr>
              <w:pStyle w:val="24"/>
              <w:shd w:val="clear" w:color="auto" w:fill="auto"/>
              <w:spacing w:before="0" w:line="220" w:lineRule="exact"/>
              <w:jc w:val="center"/>
            </w:pPr>
            <w:r>
              <w:rPr>
                <w:rStyle w:val="211pt0"/>
              </w:rPr>
              <w:t>2</w:t>
            </w:r>
          </w:p>
        </w:tc>
        <w:tc>
          <w:tcPr>
            <w:tcW w:w="1958" w:type="dxa"/>
            <w:tcBorders>
              <w:top w:val="single" w:sz="4" w:space="0" w:color="auto"/>
              <w:left w:val="single" w:sz="4" w:space="0" w:color="auto"/>
              <w:right w:val="single" w:sz="4" w:space="0" w:color="auto"/>
            </w:tcBorders>
            <w:shd w:val="clear" w:color="auto" w:fill="FFFFFF"/>
            <w:vAlign w:val="center"/>
          </w:tcPr>
          <w:p w14:paraId="10F2683C" w14:textId="77777777" w:rsidR="00DF4376" w:rsidRDefault="00DF4376" w:rsidP="00DF4376">
            <w:pPr>
              <w:pStyle w:val="24"/>
              <w:shd w:val="clear" w:color="auto" w:fill="auto"/>
              <w:spacing w:before="0" w:line="220" w:lineRule="exact"/>
              <w:jc w:val="center"/>
            </w:pPr>
            <w:r>
              <w:rPr>
                <w:rStyle w:val="211pt0"/>
              </w:rPr>
              <w:t>-</w:t>
            </w:r>
          </w:p>
        </w:tc>
      </w:tr>
      <w:tr w:rsidR="00DF4376" w14:paraId="65E16B0F" w14:textId="77777777" w:rsidTr="00DF4376">
        <w:trPr>
          <w:trHeight w:hRule="exact" w:val="518"/>
        </w:trPr>
        <w:tc>
          <w:tcPr>
            <w:tcW w:w="4409" w:type="dxa"/>
            <w:tcBorders>
              <w:top w:val="single" w:sz="4" w:space="0" w:color="auto"/>
              <w:left w:val="single" w:sz="4" w:space="0" w:color="auto"/>
            </w:tcBorders>
            <w:shd w:val="clear" w:color="auto" w:fill="FFFFFF"/>
            <w:vAlign w:val="bottom"/>
          </w:tcPr>
          <w:p w14:paraId="095CCCF5" w14:textId="77777777" w:rsidR="00DF4376" w:rsidRDefault="00DF4376" w:rsidP="00DF4376">
            <w:pPr>
              <w:pStyle w:val="24"/>
              <w:shd w:val="clear" w:color="auto" w:fill="auto"/>
              <w:spacing w:before="0" w:line="245" w:lineRule="exact"/>
              <w:jc w:val="left"/>
            </w:pPr>
            <w:r>
              <w:rPr>
                <w:rStyle w:val="211pt0"/>
              </w:rPr>
              <w:t>Строительство магистральных сетей водоснабжения Ду100 мм</w:t>
            </w:r>
          </w:p>
        </w:tc>
        <w:tc>
          <w:tcPr>
            <w:tcW w:w="1440" w:type="dxa"/>
            <w:tcBorders>
              <w:top w:val="single" w:sz="4" w:space="0" w:color="auto"/>
              <w:left w:val="single" w:sz="4" w:space="0" w:color="auto"/>
            </w:tcBorders>
            <w:shd w:val="clear" w:color="auto" w:fill="FFFFFF"/>
            <w:vAlign w:val="center"/>
          </w:tcPr>
          <w:p w14:paraId="482F7D43" w14:textId="77777777"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tcBorders>
            <w:shd w:val="clear" w:color="auto" w:fill="FFFFFF"/>
            <w:vAlign w:val="center"/>
          </w:tcPr>
          <w:p w14:paraId="60E55E43" w14:textId="77777777" w:rsidR="00DF4376" w:rsidRDefault="00DF4376" w:rsidP="00DF4376">
            <w:pPr>
              <w:pStyle w:val="24"/>
              <w:shd w:val="clear" w:color="auto" w:fill="auto"/>
              <w:spacing w:before="0" w:line="220" w:lineRule="exact"/>
              <w:jc w:val="center"/>
            </w:pPr>
            <w:r>
              <w:rPr>
                <w:rStyle w:val="211pt0"/>
              </w:rPr>
              <w:t>2,84</w:t>
            </w:r>
          </w:p>
        </w:tc>
        <w:tc>
          <w:tcPr>
            <w:tcW w:w="1958" w:type="dxa"/>
            <w:tcBorders>
              <w:top w:val="single" w:sz="4" w:space="0" w:color="auto"/>
              <w:left w:val="single" w:sz="4" w:space="0" w:color="auto"/>
              <w:right w:val="single" w:sz="4" w:space="0" w:color="auto"/>
            </w:tcBorders>
            <w:shd w:val="clear" w:color="auto" w:fill="FFFFFF"/>
            <w:vAlign w:val="center"/>
          </w:tcPr>
          <w:p w14:paraId="5A5E11E5" w14:textId="77777777" w:rsidR="00DF4376" w:rsidRDefault="00DF4376" w:rsidP="00DF4376">
            <w:pPr>
              <w:pStyle w:val="24"/>
              <w:shd w:val="clear" w:color="auto" w:fill="auto"/>
              <w:spacing w:before="0" w:line="220" w:lineRule="exact"/>
              <w:jc w:val="center"/>
            </w:pPr>
            <w:r>
              <w:rPr>
                <w:rStyle w:val="211pt0"/>
              </w:rPr>
              <w:t>0,63</w:t>
            </w:r>
          </w:p>
        </w:tc>
      </w:tr>
      <w:tr w:rsidR="00DF4376" w14:paraId="5E8C7663" w14:textId="77777777" w:rsidTr="00DF4376">
        <w:trPr>
          <w:trHeight w:hRule="exact" w:val="298"/>
        </w:trPr>
        <w:tc>
          <w:tcPr>
            <w:tcW w:w="4409" w:type="dxa"/>
            <w:tcBorders>
              <w:top w:val="single" w:sz="4" w:space="0" w:color="auto"/>
              <w:left w:val="single" w:sz="4" w:space="0" w:color="auto"/>
              <w:bottom w:val="single" w:sz="4" w:space="0" w:color="auto"/>
            </w:tcBorders>
            <w:shd w:val="clear" w:color="auto" w:fill="FFFFFF"/>
          </w:tcPr>
          <w:p w14:paraId="13D51BBB" w14:textId="77777777" w:rsidR="00DF4376" w:rsidRDefault="00DF4376" w:rsidP="00DF4376">
            <w:pPr>
              <w:pStyle w:val="24"/>
              <w:shd w:val="clear" w:color="auto" w:fill="auto"/>
              <w:spacing w:before="0" w:line="220" w:lineRule="exact"/>
              <w:ind w:right="2300"/>
              <w:jc w:val="right"/>
            </w:pPr>
            <w:r>
              <w:rPr>
                <w:rStyle w:val="211pt0"/>
              </w:rPr>
              <w:t>То же, 2Ду100 мм</w:t>
            </w:r>
          </w:p>
        </w:tc>
        <w:tc>
          <w:tcPr>
            <w:tcW w:w="1440" w:type="dxa"/>
            <w:tcBorders>
              <w:top w:val="single" w:sz="4" w:space="0" w:color="auto"/>
              <w:left w:val="single" w:sz="4" w:space="0" w:color="auto"/>
              <w:bottom w:val="single" w:sz="4" w:space="0" w:color="auto"/>
            </w:tcBorders>
            <w:shd w:val="clear" w:color="auto" w:fill="FFFFFF"/>
            <w:vAlign w:val="center"/>
          </w:tcPr>
          <w:p w14:paraId="7195A361" w14:textId="77777777"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bottom w:val="single" w:sz="4" w:space="0" w:color="auto"/>
            </w:tcBorders>
            <w:shd w:val="clear" w:color="auto" w:fill="FFFFFF"/>
            <w:vAlign w:val="bottom"/>
          </w:tcPr>
          <w:p w14:paraId="14A9C743" w14:textId="77777777" w:rsidR="00DF4376" w:rsidRDefault="00DF4376" w:rsidP="00DF4376">
            <w:pPr>
              <w:pStyle w:val="24"/>
              <w:shd w:val="clear" w:color="auto" w:fill="auto"/>
              <w:spacing w:before="0" w:line="220" w:lineRule="exact"/>
              <w:jc w:val="center"/>
            </w:pPr>
            <w:r>
              <w:rPr>
                <w:rStyle w:val="211pt0"/>
              </w:rPr>
              <w:t>1,02</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504E151A" w14:textId="77777777" w:rsidR="00DF4376" w:rsidRDefault="00DF4376" w:rsidP="00DF4376">
            <w:pPr>
              <w:pStyle w:val="24"/>
              <w:shd w:val="clear" w:color="auto" w:fill="auto"/>
              <w:spacing w:before="0" w:line="220" w:lineRule="exact"/>
              <w:jc w:val="center"/>
            </w:pPr>
            <w:r>
              <w:rPr>
                <w:rStyle w:val="211pt0"/>
              </w:rPr>
              <w:t>-</w:t>
            </w:r>
          </w:p>
        </w:tc>
      </w:tr>
    </w:tbl>
    <w:p w14:paraId="4DA69C0A" w14:textId="77777777" w:rsidR="00DC46EC" w:rsidRDefault="00DC46EC" w:rsidP="00DC46EC">
      <w:pPr>
        <w:pStyle w:val="20"/>
        <w:keepNext/>
        <w:keepLines/>
        <w:shd w:val="clear" w:color="auto" w:fill="auto"/>
        <w:tabs>
          <w:tab w:val="left" w:pos="1270"/>
        </w:tabs>
        <w:spacing w:after="0" w:line="276" w:lineRule="auto"/>
        <w:ind w:left="425" w:firstLine="0"/>
        <w:jc w:val="both"/>
        <w:outlineLvl w:val="9"/>
        <w:rPr>
          <w:sz w:val="24"/>
          <w:szCs w:val="24"/>
        </w:rPr>
      </w:pPr>
      <w:bookmarkStart w:id="163" w:name="bookmark55"/>
      <w:bookmarkStart w:id="164" w:name="_Toc103777157"/>
      <w:bookmarkStart w:id="165" w:name="_Toc103785248"/>
      <w:bookmarkStart w:id="166" w:name="_Toc103948060"/>
    </w:p>
    <w:p w14:paraId="0BBD10F0" w14:textId="77777777" w:rsidR="00D66E2B" w:rsidRPr="00B94848" w:rsidRDefault="00A07500" w:rsidP="00093DD5">
      <w:pPr>
        <w:pStyle w:val="20"/>
        <w:keepNext/>
        <w:keepLines/>
        <w:numPr>
          <w:ilvl w:val="0"/>
          <w:numId w:val="16"/>
        </w:numPr>
        <w:shd w:val="clear" w:color="auto" w:fill="auto"/>
        <w:tabs>
          <w:tab w:val="left" w:pos="1270"/>
        </w:tabs>
        <w:spacing w:after="0" w:line="276" w:lineRule="auto"/>
        <w:ind w:firstLine="425"/>
        <w:jc w:val="both"/>
        <w:outlineLvl w:val="0"/>
        <w:rPr>
          <w:sz w:val="24"/>
          <w:szCs w:val="24"/>
        </w:rPr>
      </w:pPr>
      <w:bookmarkStart w:id="167" w:name="_Toc138862063"/>
      <w:r w:rsidRPr="00B94848">
        <w:rPr>
          <w:sz w:val="24"/>
          <w:szCs w:val="24"/>
        </w:rPr>
        <w:t>Экологические аспекты мероприятий по строительству и реконструкции объектов централизованной системы водоснабжения</w:t>
      </w:r>
      <w:bookmarkEnd w:id="163"/>
      <w:bookmarkEnd w:id="164"/>
      <w:bookmarkEnd w:id="165"/>
      <w:bookmarkEnd w:id="166"/>
      <w:bookmarkEnd w:id="167"/>
    </w:p>
    <w:p w14:paraId="6F3F90D7"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настоящее время санитарное состояние Листвянского МО характеризуется:</w:t>
      </w:r>
    </w:p>
    <w:p w14:paraId="74A47725"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полным отсутствием промпредприятий, за исключением небольших цехов по розливу байкальской воды;</w:t>
      </w:r>
    </w:p>
    <w:p w14:paraId="647BCE22"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lastRenderedPageBreak/>
        <w:t>необустроенностью жилого фонда;</w:t>
      </w:r>
    </w:p>
    <w:p w14:paraId="7C9FECC1"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полным отсутствием ливневой канализации.</w:t>
      </w:r>
    </w:p>
    <w:p w14:paraId="1E4A925D" w14:textId="6F700594"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Зона строгого санитарного режима водонасосной станции №1 (поверхностный водозабор Иркутское водохранилище), соблюдается согласно </w:t>
      </w:r>
      <w:hyperlink r:id="rId44" w:tooltip="&quot;О введении в действие санитарных правил и норм &quot;Зоны санитарной охраны источников ...&quot;&#10;Постановление Главного государственного санитарного врача РФ от 14.03.2002 N ...&#10;Статус: действующая редакция (действ. с 25.09.2014)" w:history="1">
        <w:r w:rsidRPr="006F6089">
          <w:rPr>
            <w:rStyle w:val="a3"/>
            <w:color w:val="0000AA"/>
            <w:sz w:val="24"/>
            <w:szCs w:val="24"/>
          </w:rPr>
          <w:t>СанПиН 2.1.4.1110-02</w:t>
        </w:r>
      </w:hyperlink>
      <w:r w:rsidRPr="00B94848">
        <w:rPr>
          <w:sz w:val="24"/>
          <w:szCs w:val="24"/>
        </w:rPr>
        <w:t xml:space="preserve">., </w:t>
      </w:r>
      <w:hyperlink r:id="rId45" w:tooltip="Водный кодекс Российской Федерации (с изменениями на 28 апреля 2023 года)" w:history="1">
        <w:r w:rsidRPr="006F6089">
          <w:rPr>
            <w:rStyle w:val="a3"/>
            <w:color w:val="0000AA"/>
            <w:sz w:val="24"/>
            <w:szCs w:val="24"/>
          </w:rPr>
          <w:t>Водного кодекса РФ</w:t>
        </w:r>
      </w:hyperlink>
      <w:r w:rsidRPr="00B94848">
        <w:rPr>
          <w:sz w:val="24"/>
          <w:szCs w:val="24"/>
        </w:rPr>
        <w:t xml:space="preserve"> </w:t>
      </w:r>
      <w:hyperlink r:id="rId46" w:tooltip="Водный кодекс Российской Федерации (с изменениями на 28 апреля 2023 года)" w:history="1">
        <w:r w:rsidRPr="006F6089">
          <w:rPr>
            <w:rStyle w:val="a3"/>
            <w:color w:val="0000AA"/>
            <w:sz w:val="24"/>
            <w:szCs w:val="24"/>
          </w:rPr>
          <w:t>от 03.06.2006 г. №74-ФЗ</w:t>
        </w:r>
      </w:hyperlink>
      <w:r w:rsidRPr="00B94848">
        <w:rPr>
          <w:sz w:val="24"/>
          <w:szCs w:val="24"/>
        </w:rPr>
        <w:t xml:space="preserve"> (ред. от 14.07.2008 г.), ст. 64. Зона санитарной охраны состоит из трех поясов.</w:t>
      </w:r>
    </w:p>
    <w:p w14:paraId="2DDDC324"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Первый пояс установлен на расстоянии 200 м. Территория вдоль берега со всех сторон огорожена сетчатым и бетонным забором, территория освещена и охраняется, с табличкой «Посторонним вход воспрещен». Площадь водоохранной зоны представляет собой береговую полосу из галечника, деревья и кустарниковая растительность отсутствует. Зона строгого санитарного режима совпадает с ограждением площадки.</w:t>
      </w:r>
    </w:p>
    <w:p w14:paraId="2F940F40"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Второй пояс установлен по акватории во всех направлениях 5 км до вершины первого склона, в сторону водотока.</w:t>
      </w:r>
    </w:p>
    <w:p w14:paraId="5E19D58D"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Третий пояс установлен как для второго пояса, граница совпадают.</w:t>
      </w:r>
    </w:p>
    <w:p w14:paraId="2022711E"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Федеральном законе «Об охране озера Байкал» на месте водозабора не предусмотрено обозначение зон строгого режима. Водозабор №2 находится в границе экологической зоны. Площадь водозабора представляет собой береговую полосу из галечника, деревья и кустарниковая растительность отсутствуют, территория освещена и охраняется.</w:t>
      </w:r>
    </w:p>
    <w:p w14:paraId="645A5F24"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Зона строгого санитарного режима на площадке резервуара установлена 30 м от стен резервуара во все стороны и совпадает с ограждением площадки. Территория резервуара имеет охранную сигнализацию.</w:t>
      </w:r>
    </w:p>
    <w:p w14:paraId="7A00E0B6"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Проектом предлагаются следующие мероприятия, направленные на улучшение состояния поверхностных и подземных вод:</w:t>
      </w:r>
    </w:p>
    <w:p w14:paraId="0EB990E5"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канализационных очистных сооружений в п. Большие Коты;</w:t>
      </w:r>
    </w:p>
    <w:p w14:paraId="7FF84E85"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магистральных сетей бытовой канализации;</w:t>
      </w:r>
    </w:p>
    <w:p w14:paraId="73E94065"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сетей ливневой канализации в населенных пунктах;</w:t>
      </w:r>
    </w:p>
    <w:p w14:paraId="56585B1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Проектом предлагаются следующие мероприятия, направленные на улучшение</w:t>
      </w:r>
      <w:r w:rsidR="00093DD5">
        <w:rPr>
          <w:sz w:val="24"/>
          <w:szCs w:val="24"/>
        </w:rPr>
        <w:t xml:space="preserve"> </w:t>
      </w:r>
      <w:r w:rsidRPr="00B94848">
        <w:rPr>
          <w:sz w:val="24"/>
          <w:szCs w:val="24"/>
        </w:rPr>
        <w:t>качества питьевого водоснабжения:</w:t>
      </w:r>
    </w:p>
    <w:p w14:paraId="16ABCA64"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вынос существующих водозаборов в р.п. Листвянка - водозабора №1 (мыс Рогатка -Иркутское водохранилище) и водозабора №2;</w:t>
      </w:r>
    </w:p>
    <w:p w14:paraId="57801EEA"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строительство водозабора поверхностных вод оз. Байкал в районе мыса Лиственичный для р.п.Листвянка и п.Никола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14:paraId="692EE6E0"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строительство водозабора поверхностных вод оз. Байкал в п. Большие Коты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14:paraId="475C007B"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строительство резервуаров чистой воды и насосной станции 2-го подъема в п. Большие Коты;</w:t>
      </w:r>
    </w:p>
    <w:p w14:paraId="2F8B581C"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строительство магистральных и распределительных сетей водоснабжения в п. Большие Коты, Никола и р.п. Листвянка;</w:t>
      </w:r>
    </w:p>
    <w:p w14:paraId="0FBFF374" w14:textId="77777777" w:rsidR="00D66E2B" w:rsidRDefault="00A07500" w:rsidP="00093DD5">
      <w:pPr>
        <w:pStyle w:val="24"/>
        <w:numPr>
          <w:ilvl w:val="0"/>
          <w:numId w:val="17"/>
        </w:numPr>
        <w:shd w:val="clear" w:color="auto" w:fill="auto"/>
        <w:tabs>
          <w:tab w:val="left" w:pos="851"/>
        </w:tabs>
        <w:spacing w:before="0" w:line="276" w:lineRule="auto"/>
        <w:ind w:right="180" w:firstLine="426"/>
        <w:rPr>
          <w:sz w:val="24"/>
          <w:szCs w:val="24"/>
        </w:rPr>
      </w:pPr>
      <w:r w:rsidRPr="00B94848">
        <w:rPr>
          <w:sz w:val="24"/>
          <w:szCs w:val="24"/>
        </w:rPr>
        <w:t>реконструкция и демонтаж магистральных сетей водоснабжения в р.п. Листвянка.</w:t>
      </w:r>
    </w:p>
    <w:p w14:paraId="51EB7558" w14:textId="77777777" w:rsidR="00093DD5" w:rsidRPr="00B94848" w:rsidRDefault="00093DD5" w:rsidP="00093DD5">
      <w:pPr>
        <w:pStyle w:val="24"/>
        <w:shd w:val="clear" w:color="auto" w:fill="auto"/>
        <w:tabs>
          <w:tab w:val="left" w:pos="851"/>
        </w:tabs>
        <w:spacing w:before="0" w:line="276" w:lineRule="auto"/>
        <w:ind w:left="426" w:right="180"/>
        <w:rPr>
          <w:sz w:val="24"/>
          <w:szCs w:val="24"/>
        </w:rPr>
      </w:pPr>
    </w:p>
    <w:p w14:paraId="51018064" w14:textId="77777777" w:rsidR="00D66E2B" w:rsidRPr="00B94848" w:rsidRDefault="00A07500" w:rsidP="00093DD5">
      <w:pPr>
        <w:pStyle w:val="20"/>
        <w:keepNext/>
        <w:keepLines/>
        <w:numPr>
          <w:ilvl w:val="0"/>
          <w:numId w:val="16"/>
        </w:numPr>
        <w:shd w:val="clear" w:color="auto" w:fill="auto"/>
        <w:tabs>
          <w:tab w:val="left" w:pos="1162"/>
        </w:tabs>
        <w:spacing w:after="0" w:line="276" w:lineRule="auto"/>
        <w:ind w:firstLine="426"/>
        <w:jc w:val="both"/>
        <w:outlineLvl w:val="0"/>
        <w:rPr>
          <w:sz w:val="24"/>
          <w:szCs w:val="24"/>
        </w:rPr>
      </w:pPr>
      <w:bookmarkStart w:id="168" w:name="bookmark57"/>
      <w:bookmarkStart w:id="169" w:name="_Toc103777158"/>
      <w:bookmarkStart w:id="170" w:name="_Toc103785249"/>
      <w:bookmarkStart w:id="171" w:name="_Toc103948061"/>
      <w:bookmarkStart w:id="172" w:name="_Toc138862064"/>
      <w:r w:rsidRPr="00B94848">
        <w:rPr>
          <w:sz w:val="24"/>
          <w:szCs w:val="24"/>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168"/>
      <w:bookmarkEnd w:id="169"/>
      <w:bookmarkEnd w:id="170"/>
      <w:bookmarkEnd w:id="171"/>
      <w:bookmarkEnd w:id="172"/>
    </w:p>
    <w:p w14:paraId="41A76AD9"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Финансирование мероприятий по строительству, реконструкции и техническому перевооружению системы водоснабжения может осуществляться из двух основных групп источников: бюджетных и внебюджетных.</w:t>
      </w:r>
    </w:p>
    <w:p w14:paraId="4EBADD99" w14:textId="5E0CC1C5"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w:t>
      </w:r>
      <w:hyperlink r:id="rId47" w:tooltip="Бюджетный кодекс Российской Федерации (с изменениями на 14 апреля 2023 года) (редакция, действующая с 21 мая 2023 года)" w:history="1">
        <w:r w:rsidRPr="006F6089">
          <w:rPr>
            <w:rStyle w:val="a3"/>
            <w:color w:val="0000AA"/>
            <w:sz w:val="24"/>
            <w:szCs w:val="24"/>
          </w:rPr>
          <w:t>Бюджетным кодексом РФ</w:t>
        </w:r>
      </w:hyperlink>
      <w:r w:rsidRPr="00B94848">
        <w:rPr>
          <w:sz w:val="24"/>
          <w:szCs w:val="24"/>
        </w:rPr>
        <w:t xml:space="preserve"> и другими нормативно</w:t>
      </w:r>
      <w:r w:rsidR="00763C5F" w:rsidRPr="00B94848">
        <w:rPr>
          <w:sz w:val="24"/>
          <w:szCs w:val="24"/>
        </w:rPr>
        <w:t>-</w:t>
      </w:r>
      <w:r w:rsidRPr="00B94848">
        <w:rPr>
          <w:sz w:val="24"/>
          <w:szCs w:val="24"/>
        </w:rPr>
        <w:t>правовыми актами.</w:t>
      </w:r>
    </w:p>
    <w:p w14:paraId="71D41D75"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717AFA67"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Внебюджетное финансирование осуществляется за счет собственных средств водоснабжающих предприятий, состоящих из прибыли и амортизационных отчислений.</w:t>
      </w:r>
    </w:p>
    <w:p w14:paraId="15E526A6"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соответствии с действующим законодательством и по согласованию с органами тарифного регулирования в тарифы водоснабжающих организаций может включаться инвестиционная составляющая, необходимая для реализации указанных выше мероприятий.</w:t>
      </w:r>
    </w:p>
    <w:p w14:paraId="13087112" w14:textId="77777777" w:rsidR="00D66E2B" w:rsidRPr="00B94848" w:rsidRDefault="00A07500" w:rsidP="00B94848">
      <w:pPr>
        <w:pStyle w:val="24"/>
        <w:shd w:val="clear" w:color="auto" w:fill="auto"/>
        <w:spacing w:before="0" w:line="276" w:lineRule="auto"/>
        <w:ind w:right="180" w:firstLine="426"/>
        <w:rPr>
          <w:sz w:val="24"/>
          <w:szCs w:val="24"/>
        </w:rPr>
      </w:pPr>
      <w:r w:rsidRPr="00B94848">
        <w:rPr>
          <w:rStyle w:val="212pt2"/>
        </w:rPr>
        <w:t>Прибыль.</w:t>
      </w:r>
      <w:r w:rsidRPr="00B94848">
        <w:rPr>
          <w:sz w:val="24"/>
          <w:szCs w:val="24"/>
        </w:rPr>
        <w:t xml:space="preserve"> Чистая прибыль предприятия - один из основных источников инвестиционных средств на предприятиях любой формы собственности.</w:t>
      </w:r>
    </w:p>
    <w:p w14:paraId="45E66CF2"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Водоснабжающее предприятие по итогам 2013 года имело положительную рентабельность.</w:t>
      </w:r>
    </w:p>
    <w:p w14:paraId="33EE5C9A" w14:textId="77777777" w:rsidR="00D66E2B" w:rsidRPr="00B94848" w:rsidRDefault="00A07500" w:rsidP="00B94848">
      <w:pPr>
        <w:pStyle w:val="24"/>
        <w:shd w:val="clear" w:color="auto" w:fill="auto"/>
        <w:spacing w:before="0" w:line="276" w:lineRule="auto"/>
        <w:ind w:right="180" w:firstLine="426"/>
        <w:rPr>
          <w:sz w:val="24"/>
          <w:szCs w:val="24"/>
        </w:rPr>
      </w:pPr>
      <w:r w:rsidRPr="00B94848">
        <w:rPr>
          <w:rStyle w:val="212pt2"/>
        </w:rPr>
        <w:t>Амортизационные фонды.</w:t>
      </w:r>
      <w:r w:rsidRPr="00B94848">
        <w:rPr>
          <w:sz w:val="24"/>
          <w:szCs w:val="24"/>
        </w:rPr>
        <w:t xml:space="preserve"> Амортизационный фон</w:t>
      </w:r>
      <w:r w:rsidR="008E4926">
        <w:rPr>
          <w:sz w:val="24"/>
          <w:szCs w:val="24"/>
        </w:rPr>
        <w:t>д</w:t>
      </w:r>
      <w:r w:rsidRPr="00B94848">
        <w:rPr>
          <w:sz w:val="24"/>
          <w:szCs w:val="24"/>
        </w:rPr>
        <w:t>-это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14:paraId="5A634DDF"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w:t>
      </w:r>
    </w:p>
    <w:p w14:paraId="2EAF3A41"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Государственная поддержка в части тарифного регулирования позволяет включить в инвестиционные программы теплоснабжающих организаций проекты строительства и реконструкции теплоэнергетических объектов, при этом соответствующее тарифное регулирование должно обеспечиваться на всех трех уровнях регулирования: федеральном, уровне субъекта Российской Федерации и на местном уровне.</w:t>
      </w:r>
    </w:p>
    <w:p w14:paraId="135AAC14" w14:textId="534783E3"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Суммарные финансовые потребности для проведения мероприятий по развитию водоснабжения </w:t>
      </w:r>
      <w:r w:rsidRPr="00587792">
        <w:rPr>
          <w:sz w:val="24"/>
          <w:szCs w:val="24"/>
        </w:rPr>
        <w:t xml:space="preserve">составляет </w:t>
      </w:r>
      <w:r w:rsidR="00587792" w:rsidRPr="00587792">
        <w:rPr>
          <w:sz w:val="24"/>
          <w:szCs w:val="24"/>
        </w:rPr>
        <w:t>3</w:t>
      </w:r>
      <w:r w:rsidR="00EF3621">
        <w:rPr>
          <w:sz w:val="24"/>
          <w:szCs w:val="24"/>
        </w:rPr>
        <w:t>9</w:t>
      </w:r>
      <w:r w:rsidR="00587792" w:rsidRPr="00587792">
        <w:rPr>
          <w:sz w:val="24"/>
          <w:szCs w:val="24"/>
        </w:rPr>
        <w:t>7</w:t>
      </w:r>
      <w:r w:rsidR="00FB2361">
        <w:rPr>
          <w:sz w:val="24"/>
          <w:szCs w:val="24"/>
        </w:rPr>
        <w:t>.</w:t>
      </w:r>
      <w:r w:rsidR="00EF3621">
        <w:rPr>
          <w:sz w:val="24"/>
          <w:szCs w:val="24"/>
        </w:rPr>
        <w:t xml:space="preserve">75265 </w:t>
      </w:r>
      <w:r w:rsidR="00587792" w:rsidRPr="00587792">
        <w:rPr>
          <w:sz w:val="24"/>
          <w:szCs w:val="24"/>
        </w:rPr>
        <w:t>млн.руб</w:t>
      </w:r>
      <w:r w:rsidRPr="00587792">
        <w:rPr>
          <w:sz w:val="24"/>
          <w:szCs w:val="24"/>
        </w:rPr>
        <w:t>,</w:t>
      </w:r>
      <w:r w:rsidRPr="00B94848">
        <w:rPr>
          <w:sz w:val="24"/>
          <w:szCs w:val="24"/>
        </w:rPr>
        <w:t xml:space="preserve"> детализация приведена в табл</w:t>
      </w:r>
      <w:r w:rsidR="00060925">
        <w:rPr>
          <w:sz w:val="24"/>
          <w:szCs w:val="24"/>
        </w:rPr>
        <w:t>ице</w:t>
      </w:r>
      <w:r w:rsidRPr="00B94848">
        <w:rPr>
          <w:sz w:val="24"/>
          <w:szCs w:val="24"/>
        </w:rPr>
        <w:t xml:space="preserve"> 23.</w:t>
      </w:r>
    </w:p>
    <w:p w14:paraId="1888344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Реализация мероприятий должна производиться с привлечением средств из Федерального и местного бюджета, а также с привлечением долгосрочных кредитов.</w:t>
      </w:r>
    </w:p>
    <w:p w14:paraId="3C4AB720" w14:textId="77777777" w:rsidR="00D66E2B" w:rsidRPr="00B94848" w:rsidRDefault="00A07500" w:rsidP="00B94848">
      <w:pPr>
        <w:pStyle w:val="44"/>
        <w:framePr w:w="10013" w:wrap="notBeside" w:vAnchor="text" w:hAnchor="text" w:xAlign="center" w:y="1"/>
        <w:shd w:val="clear" w:color="auto" w:fill="auto"/>
        <w:spacing w:line="276" w:lineRule="auto"/>
        <w:ind w:firstLine="426"/>
      </w:pPr>
      <w:r w:rsidRPr="00B94848">
        <w:lastRenderedPageBreak/>
        <w:t>Таблица 23</w:t>
      </w:r>
      <w:r w:rsidR="00773D66">
        <w:t xml:space="preserve"> </w:t>
      </w:r>
      <w:r w:rsidR="008E4926">
        <w:t>(</w:t>
      </w:r>
      <w:r w:rsidR="008E4926" w:rsidRPr="00146178">
        <w:rPr>
          <w:b w:val="0"/>
          <w:color w:val="auto"/>
        </w:rPr>
        <w:t>новая редакция</w:t>
      </w:r>
      <w:r w:rsidR="008E4926">
        <w:t>)</w:t>
      </w:r>
    </w:p>
    <w:p w14:paraId="196021F7" w14:textId="77777777" w:rsidR="00D66E2B" w:rsidRPr="00093DD5" w:rsidRDefault="00A07500" w:rsidP="00B94848">
      <w:pPr>
        <w:pStyle w:val="44"/>
        <w:framePr w:w="10013" w:wrap="notBeside" w:vAnchor="text" w:hAnchor="text" w:xAlign="center" w:y="1"/>
        <w:shd w:val="clear" w:color="auto" w:fill="auto"/>
        <w:tabs>
          <w:tab w:val="left" w:leader="underscore" w:pos="4157"/>
          <w:tab w:val="left" w:leader="underscore" w:pos="9586"/>
        </w:tabs>
        <w:spacing w:line="276" w:lineRule="auto"/>
        <w:ind w:firstLine="426"/>
      </w:pPr>
      <w:r w:rsidRPr="00093DD5">
        <w:t xml:space="preserve">Финансовые потребности для проведения мероприятий по развитию водоснабжения на </w:t>
      </w:r>
      <w:r w:rsidRPr="00093DD5">
        <w:rPr>
          <w:rStyle w:val="45"/>
          <w:b/>
          <w:bCs/>
          <w:u w:val="none"/>
        </w:rPr>
        <w:t>расчетный срок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40"/>
        <w:gridCol w:w="2383"/>
        <w:gridCol w:w="1929"/>
        <w:gridCol w:w="15"/>
      </w:tblGrid>
      <w:tr w:rsidR="00D66E2B" w:rsidRPr="00B94848" w14:paraId="067619FC" w14:textId="77777777" w:rsidTr="00357730">
        <w:trPr>
          <w:gridAfter w:val="1"/>
          <w:wAfter w:w="15" w:type="dxa"/>
          <w:trHeight w:hRule="exact" w:val="341"/>
          <w:jc w:val="center"/>
        </w:trPr>
        <w:tc>
          <w:tcPr>
            <w:tcW w:w="5240" w:type="dxa"/>
            <w:vMerge w:val="restart"/>
            <w:tcBorders>
              <w:top w:val="single" w:sz="4" w:space="0" w:color="auto"/>
              <w:left w:val="single" w:sz="4" w:space="0" w:color="auto"/>
            </w:tcBorders>
            <w:shd w:val="clear" w:color="auto" w:fill="FFFFFF"/>
          </w:tcPr>
          <w:p w14:paraId="1803C452"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Наименование</w:t>
            </w:r>
          </w:p>
        </w:tc>
        <w:tc>
          <w:tcPr>
            <w:tcW w:w="4312" w:type="dxa"/>
            <w:gridSpan w:val="2"/>
            <w:tcBorders>
              <w:top w:val="single" w:sz="4" w:space="0" w:color="auto"/>
              <w:left w:val="single" w:sz="4" w:space="0" w:color="auto"/>
              <w:right w:val="single" w:sz="4" w:space="0" w:color="auto"/>
            </w:tcBorders>
            <w:shd w:val="clear" w:color="auto" w:fill="FFFFFF"/>
            <w:vAlign w:val="bottom"/>
          </w:tcPr>
          <w:p w14:paraId="638F2B1E"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Затраты, млн.руб.</w:t>
            </w:r>
          </w:p>
        </w:tc>
      </w:tr>
      <w:tr w:rsidR="00D66E2B" w:rsidRPr="00B94848" w14:paraId="4096D25F" w14:textId="77777777" w:rsidTr="00357730">
        <w:trPr>
          <w:gridAfter w:val="1"/>
          <w:wAfter w:w="15" w:type="dxa"/>
          <w:trHeight w:hRule="exact" w:val="326"/>
          <w:jc w:val="center"/>
        </w:trPr>
        <w:tc>
          <w:tcPr>
            <w:tcW w:w="5240" w:type="dxa"/>
            <w:vMerge/>
            <w:tcBorders>
              <w:left w:val="single" w:sz="4" w:space="0" w:color="auto"/>
            </w:tcBorders>
            <w:shd w:val="clear" w:color="auto" w:fill="FFFFFF"/>
          </w:tcPr>
          <w:p w14:paraId="7BCF843A" w14:textId="77777777" w:rsidR="00D66E2B" w:rsidRPr="00B94848" w:rsidRDefault="00D66E2B" w:rsidP="00093DD5">
            <w:pPr>
              <w:framePr w:w="10013" w:wrap="notBeside" w:vAnchor="text" w:hAnchor="text" w:xAlign="center" w:y="1"/>
              <w:spacing w:line="276" w:lineRule="auto"/>
              <w:jc w:val="center"/>
              <w:rPr>
                <w:rFonts w:ascii="Times New Roman" w:hAnsi="Times New Roman" w:cs="Times New Roman"/>
              </w:rPr>
            </w:pPr>
          </w:p>
        </w:tc>
        <w:tc>
          <w:tcPr>
            <w:tcW w:w="2383" w:type="dxa"/>
            <w:tcBorders>
              <w:top w:val="single" w:sz="4" w:space="0" w:color="auto"/>
              <w:left w:val="single" w:sz="4" w:space="0" w:color="auto"/>
            </w:tcBorders>
            <w:shd w:val="clear" w:color="auto" w:fill="FFFFFF"/>
            <w:vAlign w:val="bottom"/>
          </w:tcPr>
          <w:p w14:paraId="6310A14D"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 xml:space="preserve">1 </w:t>
            </w:r>
            <w:r w:rsidR="00D4172F">
              <w:rPr>
                <w:rStyle w:val="211pt0"/>
                <w:sz w:val="24"/>
                <w:szCs w:val="24"/>
              </w:rPr>
              <w:t>этап</w:t>
            </w:r>
          </w:p>
        </w:tc>
        <w:tc>
          <w:tcPr>
            <w:tcW w:w="1929" w:type="dxa"/>
            <w:tcBorders>
              <w:top w:val="single" w:sz="4" w:space="0" w:color="auto"/>
              <w:left w:val="single" w:sz="4" w:space="0" w:color="auto"/>
              <w:right w:val="single" w:sz="4" w:space="0" w:color="auto"/>
            </w:tcBorders>
            <w:shd w:val="clear" w:color="auto" w:fill="FFFFFF"/>
            <w:vAlign w:val="bottom"/>
          </w:tcPr>
          <w:p w14:paraId="1008E71C" w14:textId="77777777" w:rsidR="00D66E2B" w:rsidRPr="00B94848" w:rsidRDefault="00705D4D" w:rsidP="00093DD5">
            <w:pPr>
              <w:pStyle w:val="24"/>
              <w:framePr w:w="10013" w:wrap="notBeside" w:vAnchor="text" w:hAnchor="text" w:xAlign="center" w:y="1"/>
              <w:shd w:val="clear" w:color="auto" w:fill="auto"/>
              <w:spacing w:before="0" w:line="276" w:lineRule="auto"/>
              <w:jc w:val="center"/>
              <w:rPr>
                <w:sz w:val="24"/>
                <w:szCs w:val="24"/>
              </w:rPr>
            </w:pPr>
            <w:r>
              <w:rPr>
                <w:rStyle w:val="211pt0"/>
                <w:sz w:val="24"/>
                <w:szCs w:val="24"/>
              </w:rPr>
              <w:t>2 этап</w:t>
            </w:r>
          </w:p>
        </w:tc>
      </w:tr>
      <w:tr w:rsidR="00D66E2B" w:rsidRPr="00B94848" w14:paraId="199AC9B6" w14:textId="77777777" w:rsidTr="00357730">
        <w:trPr>
          <w:gridAfter w:val="1"/>
          <w:wAfter w:w="15" w:type="dxa"/>
          <w:trHeight w:hRule="exact" w:val="317"/>
          <w:jc w:val="center"/>
        </w:trPr>
        <w:tc>
          <w:tcPr>
            <w:tcW w:w="5240" w:type="dxa"/>
            <w:tcBorders>
              <w:top w:val="single" w:sz="4" w:space="0" w:color="auto"/>
              <w:left w:val="single" w:sz="4" w:space="0" w:color="auto"/>
            </w:tcBorders>
            <w:shd w:val="clear" w:color="auto" w:fill="FFFFFF"/>
            <w:vAlign w:val="center"/>
          </w:tcPr>
          <w:p w14:paraId="75115F00"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w:t>
            </w:r>
          </w:p>
        </w:tc>
        <w:tc>
          <w:tcPr>
            <w:tcW w:w="2383" w:type="dxa"/>
            <w:tcBorders>
              <w:top w:val="single" w:sz="4" w:space="0" w:color="auto"/>
              <w:left w:val="single" w:sz="4" w:space="0" w:color="auto"/>
            </w:tcBorders>
            <w:shd w:val="clear" w:color="auto" w:fill="FFFFFF"/>
          </w:tcPr>
          <w:p w14:paraId="367670B2"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3</w:t>
            </w:r>
          </w:p>
        </w:tc>
        <w:tc>
          <w:tcPr>
            <w:tcW w:w="1929" w:type="dxa"/>
            <w:tcBorders>
              <w:top w:val="single" w:sz="4" w:space="0" w:color="auto"/>
              <w:left w:val="single" w:sz="4" w:space="0" w:color="auto"/>
              <w:right w:val="single" w:sz="4" w:space="0" w:color="auto"/>
            </w:tcBorders>
            <w:shd w:val="clear" w:color="auto" w:fill="FFFFFF"/>
          </w:tcPr>
          <w:p w14:paraId="78CE3381"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4</w:t>
            </w:r>
          </w:p>
        </w:tc>
      </w:tr>
      <w:tr w:rsidR="00C7057D" w:rsidRPr="00B94848" w14:paraId="27975295"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623909AE" w14:textId="77777777" w:rsidR="00C7057D" w:rsidRDefault="00C7057D" w:rsidP="008D7AB7">
            <w:pPr>
              <w:pStyle w:val="24"/>
              <w:framePr w:w="10013" w:wrap="notBeside" w:vAnchor="text" w:hAnchor="text" w:xAlign="center" w:y="1"/>
              <w:shd w:val="clear" w:color="auto" w:fill="auto"/>
              <w:spacing w:before="0" w:line="240" w:lineRule="exact"/>
              <w:jc w:val="center"/>
            </w:pPr>
            <w:r>
              <w:rPr>
                <w:rStyle w:val="212pt1"/>
              </w:rPr>
              <w:t>р.п. Листвянка</w:t>
            </w:r>
          </w:p>
        </w:tc>
        <w:tc>
          <w:tcPr>
            <w:tcW w:w="2383" w:type="dxa"/>
            <w:tcBorders>
              <w:top w:val="single" w:sz="4" w:space="0" w:color="auto"/>
              <w:left w:val="single" w:sz="4" w:space="0" w:color="auto"/>
            </w:tcBorders>
            <w:shd w:val="clear" w:color="auto" w:fill="FFFFFF"/>
          </w:tcPr>
          <w:p w14:paraId="41354BC0" w14:textId="77777777" w:rsidR="00C7057D" w:rsidRDefault="00C7057D" w:rsidP="00C7057D">
            <w:pPr>
              <w:framePr w:w="10013" w:wrap="notBeside" w:vAnchor="text" w:hAnchor="text" w:xAlign="center" w:y="1"/>
              <w:rPr>
                <w:sz w:val="10"/>
                <w:szCs w:val="10"/>
              </w:rPr>
            </w:pPr>
          </w:p>
        </w:tc>
        <w:tc>
          <w:tcPr>
            <w:tcW w:w="1944" w:type="dxa"/>
            <w:gridSpan w:val="2"/>
            <w:tcBorders>
              <w:top w:val="single" w:sz="4" w:space="0" w:color="auto"/>
              <w:left w:val="single" w:sz="4" w:space="0" w:color="auto"/>
              <w:right w:val="single" w:sz="4" w:space="0" w:color="auto"/>
            </w:tcBorders>
            <w:shd w:val="clear" w:color="auto" w:fill="FFFFFF"/>
          </w:tcPr>
          <w:p w14:paraId="34A7E209" w14:textId="77777777" w:rsidR="00C7057D" w:rsidRDefault="00C7057D" w:rsidP="00C7057D">
            <w:pPr>
              <w:framePr w:w="10013" w:wrap="notBeside" w:vAnchor="text" w:hAnchor="text" w:xAlign="center" w:y="1"/>
              <w:rPr>
                <w:sz w:val="10"/>
                <w:szCs w:val="10"/>
              </w:rPr>
            </w:pPr>
          </w:p>
        </w:tc>
      </w:tr>
      <w:tr w:rsidR="008D7AB7" w:rsidRPr="00B94848" w14:paraId="2585F5E1" w14:textId="77777777" w:rsidTr="00357730">
        <w:trPr>
          <w:trHeight w:hRule="exact" w:val="313"/>
          <w:jc w:val="center"/>
        </w:trPr>
        <w:tc>
          <w:tcPr>
            <w:tcW w:w="9567" w:type="dxa"/>
            <w:gridSpan w:val="4"/>
            <w:tcBorders>
              <w:top w:val="single" w:sz="4" w:space="0" w:color="auto"/>
              <w:left w:val="single" w:sz="4" w:space="0" w:color="auto"/>
              <w:right w:val="single" w:sz="4" w:space="0" w:color="auto"/>
            </w:tcBorders>
            <w:shd w:val="clear" w:color="auto" w:fill="FFFFFF"/>
            <w:vAlign w:val="bottom"/>
          </w:tcPr>
          <w:p w14:paraId="7347D366" w14:textId="77777777" w:rsidR="008D7AB7" w:rsidRPr="00AD338C" w:rsidRDefault="008D7AB7" w:rsidP="00C7057D">
            <w:pPr>
              <w:pStyle w:val="24"/>
              <w:framePr w:w="10013" w:wrap="notBeside" w:vAnchor="text" w:hAnchor="text" w:xAlign="center" w:y="1"/>
              <w:shd w:val="clear" w:color="auto" w:fill="auto"/>
              <w:spacing w:before="0" w:line="220" w:lineRule="exact"/>
              <w:jc w:val="center"/>
              <w:rPr>
                <w:color w:val="FF0000"/>
              </w:rPr>
            </w:pPr>
            <w:r w:rsidRPr="008D7AB7">
              <w:rPr>
                <w:rStyle w:val="211pt0"/>
                <w:color w:val="auto"/>
              </w:rPr>
              <w:t>Магистральные и кольцевые сети водоснабжения</w:t>
            </w:r>
          </w:p>
        </w:tc>
      </w:tr>
      <w:tr w:rsidR="0039703D" w:rsidRPr="00B94848" w14:paraId="774FBBA8"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1F367C1A" w14:textId="77777777" w:rsidR="0039703D" w:rsidRPr="00146178" w:rsidRDefault="0039703D" w:rsidP="0039703D">
            <w:pPr>
              <w:pStyle w:val="24"/>
              <w:framePr w:w="10013" w:wrap="notBeside" w:vAnchor="text" w:hAnchor="text" w:xAlign="center" w:y="1"/>
              <w:shd w:val="clear" w:color="auto" w:fill="auto"/>
              <w:spacing w:before="0" w:line="250" w:lineRule="exact"/>
              <w:jc w:val="left"/>
              <w:rPr>
                <w:color w:val="auto"/>
              </w:rPr>
            </w:pPr>
            <w:r w:rsidRPr="00146178">
              <w:rPr>
                <w:rStyle w:val="211pt0"/>
                <w:color w:val="auto"/>
              </w:rPr>
              <w:t>Строительство сетей водоснабжения 2Ду180 мм</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bottom"/>
          </w:tcPr>
          <w:p w14:paraId="0843B03D" w14:textId="472FF2AE" w:rsidR="0039703D" w:rsidRPr="0083511A" w:rsidRDefault="0039703D" w:rsidP="0039703D">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27</w:t>
            </w:r>
            <w:r w:rsidR="00080878" w:rsidRPr="00A87D3E">
              <w:rPr>
                <w:rStyle w:val="211pt0"/>
                <w:rFonts w:eastAsia="Microsoft Sans Serif"/>
                <w:color w:val="auto"/>
              </w:rPr>
              <w:t>,</w:t>
            </w:r>
            <w:r w:rsidRPr="00A87D3E">
              <w:rPr>
                <w:rStyle w:val="211pt0"/>
                <w:rFonts w:eastAsia="Microsoft Sans Serif"/>
                <w:color w:val="auto"/>
              </w:rPr>
              <w:t xml:space="preserve"> 79704</w:t>
            </w:r>
          </w:p>
        </w:tc>
        <w:tc>
          <w:tcPr>
            <w:tcW w:w="1944" w:type="dxa"/>
            <w:gridSpan w:val="2"/>
            <w:tcBorders>
              <w:top w:val="single" w:sz="4" w:space="0" w:color="auto"/>
              <w:left w:val="nil"/>
              <w:bottom w:val="single" w:sz="4" w:space="0" w:color="auto"/>
              <w:right w:val="single" w:sz="4" w:space="0" w:color="auto"/>
            </w:tcBorders>
            <w:shd w:val="clear" w:color="auto" w:fill="auto"/>
            <w:vAlign w:val="bottom"/>
          </w:tcPr>
          <w:p w14:paraId="27CCCFE1" w14:textId="19D206D3" w:rsidR="0039703D" w:rsidRPr="0083511A" w:rsidRDefault="0039703D" w:rsidP="0039703D">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30</w:t>
            </w:r>
            <w:r w:rsidR="00080878" w:rsidRPr="00A87D3E">
              <w:rPr>
                <w:rStyle w:val="211pt0"/>
                <w:rFonts w:eastAsia="Microsoft Sans Serif"/>
                <w:color w:val="auto"/>
              </w:rPr>
              <w:t>,</w:t>
            </w:r>
            <w:r w:rsidRPr="00A87D3E">
              <w:rPr>
                <w:rStyle w:val="211pt0"/>
                <w:rFonts w:eastAsia="Microsoft Sans Serif"/>
                <w:color w:val="auto"/>
              </w:rPr>
              <w:t xml:space="preserve"> 20265</w:t>
            </w:r>
          </w:p>
        </w:tc>
      </w:tr>
      <w:tr w:rsidR="0039703D" w:rsidRPr="00B94848" w14:paraId="368DA482"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48DF22D4" w14:textId="77777777" w:rsidR="0039703D" w:rsidRPr="00146178" w:rsidRDefault="0039703D" w:rsidP="0039703D">
            <w:pPr>
              <w:pStyle w:val="24"/>
              <w:framePr w:w="10013" w:wrap="notBeside" w:vAnchor="text" w:hAnchor="text" w:xAlign="center" w:y="1"/>
              <w:shd w:val="clear" w:color="auto" w:fill="auto"/>
              <w:spacing w:before="0" w:line="220" w:lineRule="exact"/>
              <w:jc w:val="left"/>
              <w:rPr>
                <w:color w:val="auto"/>
              </w:rPr>
            </w:pPr>
            <w:r w:rsidRPr="00146178">
              <w:rPr>
                <w:rStyle w:val="211pt0"/>
                <w:color w:val="auto"/>
              </w:rPr>
              <w:t>То же, 2Ду160 мм</w:t>
            </w:r>
          </w:p>
        </w:tc>
        <w:tc>
          <w:tcPr>
            <w:tcW w:w="2383" w:type="dxa"/>
            <w:tcBorders>
              <w:top w:val="single" w:sz="4" w:space="0" w:color="auto"/>
              <w:left w:val="single" w:sz="4" w:space="0" w:color="auto"/>
            </w:tcBorders>
            <w:shd w:val="clear" w:color="auto" w:fill="FFFFFF"/>
            <w:vAlign w:val="bottom"/>
          </w:tcPr>
          <w:p w14:paraId="3347F02A" w14:textId="77777777" w:rsidR="0039703D" w:rsidRPr="0083511A" w:rsidRDefault="0039703D" w:rsidP="0039703D">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54A3B" w14:textId="1BAD8CEE" w:rsidR="0039703D" w:rsidRPr="0083511A" w:rsidRDefault="0039703D" w:rsidP="0039703D">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52</w:t>
            </w:r>
            <w:r w:rsidR="00840335">
              <w:rPr>
                <w:rStyle w:val="211pt0"/>
                <w:rFonts w:eastAsia="Microsoft Sans Serif"/>
                <w:color w:val="auto"/>
              </w:rPr>
              <w:t>,</w:t>
            </w:r>
            <w:r w:rsidRPr="0083511A">
              <w:rPr>
                <w:rStyle w:val="211pt0"/>
                <w:rFonts w:eastAsia="Microsoft Sans Serif"/>
                <w:color w:val="auto"/>
              </w:rPr>
              <w:t xml:space="preserve"> 91946</w:t>
            </w:r>
          </w:p>
        </w:tc>
      </w:tr>
      <w:tr w:rsidR="0039703D" w:rsidRPr="00B94848" w14:paraId="306F1397" w14:textId="77777777" w:rsidTr="00357730">
        <w:trPr>
          <w:trHeight w:hRule="exact" w:val="322"/>
          <w:jc w:val="center"/>
        </w:trPr>
        <w:tc>
          <w:tcPr>
            <w:tcW w:w="5240" w:type="dxa"/>
            <w:tcBorders>
              <w:top w:val="single" w:sz="4" w:space="0" w:color="auto"/>
              <w:left w:val="single" w:sz="4" w:space="0" w:color="auto"/>
            </w:tcBorders>
            <w:shd w:val="clear" w:color="auto" w:fill="FFFFFF"/>
            <w:vAlign w:val="bottom"/>
          </w:tcPr>
          <w:p w14:paraId="72ECD85B" w14:textId="77777777" w:rsidR="0039703D" w:rsidRPr="00146178" w:rsidRDefault="0039703D" w:rsidP="0039703D">
            <w:pPr>
              <w:pStyle w:val="24"/>
              <w:framePr w:w="10013" w:wrap="notBeside" w:vAnchor="text" w:hAnchor="text" w:xAlign="center" w:y="1"/>
              <w:shd w:val="clear" w:color="auto" w:fill="auto"/>
              <w:spacing w:before="0" w:line="220" w:lineRule="exact"/>
              <w:ind w:right="2300"/>
              <w:jc w:val="right"/>
              <w:rPr>
                <w:color w:val="auto"/>
              </w:rPr>
            </w:pPr>
            <w:r w:rsidRPr="00146178">
              <w:rPr>
                <w:rStyle w:val="211pt0"/>
                <w:color w:val="auto"/>
              </w:rPr>
              <w:t>Ду160 мм</w:t>
            </w:r>
          </w:p>
        </w:tc>
        <w:tc>
          <w:tcPr>
            <w:tcW w:w="2383" w:type="dxa"/>
            <w:tcBorders>
              <w:top w:val="single" w:sz="4" w:space="0" w:color="auto"/>
              <w:left w:val="single" w:sz="4" w:space="0" w:color="auto"/>
            </w:tcBorders>
            <w:shd w:val="clear" w:color="auto" w:fill="FFFFFF"/>
            <w:vAlign w:val="bottom"/>
          </w:tcPr>
          <w:p w14:paraId="0334FFB1" w14:textId="77777777" w:rsidR="0039703D" w:rsidRPr="0083511A" w:rsidRDefault="0039703D" w:rsidP="0039703D">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nil"/>
              <w:left w:val="single" w:sz="4" w:space="0" w:color="auto"/>
              <w:bottom w:val="single" w:sz="4" w:space="0" w:color="auto"/>
              <w:right w:val="single" w:sz="4" w:space="0" w:color="auto"/>
            </w:tcBorders>
            <w:shd w:val="clear" w:color="auto" w:fill="auto"/>
            <w:vAlign w:val="bottom"/>
          </w:tcPr>
          <w:p w14:paraId="2341DAAE" w14:textId="7DA4AA83" w:rsidR="0039703D" w:rsidRPr="0083511A" w:rsidRDefault="0039703D" w:rsidP="0039703D">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28</w:t>
            </w:r>
            <w:r w:rsidR="00840335">
              <w:rPr>
                <w:rStyle w:val="211pt0"/>
                <w:rFonts w:eastAsia="Microsoft Sans Serif"/>
                <w:color w:val="auto"/>
              </w:rPr>
              <w:t>,</w:t>
            </w:r>
            <w:r w:rsidRPr="0083511A">
              <w:rPr>
                <w:rStyle w:val="211pt0"/>
                <w:rFonts w:eastAsia="Microsoft Sans Serif"/>
                <w:color w:val="auto"/>
              </w:rPr>
              <w:t xml:space="preserve"> 63320</w:t>
            </w:r>
          </w:p>
        </w:tc>
      </w:tr>
      <w:tr w:rsidR="0039703D" w:rsidRPr="00B94848" w14:paraId="7F0E5A40"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304F5230" w14:textId="77777777" w:rsidR="0039703D" w:rsidRPr="00146178" w:rsidRDefault="0039703D" w:rsidP="0039703D">
            <w:pPr>
              <w:pStyle w:val="24"/>
              <w:framePr w:w="10013" w:wrap="notBeside" w:vAnchor="text" w:hAnchor="text" w:xAlign="center" w:y="1"/>
              <w:shd w:val="clear" w:color="auto" w:fill="auto"/>
              <w:spacing w:before="0" w:line="220" w:lineRule="exact"/>
              <w:ind w:right="2300"/>
              <w:jc w:val="right"/>
              <w:rPr>
                <w:color w:val="auto"/>
              </w:rPr>
            </w:pPr>
            <w:r w:rsidRPr="00146178">
              <w:rPr>
                <w:rStyle w:val="211pt0"/>
                <w:color w:val="auto"/>
              </w:rPr>
              <w:t>2Ду110 мм</w:t>
            </w:r>
          </w:p>
        </w:tc>
        <w:tc>
          <w:tcPr>
            <w:tcW w:w="2383" w:type="dxa"/>
            <w:tcBorders>
              <w:top w:val="single" w:sz="4" w:space="0" w:color="auto"/>
              <w:left w:val="single" w:sz="4" w:space="0" w:color="auto"/>
            </w:tcBorders>
            <w:shd w:val="clear" w:color="auto" w:fill="FFFFFF"/>
            <w:vAlign w:val="bottom"/>
          </w:tcPr>
          <w:p w14:paraId="6E10B61B" w14:textId="77777777" w:rsidR="0039703D" w:rsidRPr="0083511A" w:rsidRDefault="0039703D" w:rsidP="0039703D">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nil"/>
              <w:left w:val="single" w:sz="4" w:space="0" w:color="auto"/>
              <w:bottom w:val="single" w:sz="4" w:space="0" w:color="auto"/>
              <w:right w:val="single" w:sz="4" w:space="0" w:color="auto"/>
            </w:tcBorders>
            <w:shd w:val="clear" w:color="auto" w:fill="auto"/>
            <w:vAlign w:val="bottom"/>
          </w:tcPr>
          <w:p w14:paraId="12270C44" w14:textId="5DB11DBB" w:rsidR="0039703D" w:rsidRPr="0083511A" w:rsidRDefault="0039703D" w:rsidP="0039703D">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21</w:t>
            </w:r>
            <w:r w:rsidR="00840335">
              <w:rPr>
                <w:rStyle w:val="211pt0"/>
                <w:rFonts w:eastAsia="Microsoft Sans Serif"/>
                <w:color w:val="auto"/>
              </w:rPr>
              <w:t>,</w:t>
            </w:r>
            <w:r w:rsidRPr="0083511A">
              <w:rPr>
                <w:rStyle w:val="211pt0"/>
                <w:rFonts w:eastAsia="Microsoft Sans Serif"/>
                <w:color w:val="auto"/>
              </w:rPr>
              <w:t xml:space="preserve"> 63118</w:t>
            </w:r>
          </w:p>
        </w:tc>
      </w:tr>
      <w:tr w:rsidR="0039703D" w:rsidRPr="00B94848" w14:paraId="62BACE71"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64A94960" w14:textId="77777777" w:rsidR="0039703D" w:rsidRPr="00146178" w:rsidRDefault="0039703D" w:rsidP="0039703D">
            <w:pPr>
              <w:pStyle w:val="24"/>
              <w:framePr w:w="10013" w:wrap="notBeside" w:vAnchor="text" w:hAnchor="text" w:xAlign="center" w:y="1"/>
              <w:shd w:val="clear" w:color="auto" w:fill="auto"/>
              <w:spacing w:before="0" w:line="220" w:lineRule="exact"/>
              <w:ind w:right="2300"/>
              <w:jc w:val="right"/>
              <w:rPr>
                <w:color w:val="auto"/>
              </w:rPr>
            </w:pPr>
            <w:r w:rsidRPr="00146178">
              <w:rPr>
                <w:rStyle w:val="211pt0"/>
                <w:color w:val="auto"/>
              </w:rPr>
              <w:t>Ду110 мм</w:t>
            </w:r>
          </w:p>
        </w:tc>
        <w:tc>
          <w:tcPr>
            <w:tcW w:w="2383" w:type="dxa"/>
            <w:tcBorders>
              <w:top w:val="single" w:sz="4" w:space="0" w:color="auto"/>
              <w:left w:val="single" w:sz="4" w:space="0" w:color="auto"/>
            </w:tcBorders>
            <w:shd w:val="clear" w:color="auto" w:fill="FFFFFF"/>
            <w:vAlign w:val="bottom"/>
          </w:tcPr>
          <w:p w14:paraId="4D70D917" w14:textId="77777777" w:rsidR="0039703D" w:rsidRPr="0083511A" w:rsidRDefault="0039703D" w:rsidP="0039703D">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nil"/>
              <w:left w:val="single" w:sz="4" w:space="0" w:color="auto"/>
              <w:bottom w:val="single" w:sz="4" w:space="0" w:color="auto"/>
              <w:right w:val="single" w:sz="4" w:space="0" w:color="auto"/>
            </w:tcBorders>
            <w:shd w:val="clear" w:color="auto" w:fill="auto"/>
            <w:vAlign w:val="bottom"/>
          </w:tcPr>
          <w:p w14:paraId="7D4532CD" w14:textId="36E9C118" w:rsidR="0039703D" w:rsidRPr="0083511A" w:rsidRDefault="0039703D" w:rsidP="0039703D">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38</w:t>
            </w:r>
            <w:r w:rsidR="00840335">
              <w:rPr>
                <w:rStyle w:val="211pt0"/>
                <w:rFonts w:eastAsia="Microsoft Sans Serif"/>
                <w:color w:val="auto"/>
              </w:rPr>
              <w:t xml:space="preserve">, </w:t>
            </w:r>
            <w:r w:rsidRPr="0083511A">
              <w:rPr>
                <w:rStyle w:val="211pt0"/>
                <w:rFonts w:eastAsia="Microsoft Sans Serif"/>
                <w:color w:val="auto"/>
              </w:rPr>
              <w:t>43625</w:t>
            </w:r>
          </w:p>
        </w:tc>
      </w:tr>
      <w:tr w:rsidR="00357730" w:rsidRPr="00B94848" w14:paraId="55E42382" w14:textId="77777777" w:rsidTr="00357730">
        <w:trPr>
          <w:trHeight w:hRule="exact" w:val="538"/>
          <w:jc w:val="center"/>
        </w:trPr>
        <w:tc>
          <w:tcPr>
            <w:tcW w:w="5240" w:type="dxa"/>
            <w:tcBorders>
              <w:top w:val="single" w:sz="4" w:space="0" w:color="auto"/>
              <w:left w:val="single" w:sz="4" w:space="0" w:color="auto"/>
            </w:tcBorders>
            <w:shd w:val="clear" w:color="auto" w:fill="FFFFFF"/>
            <w:vAlign w:val="bottom"/>
          </w:tcPr>
          <w:p w14:paraId="338EBB83" w14:textId="77777777" w:rsidR="00357730" w:rsidRPr="00146178" w:rsidRDefault="00357730" w:rsidP="00357730">
            <w:pPr>
              <w:pStyle w:val="24"/>
              <w:framePr w:w="10013" w:wrap="notBeside" w:vAnchor="text" w:hAnchor="text" w:xAlign="center" w:y="1"/>
              <w:shd w:val="clear" w:color="auto" w:fill="auto"/>
              <w:spacing w:before="0" w:line="269" w:lineRule="exact"/>
              <w:jc w:val="left"/>
              <w:rPr>
                <w:color w:val="auto"/>
              </w:rPr>
            </w:pPr>
            <w:r w:rsidRPr="00146178">
              <w:rPr>
                <w:rStyle w:val="211pt0"/>
                <w:color w:val="auto"/>
              </w:rPr>
              <w:t>Реконструкция магистральных сетей во</w:t>
            </w:r>
            <w:r w:rsidRPr="00146178">
              <w:rPr>
                <w:rStyle w:val="211pt0"/>
                <w:color w:val="auto"/>
              </w:rPr>
              <w:softHyphen/>
              <w:t>доснабжения 2Ду250 мм</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bottom"/>
          </w:tcPr>
          <w:p w14:paraId="05BC711A" w14:textId="77777777" w:rsidR="00357730" w:rsidRPr="0083511A" w:rsidRDefault="00357730" w:rsidP="00357730">
            <w:pPr>
              <w:framePr w:w="10013" w:wrap="notBeside" w:vAnchor="text" w:hAnchor="text" w:xAlign="center" w:y="1"/>
              <w:jc w:val="right"/>
              <w:rPr>
                <w:rStyle w:val="211pt0"/>
                <w:rFonts w:eastAsia="Microsoft Sans Serif"/>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94BA420" w14:textId="77777777"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2,557</w:t>
            </w:r>
          </w:p>
        </w:tc>
      </w:tr>
      <w:tr w:rsidR="00357730" w:rsidRPr="00B94848" w14:paraId="0F0F9ABD"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2C3321CC" w14:textId="77777777" w:rsidR="00357730" w:rsidRPr="00146178" w:rsidRDefault="00357730" w:rsidP="00357730">
            <w:pPr>
              <w:pStyle w:val="24"/>
              <w:framePr w:w="10013" w:wrap="notBeside" w:vAnchor="text" w:hAnchor="text" w:xAlign="center" w:y="1"/>
              <w:shd w:val="clear" w:color="auto" w:fill="auto"/>
              <w:spacing w:before="0" w:line="264" w:lineRule="exact"/>
              <w:jc w:val="left"/>
              <w:rPr>
                <w:color w:val="auto"/>
              </w:rPr>
            </w:pPr>
            <w:r w:rsidRPr="00146178">
              <w:rPr>
                <w:rStyle w:val="211pt0"/>
                <w:color w:val="auto"/>
              </w:rPr>
              <w:t>Демонтаж магистральных сетей водо</w:t>
            </w:r>
            <w:r w:rsidRPr="00146178">
              <w:rPr>
                <w:rStyle w:val="211pt0"/>
                <w:color w:val="auto"/>
              </w:rPr>
              <w:softHyphen/>
              <w:t>снабжения</w:t>
            </w:r>
          </w:p>
        </w:tc>
        <w:tc>
          <w:tcPr>
            <w:tcW w:w="2383" w:type="dxa"/>
            <w:tcBorders>
              <w:top w:val="nil"/>
              <w:left w:val="single" w:sz="4" w:space="0" w:color="auto"/>
              <w:bottom w:val="single" w:sz="4" w:space="0" w:color="auto"/>
              <w:right w:val="single" w:sz="4" w:space="0" w:color="auto"/>
            </w:tcBorders>
            <w:shd w:val="clear" w:color="auto" w:fill="auto"/>
            <w:vAlign w:val="bottom"/>
          </w:tcPr>
          <w:p w14:paraId="40A45458" w14:textId="77777777" w:rsidR="00357730" w:rsidRPr="0083511A" w:rsidRDefault="00357730" w:rsidP="00357730">
            <w:pPr>
              <w:framePr w:w="10013" w:wrap="notBeside" w:vAnchor="text" w:hAnchor="text" w:xAlign="center" w:y="1"/>
              <w:jc w:val="right"/>
              <w:rPr>
                <w:rStyle w:val="211pt0"/>
                <w:rFonts w:eastAsia="Microsoft Sans Serif"/>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B448783" w14:textId="77777777"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4,935</w:t>
            </w:r>
          </w:p>
        </w:tc>
      </w:tr>
      <w:tr w:rsidR="00357730" w:rsidRPr="00B94848" w14:paraId="33BAB33A" w14:textId="77777777" w:rsidTr="00357730">
        <w:trPr>
          <w:trHeight w:hRule="exact" w:val="476"/>
          <w:jc w:val="center"/>
        </w:trPr>
        <w:tc>
          <w:tcPr>
            <w:tcW w:w="5240" w:type="dxa"/>
            <w:tcBorders>
              <w:top w:val="single" w:sz="4" w:space="0" w:color="auto"/>
              <w:left w:val="single" w:sz="4" w:space="0" w:color="auto"/>
            </w:tcBorders>
            <w:shd w:val="clear" w:color="auto" w:fill="FFFFFF"/>
            <w:vAlign w:val="bottom"/>
          </w:tcPr>
          <w:p w14:paraId="64AFF8BC" w14:textId="77777777" w:rsidR="00357730" w:rsidRPr="0039703D" w:rsidRDefault="00357730" w:rsidP="00357730">
            <w:pPr>
              <w:pStyle w:val="24"/>
              <w:framePr w:w="10013" w:wrap="notBeside" w:vAnchor="text" w:hAnchor="text" w:xAlign="center" w:y="1"/>
              <w:shd w:val="clear" w:color="auto" w:fill="auto"/>
              <w:spacing w:before="0" w:line="220" w:lineRule="exact"/>
              <w:ind w:right="7"/>
              <w:jc w:val="left"/>
              <w:rPr>
                <w:rStyle w:val="211pt0"/>
                <w:color w:val="auto"/>
              </w:rPr>
            </w:pPr>
            <w:r w:rsidRPr="0039703D">
              <w:rPr>
                <w:rStyle w:val="211pt0"/>
                <w:color w:val="auto"/>
              </w:rPr>
              <w:t>Площадка проектируемого водозабора Мыс Лиственничный:</w:t>
            </w:r>
          </w:p>
        </w:tc>
        <w:tc>
          <w:tcPr>
            <w:tcW w:w="2383" w:type="dxa"/>
            <w:tcBorders>
              <w:top w:val="single" w:sz="4" w:space="0" w:color="auto"/>
              <w:left w:val="single" w:sz="4" w:space="0" w:color="auto"/>
            </w:tcBorders>
            <w:shd w:val="clear" w:color="auto" w:fill="FFFFFF"/>
            <w:vAlign w:val="bottom"/>
          </w:tcPr>
          <w:p w14:paraId="4DE6275A"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right w:val="single" w:sz="4" w:space="0" w:color="auto"/>
            </w:tcBorders>
            <w:shd w:val="clear" w:color="auto" w:fill="FFFFFF"/>
            <w:vAlign w:val="bottom"/>
          </w:tcPr>
          <w:p w14:paraId="1180867C" w14:textId="0A65E174" w:rsidR="00357730" w:rsidRPr="0083511A" w:rsidRDefault="00357730" w:rsidP="00357730">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 xml:space="preserve">10 </w:t>
            </w:r>
            <w:r w:rsidR="00D345AE" w:rsidRPr="00A87D3E">
              <w:rPr>
                <w:rStyle w:val="211pt0"/>
                <w:rFonts w:eastAsia="Microsoft Sans Serif"/>
                <w:color w:val="auto"/>
              </w:rPr>
              <w:t>,</w:t>
            </w:r>
            <w:r w:rsidRPr="00A87D3E">
              <w:rPr>
                <w:rStyle w:val="211pt0"/>
                <w:rFonts w:eastAsia="Microsoft Sans Serif"/>
                <w:color w:val="auto"/>
              </w:rPr>
              <w:t>68616</w:t>
            </w:r>
          </w:p>
          <w:p w14:paraId="0AB3EDE9" w14:textId="77777777" w:rsidR="00357730" w:rsidRPr="0083511A" w:rsidRDefault="00357730" w:rsidP="00357730">
            <w:pPr>
              <w:pStyle w:val="24"/>
              <w:framePr w:w="10013" w:wrap="notBeside" w:vAnchor="text" w:hAnchor="text" w:xAlign="center" w:y="1"/>
              <w:shd w:val="clear" w:color="auto" w:fill="auto"/>
              <w:spacing w:before="0" w:line="220" w:lineRule="exact"/>
              <w:jc w:val="right"/>
              <w:rPr>
                <w:rStyle w:val="211pt0"/>
                <w:color w:val="auto"/>
              </w:rPr>
            </w:pPr>
          </w:p>
        </w:tc>
      </w:tr>
      <w:tr w:rsidR="00357730" w:rsidRPr="00B94848" w14:paraId="00FEA9A6"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1C7A78A9" w14:textId="77777777" w:rsidR="00357730" w:rsidRPr="00146178" w:rsidRDefault="00357730" w:rsidP="00357730">
            <w:pPr>
              <w:pStyle w:val="24"/>
              <w:framePr w:w="10013" w:wrap="notBeside" w:vAnchor="text" w:hAnchor="text" w:xAlign="center" w:y="1"/>
              <w:shd w:val="clear" w:color="auto" w:fill="auto"/>
              <w:spacing w:before="0" w:line="220" w:lineRule="exact"/>
              <w:ind w:right="7"/>
              <w:jc w:val="left"/>
              <w:rPr>
                <w:rStyle w:val="211pt0"/>
                <w:color w:val="auto"/>
              </w:rPr>
            </w:pPr>
            <w:r w:rsidRPr="00146178">
              <w:rPr>
                <w:rStyle w:val="211pt0"/>
                <w:color w:val="auto"/>
              </w:rPr>
              <w:t>Водозаборное сооружение с ВНС 1 подъема</w:t>
            </w:r>
          </w:p>
        </w:tc>
        <w:tc>
          <w:tcPr>
            <w:tcW w:w="2383" w:type="dxa"/>
            <w:tcBorders>
              <w:top w:val="single" w:sz="4" w:space="0" w:color="auto"/>
              <w:left w:val="single" w:sz="4" w:space="0" w:color="auto"/>
            </w:tcBorders>
            <w:shd w:val="clear" w:color="auto" w:fill="FFFFFF"/>
            <w:vAlign w:val="bottom"/>
          </w:tcPr>
          <w:p w14:paraId="2173B4E7"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right w:val="single" w:sz="4" w:space="0" w:color="auto"/>
            </w:tcBorders>
            <w:shd w:val="clear" w:color="auto" w:fill="FFFFFF"/>
            <w:vAlign w:val="bottom"/>
          </w:tcPr>
          <w:p w14:paraId="6EEFBCA9" w14:textId="127A4233" w:rsidR="00357730" w:rsidRPr="0083511A" w:rsidRDefault="00EF3621" w:rsidP="00357730">
            <w:pPr>
              <w:framePr w:w="10013" w:wrap="notBeside" w:vAnchor="text" w:hAnchor="text" w:xAlign="center" w:y="1"/>
              <w:jc w:val="right"/>
              <w:rPr>
                <w:rStyle w:val="211pt0"/>
                <w:rFonts w:eastAsia="Microsoft Sans Serif"/>
                <w:color w:val="auto"/>
              </w:rPr>
            </w:pPr>
            <w:r>
              <w:rPr>
                <w:rStyle w:val="211pt0"/>
                <w:rFonts w:eastAsia="Microsoft Sans Serif"/>
                <w:color w:val="auto"/>
              </w:rPr>
              <w:t>36</w:t>
            </w:r>
            <w:r w:rsidR="00840335">
              <w:rPr>
                <w:rStyle w:val="211pt0"/>
                <w:rFonts w:eastAsia="Microsoft Sans Serif"/>
                <w:color w:val="auto"/>
              </w:rPr>
              <w:t>,</w:t>
            </w:r>
            <w:r>
              <w:rPr>
                <w:rStyle w:val="211pt0"/>
                <w:rFonts w:eastAsia="Microsoft Sans Serif"/>
                <w:color w:val="auto"/>
              </w:rPr>
              <w:t> 48935</w:t>
            </w:r>
          </w:p>
          <w:p w14:paraId="7E2588D1" w14:textId="77777777" w:rsidR="00357730" w:rsidRPr="0083511A" w:rsidRDefault="00357730" w:rsidP="00357730">
            <w:pPr>
              <w:pStyle w:val="24"/>
              <w:framePr w:w="10013" w:wrap="notBeside" w:vAnchor="text" w:hAnchor="text" w:xAlign="center" w:y="1"/>
              <w:shd w:val="clear" w:color="auto" w:fill="auto"/>
              <w:spacing w:before="0" w:line="220" w:lineRule="exact"/>
              <w:jc w:val="right"/>
              <w:rPr>
                <w:rStyle w:val="211pt0"/>
                <w:color w:val="auto"/>
              </w:rPr>
            </w:pPr>
          </w:p>
        </w:tc>
      </w:tr>
      <w:tr w:rsidR="00357730" w:rsidRPr="00B94848" w14:paraId="7426E284"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44BEF230" w14:textId="77777777" w:rsidR="00357730" w:rsidRPr="00146178" w:rsidRDefault="00357730" w:rsidP="00357730">
            <w:pPr>
              <w:pStyle w:val="24"/>
              <w:framePr w:w="10013" w:wrap="notBeside" w:vAnchor="text" w:hAnchor="text" w:xAlign="center" w:y="1"/>
              <w:shd w:val="clear" w:color="auto" w:fill="auto"/>
              <w:spacing w:before="0" w:line="220" w:lineRule="exact"/>
              <w:ind w:right="7"/>
              <w:jc w:val="left"/>
              <w:rPr>
                <w:rStyle w:val="211pt0"/>
                <w:color w:val="auto"/>
              </w:rPr>
            </w:pPr>
            <w:r w:rsidRPr="00146178">
              <w:rPr>
                <w:rStyle w:val="211pt0"/>
                <w:color w:val="auto"/>
              </w:rPr>
              <w:t>Самотечные водоводы 3 Д 140 мм</w:t>
            </w:r>
          </w:p>
        </w:tc>
        <w:tc>
          <w:tcPr>
            <w:tcW w:w="2383" w:type="dxa"/>
            <w:tcBorders>
              <w:top w:val="single" w:sz="4" w:space="0" w:color="auto"/>
              <w:left w:val="single" w:sz="4" w:space="0" w:color="auto"/>
            </w:tcBorders>
            <w:shd w:val="clear" w:color="auto" w:fill="FFFFFF"/>
            <w:vAlign w:val="bottom"/>
          </w:tcPr>
          <w:p w14:paraId="6C5DEDB5"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right w:val="single" w:sz="4" w:space="0" w:color="auto"/>
            </w:tcBorders>
            <w:shd w:val="clear" w:color="auto" w:fill="FFFFFF"/>
            <w:vAlign w:val="bottom"/>
          </w:tcPr>
          <w:p w14:paraId="6A752EFD" w14:textId="7B358B24"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60</w:t>
            </w:r>
            <w:r w:rsidR="00840335">
              <w:rPr>
                <w:rStyle w:val="211pt0"/>
                <w:rFonts w:eastAsia="Microsoft Sans Serif"/>
                <w:color w:val="auto"/>
              </w:rPr>
              <w:t>,</w:t>
            </w:r>
            <w:r w:rsidRPr="0083511A">
              <w:rPr>
                <w:rStyle w:val="211pt0"/>
                <w:rFonts w:eastAsia="Microsoft Sans Serif"/>
                <w:color w:val="auto"/>
              </w:rPr>
              <w:t xml:space="preserve"> 05682</w:t>
            </w:r>
          </w:p>
          <w:p w14:paraId="2C989207" w14:textId="77777777" w:rsidR="00357730" w:rsidRPr="0083511A" w:rsidRDefault="00357730" w:rsidP="00357730">
            <w:pPr>
              <w:pStyle w:val="24"/>
              <w:framePr w:w="10013" w:wrap="notBeside" w:vAnchor="text" w:hAnchor="text" w:xAlign="center" w:y="1"/>
              <w:shd w:val="clear" w:color="auto" w:fill="auto"/>
              <w:spacing w:before="0" w:line="220" w:lineRule="exact"/>
              <w:jc w:val="right"/>
              <w:rPr>
                <w:rStyle w:val="211pt0"/>
                <w:color w:val="auto"/>
              </w:rPr>
            </w:pPr>
          </w:p>
        </w:tc>
      </w:tr>
      <w:tr w:rsidR="00357730" w:rsidRPr="00B94848" w14:paraId="3020C355"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12CCE934" w14:textId="77777777" w:rsidR="00357730" w:rsidRPr="00146178" w:rsidRDefault="00357730" w:rsidP="00357730">
            <w:pPr>
              <w:pStyle w:val="24"/>
              <w:framePr w:w="10013" w:wrap="notBeside" w:vAnchor="text" w:hAnchor="text" w:xAlign="center" w:y="1"/>
              <w:shd w:val="clear" w:color="auto" w:fill="auto"/>
              <w:spacing w:before="0" w:line="220" w:lineRule="exact"/>
              <w:ind w:right="7"/>
              <w:jc w:val="left"/>
              <w:rPr>
                <w:rStyle w:val="211pt0"/>
                <w:color w:val="auto"/>
              </w:rPr>
            </w:pPr>
            <w:r w:rsidRPr="00146178">
              <w:rPr>
                <w:rStyle w:val="211pt0"/>
                <w:color w:val="auto"/>
              </w:rPr>
              <w:t xml:space="preserve">Строительство ВНС 2 подъема </w:t>
            </w:r>
          </w:p>
        </w:tc>
        <w:tc>
          <w:tcPr>
            <w:tcW w:w="2383" w:type="dxa"/>
            <w:tcBorders>
              <w:top w:val="single" w:sz="4" w:space="0" w:color="auto"/>
              <w:left w:val="single" w:sz="4" w:space="0" w:color="auto"/>
            </w:tcBorders>
            <w:shd w:val="clear" w:color="auto" w:fill="FFFFFF"/>
            <w:vAlign w:val="bottom"/>
          </w:tcPr>
          <w:p w14:paraId="5A1B1E1F"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right w:val="single" w:sz="4" w:space="0" w:color="auto"/>
            </w:tcBorders>
            <w:shd w:val="clear" w:color="auto" w:fill="FFFFFF"/>
            <w:vAlign w:val="bottom"/>
          </w:tcPr>
          <w:p w14:paraId="5D5F67DF" w14:textId="254AF175"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6</w:t>
            </w:r>
            <w:r w:rsidR="00840335">
              <w:rPr>
                <w:rStyle w:val="211pt0"/>
                <w:rFonts w:eastAsia="Microsoft Sans Serif"/>
                <w:color w:val="auto"/>
              </w:rPr>
              <w:t>,</w:t>
            </w:r>
            <w:r w:rsidRPr="0083511A">
              <w:rPr>
                <w:rStyle w:val="211pt0"/>
                <w:rFonts w:eastAsia="Microsoft Sans Serif"/>
                <w:color w:val="auto"/>
              </w:rPr>
              <w:t>21812</w:t>
            </w:r>
          </w:p>
        </w:tc>
      </w:tr>
      <w:tr w:rsidR="00357730" w:rsidRPr="00B94848" w14:paraId="2562317C"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73F26E3D" w14:textId="77777777" w:rsidR="00357730" w:rsidRPr="00587792" w:rsidRDefault="00357730" w:rsidP="00357730">
            <w:pPr>
              <w:pStyle w:val="24"/>
              <w:framePr w:w="10013" w:wrap="notBeside" w:vAnchor="text" w:hAnchor="text" w:xAlign="center" w:y="1"/>
              <w:shd w:val="clear" w:color="auto" w:fill="auto"/>
              <w:spacing w:before="0" w:line="220" w:lineRule="exact"/>
              <w:ind w:right="149"/>
              <w:jc w:val="left"/>
              <w:rPr>
                <w:rStyle w:val="211pt0"/>
                <w:color w:val="auto"/>
              </w:rPr>
            </w:pPr>
            <w:r w:rsidRPr="00587792">
              <w:rPr>
                <w:rStyle w:val="211pt0"/>
                <w:color w:val="auto"/>
              </w:rPr>
              <w:t xml:space="preserve">Строительство РЧВ </w:t>
            </w:r>
            <w:r w:rsidRPr="00587792">
              <w:rPr>
                <w:rStyle w:val="211pt0"/>
                <w:color w:val="auto"/>
                <w:lang w:val="en-US"/>
              </w:rPr>
              <w:t>V</w:t>
            </w:r>
            <w:r w:rsidRPr="00587792">
              <w:rPr>
                <w:rStyle w:val="211pt0"/>
                <w:color w:val="auto"/>
              </w:rPr>
              <w:t>=70 м3</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bottom"/>
          </w:tcPr>
          <w:p w14:paraId="367C1C9C" w14:textId="5F579876"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9</w:t>
            </w:r>
            <w:r w:rsidR="00840335">
              <w:rPr>
                <w:rStyle w:val="211pt0"/>
                <w:rFonts w:eastAsia="Microsoft Sans Serif"/>
                <w:color w:val="auto"/>
              </w:rPr>
              <w:t>,</w:t>
            </w:r>
            <w:r w:rsidRPr="0083511A">
              <w:rPr>
                <w:rStyle w:val="211pt0"/>
                <w:rFonts w:eastAsia="Microsoft Sans Serif"/>
                <w:color w:val="auto"/>
              </w:rPr>
              <w:t xml:space="preserve"> 44760</w:t>
            </w:r>
          </w:p>
        </w:tc>
        <w:tc>
          <w:tcPr>
            <w:tcW w:w="1944" w:type="dxa"/>
            <w:gridSpan w:val="2"/>
            <w:tcBorders>
              <w:top w:val="single" w:sz="4" w:space="0" w:color="auto"/>
              <w:left w:val="nil"/>
              <w:bottom w:val="single" w:sz="4" w:space="0" w:color="auto"/>
              <w:right w:val="single" w:sz="4" w:space="0" w:color="auto"/>
            </w:tcBorders>
            <w:shd w:val="clear" w:color="auto" w:fill="auto"/>
            <w:vAlign w:val="bottom"/>
          </w:tcPr>
          <w:p w14:paraId="52626FA7" w14:textId="70B4E026"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9</w:t>
            </w:r>
            <w:r w:rsidR="00840335">
              <w:rPr>
                <w:rStyle w:val="211pt0"/>
                <w:rFonts w:eastAsia="Microsoft Sans Serif"/>
                <w:color w:val="auto"/>
              </w:rPr>
              <w:t>,</w:t>
            </w:r>
            <w:r w:rsidRPr="0083511A">
              <w:rPr>
                <w:rStyle w:val="211pt0"/>
                <w:rFonts w:eastAsia="Microsoft Sans Serif"/>
                <w:color w:val="auto"/>
              </w:rPr>
              <w:t xml:space="preserve"> 44760</w:t>
            </w:r>
          </w:p>
        </w:tc>
      </w:tr>
      <w:tr w:rsidR="00357730" w:rsidRPr="00B94848" w14:paraId="5682F2DE" w14:textId="77777777" w:rsidTr="00357730">
        <w:trPr>
          <w:trHeight w:hRule="exact" w:val="349"/>
          <w:jc w:val="center"/>
        </w:trPr>
        <w:tc>
          <w:tcPr>
            <w:tcW w:w="5240" w:type="dxa"/>
            <w:tcBorders>
              <w:top w:val="single" w:sz="4" w:space="0" w:color="auto"/>
              <w:left w:val="single" w:sz="4" w:space="0" w:color="auto"/>
            </w:tcBorders>
            <w:shd w:val="clear" w:color="auto" w:fill="FFFFFF"/>
            <w:vAlign w:val="bottom"/>
          </w:tcPr>
          <w:p w14:paraId="43113764" w14:textId="77777777" w:rsidR="00357730" w:rsidRPr="00587792" w:rsidRDefault="00357730" w:rsidP="00357730">
            <w:pPr>
              <w:pStyle w:val="24"/>
              <w:framePr w:w="10013" w:wrap="notBeside" w:vAnchor="text" w:hAnchor="text" w:xAlign="center" w:y="1"/>
              <w:shd w:val="clear" w:color="auto" w:fill="auto"/>
              <w:spacing w:before="0" w:line="220" w:lineRule="exact"/>
              <w:ind w:right="149"/>
              <w:jc w:val="left"/>
              <w:rPr>
                <w:rStyle w:val="211pt0"/>
                <w:color w:val="auto"/>
              </w:rPr>
            </w:pPr>
            <w:r w:rsidRPr="00587792">
              <w:rPr>
                <w:rStyle w:val="211pt0"/>
                <w:color w:val="auto"/>
              </w:rPr>
              <w:t>Строительство внутриплощадочных сетей 2Д 140 мм</w:t>
            </w:r>
          </w:p>
        </w:tc>
        <w:tc>
          <w:tcPr>
            <w:tcW w:w="2383" w:type="dxa"/>
            <w:tcBorders>
              <w:top w:val="single" w:sz="4" w:space="0" w:color="auto"/>
              <w:left w:val="single" w:sz="4" w:space="0" w:color="auto"/>
            </w:tcBorders>
            <w:shd w:val="clear" w:color="auto" w:fill="FFFFFF"/>
            <w:vAlign w:val="bottom"/>
          </w:tcPr>
          <w:p w14:paraId="0686CCE6" w14:textId="0E9DFA4D"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8</w:t>
            </w:r>
            <w:r w:rsidR="00840335">
              <w:rPr>
                <w:rStyle w:val="211pt0"/>
                <w:rFonts w:eastAsia="Microsoft Sans Serif"/>
                <w:color w:val="auto"/>
              </w:rPr>
              <w:t>,</w:t>
            </w:r>
            <w:r w:rsidRPr="0083511A">
              <w:rPr>
                <w:rStyle w:val="211pt0"/>
                <w:rFonts w:eastAsia="Microsoft Sans Serif"/>
                <w:color w:val="auto"/>
              </w:rPr>
              <w:t>300</w:t>
            </w:r>
            <w:r w:rsidR="0083511A" w:rsidRPr="0083511A">
              <w:rPr>
                <w:rStyle w:val="211pt0"/>
                <w:rFonts w:eastAsia="Microsoft Sans Serif"/>
                <w:color w:val="auto"/>
              </w:rPr>
              <w:t>00</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C6F57A9"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r>
      <w:tr w:rsidR="00357730" w:rsidRPr="00B94848" w14:paraId="1C1DCDF9" w14:textId="77777777" w:rsidTr="00357730">
        <w:trPr>
          <w:trHeight w:hRule="exact" w:val="466"/>
          <w:jc w:val="center"/>
        </w:trPr>
        <w:tc>
          <w:tcPr>
            <w:tcW w:w="5240" w:type="dxa"/>
            <w:tcBorders>
              <w:top w:val="single" w:sz="4" w:space="0" w:color="auto"/>
              <w:left w:val="single" w:sz="4" w:space="0" w:color="auto"/>
            </w:tcBorders>
            <w:shd w:val="clear" w:color="auto" w:fill="FFFFFF"/>
            <w:vAlign w:val="bottom"/>
          </w:tcPr>
          <w:p w14:paraId="78AC0DE1" w14:textId="77777777" w:rsidR="00357730" w:rsidRPr="00705D4D" w:rsidRDefault="00357730" w:rsidP="00357730">
            <w:pPr>
              <w:pStyle w:val="24"/>
              <w:framePr w:w="10013" w:wrap="notBeside" w:vAnchor="text" w:hAnchor="text" w:xAlign="center" w:y="1"/>
              <w:shd w:val="clear" w:color="auto" w:fill="auto"/>
              <w:spacing w:before="0" w:line="220" w:lineRule="exact"/>
              <w:ind w:right="149"/>
              <w:jc w:val="left"/>
              <w:rPr>
                <w:rStyle w:val="211pt0"/>
                <w:color w:val="auto"/>
                <w:highlight w:val="yellow"/>
              </w:rPr>
            </w:pPr>
            <w:r w:rsidRPr="00146178">
              <w:rPr>
                <w:rStyle w:val="211pt0"/>
                <w:color w:val="auto"/>
              </w:rPr>
              <w:t>Площадка РЧВ (ул. Академическая)</w:t>
            </w:r>
          </w:p>
        </w:tc>
        <w:tc>
          <w:tcPr>
            <w:tcW w:w="2383" w:type="dxa"/>
            <w:tcBorders>
              <w:top w:val="single" w:sz="4" w:space="0" w:color="auto"/>
              <w:left w:val="single" w:sz="4" w:space="0" w:color="auto"/>
            </w:tcBorders>
            <w:shd w:val="clear" w:color="auto" w:fill="FFFFFF"/>
            <w:vAlign w:val="bottom"/>
          </w:tcPr>
          <w:p w14:paraId="7B9D6BC4"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13C484B" w14:textId="461BBC02" w:rsidR="00357730" w:rsidRPr="0083511A" w:rsidRDefault="00357730" w:rsidP="0083511A">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12</w:t>
            </w:r>
            <w:r w:rsidR="00080878" w:rsidRPr="00A87D3E">
              <w:rPr>
                <w:rStyle w:val="211pt0"/>
                <w:rFonts w:eastAsia="Microsoft Sans Serif"/>
                <w:color w:val="auto"/>
              </w:rPr>
              <w:t>,</w:t>
            </w:r>
            <w:r w:rsidRPr="00A87D3E">
              <w:rPr>
                <w:rStyle w:val="211pt0"/>
                <w:rFonts w:eastAsia="Microsoft Sans Serif"/>
                <w:color w:val="auto"/>
              </w:rPr>
              <w:t xml:space="preserve"> 63762</w:t>
            </w:r>
          </w:p>
          <w:p w14:paraId="60AE5C75" w14:textId="77777777" w:rsidR="00357730" w:rsidRPr="0083511A" w:rsidRDefault="00357730" w:rsidP="0083511A">
            <w:pPr>
              <w:pStyle w:val="24"/>
              <w:framePr w:w="10013" w:wrap="notBeside" w:vAnchor="text" w:hAnchor="text" w:xAlign="center" w:y="1"/>
              <w:shd w:val="clear" w:color="auto" w:fill="auto"/>
              <w:spacing w:before="0" w:line="220" w:lineRule="exact"/>
              <w:jc w:val="right"/>
              <w:rPr>
                <w:rStyle w:val="211pt0"/>
                <w:color w:val="auto"/>
              </w:rPr>
            </w:pPr>
          </w:p>
        </w:tc>
      </w:tr>
      <w:tr w:rsidR="00357730" w:rsidRPr="00B94848" w14:paraId="76502DCF"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3E73784A" w14:textId="77777777" w:rsidR="00357730" w:rsidRPr="00146178" w:rsidRDefault="00357730" w:rsidP="00357730">
            <w:pPr>
              <w:pStyle w:val="24"/>
              <w:framePr w:w="10013" w:wrap="notBeside" w:vAnchor="text" w:hAnchor="text" w:xAlign="center" w:y="1"/>
              <w:shd w:val="clear" w:color="auto" w:fill="auto"/>
              <w:tabs>
                <w:tab w:val="left" w:pos="3821"/>
              </w:tabs>
              <w:spacing w:before="0" w:line="220" w:lineRule="exact"/>
              <w:jc w:val="left"/>
              <w:rPr>
                <w:rStyle w:val="211pt0"/>
                <w:color w:val="auto"/>
              </w:rPr>
            </w:pPr>
            <w:r w:rsidRPr="00146178">
              <w:rPr>
                <w:rStyle w:val="211pt0"/>
                <w:color w:val="auto"/>
              </w:rPr>
              <w:t xml:space="preserve">Строительство РЧВ </w:t>
            </w:r>
            <w:r w:rsidRPr="00146178">
              <w:rPr>
                <w:rStyle w:val="211pt0"/>
                <w:color w:val="auto"/>
                <w:lang w:val="en-US"/>
              </w:rPr>
              <w:t>V</w:t>
            </w:r>
            <w:r w:rsidRPr="00146178">
              <w:rPr>
                <w:rStyle w:val="211pt0"/>
                <w:color w:val="auto"/>
              </w:rPr>
              <w:t>=300м3</w:t>
            </w:r>
          </w:p>
        </w:tc>
        <w:tc>
          <w:tcPr>
            <w:tcW w:w="2383" w:type="dxa"/>
            <w:tcBorders>
              <w:top w:val="single" w:sz="4" w:space="0" w:color="auto"/>
              <w:left w:val="single" w:sz="4" w:space="0" w:color="auto"/>
            </w:tcBorders>
            <w:shd w:val="clear" w:color="auto" w:fill="FFFFFF"/>
            <w:vAlign w:val="bottom"/>
          </w:tcPr>
          <w:p w14:paraId="6EDA7683"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E01724E" w14:textId="2D22AAB6" w:rsidR="00357730" w:rsidRPr="0083511A" w:rsidRDefault="00357730" w:rsidP="0083511A">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36</w:t>
            </w:r>
            <w:r w:rsidR="00080878" w:rsidRPr="00A87D3E">
              <w:rPr>
                <w:rStyle w:val="211pt0"/>
                <w:rFonts w:eastAsia="Microsoft Sans Serif"/>
                <w:color w:val="auto"/>
              </w:rPr>
              <w:t>,</w:t>
            </w:r>
            <w:r w:rsidRPr="00A87D3E">
              <w:rPr>
                <w:rStyle w:val="211pt0"/>
                <w:rFonts w:eastAsia="Microsoft Sans Serif"/>
                <w:color w:val="auto"/>
              </w:rPr>
              <w:t xml:space="preserve"> 89268</w:t>
            </w:r>
          </w:p>
          <w:p w14:paraId="288AF7C6" w14:textId="77777777" w:rsidR="00357730" w:rsidRPr="0083511A" w:rsidRDefault="00357730" w:rsidP="0083511A">
            <w:pPr>
              <w:pStyle w:val="24"/>
              <w:framePr w:w="10013" w:wrap="notBeside" w:vAnchor="text" w:hAnchor="text" w:xAlign="center" w:y="1"/>
              <w:shd w:val="clear" w:color="auto" w:fill="auto"/>
              <w:spacing w:before="0" w:line="220" w:lineRule="exact"/>
              <w:jc w:val="right"/>
              <w:rPr>
                <w:rStyle w:val="211pt0"/>
                <w:color w:val="auto"/>
              </w:rPr>
            </w:pPr>
          </w:p>
        </w:tc>
      </w:tr>
      <w:tr w:rsidR="00357730" w:rsidRPr="0083511A" w14:paraId="2B0D324A" w14:textId="77777777" w:rsidTr="00357730">
        <w:trPr>
          <w:gridAfter w:val="2"/>
          <w:wAfter w:w="1944" w:type="dxa"/>
          <w:trHeight w:hRule="exact" w:val="317"/>
          <w:jc w:val="center"/>
        </w:trPr>
        <w:tc>
          <w:tcPr>
            <w:tcW w:w="7623" w:type="dxa"/>
            <w:gridSpan w:val="2"/>
            <w:tcBorders>
              <w:top w:val="single" w:sz="4" w:space="0" w:color="auto"/>
              <w:left w:val="single" w:sz="4" w:space="0" w:color="auto"/>
            </w:tcBorders>
            <w:shd w:val="clear" w:color="auto" w:fill="FFFFFF"/>
            <w:vAlign w:val="bottom"/>
          </w:tcPr>
          <w:p w14:paraId="7CFA57F4" w14:textId="77777777" w:rsidR="00357730" w:rsidRPr="0083511A" w:rsidRDefault="00357730" w:rsidP="00357730">
            <w:pPr>
              <w:pStyle w:val="24"/>
              <w:framePr w:w="10013" w:wrap="notBeside" w:vAnchor="text" w:hAnchor="text" w:xAlign="center" w:y="1"/>
              <w:shd w:val="clear" w:color="auto" w:fill="auto"/>
              <w:spacing w:before="0" w:line="276" w:lineRule="auto"/>
              <w:jc w:val="left"/>
              <w:rPr>
                <w:rStyle w:val="211pt0"/>
                <w:color w:val="auto"/>
              </w:rPr>
            </w:pPr>
            <w:r w:rsidRPr="00146178">
              <w:rPr>
                <w:rStyle w:val="211pt0"/>
                <w:color w:val="auto"/>
              </w:rPr>
              <w:t xml:space="preserve">Водоснабжение района </w:t>
            </w:r>
            <w:r>
              <w:rPr>
                <w:rStyle w:val="211pt0"/>
                <w:color w:val="auto"/>
              </w:rPr>
              <w:t>ул.</w:t>
            </w:r>
            <w:r w:rsidRPr="00146178">
              <w:rPr>
                <w:rStyle w:val="211pt0"/>
                <w:color w:val="auto"/>
              </w:rPr>
              <w:t xml:space="preserve"> Гудина</w:t>
            </w:r>
            <w:r>
              <w:rPr>
                <w:rStyle w:val="211pt0"/>
                <w:color w:val="auto"/>
              </w:rPr>
              <w:t xml:space="preserve"> (2 этап)</w:t>
            </w:r>
            <w:r w:rsidRPr="00146178">
              <w:rPr>
                <w:rStyle w:val="211pt0"/>
                <w:color w:val="auto"/>
              </w:rPr>
              <w:t>:</w:t>
            </w:r>
          </w:p>
        </w:tc>
      </w:tr>
      <w:tr w:rsidR="0083511A" w:rsidRPr="00B94848" w14:paraId="770DABFA" w14:textId="77777777" w:rsidTr="00830B48">
        <w:trPr>
          <w:trHeight w:hRule="exact" w:val="317"/>
          <w:jc w:val="center"/>
        </w:trPr>
        <w:tc>
          <w:tcPr>
            <w:tcW w:w="5240" w:type="dxa"/>
            <w:tcBorders>
              <w:top w:val="single" w:sz="4" w:space="0" w:color="auto"/>
              <w:left w:val="single" w:sz="4" w:space="0" w:color="auto"/>
            </w:tcBorders>
            <w:shd w:val="clear" w:color="auto" w:fill="FFFFFF"/>
            <w:vAlign w:val="bottom"/>
          </w:tcPr>
          <w:p w14:paraId="344F0418" w14:textId="77777777" w:rsidR="0083511A" w:rsidRPr="00146178" w:rsidRDefault="0083511A" w:rsidP="0083511A">
            <w:pPr>
              <w:pStyle w:val="24"/>
              <w:framePr w:w="10013" w:wrap="notBeside" w:vAnchor="text" w:hAnchor="text" w:xAlign="center" w:y="1"/>
              <w:shd w:val="clear" w:color="auto" w:fill="auto"/>
              <w:spacing w:before="0" w:line="220" w:lineRule="exact"/>
              <w:ind w:right="2300"/>
              <w:jc w:val="left"/>
              <w:rPr>
                <w:rStyle w:val="211pt0"/>
                <w:color w:val="auto"/>
              </w:rPr>
            </w:pPr>
            <w:r w:rsidRPr="00146178">
              <w:rPr>
                <w:rStyle w:val="211pt0"/>
                <w:color w:val="auto"/>
              </w:rPr>
              <w:t>ВНС подкачки верхней зоны</w:t>
            </w:r>
          </w:p>
        </w:tc>
        <w:tc>
          <w:tcPr>
            <w:tcW w:w="2383" w:type="dxa"/>
            <w:tcBorders>
              <w:top w:val="single" w:sz="4" w:space="0" w:color="auto"/>
              <w:left w:val="single" w:sz="4" w:space="0" w:color="auto"/>
            </w:tcBorders>
            <w:shd w:val="clear" w:color="auto" w:fill="FFFFFF"/>
            <w:vAlign w:val="bottom"/>
          </w:tcPr>
          <w:p w14:paraId="565CE3EF" w14:textId="77777777" w:rsidR="0083511A" w:rsidRPr="0083511A" w:rsidRDefault="0083511A" w:rsidP="0083511A">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A13226"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2,557</w:t>
            </w:r>
          </w:p>
        </w:tc>
      </w:tr>
      <w:tr w:rsidR="0083511A" w:rsidRPr="00B94848" w14:paraId="6CF4E0B1" w14:textId="77777777" w:rsidTr="00830B48">
        <w:trPr>
          <w:trHeight w:hRule="exact" w:val="317"/>
          <w:jc w:val="center"/>
        </w:trPr>
        <w:tc>
          <w:tcPr>
            <w:tcW w:w="5240" w:type="dxa"/>
            <w:tcBorders>
              <w:top w:val="single" w:sz="4" w:space="0" w:color="auto"/>
              <w:left w:val="single" w:sz="4" w:space="0" w:color="auto"/>
            </w:tcBorders>
            <w:shd w:val="clear" w:color="auto" w:fill="FFFFFF"/>
            <w:vAlign w:val="bottom"/>
          </w:tcPr>
          <w:p w14:paraId="628B7D4B" w14:textId="77777777" w:rsidR="0083511A" w:rsidRPr="00146178" w:rsidRDefault="0083511A" w:rsidP="0083511A">
            <w:pPr>
              <w:pStyle w:val="24"/>
              <w:framePr w:w="10013" w:wrap="notBeside" w:vAnchor="text" w:hAnchor="text" w:xAlign="center" w:y="1"/>
              <w:shd w:val="clear" w:color="auto" w:fill="auto"/>
              <w:spacing w:before="0" w:line="220" w:lineRule="exact"/>
              <w:ind w:right="2300"/>
              <w:jc w:val="left"/>
              <w:rPr>
                <w:rStyle w:val="211pt0"/>
                <w:color w:val="auto"/>
              </w:rPr>
            </w:pPr>
            <w:r w:rsidRPr="00146178">
              <w:rPr>
                <w:rStyle w:val="211pt0"/>
                <w:color w:val="auto"/>
              </w:rPr>
              <w:t>Водонапорная башня</w:t>
            </w:r>
          </w:p>
        </w:tc>
        <w:tc>
          <w:tcPr>
            <w:tcW w:w="2383" w:type="dxa"/>
            <w:tcBorders>
              <w:top w:val="single" w:sz="4" w:space="0" w:color="auto"/>
              <w:left w:val="single" w:sz="4" w:space="0" w:color="auto"/>
            </w:tcBorders>
            <w:shd w:val="clear" w:color="auto" w:fill="FFFFFF"/>
            <w:vAlign w:val="bottom"/>
          </w:tcPr>
          <w:p w14:paraId="1C52A09B" w14:textId="77777777" w:rsidR="0083511A" w:rsidRPr="0083511A" w:rsidRDefault="0083511A" w:rsidP="0083511A">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nil"/>
              <w:left w:val="single" w:sz="4" w:space="0" w:color="auto"/>
              <w:bottom w:val="single" w:sz="4" w:space="0" w:color="auto"/>
              <w:right w:val="single" w:sz="4" w:space="0" w:color="auto"/>
            </w:tcBorders>
            <w:shd w:val="clear" w:color="auto" w:fill="auto"/>
            <w:vAlign w:val="bottom"/>
          </w:tcPr>
          <w:p w14:paraId="28E8258A"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4,935</w:t>
            </w:r>
          </w:p>
        </w:tc>
      </w:tr>
      <w:tr w:rsidR="0083511A" w:rsidRPr="00B94848" w14:paraId="111C0137" w14:textId="77777777" w:rsidTr="00357730">
        <w:trPr>
          <w:gridAfter w:val="1"/>
          <w:wAfter w:w="15" w:type="dxa"/>
          <w:trHeight w:hRule="exact" w:val="317"/>
          <w:jc w:val="center"/>
        </w:trPr>
        <w:tc>
          <w:tcPr>
            <w:tcW w:w="5240" w:type="dxa"/>
            <w:tcBorders>
              <w:top w:val="single" w:sz="4" w:space="0" w:color="auto"/>
              <w:left w:val="single" w:sz="4" w:space="0" w:color="auto"/>
            </w:tcBorders>
            <w:shd w:val="clear" w:color="auto" w:fill="FFFFFF"/>
          </w:tcPr>
          <w:p w14:paraId="095CE409" w14:textId="77777777" w:rsidR="0083511A" w:rsidRPr="00B94848" w:rsidRDefault="0083511A" w:rsidP="0083511A">
            <w:pPr>
              <w:pStyle w:val="24"/>
              <w:framePr w:w="10013" w:wrap="notBeside" w:vAnchor="text" w:hAnchor="text" w:xAlign="center" w:y="1"/>
              <w:shd w:val="clear" w:color="auto" w:fill="auto"/>
              <w:spacing w:before="0" w:line="276" w:lineRule="auto"/>
              <w:jc w:val="center"/>
              <w:rPr>
                <w:sz w:val="24"/>
                <w:szCs w:val="24"/>
              </w:rPr>
            </w:pPr>
            <w:r w:rsidRPr="00B94848">
              <w:rPr>
                <w:rStyle w:val="212pt1"/>
              </w:rPr>
              <w:t>п. Никола</w:t>
            </w:r>
          </w:p>
        </w:tc>
        <w:tc>
          <w:tcPr>
            <w:tcW w:w="2383" w:type="dxa"/>
            <w:tcBorders>
              <w:top w:val="single" w:sz="4" w:space="0" w:color="auto"/>
              <w:left w:val="single" w:sz="4" w:space="0" w:color="auto"/>
            </w:tcBorders>
            <w:shd w:val="clear" w:color="auto" w:fill="FFFFFF"/>
          </w:tcPr>
          <w:p w14:paraId="4BA4D8F4" w14:textId="77777777" w:rsidR="0083511A" w:rsidRPr="0083511A" w:rsidRDefault="0083511A" w:rsidP="0083511A">
            <w:pPr>
              <w:framePr w:w="10013" w:wrap="notBeside" w:vAnchor="text" w:hAnchor="text" w:xAlign="center" w:y="1"/>
              <w:spacing w:line="276" w:lineRule="auto"/>
              <w:jc w:val="center"/>
              <w:rPr>
                <w:rStyle w:val="211pt0"/>
                <w:rFonts w:eastAsia="Microsoft Sans Serif"/>
                <w:color w:val="auto"/>
              </w:rPr>
            </w:pPr>
          </w:p>
        </w:tc>
        <w:tc>
          <w:tcPr>
            <w:tcW w:w="1929" w:type="dxa"/>
            <w:tcBorders>
              <w:top w:val="single" w:sz="4" w:space="0" w:color="auto"/>
              <w:left w:val="single" w:sz="4" w:space="0" w:color="auto"/>
              <w:right w:val="single" w:sz="4" w:space="0" w:color="auto"/>
            </w:tcBorders>
            <w:shd w:val="clear" w:color="auto" w:fill="FFFFFF"/>
          </w:tcPr>
          <w:p w14:paraId="0E23DE83" w14:textId="77777777" w:rsidR="0083511A" w:rsidRPr="0083511A" w:rsidRDefault="0083511A" w:rsidP="0083511A">
            <w:pPr>
              <w:framePr w:w="10013" w:wrap="notBeside" w:vAnchor="text" w:hAnchor="text" w:xAlign="center" w:y="1"/>
              <w:spacing w:line="276" w:lineRule="auto"/>
              <w:jc w:val="center"/>
              <w:rPr>
                <w:rStyle w:val="211pt0"/>
                <w:rFonts w:eastAsia="Microsoft Sans Serif"/>
                <w:color w:val="auto"/>
              </w:rPr>
            </w:pPr>
          </w:p>
        </w:tc>
      </w:tr>
      <w:tr w:rsidR="0083511A" w:rsidRPr="00B94848" w14:paraId="7C57FAB4" w14:textId="77777777" w:rsidTr="00830B48">
        <w:trPr>
          <w:gridAfter w:val="1"/>
          <w:wAfter w:w="15" w:type="dxa"/>
          <w:trHeight w:hRule="exact" w:val="614"/>
          <w:jc w:val="center"/>
        </w:trPr>
        <w:tc>
          <w:tcPr>
            <w:tcW w:w="5240" w:type="dxa"/>
            <w:tcBorders>
              <w:top w:val="single" w:sz="4" w:space="0" w:color="auto"/>
              <w:left w:val="single" w:sz="4" w:space="0" w:color="auto"/>
            </w:tcBorders>
            <w:shd w:val="clear" w:color="auto" w:fill="FFFFFF"/>
            <w:vAlign w:val="bottom"/>
          </w:tcPr>
          <w:p w14:paraId="7A67423D"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водоснабжения Ду100 мм</w:t>
            </w:r>
          </w:p>
        </w:tc>
        <w:tc>
          <w:tcPr>
            <w:tcW w:w="2383" w:type="dxa"/>
            <w:tcBorders>
              <w:top w:val="single" w:sz="4" w:space="0" w:color="auto"/>
              <w:left w:val="single" w:sz="4" w:space="0" w:color="auto"/>
            </w:tcBorders>
            <w:shd w:val="clear" w:color="auto" w:fill="FFFFFF"/>
          </w:tcPr>
          <w:p w14:paraId="66652541"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tcPr>
          <w:p w14:paraId="51531BA2"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4,386</w:t>
            </w:r>
          </w:p>
        </w:tc>
      </w:tr>
      <w:tr w:rsidR="0083511A" w:rsidRPr="00B94848" w14:paraId="28D14A56" w14:textId="77777777" w:rsidTr="00830B48">
        <w:trPr>
          <w:gridAfter w:val="1"/>
          <w:wAfter w:w="15" w:type="dxa"/>
          <w:trHeight w:hRule="exact" w:val="317"/>
          <w:jc w:val="center"/>
        </w:trPr>
        <w:tc>
          <w:tcPr>
            <w:tcW w:w="5240" w:type="dxa"/>
            <w:tcBorders>
              <w:top w:val="single" w:sz="4" w:space="0" w:color="auto"/>
              <w:left w:val="single" w:sz="4" w:space="0" w:color="auto"/>
            </w:tcBorders>
            <w:shd w:val="clear" w:color="auto" w:fill="FFFFFF"/>
            <w:vAlign w:val="bottom"/>
          </w:tcPr>
          <w:p w14:paraId="5639B7F6"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То же, 2Ду100 мм</w:t>
            </w:r>
          </w:p>
        </w:tc>
        <w:tc>
          <w:tcPr>
            <w:tcW w:w="2383" w:type="dxa"/>
            <w:tcBorders>
              <w:top w:val="single" w:sz="4" w:space="0" w:color="auto"/>
              <w:left w:val="single" w:sz="4" w:space="0" w:color="auto"/>
            </w:tcBorders>
            <w:shd w:val="clear" w:color="auto" w:fill="FFFFFF"/>
            <w:vAlign w:val="bottom"/>
          </w:tcPr>
          <w:p w14:paraId="7F5339D8"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36DF1FBC"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2,284</w:t>
            </w:r>
          </w:p>
        </w:tc>
      </w:tr>
      <w:tr w:rsidR="0083511A" w:rsidRPr="00B94848" w14:paraId="0F8B9D8E" w14:textId="77777777" w:rsidTr="00830B48">
        <w:trPr>
          <w:gridAfter w:val="1"/>
          <w:wAfter w:w="15" w:type="dxa"/>
          <w:trHeight w:hRule="exact" w:val="322"/>
          <w:jc w:val="center"/>
        </w:trPr>
        <w:tc>
          <w:tcPr>
            <w:tcW w:w="5240" w:type="dxa"/>
            <w:tcBorders>
              <w:top w:val="single" w:sz="4" w:space="0" w:color="auto"/>
              <w:left w:val="single" w:sz="4" w:space="0" w:color="auto"/>
            </w:tcBorders>
            <w:shd w:val="clear" w:color="auto" w:fill="FFFFFF"/>
          </w:tcPr>
          <w:p w14:paraId="001D9352" w14:textId="77777777" w:rsidR="0083511A" w:rsidRPr="00B94848" w:rsidRDefault="0083511A" w:rsidP="0083511A">
            <w:pPr>
              <w:pStyle w:val="24"/>
              <w:framePr w:w="10013" w:wrap="notBeside" w:vAnchor="text" w:hAnchor="text" w:xAlign="center" w:y="1"/>
              <w:shd w:val="clear" w:color="auto" w:fill="auto"/>
              <w:spacing w:before="0" w:line="276" w:lineRule="auto"/>
              <w:jc w:val="center"/>
              <w:rPr>
                <w:sz w:val="24"/>
                <w:szCs w:val="24"/>
              </w:rPr>
            </w:pPr>
            <w:r w:rsidRPr="00B94848">
              <w:rPr>
                <w:rStyle w:val="212pt1"/>
              </w:rPr>
              <w:t>п. Большие Коты</w:t>
            </w:r>
          </w:p>
        </w:tc>
        <w:tc>
          <w:tcPr>
            <w:tcW w:w="2383" w:type="dxa"/>
            <w:tcBorders>
              <w:top w:val="single" w:sz="4" w:space="0" w:color="auto"/>
              <w:left w:val="single" w:sz="4" w:space="0" w:color="auto"/>
            </w:tcBorders>
            <w:shd w:val="clear" w:color="auto" w:fill="FFFFFF"/>
          </w:tcPr>
          <w:p w14:paraId="09A96E9C" w14:textId="77777777" w:rsidR="0083511A" w:rsidRPr="0083511A" w:rsidRDefault="0083511A" w:rsidP="0083511A">
            <w:pPr>
              <w:framePr w:w="10013" w:wrap="notBeside" w:vAnchor="text" w:hAnchor="text" w:xAlign="center" w:y="1"/>
              <w:spacing w:line="276" w:lineRule="auto"/>
              <w:jc w:val="center"/>
              <w:rPr>
                <w:rStyle w:val="211pt0"/>
                <w:rFonts w:eastAsia="Microsoft Sans Serif"/>
                <w:color w:val="auto"/>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tcPr>
          <w:p w14:paraId="44050488" w14:textId="77777777" w:rsidR="0083511A" w:rsidRPr="0083511A" w:rsidRDefault="0083511A" w:rsidP="0083511A">
            <w:pPr>
              <w:framePr w:w="10013" w:wrap="notBeside" w:vAnchor="text" w:hAnchor="text" w:xAlign="center" w:y="1"/>
              <w:rPr>
                <w:rStyle w:val="211pt0"/>
                <w:rFonts w:eastAsia="Microsoft Sans Serif"/>
                <w:color w:val="auto"/>
              </w:rPr>
            </w:pPr>
            <w:r w:rsidRPr="0083511A">
              <w:rPr>
                <w:rStyle w:val="211pt0"/>
                <w:rFonts w:eastAsia="Microsoft Sans Serif"/>
                <w:color w:val="auto"/>
              </w:rPr>
              <w:t> </w:t>
            </w:r>
          </w:p>
        </w:tc>
      </w:tr>
      <w:tr w:rsidR="0083511A" w:rsidRPr="00B94848" w14:paraId="05EC5600" w14:textId="77777777" w:rsidTr="00830B48">
        <w:trPr>
          <w:gridAfter w:val="1"/>
          <w:wAfter w:w="15" w:type="dxa"/>
          <w:trHeight w:hRule="exact" w:val="614"/>
          <w:jc w:val="center"/>
        </w:trPr>
        <w:tc>
          <w:tcPr>
            <w:tcW w:w="5240" w:type="dxa"/>
            <w:tcBorders>
              <w:top w:val="single" w:sz="4" w:space="0" w:color="auto"/>
              <w:left w:val="single" w:sz="4" w:space="0" w:color="auto"/>
            </w:tcBorders>
            <w:shd w:val="clear" w:color="auto" w:fill="FFFFFF"/>
            <w:vAlign w:val="bottom"/>
          </w:tcPr>
          <w:p w14:paraId="7A281810"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водозабора производительностью - 100 м</w:t>
            </w:r>
            <w:r w:rsidRPr="00B94848">
              <w:rPr>
                <w:rStyle w:val="285pt80"/>
                <w:sz w:val="24"/>
                <w:szCs w:val="24"/>
              </w:rPr>
              <w:t>з</w:t>
            </w:r>
            <w:r w:rsidRPr="00B94848">
              <w:rPr>
                <w:rStyle w:val="211pt0"/>
                <w:sz w:val="24"/>
                <w:szCs w:val="24"/>
              </w:rPr>
              <w:t>/сут</w:t>
            </w:r>
          </w:p>
        </w:tc>
        <w:tc>
          <w:tcPr>
            <w:tcW w:w="2383" w:type="dxa"/>
            <w:tcBorders>
              <w:top w:val="single" w:sz="4" w:space="0" w:color="auto"/>
              <w:left w:val="single" w:sz="4" w:space="0" w:color="auto"/>
            </w:tcBorders>
            <w:shd w:val="clear" w:color="auto" w:fill="FFFFFF"/>
          </w:tcPr>
          <w:p w14:paraId="6F3028F4"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259FFE52"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2,267</w:t>
            </w:r>
          </w:p>
        </w:tc>
      </w:tr>
      <w:tr w:rsidR="0083511A" w:rsidRPr="00B94848" w14:paraId="68D9E776" w14:textId="77777777" w:rsidTr="00830B48">
        <w:trPr>
          <w:gridAfter w:val="1"/>
          <w:wAfter w:w="15" w:type="dxa"/>
          <w:trHeight w:hRule="exact" w:val="614"/>
          <w:jc w:val="center"/>
        </w:trPr>
        <w:tc>
          <w:tcPr>
            <w:tcW w:w="5240" w:type="dxa"/>
            <w:tcBorders>
              <w:top w:val="single" w:sz="4" w:space="0" w:color="auto"/>
              <w:left w:val="single" w:sz="4" w:space="0" w:color="auto"/>
            </w:tcBorders>
            <w:shd w:val="clear" w:color="auto" w:fill="FFFFFF"/>
            <w:vAlign w:val="bottom"/>
          </w:tcPr>
          <w:p w14:paraId="56ABF90B"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Насосная станция 2-го подъема производительностью - 5 м</w:t>
            </w:r>
            <w:r w:rsidRPr="00B94848">
              <w:rPr>
                <w:rStyle w:val="285pt80"/>
                <w:sz w:val="24"/>
                <w:szCs w:val="24"/>
              </w:rPr>
              <w:t>з</w:t>
            </w:r>
            <w:r w:rsidRPr="00B94848">
              <w:rPr>
                <w:rStyle w:val="211pt0"/>
                <w:sz w:val="24"/>
                <w:szCs w:val="24"/>
              </w:rPr>
              <w:t>/ч</w:t>
            </w:r>
          </w:p>
        </w:tc>
        <w:tc>
          <w:tcPr>
            <w:tcW w:w="2383" w:type="dxa"/>
            <w:tcBorders>
              <w:top w:val="single" w:sz="4" w:space="0" w:color="auto"/>
              <w:left w:val="single" w:sz="4" w:space="0" w:color="auto"/>
            </w:tcBorders>
            <w:shd w:val="clear" w:color="auto" w:fill="FFFFFF"/>
          </w:tcPr>
          <w:p w14:paraId="1E7DF9EF"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61E9FE9E"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0,803</w:t>
            </w:r>
          </w:p>
        </w:tc>
      </w:tr>
      <w:tr w:rsidR="0083511A" w:rsidRPr="00B94848" w14:paraId="69BEDBA5" w14:textId="77777777" w:rsidTr="00830B48">
        <w:trPr>
          <w:gridAfter w:val="1"/>
          <w:wAfter w:w="15" w:type="dxa"/>
          <w:trHeight w:hRule="exact" w:val="638"/>
          <w:jc w:val="center"/>
        </w:trPr>
        <w:tc>
          <w:tcPr>
            <w:tcW w:w="5240" w:type="dxa"/>
            <w:tcBorders>
              <w:top w:val="single" w:sz="4" w:space="0" w:color="auto"/>
              <w:left w:val="single" w:sz="4" w:space="0" w:color="auto"/>
            </w:tcBorders>
            <w:shd w:val="clear" w:color="auto" w:fill="FFFFFF"/>
            <w:vAlign w:val="center"/>
          </w:tcPr>
          <w:p w14:paraId="0A918192"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резервуаров чистой воды 50 м3</w:t>
            </w:r>
          </w:p>
        </w:tc>
        <w:tc>
          <w:tcPr>
            <w:tcW w:w="2383" w:type="dxa"/>
            <w:tcBorders>
              <w:top w:val="single" w:sz="4" w:space="0" w:color="auto"/>
              <w:left w:val="single" w:sz="4" w:space="0" w:color="auto"/>
            </w:tcBorders>
            <w:shd w:val="clear" w:color="auto" w:fill="FFFFFF"/>
            <w:vAlign w:val="center"/>
          </w:tcPr>
          <w:p w14:paraId="0B248081"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12628CC3"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1,986</w:t>
            </w:r>
          </w:p>
        </w:tc>
      </w:tr>
      <w:tr w:rsidR="0083511A" w:rsidRPr="00B94848" w14:paraId="30677D07" w14:textId="77777777" w:rsidTr="00830B48">
        <w:trPr>
          <w:gridAfter w:val="1"/>
          <w:wAfter w:w="15" w:type="dxa"/>
          <w:trHeight w:hRule="exact" w:val="614"/>
          <w:jc w:val="center"/>
        </w:trPr>
        <w:tc>
          <w:tcPr>
            <w:tcW w:w="5240" w:type="dxa"/>
            <w:tcBorders>
              <w:top w:val="single" w:sz="4" w:space="0" w:color="auto"/>
              <w:left w:val="single" w:sz="4" w:space="0" w:color="auto"/>
            </w:tcBorders>
            <w:shd w:val="clear" w:color="auto" w:fill="FFFFFF"/>
          </w:tcPr>
          <w:p w14:paraId="59FD3BBB"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водоснабжения Ду100 мм</w:t>
            </w:r>
          </w:p>
        </w:tc>
        <w:tc>
          <w:tcPr>
            <w:tcW w:w="2383" w:type="dxa"/>
            <w:tcBorders>
              <w:top w:val="single" w:sz="4" w:space="0" w:color="auto"/>
              <w:left w:val="single" w:sz="4" w:space="0" w:color="auto"/>
            </w:tcBorders>
            <w:shd w:val="clear" w:color="auto" w:fill="FFFFFF"/>
          </w:tcPr>
          <w:p w14:paraId="62E95943"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tcPr>
          <w:p w14:paraId="2D12417F"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9,715</w:t>
            </w:r>
          </w:p>
        </w:tc>
      </w:tr>
      <w:tr w:rsidR="0083511A" w:rsidRPr="00B94848" w14:paraId="68D3AF34" w14:textId="77777777" w:rsidTr="00830B48">
        <w:trPr>
          <w:gridAfter w:val="1"/>
          <w:wAfter w:w="15" w:type="dxa"/>
          <w:trHeight w:hRule="exact" w:val="317"/>
          <w:jc w:val="center"/>
        </w:trPr>
        <w:tc>
          <w:tcPr>
            <w:tcW w:w="5240" w:type="dxa"/>
            <w:tcBorders>
              <w:top w:val="single" w:sz="4" w:space="0" w:color="auto"/>
              <w:left w:val="single" w:sz="4" w:space="0" w:color="auto"/>
            </w:tcBorders>
            <w:shd w:val="clear" w:color="auto" w:fill="FFFFFF"/>
            <w:vAlign w:val="bottom"/>
          </w:tcPr>
          <w:p w14:paraId="0D3451DC"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То же, 2Ду100 мм</w:t>
            </w:r>
          </w:p>
        </w:tc>
        <w:tc>
          <w:tcPr>
            <w:tcW w:w="2383" w:type="dxa"/>
            <w:tcBorders>
              <w:top w:val="single" w:sz="4" w:space="0" w:color="auto"/>
              <w:left w:val="single" w:sz="4" w:space="0" w:color="auto"/>
            </w:tcBorders>
            <w:shd w:val="clear" w:color="auto" w:fill="FFFFFF"/>
            <w:vAlign w:val="bottom"/>
          </w:tcPr>
          <w:p w14:paraId="2B351002"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2DB3E136"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2,814</w:t>
            </w:r>
          </w:p>
        </w:tc>
      </w:tr>
      <w:tr w:rsidR="0083511A" w:rsidRPr="00B94848" w14:paraId="13D6A338" w14:textId="77777777" w:rsidTr="00357730">
        <w:trPr>
          <w:gridAfter w:val="1"/>
          <w:wAfter w:w="15" w:type="dxa"/>
          <w:trHeight w:hRule="exact" w:val="341"/>
          <w:jc w:val="center"/>
        </w:trPr>
        <w:tc>
          <w:tcPr>
            <w:tcW w:w="5240" w:type="dxa"/>
            <w:tcBorders>
              <w:top w:val="single" w:sz="4" w:space="0" w:color="auto"/>
              <w:left w:val="single" w:sz="4" w:space="0" w:color="auto"/>
              <w:bottom w:val="single" w:sz="4" w:space="0" w:color="auto"/>
            </w:tcBorders>
            <w:shd w:val="clear" w:color="auto" w:fill="FFFFFF"/>
            <w:vAlign w:val="bottom"/>
          </w:tcPr>
          <w:p w14:paraId="1BF54EE3"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2pt1"/>
              </w:rPr>
              <w:t>ИТОГО</w:t>
            </w:r>
          </w:p>
        </w:tc>
        <w:tc>
          <w:tcPr>
            <w:tcW w:w="2383" w:type="dxa"/>
            <w:tcBorders>
              <w:top w:val="single" w:sz="4" w:space="0" w:color="auto"/>
              <w:left w:val="single" w:sz="4" w:space="0" w:color="auto"/>
              <w:bottom w:val="single" w:sz="4" w:space="0" w:color="auto"/>
            </w:tcBorders>
            <w:shd w:val="clear" w:color="auto" w:fill="FFFFFF"/>
            <w:vAlign w:val="bottom"/>
          </w:tcPr>
          <w:p w14:paraId="2CE00AA5" w14:textId="0B4613B6" w:rsidR="0083511A" w:rsidRPr="0083511A" w:rsidRDefault="0083511A" w:rsidP="0083511A">
            <w:pPr>
              <w:framePr w:w="10013" w:wrap="notBeside" w:vAnchor="text" w:hAnchor="text" w:xAlign="center" w:y="1"/>
              <w:jc w:val="center"/>
              <w:rPr>
                <w:rStyle w:val="211pt0"/>
                <w:rFonts w:eastAsia="Microsoft Sans Serif"/>
                <w:b/>
                <w:color w:val="auto"/>
              </w:rPr>
            </w:pPr>
            <w:r w:rsidRPr="0083511A">
              <w:rPr>
                <w:rStyle w:val="211pt0"/>
                <w:rFonts w:eastAsia="Microsoft Sans Serif"/>
                <w:b/>
                <w:color w:val="auto"/>
              </w:rPr>
              <w:t>45</w:t>
            </w:r>
            <w:r w:rsidR="008B206C">
              <w:rPr>
                <w:rStyle w:val="211pt0"/>
                <w:rFonts w:eastAsia="Microsoft Sans Serif"/>
                <w:b/>
                <w:color w:val="auto"/>
              </w:rPr>
              <w:t>,</w:t>
            </w:r>
            <w:r w:rsidRPr="0083511A">
              <w:rPr>
                <w:rStyle w:val="211pt0"/>
                <w:rFonts w:eastAsia="Microsoft Sans Serif"/>
                <w:b/>
                <w:color w:val="auto"/>
              </w:rPr>
              <w:t xml:space="preserve"> 54464</w:t>
            </w:r>
          </w:p>
          <w:p w14:paraId="2A052DEA"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rFonts w:eastAsia="Microsoft Sans Serif"/>
                <w:b/>
                <w:color w:val="auto"/>
              </w:rP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bottom"/>
          </w:tcPr>
          <w:p w14:paraId="23BF38E9" w14:textId="2D401B26" w:rsidR="0083511A" w:rsidRPr="0083511A" w:rsidRDefault="0083511A" w:rsidP="0083511A">
            <w:pPr>
              <w:framePr w:w="10013" w:wrap="notBeside" w:vAnchor="text" w:hAnchor="text" w:xAlign="center" w:y="1"/>
              <w:jc w:val="center"/>
              <w:rPr>
                <w:rStyle w:val="211pt0"/>
                <w:rFonts w:eastAsia="Microsoft Sans Serif"/>
                <w:b/>
                <w:color w:val="auto"/>
              </w:rPr>
            </w:pPr>
            <w:r w:rsidRPr="0083511A">
              <w:rPr>
                <w:rStyle w:val="211pt0"/>
                <w:rFonts w:eastAsia="Microsoft Sans Serif"/>
                <w:b/>
                <w:color w:val="auto"/>
              </w:rPr>
              <w:t>3</w:t>
            </w:r>
            <w:r w:rsidR="00EF3621">
              <w:rPr>
                <w:rStyle w:val="211pt0"/>
                <w:rFonts w:eastAsia="Microsoft Sans Serif"/>
                <w:b/>
                <w:color w:val="auto"/>
              </w:rPr>
              <w:t>52</w:t>
            </w:r>
            <w:r w:rsidR="008B206C">
              <w:rPr>
                <w:rStyle w:val="211pt0"/>
                <w:rFonts w:eastAsia="Microsoft Sans Serif"/>
                <w:b/>
                <w:color w:val="auto"/>
              </w:rPr>
              <w:t>,</w:t>
            </w:r>
            <w:r w:rsidR="00EF3621">
              <w:rPr>
                <w:rStyle w:val="211pt0"/>
                <w:rFonts w:eastAsia="Microsoft Sans Serif"/>
                <w:b/>
                <w:color w:val="auto"/>
              </w:rPr>
              <w:t xml:space="preserve"> 20801</w:t>
            </w:r>
          </w:p>
          <w:p w14:paraId="79F70062"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rFonts w:eastAsia="Microsoft Sans Serif"/>
                <w:b/>
                <w:color w:val="auto"/>
              </w:rPr>
            </w:pPr>
          </w:p>
        </w:tc>
      </w:tr>
    </w:tbl>
    <w:p w14:paraId="2C405950" w14:textId="77777777" w:rsidR="00D66E2B" w:rsidRDefault="00D66E2B" w:rsidP="00B94848">
      <w:pPr>
        <w:framePr w:w="10013" w:wrap="notBeside" w:vAnchor="text" w:hAnchor="text" w:xAlign="center" w:y="1"/>
        <w:spacing w:line="276" w:lineRule="auto"/>
        <w:ind w:firstLine="426"/>
        <w:jc w:val="both"/>
        <w:rPr>
          <w:rFonts w:ascii="Times New Roman" w:hAnsi="Times New Roman" w:cs="Times New Roman"/>
        </w:rPr>
      </w:pPr>
    </w:p>
    <w:p w14:paraId="3BAF0DDB" w14:textId="77777777" w:rsidR="0083511A" w:rsidRPr="00B94848" w:rsidRDefault="0083511A" w:rsidP="00B94848">
      <w:pPr>
        <w:framePr w:w="10013" w:wrap="notBeside" w:vAnchor="text" w:hAnchor="text" w:xAlign="center" w:y="1"/>
        <w:spacing w:line="276" w:lineRule="auto"/>
        <w:ind w:firstLine="426"/>
        <w:jc w:val="both"/>
        <w:rPr>
          <w:rFonts w:ascii="Times New Roman" w:hAnsi="Times New Roman" w:cs="Times New Roman"/>
        </w:rPr>
      </w:pPr>
    </w:p>
    <w:p w14:paraId="45B36273" w14:textId="77777777" w:rsidR="00D66E2B" w:rsidRPr="0083511A" w:rsidRDefault="00A07500" w:rsidP="0083511A">
      <w:pPr>
        <w:pStyle w:val="20"/>
        <w:keepNext/>
        <w:keepLines/>
        <w:numPr>
          <w:ilvl w:val="0"/>
          <w:numId w:val="16"/>
        </w:numPr>
        <w:shd w:val="clear" w:color="auto" w:fill="auto"/>
        <w:tabs>
          <w:tab w:val="left" w:pos="1395"/>
        </w:tabs>
        <w:spacing w:after="0" w:line="276" w:lineRule="auto"/>
        <w:ind w:firstLine="426"/>
        <w:jc w:val="both"/>
        <w:outlineLvl w:val="0"/>
        <w:rPr>
          <w:sz w:val="24"/>
          <w:szCs w:val="24"/>
        </w:rPr>
      </w:pPr>
      <w:bookmarkStart w:id="173" w:name="bookmark58"/>
      <w:bookmarkStart w:id="174" w:name="_Toc103777159"/>
      <w:bookmarkStart w:id="175" w:name="_Toc103785250"/>
      <w:bookmarkStart w:id="176" w:name="_Toc103948062"/>
      <w:bookmarkStart w:id="177" w:name="_Toc138862065"/>
      <w:r w:rsidRPr="0083511A">
        <w:rPr>
          <w:sz w:val="24"/>
          <w:szCs w:val="24"/>
        </w:rPr>
        <w:lastRenderedPageBreak/>
        <w:t>Целевые показатели развития централизованных систем водоснабжения</w:t>
      </w:r>
      <w:bookmarkEnd w:id="173"/>
      <w:bookmarkEnd w:id="174"/>
      <w:bookmarkEnd w:id="175"/>
      <w:bookmarkEnd w:id="176"/>
      <w:bookmarkEnd w:id="177"/>
    </w:p>
    <w:p w14:paraId="0DD4B218"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Принципами развития централизованной системы водоснабжения МО Листвянское являются:</w:t>
      </w:r>
    </w:p>
    <w:p w14:paraId="33C0EDC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-Постоянное улучшение качества предоставления услуг водоснабжения потребителям (абонентам);</w:t>
      </w:r>
    </w:p>
    <w:p w14:paraId="0B6FBC53"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-Удовлетворение потребности в обеспечении услугой водоснабжения новых объектов капитального строительства;</w:t>
      </w:r>
    </w:p>
    <w:p w14:paraId="58987060"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r w:rsidR="00093DD5">
        <w:rPr>
          <w:sz w:val="24"/>
          <w:szCs w:val="24"/>
        </w:rPr>
        <w:t>.</w:t>
      </w:r>
    </w:p>
    <w:p w14:paraId="6B1C03DD"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Основными задачами, решаемыми при разработке схемы развития системы водоснабжения поселения, являются:</w:t>
      </w:r>
    </w:p>
    <w:p w14:paraId="2CCD3231"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-Реконструкция и модернизация водопроводной сети, в том числе замена железобетонных водоводов с целью обеспечения качества воды, поставляемой потребителям, повышения надежности водоснабжения и снижения аварийности;</w:t>
      </w:r>
    </w:p>
    <w:p w14:paraId="570B53D9"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689C81B3" w14:textId="77777777" w:rsidR="00D66E2B" w:rsidRPr="00B94848" w:rsidRDefault="00A07500" w:rsidP="00093DD5">
      <w:pPr>
        <w:pStyle w:val="24"/>
        <w:numPr>
          <w:ilvl w:val="0"/>
          <w:numId w:val="17"/>
        </w:numPr>
        <w:shd w:val="clear" w:color="auto" w:fill="auto"/>
        <w:tabs>
          <w:tab w:val="left" w:pos="567"/>
        </w:tabs>
        <w:spacing w:before="0" w:line="276" w:lineRule="auto"/>
        <w:ind w:right="180" w:firstLine="426"/>
        <w:rPr>
          <w:sz w:val="24"/>
          <w:szCs w:val="24"/>
        </w:rPr>
      </w:pPr>
      <w:r w:rsidRPr="00B94848">
        <w:rPr>
          <w:sz w:val="24"/>
          <w:szCs w:val="24"/>
        </w:rPr>
        <w:t>реконструкция водопроводных сетей с устройством отдельных водопроводных вводов (ликвидация «сцепок») с целью обеспечения требований по установке приборов учета воды на каждом объекте;</w:t>
      </w:r>
    </w:p>
    <w:p w14:paraId="57289002" w14:textId="482A43B1" w:rsidR="00D66E2B" w:rsidRPr="00B94848" w:rsidRDefault="00A07500" w:rsidP="00093DD5">
      <w:pPr>
        <w:pStyle w:val="24"/>
        <w:numPr>
          <w:ilvl w:val="0"/>
          <w:numId w:val="17"/>
        </w:numPr>
        <w:shd w:val="clear" w:color="auto" w:fill="auto"/>
        <w:tabs>
          <w:tab w:val="left" w:pos="567"/>
          <w:tab w:val="left" w:pos="1606"/>
        </w:tabs>
        <w:spacing w:before="0" w:line="276" w:lineRule="auto"/>
        <w:ind w:right="180" w:firstLine="426"/>
        <w:rPr>
          <w:sz w:val="24"/>
          <w:szCs w:val="24"/>
        </w:rPr>
      </w:pPr>
      <w:r w:rsidRPr="00B94848">
        <w:rPr>
          <w:sz w:val="24"/>
          <w:szCs w:val="24"/>
        </w:rPr>
        <w:t>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w:t>
      </w:r>
    </w:p>
    <w:p w14:paraId="4A2990B7"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-Строительство сетей и сооружений для водоснабжения на осваиваемых и преобразуемых территорий, а также отдельных территориях, не имеющих централизованного водоснабжения с целью обеспечения доступности услуг водоснабжения для всех жителей.</w:t>
      </w:r>
    </w:p>
    <w:p w14:paraId="37A19D37"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Целевые показатели, используемые для оценки развития централизованных систем водоснабжения МО Листвянское и их фактические и перспективные значения представлены в таблице 24.</w:t>
      </w:r>
    </w:p>
    <w:p w14:paraId="4E190D90" w14:textId="77777777" w:rsidR="00D66E2B" w:rsidRPr="00B94848" w:rsidRDefault="00A07500" w:rsidP="00B94848">
      <w:pPr>
        <w:pStyle w:val="44"/>
        <w:framePr w:w="9605" w:wrap="notBeside" w:vAnchor="text" w:hAnchor="text" w:xAlign="center" w:y="1"/>
        <w:shd w:val="clear" w:color="auto" w:fill="auto"/>
        <w:spacing w:line="276" w:lineRule="auto"/>
        <w:ind w:firstLine="426"/>
      </w:pPr>
      <w:r w:rsidRPr="00B94848">
        <w:lastRenderedPageBreak/>
        <w:t>Таблица 24</w:t>
      </w:r>
    </w:p>
    <w:p w14:paraId="322A2B33" w14:textId="77777777" w:rsidR="00D66E2B" w:rsidRPr="00176651" w:rsidRDefault="00A07500" w:rsidP="00B94848">
      <w:pPr>
        <w:pStyle w:val="44"/>
        <w:framePr w:w="9605" w:wrap="notBeside" w:vAnchor="text" w:hAnchor="text" w:xAlign="center" w:y="1"/>
        <w:shd w:val="clear" w:color="auto" w:fill="auto"/>
        <w:spacing w:line="276" w:lineRule="auto"/>
        <w:ind w:firstLine="426"/>
      </w:pPr>
      <w:r w:rsidRPr="00176651">
        <w:rPr>
          <w:rStyle w:val="45"/>
          <w:b/>
          <w:bCs/>
          <w:u w:val="none"/>
        </w:rPr>
        <w:t>Целевые показатели развития централизованной системы водоснабжения.</w:t>
      </w:r>
    </w:p>
    <w:tbl>
      <w:tblPr>
        <w:tblOverlap w:val="never"/>
        <w:tblW w:w="9637" w:type="dxa"/>
        <w:jc w:val="center"/>
        <w:tblLayout w:type="fixed"/>
        <w:tblCellMar>
          <w:left w:w="10" w:type="dxa"/>
          <w:right w:w="10" w:type="dxa"/>
        </w:tblCellMar>
        <w:tblLook w:val="0000" w:firstRow="0" w:lastRow="0" w:firstColumn="0" w:lastColumn="0" w:noHBand="0" w:noVBand="0"/>
      </w:tblPr>
      <w:tblGrid>
        <w:gridCol w:w="4934"/>
        <w:gridCol w:w="1312"/>
        <w:gridCol w:w="1526"/>
        <w:gridCol w:w="994"/>
        <w:gridCol w:w="864"/>
        <w:gridCol w:w="7"/>
      </w:tblGrid>
      <w:tr w:rsidR="00D66E2B" w:rsidRPr="00B94848" w14:paraId="2148E674" w14:textId="77777777" w:rsidTr="00093DD5">
        <w:trPr>
          <w:gridAfter w:val="1"/>
          <w:wAfter w:w="7" w:type="dxa"/>
          <w:trHeight w:hRule="exact" w:val="645"/>
          <w:jc w:val="center"/>
        </w:trPr>
        <w:tc>
          <w:tcPr>
            <w:tcW w:w="4934" w:type="dxa"/>
            <w:vMerge w:val="restart"/>
            <w:tcBorders>
              <w:top w:val="single" w:sz="4" w:space="0" w:color="auto"/>
              <w:left w:val="single" w:sz="4" w:space="0" w:color="auto"/>
            </w:tcBorders>
            <w:shd w:val="clear" w:color="auto" w:fill="FFFFFF"/>
            <w:vAlign w:val="center"/>
          </w:tcPr>
          <w:p w14:paraId="16C80DDC"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Показатель</w:t>
            </w:r>
          </w:p>
        </w:tc>
        <w:tc>
          <w:tcPr>
            <w:tcW w:w="1312" w:type="dxa"/>
            <w:vMerge w:val="restart"/>
            <w:tcBorders>
              <w:top w:val="single" w:sz="4" w:space="0" w:color="auto"/>
              <w:left w:val="single" w:sz="4" w:space="0" w:color="auto"/>
            </w:tcBorders>
            <w:shd w:val="clear" w:color="auto" w:fill="FFFFFF"/>
            <w:vAlign w:val="center"/>
          </w:tcPr>
          <w:p w14:paraId="13C86B98"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Единица</w:t>
            </w:r>
          </w:p>
          <w:p w14:paraId="0AD46251"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измерения</w:t>
            </w:r>
          </w:p>
        </w:tc>
        <w:tc>
          <w:tcPr>
            <w:tcW w:w="1526" w:type="dxa"/>
            <w:vMerge w:val="restart"/>
            <w:tcBorders>
              <w:top w:val="single" w:sz="4" w:space="0" w:color="auto"/>
              <w:left w:val="single" w:sz="4" w:space="0" w:color="auto"/>
            </w:tcBorders>
            <w:shd w:val="clear" w:color="auto" w:fill="FFFFFF"/>
          </w:tcPr>
          <w:p w14:paraId="10CC6477"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Базовый показатель, 2013 г</w:t>
            </w:r>
          </w:p>
        </w:tc>
        <w:tc>
          <w:tcPr>
            <w:tcW w:w="1858" w:type="dxa"/>
            <w:gridSpan w:val="2"/>
            <w:tcBorders>
              <w:top w:val="single" w:sz="4" w:space="0" w:color="auto"/>
              <w:left w:val="single" w:sz="4" w:space="0" w:color="auto"/>
              <w:right w:val="single" w:sz="4" w:space="0" w:color="auto"/>
            </w:tcBorders>
            <w:shd w:val="clear" w:color="auto" w:fill="FFFFFF"/>
          </w:tcPr>
          <w:p w14:paraId="0C36F510"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Целевые</w:t>
            </w:r>
          </w:p>
          <w:p w14:paraId="33641365"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показатели</w:t>
            </w:r>
          </w:p>
        </w:tc>
      </w:tr>
      <w:tr w:rsidR="00D66E2B" w:rsidRPr="00B94848" w14:paraId="68E77070" w14:textId="77777777" w:rsidTr="00093DD5">
        <w:trPr>
          <w:gridAfter w:val="1"/>
          <w:wAfter w:w="7" w:type="dxa"/>
          <w:trHeight w:hRule="exact" w:val="288"/>
          <w:jc w:val="center"/>
        </w:trPr>
        <w:tc>
          <w:tcPr>
            <w:tcW w:w="4934" w:type="dxa"/>
            <w:vMerge/>
            <w:tcBorders>
              <w:left w:val="single" w:sz="4" w:space="0" w:color="auto"/>
            </w:tcBorders>
            <w:shd w:val="clear" w:color="auto" w:fill="FFFFFF"/>
            <w:vAlign w:val="center"/>
          </w:tcPr>
          <w:p w14:paraId="04BDC50A" w14:textId="77777777" w:rsidR="00D66E2B" w:rsidRPr="00B94848" w:rsidRDefault="00D66E2B" w:rsidP="00093DD5">
            <w:pPr>
              <w:framePr w:w="9605" w:wrap="notBeside" w:vAnchor="text" w:hAnchor="text" w:xAlign="center" w:y="1"/>
              <w:spacing w:line="276" w:lineRule="auto"/>
              <w:jc w:val="center"/>
              <w:rPr>
                <w:rFonts w:ascii="Times New Roman" w:hAnsi="Times New Roman" w:cs="Times New Roman"/>
              </w:rPr>
            </w:pPr>
          </w:p>
        </w:tc>
        <w:tc>
          <w:tcPr>
            <w:tcW w:w="1312" w:type="dxa"/>
            <w:vMerge/>
            <w:tcBorders>
              <w:left w:val="single" w:sz="4" w:space="0" w:color="auto"/>
            </w:tcBorders>
            <w:shd w:val="clear" w:color="auto" w:fill="FFFFFF"/>
            <w:vAlign w:val="center"/>
          </w:tcPr>
          <w:p w14:paraId="7F3CBC63" w14:textId="77777777" w:rsidR="00D66E2B" w:rsidRPr="00B94848" w:rsidRDefault="00D66E2B" w:rsidP="00093DD5">
            <w:pPr>
              <w:framePr w:w="9605" w:wrap="notBeside" w:vAnchor="text" w:hAnchor="text" w:xAlign="center" w:y="1"/>
              <w:spacing w:line="276" w:lineRule="auto"/>
              <w:jc w:val="center"/>
              <w:rPr>
                <w:rFonts w:ascii="Times New Roman" w:hAnsi="Times New Roman" w:cs="Times New Roman"/>
              </w:rPr>
            </w:pPr>
          </w:p>
        </w:tc>
        <w:tc>
          <w:tcPr>
            <w:tcW w:w="1526" w:type="dxa"/>
            <w:vMerge/>
            <w:tcBorders>
              <w:left w:val="single" w:sz="4" w:space="0" w:color="auto"/>
            </w:tcBorders>
            <w:shd w:val="clear" w:color="auto" w:fill="FFFFFF"/>
          </w:tcPr>
          <w:p w14:paraId="5814252A" w14:textId="77777777" w:rsidR="00D66E2B" w:rsidRPr="00B94848" w:rsidRDefault="00D66E2B" w:rsidP="00093DD5">
            <w:pPr>
              <w:framePr w:w="9605" w:wrap="notBeside" w:vAnchor="text" w:hAnchor="text" w:xAlign="center" w:y="1"/>
              <w:spacing w:line="276" w:lineRule="auto"/>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bottom"/>
          </w:tcPr>
          <w:p w14:paraId="17E2983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2018</w:t>
            </w:r>
          </w:p>
        </w:tc>
        <w:tc>
          <w:tcPr>
            <w:tcW w:w="864" w:type="dxa"/>
            <w:tcBorders>
              <w:top w:val="single" w:sz="4" w:space="0" w:color="auto"/>
              <w:left w:val="single" w:sz="4" w:space="0" w:color="auto"/>
              <w:right w:val="single" w:sz="4" w:space="0" w:color="auto"/>
            </w:tcBorders>
            <w:shd w:val="clear" w:color="auto" w:fill="FFFFFF"/>
            <w:vAlign w:val="bottom"/>
          </w:tcPr>
          <w:p w14:paraId="6AF58B21" w14:textId="3B40ADAA" w:rsidR="00D66E2B" w:rsidRPr="00727CBB" w:rsidRDefault="00A07500" w:rsidP="00093DD5">
            <w:pPr>
              <w:pStyle w:val="24"/>
              <w:framePr w:w="9605" w:wrap="notBeside" w:vAnchor="text" w:hAnchor="text" w:xAlign="center" w:y="1"/>
              <w:shd w:val="clear" w:color="auto" w:fill="auto"/>
              <w:spacing w:before="0" w:line="276" w:lineRule="auto"/>
              <w:jc w:val="center"/>
              <w:rPr>
                <w:sz w:val="24"/>
                <w:szCs w:val="24"/>
                <w:lang w:val="en-US"/>
              </w:rPr>
            </w:pPr>
            <w:r w:rsidRPr="00B94848">
              <w:rPr>
                <w:rStyle w:val="211pt0"/>
                <w:sz w:val="24"/>
                <w:szCs w:val="24"/>
              </w:rPr>
              <w:t>20</w:t>
            </w:r>
            <w:r w:rsidR="00060925">
              <w:rPr>
                <w:rStyle w:val="211pt0"/>
                <w:sz w:val="24"/>
                <w:szCs w:val="24"/>
              </w:rPr>
              <w:t>31</w:t>
            </w:r>
          </w:p>
        </w:tc>
      </w:tr>
      <w:tr w:rsidR="00D66E2B" w:rsidRPr="00B94848" w14:paraId="2BEF5650" w14:textId="77777777"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11D177D8"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качества воды</w:t>
            </w:r>
          </w:p>
        </w:tc>
      </w:tr>
      <w:tr w:rsidR="00D66E2B" w:rsidRPr="00B94848" w14:paraId="3DD86914" w14:textId="77777777" w:rsidTr="00093DD5">
        <w:trPr>
          <w:gridAfter w:val="1"/>
          <w:wAfter w:w="7" w:type="dxa"/>
          <w:trHeight w:hRule="exact" w:val="1413"/>
          <w:jc w:val="center"/>
        </w:trPr>
        <w:tc>
          <w:tcPr>
            <w:tcW w:w="4934" w:type="dxa"/>
            <w:tcBorders>
              <w:top w:val="single" w:sz="4" w:space="0" w:color="auto"/>
              <w:left w:val="single" w:sz="4" w:space="0" w:color="auto"/>
            </w:tcBorders>
            <w:shd w:val="clear" w:color="auto" w:fill="FFFFFF"/>
            <w:vAlign w:val="bottom"/>
          </w:tcPr>
          <w:p w14:paraId="17CF016C"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проб питьевой воды, соответствующей нормативным требованиям, подаваемой водопроводными станциями в распределительную водопроводную сеть</w:t>
            </w:r>
          </w:p>
        </w:tc>
        <w:tc>
          <w:tcPr>
            <w:tcW w:w="1312" w:type="dxa"/>
            <w:tcBorders>
              <w:top w:val="single" w:sz="4" w:space="0" w:color="auto"/>
              <w:left w:val="single" w:sz="4" w:space="0" w:color="auto"/>
            </w:tcBorders>
            <w:shd w:val="clear" w:color="auto" w:fill="FFFFFF"/>
            <w:vAlign w:val="center"/>
          </w:tcPr>
          <w:p w14:paraId="7B765536"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05AFF5A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94,5</w:t>
            </w:r>
          </w:p>
        </w:tc>
        <w:tc>
          <w:tcPr>
            <w:tcW w:w="994" w:type="dxa"/>
            <w:tcBorders>
              <w:top w:val="single" w:sz="4" w:space="0" w:color="auto"/>
              <w:left w:val="single" w:sz="4" w:space="0" w:color="auto"/>
            </w:tcBorders>
            <w:shd w:val="clear" w:color="auto" w:fill="FFFFFF"/>
            <w:vAlign w:val="center"/>
          </w:tcPr>
          <w:p w14:paraId="4A70A778"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99</w:t>
            </w:r>
          </w:p>
        </w:tc>
        <w:tc>
          <w:tcPr>
            <w:tcW w:w="864" w:type="dxa"/>
            <w:tcBorders>
              <w:top w:val="single" w:sz="4" w:space="0" w:color="auto"/>
              <w:left w:val="single" w:sz="4" w:space="0" w:color="auto"/>
              <w:right w:val="single" w:sz="4" w:space="0" w:color="auto"/>
            </w:tcBorders>
            <w:shd w:val="clear" w:color="auto" w:fill="FFFFFF"/>
            <w:vAlign w:val="center"/>
          </w:tcPr>
          <w:p w14:paraId="5ED57438"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14:paraId="379ADD0C" w14:textId="77777777" w:rsidTr="00093DD5">
        <w:trPr>
          <w:gridAfter w:val="1"/>
          <w:wAfter w:w="7" w:type="dxa"/>
          <w:trHeight w:hRule="exact" w:val="1135"/>
          <w:jc w:val="center"/>
        </w:trPr>
        <w:tc>
          <w:tcPr>
            <w:tcW w:w="4934" w:type="dxa"/>
            <w:tcBorders>
              <w:top w:val="single" w:sz="4" w:space="0" w:color="auto"/>
              <w:left w:val="single" w:sz="4" w:space="0" w:color="auto"/>
            </w:tcBorders>
            <w:shd w:val="clear" w:color="auto" w:fill="FFFFFF"/>
            <w:vAlign w:val="bottom"/>
          </w:tcPr>
          <w:p w14:paraId="3243EAD9"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проб питьевой воды, в водопроводной распределительной сети, соответствующих нормативным требованиям</w:t>
            </w:r>
          </w:p>
        </w:tc>
        <w:tc>
          <w:tcPr>
            <w:tcW w:w="1312" w:type="dxa"/>
            <w:tcBorders>
              <w:top w:val="single" w:sz="4" w:space="0" w:color="auto"/>
              <w:left w:val="single" w:sz="4" w:space="0" w:color="auto"/>
            </w:tcBorders>
            <w:shd w:val="clear" w:color="auto" w:fill="FFFFFF"/>
            <w:vAlign w:val="center"/>
          </w:tcPr>
          <w:p w14:paraId="729564B7"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6845B12C"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95,5</w:t>
            </w:r>
          </w:p>
        </w:tc>
        <w:tc>
          <w:tcPr>
            <w:tcW w:w="994" w:type="dxa"/>
            <w:tcBorders>
              <w:top w:val="single" w:sz="4" w:space="0" w:color="auto"/>
              <w:left w:val="single" w:sz="4" w:space="0" w:color="auto"/>
            </w:tcBorders>
            <w:shd w:val="clear" w:color="auto" w:fill="FFFFFF"/>
            <w:vAlign w:val="center"/>
          </w:tcPr>
          <w:p w14:paraId="54AAC604"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99,5</w:t>
            </w:r>
          </w:p>
        </w:tc>
        <w:tc>
          <w:tcPr>
            <w:tcW w:w="864" w:type="dxa"/>
            <w:tcBorders>
              <w:top w:val="single" w:sz="4" w:space="0" w:color="auto"/>
              <w:left w:val="single" w:sz="4" w:space="0" w:color="auto"/>
              <w:right w:val="single" w:sz="4" w:space="0" w:color="auto"/>
            </w:tcBorders>
            <w:shd w:val="clear" w:color="auto" w:fill="FFFFFF"/>
            <w:vAlign w:val="center"/>
          </w:tcPr>
          <w:p w14:paraId="367B69E9"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14:paraId="7AB1C161" w14:textId="77777777"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4B1EE130"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надежности и бесперебойности услуг</w:t>
            </w:r>
          </w:p>
        </w:tc>
      </w:tr>
      <w:tr w:rsidR="00D66E2B" w:rsidRPr="00B94848" w14:paraId="0C98E7B6" w14:textId="77777777" w:rsidTr="00093DD5">
        <w:trPr>
          <w:gridAfter w:val="1"/>
          <w:wAfter w:w="7" w:type="dxa"/>
          <w:trHeight w:hRule="exact" w:val="702"/>
          <w:jc w:val="center"/>
        </w:trPr>
        <w:tc>
          <w:tcPr>
            <w:tcW w:w="4934" w:type="dxa"/>
            <w:tcBorders>
              <w:top w:val="single" w:sz="4" w:space="0" w:color="auto"/>
              <w:left w:val="single" w:sz="4" w:space="0" w:color="auto"/>
            </w:tcBorders>
            <w:shd w:val="clear" w:color="auto" w:fill="FFFFFF"/>
            <w:vAlign w:val="bottom"/>
          </w:tcPr>
          <w:p w14:paraId="1054A95E"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Удельное количество повреждений на водопроводной сети</w:t>
            </w:r>
          </w:p>
        </w:tc>
        <w:tc>
          <w:tcPr>
            <w:tcW w:w="1312" w:type="dxa"/>
            <w:tcBorders>
              <w:top w:val="single" w:sz="4" w:space="0" w:color="auto"/>
              <w:left w:val="single" w:sz="4" w:space="0" w:color="auto"/>
            </w:tcBorders>
            <w:shd w:val="clear" w:color="auto" w:fill="FFFFFF"/>
            <w:vAlign w:val="center"/>
          </w:tcPr>
          <w:p w14:paraId="1AF229D5"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ед/10км</w:t>
            </w:r>
          </w:p>
        </w:tc>
        <w:tc>
          <w:tcPr>
            <w:tcW w:w="1526" w:type="dxa"/>
            <w:tcBorders>
              <w:top w:val="single" w:sz="4" w:space="0" w:color="auto"/>
              <w:left w:val="single" w:sz="4" w:space="0" w:color="auto"/>
            </w:tcBorders>
            <w:shd w:val="clear" w:color="auto" w:fill="FFFFFF"/>
            <w:vAlign w:val="center"/>
          </w:tcPr>
          <w:p w14:paraId="573B8A1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н/д</w:t>
            </w:r>
          </w:p>
        </w:tc>
        <w:tc>
          <w:tcPr>
            <w:tcW w:w="994" w:type="dxa"/>
            <w:tcBorders>
              <w:top w:val="single" w:sz="4" w:space="0" w:color="auto"/>
              <w:left w:val="single" w:sz="4" w:space="0" w:color="auto"/>
            </w:tcBorders>
            <w:shd w:val="clear" w:color="auto" w:fill="FFFFFF"/>
            <w:vAlign w:val="center"/>
          </w:tcPr>
          <w:p w14:paraId="222CCF80"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2,1</w:t>
            </w:r>
          </w:p>
        </w:tc>
        <w:tc>
          <w:tcPr>
            <w:tcW w:w="864" w:type="dxa"/>
            <w:tcBorders>
              <w:top w:val="single" w:sz="4" w:space="0" w:color="auto"/>
              <w:left w:val="single" w:sz="4" w:space="0" w:color="auto"/>
              <w:right w:val="single" w:sz="4" w:space="0" w:color="auto"/>
            </w:tcBorders>
            <w:shd w:val="clear" w:color="auto" w:fill="FFFFFF"/>
            <w:vAlign w:val="center"/>
          </w:tcPr>
          <w:p w14:paraId="2C2117C0"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1,9</w:t>
            </w:r>
          </w:p>
        </w:tc>
      </w:tr>
      <w:tr w:rsidR="00D66E2B" w:rsidRPr="00B94848" w14:paraId="0E66E9F1" w14:textId="77777777" w:rsidTr="00093DD5">
        <w:trPr>
          <w:gridAfter w:val="1"/>
          <w:wAfter w:w="7" w:type="dxa"/>
          <w:trHeight w:hRule="exact" w:val="712"/>
          <w:jc w:val="center"/>
        </w:trPr>
        <w:tc>
          <w:tcPr>
            <w:tcW w:w="4934" w:type="dxa"/>
            <w:tcBorders>
              <w:top w:val="single" w:sz="4" w:space="0" w:color="auto"/>
              <w:left w:val="single" w:sz="4" w:space="0" w:color="auto"/>
            </w:tcBorders>
            <w:shd w:val="clear" w:color="auto" w:fill="FFFFFF"/>
            <w:vAlign w:val="bottom"/>
          </w:tcPr>
          <w:p w14:paraId="60FDE51E"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уличной водопроводной сети, нуждающейся в замене (реновации)</w:t>
            </w:r>
          </w:p>
        </w:tc>
        <w:tc>
          <w:tcPr>
            <w:tcW w:w="1312" w:type="dxa"/>
            <w:tcBorders>
              <w:top w:val="single" w:sz="4" w:space="0" w:color="auto"/>
              <w:left w:val="single" w:sz="4" w:space="0" w:color="auto"/>
            </w:tcBorders>
            <w:shd w:val="clear" w:color="auto" w:fill="FFFFFF"/>
            <w:vAlign w:val="center"/>
          </w:tcPr>
          <w:p w14:paraId="074B8BF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7846257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70</w:t>
            </w:r>
          </w:p>
        </w:tc>
        <w:tc>
          <w:tcPr>
            <w:tcW w:w="994" w:type="dxa"/>
            <w:tcBorders>
              <w:top w:val="single" w:sz="4" w:space="0" w:color="auto"/>
              <w:left w:val="single" w:sz="4" w:space="0" w:color="auto"/>
            </w:tcBorders>
            <w:shd w:val="clear" w:color="auto" w:fill="FFFFFF"/>
            <w:vAlign w:val="center"/>
          </w:tcPr>
          <w:p w14:paraId="3617A3F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35</w:t>
            </w:r>
          </w:p>
        </w:tc>
        <w:tc>
          <w:tcPr>
            <w:tcW w:w="864" w:type="dxa"/>
            <w:tcBorders>
              <w:top w:val="single" w:sz="4" w:space="0" w:color="auto"/>
              <w:left w:val="single" w:sz="4" w:space="0" w:color="auto"/>
              <w:right w:val="single" w:sz="4" w:space="0" w:color="auto"/>
            </w:tcBorders>
            <w:shd w:val="clear" w:color="auto" w:fill="FFFFFF"/>
            <w:vAlign w:val="center"/>
          </w:tcPr>
          <w:p w14:paraId="43FAFA7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0</w:t>
            </w:r>
          </w:p>
        </w:tc>
      </w:tr>
      <w:tr w:rsidR="00D66E2B" w:rsidRPr="00B94848" w14:paraId="5D08E08A" w14:textId="77777777"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1D298610"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энергоэффективности и развития системы учета воды</w:t>
            </w:r>
          </w:p>
        </w:tc>
      </w:tr>
      <w:tr w:rsidR="00D66E2B" w:rsidRPr="00B94848" w14:paraId="6B5D9286" w14:textId="77777777" w:rsidTr="00093DD5">
        <w:trPr>
          <w:gridAfter w:val="1"/>
          <w:wAfter w:w="7" w:type="dxa"/>
          <w:trHeight w:hRule="exact" w:val="415"/>
          <w:jc w:val="center"/>
        </w:trPr>
        <w:tc>
          <w:tcPr>
            <w:tcW w:w="4934" w:type="dxa"/>
            <w:tcBorders>
              <w:top w:val="single" w:sz="4" w:space="0" w:color="auto"/>
              <w:left w:val="single" w:sz="4" w:space="0" w:color="auto"/>
            </w:tcBorders>
            <w:shd w:val="clear" w:color="auto" w:fill="FFFFFF"/>
          </w:tcPr>
          <w:p w14:paraId="389AE7F9"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Энергоэффективность водоснабжения</w:t>
            </w:r>
          </w:p>
        </w:tc>
        <w:tc>
          <w:tcPr>
            <w:tcW w:w="1312" w:type="dxa"/>
            <w:tcBorders>
              <w:top w:val="single" w:sz="4" w:space="0" w:color="auto"/>
              <w:left w:val="single" w:sz="4" w:space="0" w:color="auto"/>
            </w:tcBorders>
            <w:shd w:val="clear" w:color="auto" w:fill="FFFFFF"/>
          </w:tcPr>
          <w:p w14:paraId="29C20D21"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кВт/тыс</w:t>
            </w:r>
            <w:r w:rsidR="00093DD5">
              <w:rPr>
                <w:rStyle w:val="211pt0"/>
                <w:sz w:val="24"/>
                <w:szCs w:val="24"/>
              </w:rPr>
              <w:t xml:space="preserve"> </w:t>
            </w:r>
            <w:r w:rsidRPr="00B94848">
              <w:rPr>
                <w:rStyle w:val="211pt0"/>
                <w:sz w:val="24"/>
                <w:szCs w:val="24"/>
              </w:rPr>
              <w:t>м3</w:t>
            </w:r>
          </w:p>
        </w:tc>
        <w:tc>
          <w:tcPr>
            <w:tcW w:w="1526" w:type="dxa"/>
            <w:tcBorders>
              <w:top w:val="single" w:sz="4" w:space="0" w:color="auto"/>
              <w:left w:val="single" w:sz="4" w:space="0" w:color="auto"/>
            </w:tcBorders>
            <w:shd w:val="clear" w:color="auto" w:fill="FFFFFF"/>
            <w:vAlign w:val="center"/>
          </w:tcPr>
          <w:p w14:paraId="147E8461"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380</w:t>
            </w:r>
          </w:p>
        </w:tc>
        <w:tc>
          <w:tcPr>
            <w:tcW w:w="994" w:type="dxa"/>
            <w:tcBorders>
              <w:top w:val="single" w:sz="4" w:space="0" w:color="auto"/>
              <w:left w:val="single" w:sz="4" w:space="0" w:color="auto"/>
            </w:tcBorders>
            <w:shd w:val="clear" w:color="auto" w:fill="FFFFFF"/>
            <w:vAlign w:val="center"/>
          </w:tcPr>
          <w:p w14:paraId="54A94B76"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363</w:t>
            </w:r>
          </w:p>
        </w:tc>
        <w:tc>
          <w:tcPr>
            <w:tcW w:w="864" w:type="dxa"/>
            <w:tcBorders>
              <w:top w:val="single" w:sz="4" w:space="0" w:color="auto"/>
              <w:left w:val="single" w:sz="4" w:space="0" w:color="auto"/>
              <w:right w:val="single" w:sz="4" w:space="0" w:color="auto"/>
            </w:tcBorders>
            <w:shd w:val="clear" w:color="auto" w:fill="FFFFFF"/>
            <w:vAlign w:val="center"/>
          </w:tcPr>
          <w:p w14:paraId="7DC0DFFB"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168</w:t>
            </w:r>
          </w:p>
        </w:tc>
      </w:tr>
      <w:tr w:rsidR="00D66E2B" w:rsidRPr="00B94848" w14:paraId="1A71F2BA" w14:textId="77777777" w:rsidTr="00093DD5">
        <w:trPr>
          <w:gridAfter w:val="1"/>
          <w:wAfter w:w="7" w:type="dxa"/>
          <w:trHeight w:hRule="exact" w:val="1696"/>
          <w:jc w:val="center"/>
        </w:trPr>
        <w:tc>
          <w:tcPr>
            <w:tcW w:w="4934" w:type="dxa"/>
            <w:tcBorders>
              <w:top w:val="single" w:sz="4" w:space="0" w:color="auto"/>
              <w:left w:val="single" w:sz="4" w:space="0" w:color="auto"/>
            </w:tcBorders>
            <w:shd w:val="clear" w:color="auto" w:fill="FFFFFF"/>
            <w:vAlign w:val="bottom"/>
          </w:tcPr>
          <w:p w14:paraId="7FCAFFB5"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Обеспеченности системы водоснабжения коммерческими и технологическими расходомерами, оснащенными системой дистанционной передачи данных в единую информационную систему предприятия</w:t>
            </w:r>
          </w:p>
        </w:tc>
        <w:tc>
          <w:tcPr>
            <w:tcW w:w="1312" w:type="dxa"/>
            <w:tcBorders>
              <w:top w:val="single" w:sz="4" w:space="0" w:color="auto"/>
              <w:left w:val="single" w:sz="4" w:space="0" w:color="auto"/>
            </w:tcBorders>
            <w:shd w:val="clear" w:color="auto" w:fill="FFFFFF"/>
            <w:vAlign w:val="center"/>
          </w:tcPr>
          <w:p w14:paraId="29C0CBA6"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645173BF"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0</w:t>
            </w:r>
          </w:p>
        </w:tc>
        <w:tc>
          <w:tcPr>
            <w:tcW w:w="994" w:type="dxa"/>
            <w:tcBorders>
              <w:top w:val="single" w:sz="4" w:space="0" w:color="auto"/>
              <w:left w:val="single" w:sz="4" w:space="0" w:color="auto"/>
            </w:tcBorders>
            <w:shd w:val="clear" w:color="auto" w:fill="FFFFFF"/>
            <w:vAlign w:val="center"/>
          </w:tcPr>
          <w:p w14:paraId="23D25B6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c>
          <w:tcPr>
            <w:tcW w:w="864" w:type="dxa"/>
            <w:tcBorders>
              <w:top w:val="single" w:sz="4" w:space="0" w:color="auto"/>
              <w:left w:val="single" w:sz="4" w:space="0" w:color="auto"/>
              <w:right w:val="single" w:sz="4" w:space="0" w:color="auto"/>
            </w:tcBorders>
            <w:shd w:val="clear" w:color="auto" w:fill="FFFFFF"/>
            <w:vAlign w:val="center"/>
          </w:tcPr>
          <w:p w14:paraId="580A33CC"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14:paraId="2FA33B46" w14:textId="77777777" w:rsidTr="00093DD5">
        <w:trPr>
          <w:gridAfter w:val="1"/>
          <w:wAfter w:w="7" w:type="dxa"/>
          <w:trHeight w:hRule="exact" w:val="714"/>
          <w:jc w:val="center"/>
        </w:trPr>
        <w:tc>
          <w:tcPr>
            <w:tcW w:w="4934" w:type="dxa"/>
            <w:tcBorders>
              <w:top w:val="single" w:sz="4" w:space="0" w:color="auto"/>
              <w:left w:val="single" w:sz="4" w:space="0" w:color="auto"/>
            </w:tcBorders>
            <w:shd w:val="clear" w:color="auto" w:fill="FFFFFF"/>
            <w:vAlign w:val="bottom"/>
          </w:tcPr>
          <w:p w14:paraId="20798657"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Уровень потерь питьевой воды на водопроводных сетях</w:t>
            </w:r>
          </w:p>
        </w:tc>
        <w:tc>
          <w:tcPr>
            <w:tcW w:w="1312" w:type="dxa"/>
            <w:tcBorders>
              <w:top w:val="single" w:sz="4" w:space="0" w:color="auto"/>
              <w:left w:val="single" w:sz="4" w:space="0" w:color="auto"/>
            </w:tcBorders>
            <w:shd w:val="clear" w:color="auto" w:fill="FFFFFF"/>
            <w:vAlign w:val="center"/>
          </w:tcPr>
          <w:p w14:paraId="712376FE"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7898E1BC"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4</w:t>
            </w:r>
          </w:p>
        </w:tc>
        <w:tc>
          <w:tcPr>
            <w:tcW w:w="994" w:type="dxa"/>
            <w:tcBorders>
              <w:top w:val="single" w:sz="4" w:space="0" w:color="auto"/>
              <w:left w:val="single" w:sz="4" w:space="0" w:color="auto"/>
            </w:tcBorders>
            <w:shd w:val="clear" w:color="auto" w:fill="FFFFFF"/>
            <w:vAlign w:val="center"/>
          </w:tcPr>
          <w:p w14:paraId="1C18E60E"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3,67</w:t>
            </w:r>
          </w:p>
        </w:tc>
        <w:tc>
          <w:tcPr>
            <w:tcW w:w="864" w:type="dxa"/>
            <w:tcBorders>
              <w:top w:val="single" w:sz="4" w:space="0" w:color="auto"/>
              <w:left w:val="single" w:sz="4" w:space="0" w:color="auto"/>
              <w:right w:val="single" w:sz="4" w:space="0" w:color="auto"/>
            </w:tcBorders>
            <w:shd w:val="clear" w:color="auto" w:fill="FFFFFF"/>
            <w:vAlign w:val="center"/>
          </w:tcPr>
          <w:p w14:paraId="023E6B3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w:t>
            </w:r>
          </w:p>
        </w:tc>
      </w:tr>
      <w:tr w:rsidR="00D66E2B" w:rsidRPr="00B94848" w14:paraId="5903246E" w14:textId="77777777" w:rsidTr="00093DD5">
        <w:trPr>
          <w:trHeight w:hRule="exact" w:val="283"/>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2425CBAB"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Обеспечение доступа населения к услугам централизованного водоснабжения</w:t>
            </w:r>
          </w:p>
        </w:tc>
      </w:tr>
      <w:tr w:rsidR="00D66E2B" w:rsidRPr="00B94848" w14:paraId="5F03CDF2" w14:textId="77777777" w:rsidTr="00093DD5">
        <w:trPr>
          <w:gridAfter w:val="1"/>
          <w:wAfter w:w="7" w:type="dxa"/>
          <w:trHeight w:hRule="exact" w:val="1011"/>
          <w:jc w:val="center"/>
        </w:trPr>
        <w:tc>
          <w:tcPr>
            <w:tcW w:w="4934" w:type="dxa"/>
            <w:tcBorders>
              <w:top w:val="single" w:sz="4" w:space="0" w:color="auto"/>
              <w:left w:val="single" w:sz="4" w:space="0" w:color="auto"/>
            </w:tcBorders>
            <w:shd w:val="clear" w:color="auto" w:fill="FFFFFF"/>
            <w:vAlign w:val="bottom"/>
          </w:tcPr>
          <w:p w14:paraId="68996A79"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населения, проживающего в индивидуальных жилых домах, подключенных к централизованному водоснабжению</w:t>
            </w:r>
          </w:p>
        </w:tc>
        <w:tc>
          <w:tcPr>
            <w:tcW w:w="1312" w:type="dxa"/>
            <w:tcBorders>
              <w:top w:val="single" w:sz="4" w:space="0" w:color="auto"/>
              <w:left w:val="single" w:sz="4" w:space="0" w:color="auto"/>
            </w:tcBorders>
            <w:shd w:val="clear" w:color="auto" w:fill="FFFFFF"/>
            <w:vAlign w:val="center"/>
          </w:tcPr>
          <w:p w14:paraId="60968DFB"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0AD1B0DA"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68</w:t>
            </w:r>
          </w:p>
        </w:tc>
        <w:tc>
          <w:tcPr>
            <w:tcW w:w="994" w:type="dxa"/>
            <w:tcBorders>
              <w:top w:val="single" w:sz="4" w:space="0" w:color="auto"/>
              <w:left w:val="single" w:sz="4" w:space="0" w:color="auto"/>
            </w:tcBorders>
            <w:shd w:val="clear" w:color="auto" w:fill="FFFFFF"/>
            <w:vAlign w:val="center"/>
          </w:tcPr>
          <w:p w14:paraId="297A466E"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90</w:t>
            </w:r>
          </w:p>
        </w:tc>
        <w:tc>
          <w:tcPr>
            <w:tcW w:w="864" w:type="dxa"/>
            <w:tcBorders>
              <w:top w:val="single" w:sz="4" w:space="0" w:color="auto"/>
              <w:left w:val="single" w:sz="4" w:space="0" w:color="auto"/>
              <w:right w:val="single" w:sz="4" w:space="0" w:color="auto"/>
            </w:tcBorders>
            <w:shd w:val="clear" w:color="auto" w:fill="FFFFFF"/>
            <w:vAlign w:val="center"/>
          </w:tcPr>
          <w:p w14:paraId="52ECBC62"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14:paraId="25393288" w14:textId="77777777"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3000AEA8"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качества обслуживания абонентов</w:t>
            </w:r>
          </w:p>
        </w:tc>
      </w:tr>
      <w:tr w:rsidR="00D66E2B" w:rsidRPr="00B94848" w14:paraId="4A8A94B5" w14:textId="77777777" w:rsidTr="00093DD5">
        <w:trPr>
          <w:gridAfter w:val="1"/>
          <w:wAfter w:w="7" w:type="dxa"/>
          <w:trHeight w:hRule="exact" w:val="690"/>
          <w:jc w:val="center"/>
        </w:trPr>
        <w:tc>
          <w:tcPr>
            <w:tcW w:w="4934" w:type="dxa"/>
            <w:tcBorders>
              <w:top w:val="single" w:sz="4" w:space="0" w:color="auto"/>
              <w:left w:val="single" w:sz="4" w:space="0" w:color="auto"/>
              <w:bottom w:val="single" w:sz="4" w:space="0" w:color="auto"/>
            </w:tcBorders>
            <w:shd w:val="clear" w:color="auto" w:fill="FFFFFF"/>
            <w:vAlign w:val="bottom"/>
          </w:tcPr>
          <w:p w14:paraId="1E545A88"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Относительное снижение годового количества отключений водоснабжения жилых домов</w:t>
            </w:r>
          </w:p>
        </w:tc>
        <w:tc>
          <w:tcPr>
            <w:tcW w:w="1312" w:type="dxa"/>
            <w:tcBorders>
              <w:top w:val="single" w:sz="4" w:space="0" w:color="auto"/>
              <w:left w:val="single" w:sz="4" w:space="0" w:color="auto"/>
              <w:bottom w:val="single" w:sz="4" w:space="0" w:color="auto"/>
            </w:tcBorders>
            <w:shd w:val="clear" w:color="auto" w:fill="FFFFFF"/>
            <w:vAlign w:val="center"/>
          </w:tcPr>
          <w:p w14:paraId="2521E60E"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bottom w:val="single" w:sz="4" w:space="0" w:color="auto"/>
            </w:tcBorders>
            <w:shd w:val="clear" w:color="auto" w:fill="FFFFFF"/>
            <w:vAlign w:val="center"/>
          </w:tcPr>
          <w:p w14:paraId="208367FA"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6C38A0D5"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86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37F025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88</w:t>
            </w:r>
          </w:p>
        </w:tc>
      </w:tr>
    </w:tbl>
    <w:p w14:paraId="4177C550" w14:textId="77777777" w:rsidR="00D66E2B" w:rsidRPr="00B94848" w:rsidRDefault="00D66E2B" w:rsidP="00B94848">
      <w:pPr>
        <w:framePr w:w="9605" w:wrap="notBeside" w:vAnchor="text" w:hAnchor="text" w:xAlign="center" w:y="1"/>
        <w:spacing w:line="276" w:lineRule="auto"/>
        <w:ind w:firstLine="426"/>
        <w:jc w:val="both"/>
        <w:rPr>
          <w:rFonts w:ascii="Times New Roman" w:hAnsi="Times New Roman" w:cs="Times New Roman"/>
        </w:rPr>
      </w:pPr>
    </w:p>
    <w:p w14:paraId="2AD95492" w14:textId="77777777" w:rsidR="00D66E2B" w:rsidRPr="00B94848" w:rsidRDefault="00D66E2B" w:rsidP="00B94848">
      <w:pPr>
        <w:spacing w:line="276" w:lineRule="auto"/>
        <w:ind w:firstLine="426"/>
        <w:jc w:val="both"/>
        <w:rPr>
          <w:rFonts w:ascii="Times New Roman" w:hAnsi="Times New Roman" w:cs="Times New Roman"/>
        </w:rPr>
      </w:pPr>
    </w:p>
    <w:p w14:paraId="6E8E3BF4" w14:textId="77777777" w:rsidR="00D66E2B" w:rsidRPr="00B94848" w:rsidRDefault="00D66E2B" w:rsidP="00B94848">
      <w:pPr>
        <w:spacing w:line="276" w:lineRule="auto"/>
        <w:ind w:firstLine="426"/>
        <w:jc w:val="both"/>
        <w:rPr>
          <w:rFonts w:ascii="Times New Roman" w:hAnsi="Times New Roman" w:cs="Times New Roman"/>
        </w:rPr>
        <w:sectPr w:rsidR="00D66E2B" w:rsidRPr="00B94848" w:rsidSect="00093DD5">
          <w:pgSz w:w="11900" w:h="16840"/>
          <w:pgMar w:top="1008" w:right="843" w:bottom="1215" w:left="993" w:header="0" w:footer="3" w:gutter="0"/>
          <w:cols w:space="720"/>
          <w:noEndnote/>
          <w:docGrid w:linePitch="360"/>
        </w:sectPr>
      </w:pPr>
    </w:p>
    <w:p w14:paraId="7EE9E5F4" w14:textId="77777777" w:rsidR="00D66E2B" w:rsidRPr="00B94848" w:rsidRDefault="00A07500" w:rsidP="00745E48">
      <w:pPr>
        <w:pStyle w:val="20"/>
        <w:keepNext/>
        <w:keepLines/>
        <w:shd w:val="clear" w:color="auto" w:fill="auto"/>
        <w:spacing w:after="0" w:line="276" w:lineRule="auto"/>
        <w:ind w:left="426" w:firstLine="0"/>
        <w:jc w:val="both"/>
        <w:outlineLvl w:val="0"/>
        <w:rPr>
          <w:sz w:val="24"/>
          <w:szCs w:val="24"/>
        </w:rPr>
      </w:pPr>
      <w:bookmarkStart w:id="178" w:name="_Toc103777160"/>
      <w:bookmarkStart w:id="179" w:name="_Toc103785251"/>
      <w:bookmarkStart w:id="180" w:name="_Toc103948063"/>
      <w:bookmarkStart w:id="181" w:name="_Toc138862066"/>
      <w:r w:rsidRPr="00B94848">
        <w:rPr>
          <w:sz w:val="24"/>
          <w:szCs w:val="24"/>
        </w:rPr>
        <w:lastRenderedPageBreak/>
        <w:t>СХЕМА ВОДООТВЕДЕНИЯ</w:t>
      </w:r>
      <w:bookmarkEnd w:id="178"/>
      <w:bookmarkEnd w:id="179"/>
      <w:bookmarkEnd w:id="180"/>
      <w:bookmarkEnd w:id="181"/>
    </w:p>
    <w:p w14:paraId="6E27C5E3" w14:textId="77777777" w:rsidR="00D66E2B" w:rsidRPr="00B94848" w:rsidRDefault="00A07500" w:rsidP="00093DD5">
      <w:pPr>
        <w:pStyle w:val="20"/>
        <w:keepNext/>
        <w:keepLines/>
        <w:numPr>
          <w:ilvl w:val="0"/>
          <w:numId w:val="16"/>
        </w:numPr>
        <w:shd w:val="clear" w:color="auto" w:fill="auto"/>
        <w:spacing w:after="0" w:line="276" w:lineRule="auto"/>
        <w:ind w:firstLine="426"/>
        <w:jc w:val="both"/>
        <w:outlineLvl w:val="0"/>
        <w:rPr>
          <w:sz w:val="24"/>
          <w:szCs w:val="24"/>
        </w:rPr>
      </w:pPr>
      <w:bookmarkStart w:id="182" w:name="bookmark61"/>
      <w:bookmarkStart w:id="183" w:name="bookmark62"/>
      <w:bookmarkStart w:id="184" w:name="bookmark63"/>
      <w:bookmarkStart w:id="185" w:name="_Toc103777161"/>
      <w:bookmarkStart w:id="186" w:name="_Toc103785252"/>
      <w:bookmarkStart w:id="187" w:name="_Toc103948064"/>
      <w:bookmarkStart w:id="188" w:name="_Toc138862067"/>
      <w:r w:rsidRPr="00B94848">
        <w:rPr>
          <w:sz w:val="24"/>
          <w:szCs w:val="24"/>
        </w:rPr>
        <w:t>Существующее положение в сфере водоотведения МО Листвянское</w:t>
      </w:r>
      <w:bookmarkEnd w:id="182"/>
      <w:bookmarkEnd w:id="183"/>
      <w:bookmarkEnd w:id="184"/>
      <w:bookmarkEnd w:id="185"/>
      <w:bookmarkEnd w:id="186"/>
      <w:bookmarkEnd w:id="187"/>
      <w:bookmarkEnd w:id="188"/>
    </w:p>
    <w:p w14:paraId="06DF863C" w14:textId="6EC812C4" w:rsidR="00D66E2B" w:rsidRPr="00262F3E" w:rsidRDefault="00A07500" w:rsidP="00093DD5">
      <w:pPr>
        <w:pStyle w:val="42"/>
        <w:numPr>
          <w:ilvl w:val="1"/>
          <w:numId w:val="16"/>
        </w:numPr>
        <w:shd w:val="clear" w:color="auto" w:fill="auto"/>
        <w:tabs>
          <w:tab w:val="left" w:pos="1381"/>
        </w:tabs>
        <w:spacing w:before="0" w:after="0" w:line="276" w:lineRule="auto"/>
        <w:ind w:firstLine="426"/>
        <w:jc w:val="both"/>
        <w:outlineLvl w:val="0"/>
      </w:pPr>
      <w:bookmarkStart w:id="189" w:name="_Toc103948065"/>
      <w:bookmarkStart w:id="190" w:name="_Toc138862068"/>
      <w:r w:rsidRPr="00262F3E">
        <w:t>Анализ структуры системы водоотведения</w:t>
      </w:r>
      <w:bookmarkEnd w:id="189"/>
      <w:r w:rsidR="00DA7CA6" w:rsidRPr="00262F3E">
        <w:t xml:space="preserve"> (новая редакция)</w:t>
      </w:r>
      <w:bookmarkEnd w:id="190"/>
    </w:p>
    <w:p w14:paraId="4C8B9D3D" w14:textId="77066963" w:rsidR="00D66E2B" w:rsidRDefault="00D66E2B" w:rsidP="00DA7CA6">
      <w:pPr>
        <w:pStyle w:val="24"/>
        <w:shd w:val="clear" w:color="auto" w:fill="auto"/>
        <w:spacing w:before="0" w:line="276" w:lineRule="auto"/>
        <w:ind w:firstLine="426"/>
        <w:rPr>
          <w:sz w:val="24"/>
          <w:szCs w:val="24"/>
        </w:rPr>
      </w:pPr>
    </w:p>
    <w:p w14:paraId="450569E3" w14:textId="4E8E54C6" w:rsidR="00DA7CA6" w:rsidRPr="00DA7CA6" w:rsidRDefault="00AF103B" w:rsidP="00DA7CA6">
      <w:pPr>
        <w:widowControl/>
        <w:spacing w:after="160"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A7CA6" w:rsidRPr="00DA7CA6">
        <w:rPr>
          <w:rFonts w:ascii="Times New Roman" w:eastAsiaTheme="minorHAnsi" w:hAnsi="Times New Roman" w:cs="Times New Roman"/>
          <w:color w:val="auto"/>
          <w:lang w:eastAsia="en-US" w:bidi="ar-SA"/>
        </w:rPr>
        <w:t xml:space="preserve">Централизованным водоотведением обеспечена только часть жилой застройки и объектов социально-бытовой инфраструктуры р.п.Листвянка. Централизованная система водоотведения включает в себя самотечные чугунные трубопроводы диаметрами 100 и 150 мм, напорный канализационный стальной трубопровод в 2 линии диаметром 273 мм, две канализационные насосные станции – ГКНС и КНС-2. </w:t>
      </w:r>
    </w:p>
    <w:p w14:paraId="7BBBF25E" w14:textId="77777777"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Жилая застройка по ул.Академическая, санаторий «Байкал», Байкальский экологический музей, ЗАО «Байкал-отель», электрокотельная «Байкал», ООО «Аквариум байкальской нерпы», г/к «Легенда Байкала», «Вода Байкала», «АКВА», ООО «Алтаир»,  канализуются посредством самотечных трубопроводов в главную канализационную насосную станцию (ГКНС), расположенную по адресу : р.п.Листвянка, ул.Исток Ангары,2. Затем посредством напорного трубопровода 2Д 250 мм стоки перекачиваются в </w:t>
      </w:r>
      <w:bookmarkStart w:id="191" w:name="_Hlk133507745"/>
      <w:r w:rsidRPr="00DA7CA6">
        <w:rPr>
          <w:rFonts w:ascii="Times New Roman" w:eastAsiaTheme="minorHAnsi" w:hAnsi="Times New Roman" w:cs="Times New Roman"/>
          <w:color w:val="auto"/>
          <w:lang w:eastAsia="en-US" w:bidi="ar-SA"/>
        </w:rPr>
        <w:t>приемную камеру существующих канализационных очистных сооружений,</w:t>
      </w:r>
      <w:bookmarkEnd w:id="191"/>
      <w:r w:rsidRPr="00DA7CA6">
        <w:rPr>
          <w:rFonts w:ascii="Times New Roman" w:eastAsiaTheme="minorHAnsi" w:hAnsi="Times New Roman" w:cs="Times New Roman"/>
          <w:color w:val="auto"/>
          <w:lang w:eastAsia="en-US" w:bidi="ar-SA"/>
        </w:rPr>
        <w:t xml:space="preserve"> расположенных в пади Распопиха. Протяженность напорного трубопровода – 5.1км.</w:t>
      </w:r>
    </w:p>
    <w:p w14:paraId="744DF63C" w14:textId="3B531DFD"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Жилая застройка по ул.Октябрьская, Листвянская участковая больница, детский сад №3, ФАП и административные здания по ул.Октябрьской канализуются посредством самотечных трубопроводов в КНС-2, расположенную по ул.Октябрьская. Далее стоки подаются в напорные канализационные трубопроводы, проходящие от ГКНС до приемной камеры существующих канализационных очистных сооружений. Остальная жилая застройка и многочисленные объекты социально-бытовой инфраструктуры, расположенные в р.п.Листвянка, канализуются в накопители, септики и выгребы с вывозом на существующие канализационные очистные сооружения, расположенные </w:t>
      </w:r>
      <w:bookmarkStart w:id="192" w:name="_Hlk135835651"/>
      <w:r w:rsidRPr="00DA7CA6">
        <w:rPr>
          <w:rFonts w:ascii="Times New Roman" w:eastAsiaTheme="minorHAnsi" w:hAnsi="Times New Roman" w:cs="Times New Roman"/>
          <w:color w:val="auto"/>
          <w:lang w:eastAsia="en-US" w:bidi="ar-SA"/>
        </w:rPr>
        <w:t>в пади Распопиха, на 61-км Байкальского тракта.</w:t>
      </w:r>
    </w:p>
    <w:bookmarkEnd w:id="192"/>
    <w:p w14:paraId="6DEC3FD3" w14:textId="77777777"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Жилая застройка и объекты социально-бытовой инфраструктуры п. Николы, включая СК БПСО и центр подготовки спасателей, в настоящее время также канализуются в накопители, септики и выгребы с вывозом на существующие канализационные очистные сооружения, расположенные в пади Распопиха.</w:t>
      </w:r>
    </w:p>
    <w:p w14:paraId="7AD76F91" w14:textId="164E64BC" w:rsidR="00060925" w:rsidRPr="00DA7CA6" w:rsidRDefault="00DA7CA6" w:rsidP="00060925">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Жилая застройка и гостиничные объекты п.Ангарские Хутора канализуются в септики и выгребы с вывозом на существующие канализационные очистные сооружения</w:t>
      </w:r>
      <w:r w:rsidR="00060925">
        <w:rPr>
          <w:rFonts w:ascii="Times New Roman" w:eastAsiaTheme="minorHAnsi" w:hAnsi="Times New Roman" w:cs="Times New Roman"/>
          <w:color w:val="auto"/>
          <w:lang w:eastAsia="en-US" w:bidi="ar-SA"/>
        </w:rPr>
        <w:t>,</w:t>
      </w:r>
      <w:r w:rsidR="00060925" w:rsidRPr="00060925">
        <w:rPr>
          <w:rFonts w:ascii="Times New Roman" w:eastAsiaTheme="minorHAnsi" w:hAnsi="Times New Roman" w:cs="Times New Roman"/>
          <w:color w:val="auto"/>
          <w:lang w:eastAsia="en-US" w:bidi="ar-SA"/>
        </w:rPr>
        <w:t xml:space="preserve"> </w:t>
      </w:r>
      <w:bookmarkStart w:id="193" w:name="_Hlk137800390"/>
      <w:r w:rsidR="00060925" w:rsidRPr="00DA7CA6">
        <w:rPr>
          <w:rFonts w:ascii="Times New Roman" w:eastAsiaTheme="minorHAnsi" w:hAnsi="Times New Roman" w:cs="Times New Roman"/>
          <w:color w:val="auto"/>
          <w:lang w:eastAsia="en-US" w:bidi="ar-SA"/>
        </w:rPr>
        <w:t>расположенные в пади Распопиха.</w:t>
      </w:r>
    </w:p>
    <w:bookmarkEnd w:id="193"/>
    <w:p w14:paraId="0EEB1B30" w14:textId="77777777" w:rsidR="00060925" w:rsidRPr="00DA7CA6" w:rsidRDefault="00DA7CA6" w:rsidP="00060925">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Жилая застройка и объекты социально-бытовой инфраструктуры п.Большие Коты </w:t>
      </w:r>
      <w:r w:rsidR="00060925">
        <w:rPr>
          <w:rFonts w:ascii="Times New Roman" w:eastAsiaTheme="minorHAnsi" w:hAnsi="Times New Roman" w:cs="Times New Roman"/>
          <w:color w:val="auto"/>
          <w:lang w:eastAsia="en-US" w:bidi="ar-SA"/>
        </w:rPr>
        <w:t xml:space="preserve">канализуются </w:t>
      </w:r>
      <w:r w:rsidRPr="00DA7CA6">
        <w:rPr>
          <w:rFonts w:ascii="Times New Roman" w:eastAsiaTheme="minorHAnsi" w:hAnsi="Times New Roman" w:cs="Times New Roman"/>
          <w:color w:val="auto"/>
          <w:lang w:eastAsia="en-US" w:bidi="ar-SA"/>
        </w:rPr>
        <w:t>в септики и выгребы с вывозом на существующие канализационные очистные сооружения</w:t>
      </w:r>
      <w:r w:rsidR="00060925">
        <w:rPr>
          <w:rFonts w:ascii="Times New Roman" w:eastAsiaTheme="minorHAnsi" w:hAnsi="Times New Roman" w:cs="Times New Roman"/>
          <w:color w:val="auto"/>
          <w:lang w:eastAsia="en-US" w:bidi="ar-SA"/>
        </w:rPr>
        <w:t xml:space="preserve">, </w:t>
      </w:r>
      <w:r w:rsidR="00060925" w:rsidRPr="00DA7CA6">
        <w:rPr>
          <w:rFonts w:ascii="Times New Roman" w:eastAsiaTheme="minorHAnsi" w:hAnsi="Times New Roman" w:cs="Times New Roman"/>
          <w:color w:val="auto"/>
          <w:lang w:eastAsia="en-US" w:bidi="ar-SA"/>
        </w:rPr>
        <w:t>расположенные в пади Распопиха.</w:t>
      </w:r>
    </w:p>
    <w:p w14:paraId="0DDE8520" w14:textId="77777777" w:rsidR="00DA7CA6" w:rsidRPr="00DA7CA6" w:rsidRDefault="00DA7CA6" w:rsidP="00DA7CA6">
      <w:pPr>
        <w:widowControl/>
        <w:spacing w:after="160" w:line="259"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Гостиничный комплекс «Прибайкальская», расположенный на расстоянии 600 м в юго-восточном направлении от существующих КОС в пади Распопиха, канализуется посредством собственного самотечного канализационного трубопровода, подающего стоки непосредственно на существующие канализационные очистные сооружения. </w:t>
      </w:r>
    </w:p>
    <w:p w14:paraId="231C038E" w14:textId="77777777" w:rsidR="00093DD5" w:rsidRPr="00B94848" w:rsidRDefault="00093DD5" w:rsidP="00B94848">
      <w:pPr>
        <w:pStyle w:val="24"/>
        <w:shd w:val="clear" w:color="auto" w:fill="auto"/>
        <w:spacing w:before="0" w:line="276" w:lineRule="auto"/>
        <w:ind w:right="240" w:firstLine="426"/>
        <w:rPr>
          <w:sz w:val="24"/>
          <w:szCs w:val="24"/>
        </w:rPr>
      </w:pPr>
    </w:p>
    <w:p w14:paraId="04C122A0" w14:textId="7CC68DF2" w:rsidR="00D66E2B" w:rsidRPr="00B94848" w:rsidRDefault="00A07500" w:rsidP="00093DD5">
      <w:pPr>
        <w:pStyle w:val="42"/>
        <w:numPr>
          <w:ilvl w:val="1"/>
          <w:numId w:val="16"/>
        </w:numPr>
        <w:shd w:val="clear" w:color="auto" w:fill="auto"/>
        <w:tabs>
          <w:tab w:val="left" w:pos="1338"/>
        </w:tabs>
        <w:spacing w:before="0" w:after="0" w:line="276" w:lineRule="auto"/>
        <w:ind w:right="240" w:firstLine="426"/>
        <w:jc w:val="both"/>
        <w:outlineLvl w:val="0"/>
      </w:pPr>
      <w:bookmarkStart w:id="194" w:name="_Toc103948066"/>
      <w:bookmarkStart w:id="195" w:name="_Toc138862069"/>
      <w:r w:rsidRPr="00B94848">
        <w:t xml:space="preserve">Описание существующих канализационных очистных сооружений, включая оценку соответствия применяемой технологической схемы требованиям обеспечения </w:t>
      </w:r>
      <w:r w:rsidRPr="00B94848">
        <w:lastRenderedPageBreak/>
        <w:t>нормативов качества сточных вод и определение существующего дефицита (резерва) мощностей</w:t>
      </w:r>
      <w:bookmarkEnd w:id="194"/>
      <w:r w:rsidR="00206154">
        <w:t xml:space="preserve"> (новая редакция)</w:t>
      </w:r>
      <w:bookmarkEnd w:id="195"/>
    </w:p>
    <w:p w14:paraId="7DAFBBA6" w14:textId="41D63E7B" w:rsidR="001B64DE" w:rsidRDefault="00A07500" w:rsidP="00B94848">
      <w:pPr>
        <w:pStyle w:val="24"/>
        <w:shd w:val="clear" w:color="auto" w:fill="auto"/>
        <w:spacing w:before="0" w:line="276" w:lineRule="auto"/>
        <w:ind w:firstLine="426"/>
        <w:rPr>
          <w:sz w:val="24"/>
          <w:szCs w:val="24"/>
        </w:rPr>
      </w:pPr>
      <w:bookmarkStart w:id="196" w:name="bookmark65"/>
      <w:r w:rsidRPr="00093DD5">
        <w:rPr>
          <w:bCs/>
        </w:rPr>
        <w:t>К</w:t>
      </w:r>
      <w:r w:rsidRPr="00B94848">
        <w:rPr>
          <w:sz w:val="24"/>
          <w:szCs w:val="24"/>
        </w:rPr>
        <w:t>анализационные очистные сооружения п. Листвянка расположены на 61-м км Байкальского тракта, в долине ручья Распопиха.</w:t>
      </w:r>
      <w:r w:rsidR="00636C0A">
        <w:rPr>
          <w:sz w:val="24"/>
          <w:szCs w:val="24"/>
        </w:rPr>
        <w:t xml:space="preserve"> Канализационные сооружения производительностью 1000 м</w:t>
      </w:r>
      <w:r w:rsidR="00636C0A">
        <w:rPr>
          <w:sz w:val="24"/>
          <w:szCs w:val="24"/>
          <w:vertAlign w:val="superscript"/>
        </w:rPr>
        <w:t>3</w:t>
      </w:r>
      <w:r w:rsidR="00636C0A">
        <w:rPr>
          <w:sz w:val="24"/>
          <w:szCs w:val="24"/>
        </w:rPr>
        <w:t>/сут введены в эксплуатацию в 1987г.</w:t>
      </w:r>
      <w:r w:rsidRPr="00B94848">
        <w:rPr>
          <w:sz w:val="24"/>
          <w:szCs w:val="24"/>
        </w:rPr>
        <w:t xml:space="preserve"> </w:t>
      </w:r>
    </w:p>
    <w:p w14:paraId="08EEF72F" w14:textId="1ABDDB94" w:rsidR="001B64DE" w:rsidRDefault="001B64DE" w:rsidP="00B94848">
      <w:pPr>
        <w:pStyle w:val="24"/>
        <w:shd w:val="clear" w:color="auto" w:fill="auto"/>
        <w:spacing w:before="0" w:line="276" w:lineRule="auto"/>
        <w:ind w:firstLine="426"/>
        <w:rPr>
          <w:sz w:val="24"/>
          <w:szCs w:val="24"/>
        </w:rPr>
      </w:pPr>
      <w:r>
        <w:rPr>
          <w:sz w:val="24"/>
          <w:szCs w:val="24"/>
        </w:rPr>
        <w:t>Существующие очистные сооружения включают в себя:</w:t>
      </w:r>
    </w:p>
    <w:p w14:paraId="2E7A1546" w14:textId="087138AF" w:rsidR="001B64DE" w:rsidRDefault="001B64DE" w:rsidP="00B94848">
      <w:pPr>
        <w:pStyle w:val="24"/>
        <w:shd w:val="clear" w:color="auto" w:fill="auto"/>
        <w:spacing w:before="0" w:line="276" w:lineRule="auto"/>
        <w:ind w:firstLine="426"/>
        <w:rPr>
          <w:sz w:val="24"/>
          <w:szCs w:val="24"/>
        </w:rPr>
      </w:pPr>
      <w:r>
        <w:rPr>
          <w:sz w:val="24"/>
          <w:szCs w:val="24"/>
        </w:rPr>
        <w:t>- приемную камеру неочищенных сточных вод с грабельным отделением, оборудованную решеткой 50 мм с ручным удалением отбросов, расположенную в здании механической очистки стоков;</w:t>
      </w:r>
    </w:p>
    <w:p w14:paraId="7A9844E6" w14:textId="3BF41E4F" w:rsidR="001B64DE" w:rsidRDefault="001B64DE" w:rsidP="00B94848">
      <w:pPr>
        <w:pStyle w:val="24"/>
        <w:shd w:val="clear" w:color="auto" w:fill="auto"/>
        <w:spacing w:before="0" w:line="276" w:lineRule="auto"/>
        <w:ind w:firstLine="426"/>
        <w:rPr>
          <w:sz w:val="24"/>
          <w:szCs w:val="24"/>
        </w:rPr>
      </w:pPr>
      <w:r>
        <w:rPr>
          <w:sz w:val="24"/>
          <w:szCs w:val="24"/>
        </w:rPr>
        <w:t>- приемную камеру;</w:t>
      </w:r>
    </w:p>
    <w:p w14:paraId="1F3B921F" w14:textId="75161126" w:rsidR="001B64DE" w:rsidRDefault="001B64DE" w:rsidP="00B94848">
      <w:pPr>
        <w:pStyle w:val="24"/>
        <w:shd w:val="clear" w:color="auto" w:fill="auto"/>
        <w:spacing w:before="0" w:line="276" w:lineRule="auto"/>
        <w:ind w:firstLine="426"/>
        <w:rPr>
          <w:sz w:val="24"/>
          <w:szCs w:val="24"/>
        </w:rPr>
      </w:pPr>
      <w:r>
        <w:rPr>
          <w:sz w:val="24"/>
          <w:szCs w:val="24"/>
        </w:rPr>
        <w:t>- блок механической очистки с грабельными решетками;</w:t>
      </w:r>
    </w:p>
    <w:p w14:paraId="6A9CD8C9" w14:textId="17F8E3A2" w:rsidR="001B64DE" w:rsidRDefault="001B64DE" w:rsidP="00B94848">
      <w:pPr>
        <w:pStyle w:val="24"/>
        <w:shd w:val="clear" w:color="auto" w:fill="auto"/>
        <w:spacing w:before="0" w:line="276" w:lineRule="auto"/>
        <w:ind w:firstLine="426"/>
        <w:rPr>
          <w:sz w:val="24"/>
          <w:szCs w:val="24"/>
        </w:rPr>
      </w:pPr>
      <w:r>
        <w:rPr>
          <w:sz w:val="24"/>
          <w:szCs w:val="24"/>
        </w:rPr>
        <w:t>- горизонтальные песколовки в количестве 2 шт.;</w:t>
      </w:r>
    </w:p>
    <w:p w14:paraId="42EBD5F7" w14:textId="0DC063D5" w:rsidR="001B64DE" w:rsidRDefault="001B64DE" w:rsidP="00B94848">
      <w:pPr>
        <w:pStyle w:val="24"/>
        <w:shd w:val="clear" w:color="auto" w:fill="auto"/>
        <w:spacing w:before="0" w:line="276" w:lineRule="auto"/>
        <w:ind w:firstLine="426"/>
        <w:rPr>
          <w:sz w:val="24"/>
          <w:szCs w:val="24"/>
        </w:rPr>
      </w:pPr>
      <w:r>
        <w:rPr>
          <w:sz w:val="24"/>
          <w:szCs w:val="24"/>
        </w:rPr>
        <w:t>- блок емкостей в составе аэротенка, втор</w:t>
      </w:r>
      <w:r w:rsidR="0090623A">
        <w:rPr>
          <w:sz w:val="24"/>
          <w:szCs w:val="24"/>
        </w:rPr>
        <w:t>и</w:t>
      </w:r>
      <w:r>
        <w:rPr>
          <w:sz w:val="24"/>
          <w:szCs w:val="24"/>
        </w:rPr>
        <w:t>чного отстойника, аэробного минерализатора, биореакторов;</w:t>
      </w:r>
    </w:p>
    <w:p w14:paraId="5DF052F0" w14:textId="62DE00D4" w:rsidR="001B64DE" w:rsidRDefault="001B64DE" w:rsidP="00B94848">
      <w:pPr>
        <w:pStyle w:val="24"/>
        <w:shd w:val="clear" w:color="auto" w:fill="auto"/>
        <w:spacing w:before="0" w:line="276" w:lineRule="auto"/>
        <w:ind w:firstLine="426"/>
        <w:rPr>
          <w:sz w:val="24"/>
          <w:szCs w:val="24"/>
        </w:rPr>
      </w:pPr>
      <w:r>
        <w:rPr>
          <w:sz w:val="24"/>
          <w:szCs w:val="24"/>
        </w:rPr>
        <w:t>- фильтры доочистки (не введены в эксплуатацию);</w:t>
      </w:r>
    </w:p>
    <w:p w14:paraId="79D2B687" w14:textId="00CF741C" w:rsidR="001B64DE" w:rsidRDefault="001B64DE" w:rsidP="00B94848">
      <w:pPr>
        <w:pStyle w:val="24"/>
        <w:shd w:val="clear" w:color="auto" w:fill="auto"/>
        <w:spacing w:before="0" w:line="276" w:lineRule="auto"/>
        <w:ind w:firstLine="426"/>
        <w:rPr>
          <w:sz w:val="24"/>
          <w:szCs w:val="24"/>
        </w:rPr>
      </w:pPr>
      <w:r>
        <w:rPr>
          <w:sz w:val="24"/>
          <w:szCs w:val="24"/>
        </w:rPr>
        <w:t>- иловые площадки;</w:t>
      </w:r>
    </w:p>
    <w:p w14:paraId="75EC2934" w14:textId="5D8D5DA6" w:rsidR="001B64DE" w:rsidRDefault="001B64DE" w:rsidP="00B94848">
      <w:pPr>
        <w:pStyle w:val="24"/>
        <w:shd w:val="clear" w:color="auto" w:fill="auto"/>
        <w:spacing w:before="0" w:line="276" w:lineRule="auto"/>
        <w:ind w:firstLine="426"/>
        <w:rPr>
          <w:sz w:val="24"/>
          <w:szCs w:val="24"/>
        </w:rPr>
      </w:pPr>
      <w:r>
        <w:rPr>
          <w:sz w:val="24"/>
          <w:szCs w:val="24"/>
        </w:rPr>
        <w:t>- хлораторную;</w:t>
      </w:r>
    </w:p>
    <w:p w14:paraId="134E97D4" w14:textId="5B5E2B2A" w:rsidR="001B64DE" w:rsidRDefault="001B64DE" w:rsidP="00B94848">
      <w:pPr>
        <w:pStyle w:val="24"/>
        <w:shd w:val="clear" w:color="auto" w:fill="auto"/>
        <w:spacing w:before="0" w:line="276" w:lineRule="auto"/>
        <w:ind w:firstLine="426"/>
        <w:rPr>
          <w:sz w:val="24"/>
          <w:szCs w:val="24"/>
        </w:rPr>
      </w:pPr>
      <w:r>
        <w:rPr>
          <w:sz w:val="24"/>
          <w:szCs w:val="24"/>
        </w:rPr>
        <w:t>- производственный корпус;</w:t>
      </w:r>
    </w:p>
    <w:p w14:paraId="46AAC05A" w14:textId="279F9640" w:rsidR="001B64DE" w:rsidRDefault="001B64DE" w:rsidP="00B94848">
      <w:pPr>
        <w:pStyle w:val="24"/>
        <w:shd w:val="clear" w:color="auto" w:fill="auto"/>
        <w:spacing w:before="0" w:line="276" w:lineRule="auto"/>
        <w:ind w:firstLine="426"/>
        <w:rPr>
          <w:sz w:val="24"/>
          <w:szCs w:val="24"/>
        </w:rPr>
      </w:pPr>
      <w:r>
        <w:rPr>
          <w:sz w:val="24"/>
          <w:szCs w:val="24"/>
        </w:rPr>
        <w:t>- административно-бытовые помещения;</w:t>
      </w:r>
    </w:p>
    <w:p w14:paraId="3053E367" w14:textId="0A77352F" w:rsidR="001B64DE" w:rsidRDefault="001B64DE" w:rsidP="00B94848">
      <w:pPr>
        <w:pStyle w:val="24"/>
        <w:shd w:val="clear" w:color="auto" w:fill="auto"/>
        <w:spacing w:before="0" w:line="276" w:lineRule="auto"/>
        <w:ind w:firstLine="426"/>
        <w:rPr>
          <w:sz w:val="24"/>
          <w:szCs w:val="24"/>
        </w:rPr>
      </w:pPr>
      <w:r>
        <w:rPr>
          <w:sz w:val="24"/>
          <w:szCs w:val="24"/>
        </w:rPr>
        <w:t>- мастерскую;</w:t>
      </w:r>
    </w:p>
    <w:p w14:paraId="1A400D31" w14:textId="7BDF2C10" w:rsidR="001B64DE" w:rsidRDefault="001B64DE" w:rsidP="00B94848">
      <w:pPr>
        <w:pStyle w:val="24"/>
        <w:shd w:val="clear" w:color="auto" w:fill="auto"/>
        <w:spacing w:before="0" w:line="276" w:lineRule="auto"/>
        <w:ind w:firstLine="426"/>
        <w:rPr>
          <w:sz w:val="24"/>
          <w:szCs w:val="24"/>
        </w:rPr>
      </w:pPr>
      <w:r>
        <w:rPr>
          <w:sz w:val="24"/>
          <w:szCs w:val="24"/>
        </w:rPr>
        <w:t xml:space="preserve">- сбросной коллектор </w:t>
      </w:r>
      <w:r w:rsidR="00AB5325">
        <w:rPr>
          <w:sz w:val="24"/>
          <w:szCs w:val="24"/>
        </w:rPr>
        <w:t>очищенных вод, включая русловой выпуск в р.Ангару.</w:t>
      </w:r>
    </w:p>
    <w:p w14:paraId="3BAA604B" w14:textId="63885D5C" w:rsidR="00AB5325" w:rsidRDefault="00AB5325" w:rsidP="00B94848">
      <w:pPr>
        <w:pStyle w:val="24"/>
        <w:shd w:val="clear" w:color="auto" w:fill="auto"/>
        <w:spacing w:before="0" w:line="276" w:lineRule="auto"/>
        <w:ind w:firstLine="426"/>
        <w:rPr>
          <w:sz w:val="24"/>
          <w:szCs w:val="24"/>
        </w:rPr>
      </w:pPr>
      <w:r>
        <w:rPr>
          <w:sz w:val="24"/>
          <w:szCs w:val="24"/>
        </w:rPr>
        <w:t>Анализ работы сооружений, выполненный в 2021-2022г.г. показал следующее:</w:t>
      </w:r>
    </w:p>
    <w:p w14:paraId="0172764E" w14:textId="6235FB56" w:rsidR="00AB5325" w:rsidRDefault="00AB5325" w:rsidP="00B94848">
      <w:pPr>
        <w:pStyle w:val="24"/>
        <w:shd w:val="clear" w:color="auto" w:fill="auto"/>
        <w:spacing w:before="0" w:line="276" w:lineRule="auto"/>
        <w:ind w:firstLine="426"/>
        <w:rPr>
          <w:sz w:val="24"/>
          <w:szCs w:val="24"/>
        </w:rPr>
      </w:pPr>
      <w:r>
        <w:rPr>
          <w:sz w:val="24"/>
          <w:szCs w:val="24"/>
        </w:rPr>
        <w:t>- из двух секций блока емкостей в работе находится одна секция, работающая без резерва, в случае проведения в ней ремонтных работ потребуется остановка процесса биологической очистки; вторая секция неработоспособна, система аэрации и трубопроводная обвязка в ней отсутствуют;</w:t>
      </w:r>
    </w:p>
    <w:p w14:paraId="4BF80FD2" w14:textId="7FBA2946" w:rsidR="00AB5325" w:rsidRDefault="00AB5325" w:rsidP="00B94848">
      <w:pPr>
        <w:pStyle w:val="24"/>
        <w:shd w:val="clear" w:color="auto" w:fill="auto"/>
        <w:spacing w:before="0" w:line="276" w:lineRule="auto"/>
        <w:ind w:firstLine="426"/>
        <w:rPr>
          <w:sz w:val="24"/>
          <w:szCs w:val="24"/>
        </w:rPr>
      </w:pPr>
      <w:r>
        <w:rPr>
          <w:sz w:val="24"/>
          <w:szCs w:val="24"/>
        </w:rPr>
        <w:t>- осадок из минерализаторов удаляется редко, в зимнее время не удаляется вообще, аэрация в минерализаторах неравномерная;</w:t>
      </w:r>
    </w:p>
    <w:p w14:paraId="23CE69C1" w14:textId="627773ED" w:rsidR="00AB5325" w:rsidRDefault="00AB5325" w:rsidP="00B94848">
      <w:pPr>
        <w:pStyle w:val="24"/>
        <w:shd w:val="clear" w:color="auto" w:fill="auto"/>
        <w:spacing w:before="0" w:line="276" w:lineRule="auto"/>
        <w:ind w:firstLine="426"/>
        <w:rPr>
          <w:sz w:val="24"/>
          <w:szCs w:val="24"/>
        </w:rPr>
      </w:pPr>
      <w:r>
        <w:rPr>
          <w:sz w:val="24"/>
          <w:szCs w:val="24"/>
        </w:rPr>
        <w:t>- фильтры доочистки в эксплуатацию не введены, разукомплектованы;</w:t>
      </w:r>
    </w:p>
    <w:p w14:paraId="1BA72324" w14:textId="55D6C574" w:rsidR="00AB5325" w:rsidRDefault="00AB5325" w:rsidP="00B94848">
      <w:pPr>
        <w:pStyle w:val="24"/>
        <w:shd w:val="clear" w:color="auto" w:fill="auto"/>
        <w:spacing w:before="0" w:line="276" w:lineRule="auto"/>
        <w:ind w:firstLine="426"/>
        <w:rPr>
          <w:sz w:val="24"/>
          <w:szCs w:val="24"/>
        </w:rPr>
      </w:pPr>
      <w:r>
        <w:rPr>
          <w:sz w:val="24"/>
          <w:szCs w:val="24"/>
        </w:rPr>
        <w:t>- хлораторная разукомплектована, обеззараживание производится 5–7% раствором гипохлорита кальция, который готовится вручную, оборудование для до</w:t>
      </w:r>
      <w:r w:rsidR="000E6694">
        <w:rPr>
          <w:sz w:val="24"/>
          <w:szCs w:val="24"/>
        </w:rPr>
        <w:t>зирования отсутствует;</w:t>
      </w:r>
    </w:p>
    <w:p w14:paraId="2B61D7FF" w14:textId="3E2BC4D9" w:rsidR="000E6694" w:rsidRDefault="000E6694" w:rsidP="00B94848">
      <w:pPr>
        <w:pStyle w:val="24"/>
        <w:shd w:val="clear" w:color="auto" w:fill="auto"/>
        <w:spacing w:before="0" w:line="276" w:lineRule="auto"/>
        <w:ind w:firstLine="426"/>
        <w:rPr>
          <w:sz w:val="24"/>
          <w:szCs w:val="24"/>
        </w:rPr>
      </w:pPr>
      <w:r>
        <w:rPr>
          <w:sz w:val="24"/>
          <w:szCs w:val="24"/>
        </w:rPr>
        <w:t>- из-за перемерзания илоотводящих систем осадок на иловые площадки поступает только  в теплый период года;</w:t>
      </w:r>
    </w:p>
    <w:p w14:paraId="302B9093" w14:textId="620C56E4" w:rsidR="000E6694" w:rsidRDefault="000E6694" w:rsidP="00B94848">
      <w:pPr>
        <w:pStyle w:val="24"/>
        <w:shd w:val="clear" w:color="auto" w:fill="auto"/>
        <w:spacing w:before="0" w:line="276" w:lineRule="auto"/>
        <w:ind w:firstLine="426"/>
        <w:rPr>
          <w:sz w:val="24"/>
          <w:szCs w:val="24"/>
        </w:rPr>
      </w:pPr>
      <w:r>
        <w:rPr>
          <w:sz w:val="24"/>
          <w:szCs w:val="24"/>
        </w:rPr>
        <w:t>- приборы учета расхода стоков отсутствуют.</w:t>
      </w:r>
    </w:p>
    <w:p w14:paraId="00293B12" w14:textId="0477B94E" w:rsidR="000E6694" w:rsidRDefault="000E6694" w:rsidP="00B94848">
      <w:pPr>
        <w:pStyle w:val="24"/>
        <w:shd w:val="clear" w:color="auto" w:fill="auto"/>
        <w:spacing w:before="0" w:line="276" w:lineRule="auto"/>
        <w:ind w:firstLine="426"/>
        <w:rPr>
          <w:sz w:val="24"/>
          <w:szCs w:val="24"/>
        </w:rPr>
      </w:pPr>
      <w:r>
        <w:rPr>
          <w:sz w:val="24"/>
          <w:szCs w:val="24"/>
        </w:rPr>
        <w:t>Также техническое состояние строительных конструкций КОС в соответствии с отчетом, выполненным в 2019 г. ООО «Предприятие Иркут-Инвест», позволяет сделать вывод о технико-экономической нецелесообразности выполнения капитального ремонта объекта.</w:t>
      </w:r>
    </w:p>
    <w:bookmarkEnd w:id="196"/>
    <w:p w14:paraId="26F4C134" w14:textId="77777777" w:rsidR="00C078F5" w:rsidRPr="00B94848" w:rsidRDefault="00C078F5" w:rsidP="00B94848">
      <w:pPr>
        <w:pStyle w:val="24"/>
        <w:shd w:val="clear" w:color="auto" w:fill="auto"/>
        <w:spacing w:before="0" w:line="276" w:lineRule="auto"/>
        <w:ind w:firstLine="426"/>
        <w:rPr>
          <w:sz w:val="24"/>
          <w:szCs w:val="24"/>
        </w:rPr>
      </w:pPr>
    </w:p>
    <w:p w14:paraId="16A4ABEE" w14:textId="6D84E208" w:rsidR="00D66E2B" w:rsidRPr="00262F3E" w:rsidRDefault="00A07500" w:rsidP="00C078F5">
      <w:pPr>
        <w:pStyle w:val="42"/>
        <w:numPr>
          <w:ilvl w:val="1"/>
          <w:numId w:val="16"/>
        </w:numPr>
        <w:shd w:val="clear" w:color="auto" w:fill="auto"/>
        <w:tabs>
          <w:tab w:val="left" w:pos="426"/>
        </w:tabs>
        <w:spacing w:before="0" w:after="0" w:line="276" w:lineRule="auto"/>
        <w:ind w:firstLine="426"/>
        <w:jc w:val="both"/>
        <w:outlineLvl w:val="0"/>
      </w:pPr>
      <w:bookmarkStart w:id="197" w:name="_Toc103948067"/>
      <w:bookmarkStart w:id="198" w:name="_Toc138862070"/>
      <w:r w:rsidRPr="00262F3E">
        <w:t>Описание технологических зон водоотведения</w:t>
      </w:r>
      <w:bookmarkEnd w:id="197"/>
      <w:r w:rsidR="00DA7CA6" w:rsidRPr="00262F3E">
        <w:t xml:space="preserve"> (новая редакция)</w:t>
      </w:r>
      <w:bookmarkEnd w:id="198"/>
    </w:p>
    <w:p w14:paraId="5F1D6DEA" w14:textId="11D16993" w:rsidR="00DA7CA6" w:rsidRPr="00DA7CA6" w:rsidRDefault="00DA7CA6" w:rsidP="00DA7CA6">
      <w:pPr>
        <w:spacing w:line="276" w:lineRule="auto"/>
        <w:ind w:firstLine="426"/>
        <w:jc w:val="both"/>
        <w:rPr>
          <w:rFonts w:ascii="Times New Roman" w:eastAsia="Times New Roman" w:hAnsi="Times New Roman" w:cs="Times New Roman"/>
        </w:rPr>
      </w:pPr>
      <w:r w:rsidRPr="00DA7CA6">
        <w:rPr>
          <w:rFonts w:ascii="Times New Roman" w:eastAsia="Times New Roman" w:hAnsi="Times New Roman" w:cs="Times New Roman"/>
        </w:rPr>
        <w:t>Подача сточных вод на очистные сооружения осуществляется по напорному канализационному коллектору в 2 линии диаметром 273 мм, протяженностью 5</w:t>
      </w:r>
      <w:r w:rsidR="005671B4">
        <w:rPr>
          <w:rFonts w:ascii="Times New Roman" w:eastAsia="Times New Roman" w:hAnsi="Times New Roman" w:cs="Times New Roman"/>
        </w:rPr>
        <w:t>028</w:t>
      </w:r>
      <w:r w:rsidRPr="00DA7CA6">
        <w:rPr>
          <w:rFonts w:ascii="Times New Roman" w:eastAsia="Times New Roman" w:hAnsi="Times New Roman" w:cs="Times New Roman"/>
        </w:rPr>
        <w:t xml:space="preserve"> м. </w:t>
      </w:r>
    </w:p>
    <w:p w14:paraId="070E8E91" w14:textId="6C7EB050" w:rsidR="00DA7CA6" w:rsidRPr="00DA7CA6" w:rsidRDefault="00DA7CA6" w:rsidP="00DA7CA6">
      <w:pPr>
        <w:spacing w:line="276" w:lineRule="auto"/>
        <w:jc w:val="both"/>
        <w:rPr>
          <w:rFonts w:ascii="Times New Roman" w:eastAsia="Times New Roman" w:hAnsi="Times New Roman" w:cs="Times New Roman"/>
        </w:rPr>
      </w:pPr>
      <w:r w:rsidRPr="00DA7CA6">
        <w:rPr>
          <w:rFonts w:ascii="Times New Roman" w:eastAsia="Times New Roman" w:hAnsi="Times New Roman" w:cs="Times New Roman"/>
          <w:color w:val="auto"/>
          <w:lang w:eastAsia="en-US" w:bidi="ar-SA"/>
        </w:rPr>
        <w:t xml:space="preserve">В главную канализационную насосную станцию (ГКНС), расположенную по адресу : р.п.Листвянка, ул.Исток Ангары,2 </w:t>
      </w:r>
      <w:r w:rsidRPr="00DA7CA6">
        <w:rPr>
          <w:rFonts w:ascii="Times New Roman" w:eastAsia="Times New Roman" w:hAnsi="Times New Roman" w:cs="Times New Roman"/>
        </w:rPr>
        <w:t>на 65-м километре Байкальского тракта</w:t>
      </w:r>
      <w:r w:rsidR="00060925">
        <w:rPr>
          <w:rFonts w:ascii="Times New Roman" w:eastAsia="Times New Roman" w:hAnsi="Times New Roman" w:cs="Times New Roman"/>
        </w:rPr>
        <w:t>,</w:t>
      </w:r>
      <w:r w:rsidRPr="00DA7CA6">
        <w:rPr>
          <w:rFonts w:ascii="Times New Roman" w:eastAsia="Times New Roman" w:hAnsi="Times New Roman" w:cs="Times New Roman"/>
        </w:rPr>
        <w:t xml:space="preserve"> поступают сточные воды от  </w:t>
      </w:r>
      <w:r w:rsidRPr="00DA7CA6">
        <w:rPr>
          <w:rFonts w:ascii="Times New Roman" w:eastAsia="Times New Roman" w:hAnsi="Times New Roman" w:cs="Times New Roman"/>
          <w:color w:val="auto"/>
          <w:lang w:eastAsia="en-US" w:bidi="ar-SA"/>
        </w:rPr>
        <w:t xml:space="preserve">жилой застройки по ул.Академическая, санаторий «Байкал», Байкальский экологический музей, ЗАО «Байкал-отель», электрокотельная «Байкал», ООО «Аквариум байкальской нерпы», г/к «Легенда Байкала», «Вода Байкала», «АКВА», ООО «Алтаир».        </w:t>
      </w:r>
      <w:r w:rsidRPr="00DA7CA6">
        <w:rPr>
          <w:rFonts w:ascii="Times New Roman" w:eastAsia="Times New Roman" w:hAnsi="Times New Roman" w:cs="Times New Roman"/>
        </w:rPr>
        <w:t xml:space="preserve">Главная канализационная </w:t>
      </w:r>
      <w:r w:rsidRPr="00DA7CA6">
        <w:rPr>
          <w:rFonts w:ascii="Times New Roman" w:eastAsia="Times New Roman" w:hAnsi="Times New Roman" w:cs="Times New Roman"/>
        </w:rPr>
        <w:softHyphen/>
        <w:t xml:space="preserve">насосная станция (ГКНС) выполнена по проекту «Реконструкция канализационных очистных сооружений (шифр </w:t>
      </w:r>
      <w:r w:rsidRPr="00DA7CA6">
        <w:rPr>
          <w:rFonts w:ascii="Times New Roman" w:eastAsia="Times New Roman" w:hAnsi="Times New Roman" w:cs="Times New Roman"/>
        </w:rPr>
        <w:lastRenderedPageBreak/>
        <w:t xml:space="preserve">879/98) Иркутского института «Гипрокоммунводоканал» в 2006 году. ГКНС представляет собой железобетонный резервуар, внутри которого установлены погружные насосы, направляющие трубы, внутренние трубопроводы. Насосная станция представляет собой железобетонный резервуар </w:t>
      </w:r>
      <w:r w:rsidRPr="00DA7CA6">
        <w:rPr>
          <w:rFonts w:ascii="Times New Roman" w:eastAsia="Times New Roman" w:hAnsi="Times New Roman" w:cs="Times New Roman"/>
          <w:lang w:eastAsia="en-US" w:bidi="en-US"/>
        </w:rPr>
        <w:t>3</w:t>
      </w:r>
      <w:r w:rsidRPr="00DA7CA6">
        <w:rPr>
          <w:rFonts w:ascii="Times New Roman" w:eastAsia="Times New Roman" w:hAnsi="Times New Roman" w:cs="Times New Roman"/>
          <w:lang w:val="en-US" w:eastAsia="en-US" w:bidi="en-US"/>
        </w:rPr>
        <w:t>x</w:t>
      </w:r>
      <w:r w:rsidRPr="00DA7CA6">
        <w:rPr>
          <w:rFonts w:ascii="Times New Roman" w:eastAsia="Times New Roman" w:hAnsi="Times New Roman" w:cs="Times New Roman"/>
          <w:lang w:eastAsia="en-US" w:bidi="en-US"/>
        </w:rPr>
        <w:t>3</w:t>
      </w:r>
      <w:r w:rsidRPr="00DA7CA6">
        <w:rPr>
          <w:rFonts w:ascii="Times New Roman" w:eastAsia="Times New Roman" w:hAnsi="Times New Roman" w:cs="Times New Roman"/>
          <w:lang w:val="en-US" w:eastAsia="en-US" w:bidi="en-US"/>
        </w:rPr>
        <w:t>x</w:t>
      </w:r>
      <w:r w:rsidRPr="00DA7CA6">
        <w:rPr>
          <w:rFonts w:ascii="Times New Roman" w:eastAsia="Times New Roman" w:hAnsi="Times New Roman" w:cs="Times New Roman"/>
          <w:lang w:eastAsia="en-US" w:bidi="en-US"/>
        </w:rPr>
        <w:t xml:space="preserve">5,35 </w:t>
      </w:r>
      <w:r w:rsidRPr="00DA7CA6">
        <w:rPr>
          <w:rFonts w:ascii="Times New Roman" w:eastAsia="Times New Roman" w:hAnsi="Times New Roman" w:cs="Times New Roman"/>
        </w:rPr>
        <w:t>м, внутри которого установлены погружные насосы серии «Иртыш» ПФ 2 125/400.406- 55/4-06 – 2 шт. Производительность насоса 200-250 м3/ч.</w:t>
      </w:r>
    </w:p>
    <w:p w14:paraId="547FFB02" w14:textId="77777777" w:rsidR="00DA7CA6" w:rsidRPr="00DA7CA6" w:rsidRDefault="00DA7CA6" w:rsidP="00DA7CA6">
      <w:pPr>
        <w:spacing w:line="276" w:lineRule="auto"/>
        <w:ind w:firstLine="426"/>
        <w:jc w:val="both"/>
        <w:rPr>
          <w:rFonts w:ascii="Times New Roman" w:eastAsia="Times New Roman" w:hAnsi="Times New Roman" w:cs="Times New Roman"/>
        </w:rPr>
      </w:pPr>
      <w:r w:rsidRPr="00DA7CA6">
        <w:rPr>
          <w:rFonts w:ascii="Times New Roman" w:eastAsia="Times New Roman" w:hAnsi="Times New Roman" w:cs="Times New Roman"/>
        </w:rPr>
        <w:t>Объём сточных вод, прошедших через ГКНС, составляет 140 000-145 000 м.куб в год; (12 000 -13 000м. куб в месяц; 400-500 м. куб в сутки).</w:t>
      </w:r>
    </w:p>
    <w:p w14:paraId="4CCD6D9E" w14:textId="77777777" w:rsidR="00DA7CA6" w:rsidRPr="00DA7CA6" w:rsidRDefault="00DA7CA6" w:rsidP="00DA7CA6">
      <w:pPr>
        <w:spacing w:line="276" w:lineRule="auto"/>
        <w:ind w:firstLine="426"/>
        <w:jc w:val="both"/>
        <w:rPr>
          <w:rFonts w:ascii="Times New Roman" w:eastAsia="Times New Roman" w:hAnsi="Times New Roman" w:cs="Times New Roman"/>
        </w:rPr>
      </w:pPr>
      <w:r w:rsidRPr="00DA7CA6">
        <w:rPr>
          <w:rFonts w:ascii="Times New Roman" w:eastAsia="Times New Roman" w:hAnsi="Times New Roman" w:cs="Times New Roman"/>
        </w:rPr>
        <w:t xml:space="preserve">В КНС-2, </w:t>
      </w:r>
      <w:r w:rsidRPr="00DA7CA6">
        <w:rPr>
          <w:rFonts w:ascii="Times New Roman" w:eastAsiaTheme="minorHAnsi" w:hAnsi="Times New Roman" w:cs="Times New Roman"/>
          <w:color w:val="auto"/>
          <w:lang w:eastAsia="en-US" w:bidi="ar-SA"/>
        </w:rPr>
        <w:t xml:space="preserve">расположенную по ул.Октябрьская на берегу р.Ангары, поступают сточные воды от жилой застройки по ул.Октябрьская, Листвянской участковой больницы, детского сада №3, ФАП и административных зданий по ул.Октябрьской. </w:t>
      </w:r>
      <w:r w:rsidRPr="00DA7CA6">
        <w:rPr>
          <w:rFonts w:ascii="Times New Roman" w:eastAsia="Times New Roman" w:hAnsi="Times New Roman" w:cs="Times New Roman"/>
        </w:rPr>
        <w:t>Насосная станция оборудована насосом марки МС-80 50/200 и сигнализацией контроля уровней</w:t>
      </w:r>
      <w:r w:rsidRPr="00DA7CA6">
        <w:rPr>
          <w:rFonts w:asciiTheme="minorHAnsi" w:eastAsiaTheme="minorHAnsi" w:hAnsiTheme="minorHAnsi" w:cstheme="minorBidi"/>
        </w:rPr>
        <w:t xml:space="preserve">. </w:t>
      </w:r>
      <w:r w:rsidRPr="00DA7CA6">
        <w:rPr>
          <w:rFonts w:ascii="Times New Roman" w:eastAsia="Times New Roman" w:hAnsi="Times New Roman" w:cs="Times New Roman"/>
        </w:rPr>
        <w:t>Объём сточных вод, прошедших через КНС №2, составляет 40 000-50 000 м. куб в год; (4 500 м. куб в месяц; 200 -250 м. куб в сутки). Производительность насосной станции 1100 м. куб в сутки.</w:t>
      </w:r>
    </w:p>
    <w:p w14:paraId="6ACE95C0" w14:textId="77777777" w:rsidR="00C078F5" w:rsidRPr="00B94848" w:rsidRDefault="00C078F5" w:rsidP="00B94848">
      <w:pPr>
        <w:pStyle w:val="24"/>
        <w:shd w:val="clear" w:color="auto" w:fill="auto"/>
        <w:spacing w:before="0" w:line="276" w:lineRule="auto"/>
        <w:ind w:firstLine="426"/>
        <w:rPr>
          <w:sz w:val="24"/>
          <w:szCs w:val="24"/>
        </w:rPr>
      </w:pPr>
    </w:p>
    <w:p w14:paraId="1253E259" w14:textId="7E396328" w:rsidR="00D66E2B" w:rsidRPr="00B94848" w:rsidRDefault="00A07500" w:rsidP="00C078F5">
      <w:pPr>
        <w:pStyle w:val="42"/>
        <w:numPr>
          <w:ilvl w:val="1"/>
          <w:numId w:val="16"/>
        </w:numPr>
        <w:shd w:val="clear" w:color="auto" w:fill="auto"/>
        <w:tabs>
          <w:tab w:val="left" w:pos="993"/>
        </w:tabs>
        <w:spacing w:before="0" w:after="0" w:line="276" w:lineRule="auto"/>
        <w:ind w:firstLine="426"/>
        <w:jc w:val="both"/>
        <w:outlineLvl w:val="0"/>
      </w:pPr>
      <w:bookmarkStart w:id="199" w:name="_Toc103948068"/>
      <w:bookmarkStart w:id="200" w:name="_Toc138862071"/>
      <w:r w:rsidRPr="00B94848">
        <w:t>Описание состояния и функционирования системы утилизации осадка сточных вод</w:t>
      </w:r>
      <w:bookmarkEnd w:id="199"/>
      <w:r w:rsidR="00F939E8">
        <w:t xml:space="preserve"> (новая редакция)</w:t>
      </w:r>
      <w:bookmarkEnd w:id="200"/>
    </w:p>
    <w:p w14:paraId="389DE2B0" w14:textId="4EC29A93" w:rsidR="00636C0A" w:rsidRDefault="00636C0A" w:rsidP="00C078F5">
      <w:pPr>
        <w:pStyle w:val="24"/>
        <w:shd w:val="clear" w:color="auto" w:fill="auto"/>
        <w:spacing w:before="0" w:line="276" w:lineRule="auto"/>
        <w:ind w:firstLine="426"/>
        <w:rPr>
          <w:sz w:val="24"/>
          <w:szCs w:val="24"/>
        </w:rPr>
      </w:pPr>
      <w:r>
        <w:rPr>
          <w:sz w:val="24"/>
          <w:szCs w:val="24"/>
        </w:rPr>
        <w:t>Обработка избыточного ила осуществляется в аэробных минерализаторах, по илоотводящим системам осадок поступает на иловые площадки. В настоящее время аэрация в минерализаторах неравноме</w:t>
      </w:r>
      <w:r w:rsidR="00F939E8">
        <w:rPr>
          <w:sz w:val="24"/>
          <w:szCs w:val="24"/>
        </w:rPr>
        <w:t>рная. Осадок из минерализаторов удаляется редко. В холодное время года илоотводящие системы перемерзают, поэтому осадок на иловые площадки поступает только в теплый период года.</w:t>
      </w:r>
    </w:p>
    <w:p w14:paraId="415A061D" w14:textId="77777777" w:rsidR="00C078F5" w:rsidRPr="00B94848" w:rsidRDefault="00C078F5" w:rsidP="00B94848">
      <w:pPr>
        <w:pStyle w:val="24"/>
        <w:shd w:val="clear" w:color="auto" w:fill="auto"/>
        <w:spacing w:before="0" w:line="276" w:lineRule="auto"/>
        <w:ind w:firstLine="426"/>
        <w:rPr>
          <w:sz w:val="24"/>
          <w:szCs w:val="24"/>
        </w:rPr>
      </w:pPr>
    </w:p>
    <w:p w14:paraId="35A94ED8" w14:textId="462692E8" w:rsidR="00D66E2B" w:rsidRPr="00262F3E" w:rsidRDefault="00A07500" w:rsidP="00C078F5">
      <w:pPr>
        <w:pStyle w:val="42"/>
        <w:numPr>
          <w:ilvl w:val="1"/>
          <w:numId w:val="16"/>
        </w:numPr>
        <w:shd w:val="clear" w:color="auto" w:fill="auto"/>
        <w:tabs>
          <w:tab w:val="left" w:pos="1276"/>
        </w:tabs>
        <w:spacing w:before="0" w:after="0" w:line="276" w:lineRule="auto"/>
        <w:ind w:firstLine="426"/>
        <w:jc w:val="both"/>
        <w:outlineLvl w:val="0"/>
      </w:pPr>
      <w:bookmarkStart w:id="201" w:name="_Toc103948069"/>
      <w:bookmarkStart w:id="202" w:name="_Toc138862072"/>
      <w:r w:rsidRPr="00262F3E">
        <w:t>Описание состояния и функционирования канализационных коллекторов и сетей</w:t>
      </w:r>
      <w:r w:rsidR="008677FF">
        <w:t>,</w:t>
      </w:r>
      <w:r w:rsidRPr="00262F3E">
        <w:t xml:space="preserve"> и сооружений на них</w:t>
      </w:r>
      <w:bookmarkEnd w:id="201"/>
      <w:r w:rsidR="003D5CFC" w:rsidRPr="00262F3E">
        <w:t xml:space="preserve"> (новая редакция)</w:t>
      </w:r>
      <w:bookmarkEnd w:id="202"/>
    </w:p>
    <w:p w14:paraId="3B4272CF" w14:textId="43B7FBC0" w:rsidR="00D66E2B" w:rsidRPr="007F252B" w:rsidRDefault="00A07500" w:rsidP="00B94848">
      <w:pPr>
        <w:pStyle w:val="24"/>
        <w:shd w:val="clear" w:color="auto" w:fill="auto"/>
        <w:spacing w:before="0" w:line="276" w:lineRule="auto"/>
        <w:ind w:right="180" w:firstLine="426"/>
        <w:rPr>
          <w:sz w:val="24"/>
          <w:szCs w:val="24"/>
        </w:rPr>
      </w:pPr>
      <w:r w:rsidRPr="00B94848">
        <w:rPr>
          <w:sz w:val="24"/>
          <w:szCs w:val="24"/>
        </w:rPr>
        <w:t>Отвод и транспортировка хозяйственно-бытовых стоков от абонентов МО Листвянское осуществляется через систему самотечных и напорных трубопроводов с установленными на них канализационными насосными станциями</w:t>
      </w:r>
      <w:r w:rsidR="00C02DCD">
        <w:rPr>
          <w:sz w:val="24"/>
          <w:szCs w:val="24"/>
        </w:rPr>
        <w:t xml:space="preserve"> </w:t>
      </w:r>
      <w:r w:rsidR="000B553D">
        <w:rPr>
          <w:sz w:val="24"/>
          <w:szCs w:val="24"/>
        </w:rPr>
        <w:t>–</w:t>
      </w:r>
      <w:r w:rsidR="00C02DCD">
        <w:rPr>
          <w:sz w:val="24"/>
          <w:szCs w:val="24"/>
        </w:rPr>
        <w:t xml:space="preserve"> </w:t>
      </w:r>
      <w:r w:rsidR="00C02DCD" w:rsidRPr="007F252B">
        <w:rPr>
          <w:sz w:val="24"/>
          <w:szCs w:val="24"/>
        </w:rPr>
        <w:t>ГКНС</w:t>
      </w:r>
      <w:r w:rsidR="000B553D" w:rsidRPr="007F252B">
        <w:rPr>
          <w:sz w:val="24"/>
          <w:szCs w:val="24"/>
        </w:rPr>
        <w:t xml:space="preserve"> и КНС-2.</w:t>
      </w:r>
    </w:p>
    <w:p w14:paraId="18EF5ECA" w14:textId="315664FD" w:rsidR="00531C99" w:rsidRDefault="00A07500" w:rsidP="00B94848">
      <w:pPr>
        <w:pStyle w:val="24"/>
        <w:shd w:val="clear" w:color="auto" w:fill="auto"/>
        <w:spacing w:before="0" w:line="276" w:lineRule="auto"/>
        <w:ind w:right="180" w:firstLine="426"/>
        <w:rPr>
          <w:sz w:val="24"/>
          <w:szCs w:val="24"/>
        </w:rPr>
      </w:pPr>
      <w:r w:rsidRPr="007F252B">
        <w:rPr>
          <w:sz w:val="24"/>
          <w:szCs w:val="24"/>
        </w:rPr>
        <w:t xml:space="preserve">Протяженность </w:t>
      </w:r>
      <w:r w:rsidR="003D5CFC" w:rsidRPr="007F252B">
        <w:rPr>
          <w:sz w:val="24"/>
          <w:szCs w:val="24"/>
        </w:rPr>
        <w:t>напорного канализационного коллектора</w:t>
      </w:r>
      <w:r w:rsidRPr="007F252B">
        <w:rPr>
          <w:sz w:val="24"/>
          <w:szCs w:val="24"/>
        </w:rPr>
        <w:t xml:space="preserve"> от</w:t>
      </w:r>
      <w:r w:rsidR="00123FBE" w:rsidRPr="007F252B">
        <w:rPr>
          <w:sz w:val="24"/>
          <w:szCs w:val="24"/>
        </w:rPr>
        <w:t xml:space="preserve"> </w:t>
      </w:r>
      <w:r w:rsidRPr="007F252B">
        <w:rPr>
          <w:sz w:val="24"/>
          <w:szCs w:val="24"/>
        </w:rPr>
        <w:t>ГКНС до КОС</w:t>
      </w:r>
      <w:r w:rsidR="003D5CFC" w:rsidRPr="007F252B">
        <w:rPr>
          <w:sz w:val="24"/>
          <w:szCs w:val="24"/>
        </w:rPr>
        <w:t xml:space="preserve"> -</w:t>
      </w:r>
      <w:r w:rsidRPr="007F252B">
        <w:rPr>
          <w:sz w:val="24"/>
          <w:szCs w:val="24"/>
        </w:rPr>
        <w:t xml:space="preserve"> 5</w:t>
      </w:r>
      <w:r w:rsidR="003D5CFC" w:rsidRPr="007F252B">
        <w:rPr>
          <w:sz w:val="24"/>
          <w:szCs w:val="24"/>
        </w:rPr>
        <w:t>028 м</w:t>
      </w:r>
      <w:r w:rsidRPr="007F252B">
        <w:rPr>
          <w:sz w:val="24"/>
          <w:szCs w:val="24"/>
        </w:rPr>
        <w:t xml:space="preserve">. </w:t>
      </w:r>
      <w:r w:rsidR="003D5CFC" w:rsidRPr="007F252B">
        <w:rPr>
          <w:sz w:val="24"/>
          <w:szCs w:val="24"/>
        </w:rPr>
        <w:t>На</w:t>
      </w:r>
      <w:r w:rsidR="00123FBE" w:rsidRPr="007F252B">
        <w:rPr>
          <w:sz w:val="24"/>
          <w:szCs w:val="24"/>
        </w:rPr>
        <w:t>пор</w:t>
      </w:r>
      <w:r w:rsidR="003D5CFC" w:rsidRPr="007F252B">
        <w:rPr>
          <w:sz w:val="24"/>
          <w:szCs w:val="24"/>
        </w:rPr>
        <w:t>ный канализационный коллектор</w:t>
      </w:r>
      <w:r w:rsidR="00123FBE" w:rsidRPr="007F252B">
        <w:rPr>
          <w:sz w:val="24"/>
          <w:szCs w:val="24"/>
        </w:rPr>
        <w:t xml:space="preserve"> выполнен из стальных трубопроводов</w:t>
      </w:r>
      <w:r w:rsidR="00531C99" w:rsidRPr="007F252B">
        <w:rPr>
          <w:sz w:val="24"/>
          <w:szCs w:val="24"/>
        </w:rPr>
        <w:t xml:space="preserve"> </w:t>
      </w:r>
      <w:r w:rsidR="00123FBE" w:rsidRPr="007F252B">
        <w:rPr>
          <w:sz w:val="24"/>
          <w:szCs w:val="24"/>
        </w:rPr>
        <w:t xml:space="preserve">наружным диаметром </w:t>
      </w:r>
      <w:r w:rsidRPr="007F252B">
        <w:rPr>
          <w:sz w:val="24"/>
          <w:szCs w:val="24"/>
        </w:rPr>
        <w:t>273 мм в двурядном исполнении</w:t>
      </w:r>
      <w:r w:rsidR="00123FBE" w:rsidRPr="007F252B">
        <w:rPr>
          <w:sz w:val="24"/>
          <w:szCs w:val="24"/>
        </w:rPr>
        <w:t>.</w:t>
      </w:r>
      <w:r w:rsidRPr="007F252B">
        <w:rPr>
          <w:sz w:val="24"/>
          <w:szCs w:val="24"/>
        </w:rPr>
        <w:t xml:space="preserve"> </w:t>
      </w:r>
      <w:r w:rsidR="00531C99" w:rsidRPr="007F252B">
        <w:rPr>
          <w:sz w:val="24"/>
          <w:szCs w:val="24"/>
        </w:rPr>
        <w:t>Прокладка трубопроводов предусматривается в подземном и наземном исполнении. Общая протяженность подземной прокладки – 3671 м, наземной прокладки – 1357 м в соответствии с техническим паспортом №209/380 от 15.11.2014</w:t>
      </w:r>
      <w:r w:rsidR="008677FF">
        <w:rPr>
          <w:sz w:val="24"/>
          <w:szCs w:val="24"/>
        </w:rPr>
        <w:t xml:space="preserve"> (приложение 3)</w:t>
      </w:r>
      <w:r w:rsidR="00531C99" w:rsidRPr="007F252B">
        <w:rPr>
          <w:sz w:val="24"/>
          <w:szCs w:val="24"/>
        </w:rPr>
        <w:t xml:space="preserve">. </w:t>
      </w:r>
    </w:p>
    <w:p w14:paraId="2125CE08" w14:textId="1301CDE1"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Напор</w:t>
      </w:r>
      <w:r w:rsidR="00AF103B">
        <w:rPr>
          <w:sz w:val="24"/>
          <w:szCs w:val="24"/>
        </w:rPr>
        <w:t xml:space="preserve">ный </w:t>
      </w:r>
      <w:r w:rsidRPr="00B94848">
        <w:rPr>
          <w:sz w:val="24"/>
          <w:szCs w:val="24"/>
        </w:rPr>
        <w:t>канализационный коллектор эксплуатируется с 1969 года. В настоящее время частично находится в однорядном исполнении. Трубопроводы частично заменены в связи с многолетним использованием, проведены ремонты в местах порыва труб. Частично трубопровод поврежден и находится без защитного утепления. В холодное время года транспортируем</w:t>
      </w:r>
      <w:r w:rsidR="007F252B">
        <w:rPr>
          <w:sz w:val="24"/>
          <w:szCs w:val="24"/>
        </w:rPr>
        <w:t>ые сточные воды</w:t>
      </w:r>
      <w:r w:rsidRPr="00B94848">
        <w:rPr>
          <w:sz w:val="24"/>
          <w:szCs w:val="24"/>
        </w:rPr>
        <w:t xml:space="preserve"> в оголенном трубопроводе теря</w:t>
      </w:r>
      <w:r w:rsidR="007F252B">
        <w:rPr>
          <w:sz w:val="24"/>
          <w:szCs w:val="24"/>
        </w:rPr>
        <w:t>ю</w:t>
      </w:r>
      <w:r w:rsidRPr="00B94848">
        <w:rPr>
          <w:sz w:val="24"/>
          <w:szCs w:val="24"/>
        </w:rPr>
        <w:t>т температуру</w:t>
      </w:r>
      <w:r w:rsidR="007F252B">
        <w:rPr>
          <w:sz w:val="24"/>
          <w:szCs w:val="24"/>
        </w:rPr>
        <w:t>.</w:t>
      </w:r>
      <w:r w:rsidRPr="00B94848">
        <w:rPr>
          <w:sz w:val="24"/>
          <w:szCs w:val="24"/>
        </w:rPr>
        <w:t xml:space="preserve"> В зимний период </w:t>
      </w:r>
      <w:r w:rsidR="007F252B">
        <w:rPr>
          <w:sz w:val="24"/>
          <w:szCs w:val="24"/>
        </w:rPr>
        <w:t xml:space="preserve">стоки, </w:t>
      </w:r>
      <w:r w:rsidRPr="00B94848">
        <w:rPr>
          <w:sz w:val="24"/>
          <w:szCs w:val="24"/>
        </w:rPr>
        <w:t>поступающ</w:t>
      </w:r>
      <w:r w:rsidR="007F252B">
        <w:rPr>
          <w:sz w:val="24"/>
          <w:szCs w:val="24"/>
        </w:rPr>
        <w:t>ие</w:t>
      </w:r>
      <w:r w:rsidRPr="00B94848">
        <w:rPr>
          <w:sz w:val="24"/>
          <w:szCs w:val="24"/>
        </w:rPr>
        <w:t xml:space="preserve"> в приёмн</w:t>
      </w:r>
      <w:r w:rsidR="007F252B">
        <w:rPr>
          <w:sz w:val="24"/>
          <w:szCs w:val="24"/>
        </w:rPr>
        <w:t>ую</w:t>
      </w:r>
      <w:r w:rsidRPr="00B94848">
        <w:rPr>
          <w:sz w:val="24"/>
          <w:szCs w:val="24"/>
        </w:rPr>
        <w:t xml:space="preserve"> камер</w:t>
      </w:r>
      <w:r w:rsidR="007F252B">
        <w:rPr>
          <w:sz w:val="24"/>
          <w:szCs w:val="24"/>
        </w:rPr>
        <w:t>у</w:t>
      </w:r>
      <w:r w:rsidRPr="00B94848">
        <w:rPr>
          <w:sz w:val="24"/>
          <w:szCs w:val="24"/>
        </w:rPr>
        <w:t xml:space="preserve"> </w:t>
      </w:r>
      <w:r w:rsidR="007F252B">
        <w:rPr>
          <w:sz w:val="24"/>
          <w:szCs w:val="24"/>
        </w:rPr>
        <w:t xml:space="preserve">КОС, имеют температуру </w:t>
      </w:r>
      <w:r w:rsidRPr="00B94848">
        <w:rPr>
          <w:sz w:val="24"/>
          <w:szCs w:val="24"/>
        </w:rPr>
        <w:t>в пределах 9-10</w:t>
      </w:r>
      <w:r w:rsidR="007F252B">
        <w:rPr>
          <w:sz w:val="24"/>
          <w:szCs w:val="24"/>
          <w:vertAlign w:val="superscript"/>
        </w:rPr>
        <w:t>о</w:t>
      </w:r>
      <w:r w:rsidR="007F252B">
        <w:rPr>
          <w:sz w:val="24"/>
          <w:szCs w:val="24"/>
        </w:rPr>
        <w:t>С</w:t>
      </w:r>
      <w:r w:rsidRPr="00B94848">
        <w:rPr>
          <w:sz w:val="24"/>
          <w:szCs w:val="24"/>
        </w:rPr>
        <w:t xml:space="preserve">, что отрицательно сказывается на технологии работы очистных сооружений, т.к. оптимальный биологический процесс очистки сточных вод должен проходить при температуре </w:t>
      </w:r>
      <w:r w:rsidR="007F252B">
        <w:rPr>
          <w:sz w:val="24"/>
          <w:szCs w:val="24"/>
        </w:rPr>
        <w:t>+</w:t>
      </w:r>
      <w:r w:rsidRPr="00B94848">
        <w:rPr>
          <w:sz w:val="24"/>
          <w:szCs w:val="24"/>
        </w:rPr>
        <w:t>16</w:t>
      </w:r>
      <w:r w:rsidR="007F252B">
        <w:rPr>
          <w:sz w:val="24"/>
          <w:szCs w:val="24"/>
          <w:vertAlign w:val="superscript"/>
        </w:rPr>
        <w:t>о</w:t>
      </w:r>
      <w:r w:rsidR="007F252B">
        <w:rPr>
          <w:sz w:val="24"/>
          <w:szCs w:val="24"/>
        </w:rPr>
        <w:t>С</w:t>
      </w:r>
      <w:r w:rsidRPr="00B94848">
        <w:rPr>
          <w:sz w:val="24"/>
          <w:szCs w:val="24"/>
        </w:rPr>
        <w:t>.</w:t>
      </w:r>
    </w:p>
    <w:p w14:paraId="425DC0E1" w14:textId="6C8EAE40" w:rsidR="00D66E2B" w:rsidRDefault="00A07500" w:rsidP="00B94848">
      <w:pPr>
        <w:pStyle w:val="24"/>
        <w:shd w:val="clear" w:color="auto" w:fill="auto"/>
        <w:spacing w:before="0" w:line="276" w:lineRule="auto"/>
        <w:ind w:right="180" w:firstLine="426"/>
        <w:rPr>
          <w:sz w:val="24"/>
          <w:szCs w:val="24"/>
        </w:rPr>
      </w:pPr>
      <w:r w:rsidRPr="00B94848">
        <w:rPr>
          <w:sz w:val="24"/>
          <w:szCs w:val="24"/>
        </w:rPr>
        <w:t xml:space="preserve">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w:t>
      </w:r>
      <w:hyperlink r:id="rId48" w:tooltip="&quot;Об утверждении &quot;Правил технической эксплуатации систем и сооружений коммунального водоснабжения и канализации&quot;&#10;Приказ Госстроя России от 30.12.1999 N 168&#10;Статус: действует с 30.12.1999" w:history="1">
        <w:r w:rsidRPr="006F6089">
          <w:rPr>
            <w:rStyle w:val="a3"/>
            <w:color w:val="0000AA"/>
            <w:sz w:val="24"/>
            <w:szCs w:val="24"/>
          </w:rPr>
          <w:t>№168 от 30.12.1999г.</w:t>
        </w:r>
      </w:hyperlink>
    </w:p>
    <w:p w14:paraId="21BD4584" w14:textId="77777777" w:rsidR="00C078F5" w:rsidRPr="00B94848" w:rsidRDefault="00C078F5" w:rsidP="00B94848">
      <w:pPr>
        <w:pStyle w:val="24"/>
        <w:shd w:val="clear" w:color="auto" w:fill="auto"/>
        <w:spacing w:before="0" w:line="276" w:lineRule="auto"/>
        <w:ind w:right="180" w:firstLine="426"/>
        <w:rPr>
          <w:sz w:val="24"/>
          <w:szCs w:val="24"/>
        </w:rPr>
      </w:pPr>
    </w:p>
    <w:p w14:paraId="7520A142" w14:textId="77777777" w:rsidR="00D66E2B" w:rsidRPr="00B94848" w:rsidRDefault="00A07500" w:rsidP="00C078F5">
      <w:pPr>
        <w:pStyle w:val="20"/>
        <w:keepNext/>
        <w:keepLines/>
        <w:numPr>
          <w:ilvl w:val="0"/>
          <w:numId w:val="16"/>
        </w:numPr>
        <w:shd w:val="clear" w:color="auto" w:fill="auto"/>
        <w:tabs>
          <w:tab w:val="left" w:pos="1246"/>
        </w:tabs>
        <w:spacing w:after="0" w:line="276" w:lineRule="auto"/>
        <w:ind w:right="180" w:firstLine="426"/>
        <w:jc w:val="both"/>
        <w:outlineLvl w:val="0"/>
        <w:rPr>
          <w:sz w:val="24"/>
          <w:szCs w:val="24"/>
        </w:rPr>
      </w:pPr>
      <w:bookmarkStart w:id="203" w:name="bookmark69"/>
      <w:bookmarkStart w:id="204" w:name="_Toc103777162"/>
      <w:bookmarkStart w:id="205" w:name="_Toc103785253"/>
      <w:bookmarkStart w:id="206" w:name="_Toc103948070"/>
      <w:bookmarkStart w:id="207" w:name="_Toc138862073"/>
      <w:r w:rsidRPr="00B94848">
        <w:rPr>
          <w:sz w:val="24"/>
          <w:szCs w:val="24"/>
        </w:rPr>
        <w:lastRenderedPageBreak/>
        <w:t>Оценка безопасности и надежности централизованных систем водоотведения и их управляемости</w:t>
      </w:r>
      <w:bookmarkEnd w:id="203"/>
      <w:bookmarkEnd w:id="204"/>
      <w:bookmarkEnd w:id="205"/>
      <w:bookmarkEnd w:id="206"/>
      <w:bookmarkEnd w:id="207"/>
    </w:p>
    <w:p w14:paraId="7FD745AD"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городского поселения. По системе, состоящей из трубопроводов, каналов, коллекторов общей протяженностью более 15 км отводятся на очистку все сточные воды, образующиеся на территории МО Листвянское.</w:t>
      </w:r>
    </w:p>
    <w:p w14:paraId="009902D9"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14:paraId="090F0232" w14:textId="3D030D79"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14:paraId="1FD3F6F5" w14:textId="6FDC31EB" w:rsidR="00D66E2B" w:rsidRDefault="00AF103B" w:rsidP="00B94848">
      <w:pPr>
        <w:pStyle w:val="24"/>
        <w:shd w:val="clear" w:color="auto" w:fill="auto"/>
        <w:spacing w:before="0" w:line="276" w:lineRule="auto"/>
        <w:ind w:right="180" w:firstLine="426"/>
        <w:rPr>
          <w:sz w:val="24"/>
          <w:szCs w:val="24"/>
        </w:rPr>
      </w:pPr>
      <w:r>
        <w:rPr>
          <w:sz w:val="24"/>
          <w:szCs w:val="24"/>
        </w:rPr>
        <w:t>После р</w:t>
      </w:r>
      <w:r w:rsidR="00A07500" w:rsidRPr="00B94848">
        <w:rPr>
          <w:sz w:val="24"/>
          <w:szCs w:val="24"/>
        </w:rPr>
        <w:t>еализ</w:t>
      </w:r>
      <w:r>
        <w:rPr>
          <w:sz w:val="24"/>
          <w:szCs w:val="24"/>
        </w:rPr>
        <w:t>ации</w:t>
      </w:r>
      <w:r w:rsidR="00A07500" w:rsidRPr="00B94848">
        <w:rPr>
          <w:sz w:val="24"/>
          <w:szCs w:val="24"/>
        </w:rPr>
        <w:t xml:space="preserve"> комплек</w:t>
      </w:r>
      <w:r w:rsidR="00601E97">
        <w:rPr>
          <w:sz w:val="24"/>
          <w:szCs w:val="24"/>
        </w:rPr>
        <w:t>са</w:t>
      </w:r>
      <w:r w:rsidR="00A07500" w:rsidRPr="00B94848">
        <w:rPr>
          <w:sz w:val="24"/>
          <w:szCs w:val="24"/>
        </w:rPr>
        <w:t xml:space="preserve"> мероприятий, направленных на повышение надежности системы водоотведения</w:t>
      </w:r>
      <w:r>
        <w:rPr>
          <w:sz w:val="24"/>
          <w:szCs w:val="24"/>
        </w:rPr>
        <w:t>,</w:t>
      </w:r>
      <w:r w:rsidR="00A07500" w:rsidRPr="00B94848">
        <w:rPr>
          <w:sz w:val="24"/>
          <w:szCs w:val="24"/>
        </w:rPr>
        <w:t xml:space="preserve"> будет обеспечена устойчивая работа системы канализации поселения.</w:t>
      </w:r>
    </w:p>
    <w:p w14:paraId="21B5DC3A" w14:textId="77777777" w:rsidR="00C078F5" w:rsidRPr="00B94848" w:rsidRDefault="00C078F5" w:rsidP="00B94848">
      <w:pPr>
        <w:pStyle w:val="24"/>
        <w:shd w:val="clear" w:color="auto" w:fill="auto"/>
        <w:spacing w:before="0" w:line="276" w:lineRule="auto"/>
        <w:ind w:right="180" w:firstLine="426"/>
        <w:rPr>
          <w:sz w:val="24"/>
          <w:szCs w:val="24"/>
        </w:rPr>
      </w:pPr>
    </w:p>
    <w:p w14:paraId="58CE5647" w14:textId="77777777" w:rsidR="00D66E2B" w:rsidRDefault="00A07500" w:rsidP="00C078F5">
      <w:pPr>
        <w:pStyle w:val="20"/>
        <w:keepNext/>
        <w:keepLines/>
        <w:numPr>
          <w:ilvl w:val="0"/>
          <w:numId w:val="16"/>
        </w:numPr>
        <w:shd w:val="clear" w:color="auto" w:fill="auto"/>
        <w:tabs>
          <w:tab w:val="left" w:pos="1523"/>
        </w:tabs>
        <w:spacing w:after="0" w:line="276" w:lineRule="auto"/>
        <w:ind w:right="180" w:firstLine="426"/>
        <w:jc w:val="both"/>
        <w:outlineLvl w:val="0"/>
        <w:rPr>
          <w:sz w:val="24"/>
          <w:szCs w:val="24"/>
        </w:rPr>
      </w:pPr>
      <w:bookmarkStart w:id="208" w:name="bookmark70"/>
      <w:bookmarkStart w:id="209" w:name="bookmark71"/>
      <w:bookmarkStart w:id="210" w:name="_Toc103777163"/>
      <w:bookmarkStart w:id="211" w:name="_Toc103785254"/>
      <w:bookmarkStart w:id="212" w:name="_Toc103948071"/>
      <w:bookmarkStart w:id="213" w:name="_Toc138862074"/>
      <w:r w:rsidRPr="00B94848">
        <w:rPr>
          <w:sz w:val="24"/>
          <w:szCs w:val="24"/>
        </w:rPr>
        <w:t>Перспективные балансы производительности сооружений системы водоотведения</w:t>
      </w:r>
      <w:bookmarkEnd w:id="208"/>
      <w:bookmarkEnd w:id="209"/>
      <w:bookmarkEnd w:id="210"/>
      <w:bookmarkEnd w:id="211"/>
      <w:bookmarkEnd w:id="212"/>
      <w:bookmarkEnd w:id="213"/>
    </w:p>
    <w:p w14:paraId="7ED0C2A2" w14:textId="172BD1E9" w:rsidR="00C078F5" w:rsidRPr="00B94848" w:rsidRDefault="00C078F5" w:rsidP="00C078F5">
      <w:pPr>
        <w:pStyle w:val="20"/>
        <w:keepNext/>
        <w:keepLines/>
        <w:shd w:val="clear" w:color="auto" w:fill="auto"/>
        <w:tabs>
          <w:tab w:val="left" w:pos="1523"/>
        </w:tabs>
        <w:spacing w:after="0" w:line="276" w:lineRule="auto"/>
        <w:ind w:left="426" w:right="180" w:firstLine="0"/>
        <w:jc w:val="both"/>
        <w:outlineLvl w:val="0"/>
        <w:rPr>
          <w:sz w:val="24"/>
          <w:szCs w:val="24"/>
        </w:rPr>
      </w:pPr>
      <w:bookmarkStart w:id="214" w:name="_Toc103785255"/>
      <w:bookmarkStart w:id="215" w:name="_Toc103948072"/>
      <w:bookmarkStart w:id="216" w:name="_Toc138862075"/>
      <w:r w:rsidRPr="00C078F5">
        <w:rPr>
          <w:sz w:val="24"/>
          <w:szCs w:val="24"/>
        </w:rPr>
        <w:t>1</w:t>
      </w:r>
      <w:r w:rsidR="00745E48">
        <w:rPr>
          <w:sz w:val="24"/>
          <w:szCs w:val="24"/>
        </w:rPr>
        <w:t>7</w:t>
      </w:r>
      <w:r w:rsidRPr="00C078F5">
        <w:rPr>
          <w:sz w:val="24"/>
          <w:szCs w:val="24"/>
        </w:rPr>
        <w:t xml:space="preserve">.1. </w:t>
      </w:r>
      <w:r w:rsidRPr="00262F3E">
        <w:rPr>
          <w:sz w:val="24"/>
          <w:szCs w:val="24"/>
        </w:rPr>
        <w:t>Расчетные расходы водоотведения</w:t>
      </w:r>
      <w:bookmarkEnd w:id="214"/>
      <w:bookmarkEnd w:id="215"/>
      <w:r w:rsidR="00DA7CA6">
        <w:rPr>
          <w:sz w:val="24"/>
          <w:szCs w:val="24"/>
        </w:rPr>
        <w:t xml:space="preserve"> (новая редакция)</w:t>
      </w:r>
      <w:bookmarkEnd w:id="216"/>
    </w:p>
    <w:p w14:paraId="53DEB12B" w14:textId="729E8DB0"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bookmarkStart w:id="217" w:name="_Hlk133494501"/>
      <w:r w:rsidRPr="00DA7CA6">
        <w:rPr>
          <w:rFonts w:ascii="Times New Roman" w:eastAsiaTheme="minorHAnsi" w:hAnsi="Times New Roman" w:cs="Times New Roman"/>
          <w:color w:val="auto"/>
          <w:lang w:eastAsia="en-US" w:bidi="ar-SA"/>
        </w:rPr>
        <w:t xml:space="preserve">Среднесуточные расчетные расходы водоотведения для населения Листвянского муниципального </w:t>
      </w:r>
      <w:r w:rsidR="001042F4" w:rsidRPr="00DA7CA6">
        <w:rPr>
          <w:rFonts w:ascii="Times New Roman" w:eastAsiaTheme="minorHAnsi" w:hAnsi="Times New Roman" w:cs="Times New Roman"/>
          <w:color w:val="auto"/>
          <w:lang w:eastAsia="en-US" w:bidi="ar-SA"/>
        </w:rPr>
        <w:t>образования</w:t>
      </w:r>
      <w:r w:rsidR="001042F4">
        <w:rPr>
          <w:rFonts w:ascii="Times New Roman" w:eastAsiaTheme="minorHAnsi" w:hAnsi="Times New Roman" w:cs="Times New Roman"/>
          <w:color w:val="auto"/>
          <w:lang w:eastAsia="en-US" w:bidi="ar-SA"/>
        </w:rPr>
        <w:t xml:space="preserve"> </w:t>
      </w:r>
      <w:r w:rsidR="000179B2">
        <w:rPr>
          <w:rFonts w:ascii="Times New Roman" w:eastAsiaTheme="minorHAnsi" w:hAnsi="Times New Roman" w:cs="Times New Roman"/>
          <w:color w:val="auto"/>
          <w:lang w:eastAsia="en-US" w:bidi="ar-SA"/>
        </w:rPr>
        <w:t xml:space="preserve">без учета инфильтрации и непредвиденных расходов </w:t>
      </w:r>
      <w:r w:rsidRPr="00DA7CA6">
        <w:rPr>
          <w:rFonts w:ascii="Times New Roman" w:eastAsiaTheme="minorHAnsi" w:hAnsi="Times New Roman" w:cs="Times New Roman"/>
          <w:color w:val="auto"/>
          <w:lang w:eastAsia="en-US" w:bidi="ar-SA"/>
        </w:rPr>
        <w:t>приведены в таблице 25.</w:t>
      </w:r>
    </w:p>
    <w:bookmarkEnd w:id="217"/>
    <w:p w14:paraId="213F94DE" w14:textId="77777777" w:rsidR="00DA7CA6" w:rsidRPr="00DA7CA6" w:rsidRDefault="00DA7CA6" w:rsidP="00DA7CA6">
      <w:pPr>
        <w:widowControl/>
        <w:spacing w:after="160" w:line="259" w:lineRule="auto"/>
        <w:jc w:val="right"/>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Таблица 25 (новая редакция)</w:t>
      </w:r>
    </w:p>
    <w:tbl>
      <w:tblPr>
        <w:tblStyle w:val="af6"/>
        <w:tblW w:w="0" w:type="auto"/>
        <w:tblLook w:val="04A0" w:firstRow="1" w:lastRow="0" w:firstColumn="1" w:lastColumn="0" w:noHBand="0" w:noVBand="1"/>
      </w:tblPr>
      <w:tblGrid>
        <w:gridCol w:w="1918"/>
        <w:gridCol w:w="1609"/>
        <w:gridCol w:w="1809"/>
        <w:gridCol w:w="1887"/>
        <w:gridCol w:w="2122"/>
      </w:tblGrid>
      <w:tr w:rsidR="00DA7CA6" w:rsidRPr="00DA7CA6" w14:paraId="42496C85" w14:textId="77777777" w:rsidTr="009E5174">
        <w:tc>
          <w:tcPr>
            <w:tcW w:w="1918" w:type="dxa"/>
          </w:tcPr>
          <w:p w14:paraId="1F3EBEC0"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Наименование</w:t>
            </w:r>
          </w:p>
          <w:p w14:paraId="452884C5"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населенного пункта</w:t>
            </w:r>
          </w:p>
        </w:tc>
        <w:tc>
          <w:tcPr>
            <w:tcW w:w="1609" w:type="dxa"/>
          </w:tcPr>
          <w:p w14:paraId="3E7A5C2C" w14:textId="259D355E"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Численность населения на расчетный срок (20</w:t>
            </w:r>
            <w:r w:rsidR="00FB3E4C" w:rsidRPr="00FB3E4C">
              <w:rPr>
                <w:rFonts w:ascii="Times New Roman" w:hAnsi="Times New Roman" w:cs="Times New Roman"/>
                <w:color w:val="auto"/>
              </w:rPr>
              <w:t>31</w:t>
            </w:r>
            <w:r w:rsidRPr="00DA7CA6">
              <w:rPr>
                <w:rFonts w:ascii="Times New Roman" w:hAnsi="Times New Roman" w:cs="Times New Roman"/>
                <w:color w:val="auto"/>
              </w:rPr>
              <w:t>г.), тыс.чел</w:t>
            </w:r>
          </w:p>
        </w:tc>
        <w:tc>
          <w:tcPr>
            <w:tcW w:w="1809" w:type="dxa"/>
          </w:tcPr>
          <w:p w14:paraId="772EDF52"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Норма удельного водоотведения, л/сут</w:t>
            </w:r>
          </w:p>
        </w:tc>
        <w:tc>
          <w:tcPr>
            <w:tcW w:w="1887" w:type="dxa"/>
          </w:tcPr>
          <w:p w14:paraId="5C3A36BC" w14:textId="0C8C8E81"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Среднесуточное водоотведение на расчетный срок (20</w:t>
            </w:r>
            <w:r w:rsidR="00D05050" w:rsidRPr="00D05050">
              <w:rPr>
                <w:rFonts w:ascii="Times New Roman" w:hAnsi="Times New Roman" w:cs="Times New Roman"/>
                <w:color w:val="auto"/>
              </w:rPr>
              <w:t>31</w:t>
            </w:r>
            <w:r w:rsidRPr="00DA7CA6">
              <w:rPr>
                <w:rFonts w:ascii="Times New Roman" w:hAnsi="Times New Roman" w:cs="Times New Roman"/>
                <w:color w:val="auto"/>
              </w:rPr>
              <w:t>г.), тыс.м</w:t>
            </w:r>
            <w:r w:rsidRPr="00DA7CA6">
              <w:rPr>
                <w:rFonts w:ascii="Times New Roman" w:hAnsi="Times New Roman" w:cs="Times New Roman"/>
                <w:color w:val="auto"/>
                <w:vertAlign w:val="superscript"/>
              </w:rPr>
              <w:t>3</w:t>
            </w:r>
            <w:r w:rsidRPr="00DA7CA6">
              <w:rPr>
                <w:rFonts w:ascii="Times New Roman" w:hAnsi="Times New Roman" w:cs="Times New Roman"/>
                <w:color w:val="auto"/>
              </w:rPr>
              <w:t>/сут</w:t>
            </w:r>
          </w:p>
        </w:tc>
        <w:tc>
          <w:tcPr>
            <w:tcW w:w="2122" w:type="dxa"/>
          </w:tcPr>
          <w:p w14:paraId="4052C481"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Примечание</w:t>
            </w:r>
          </w:p>
        </w:tc>
      </w:tr>
      <w:tr w:rsidR="00DA7CA6" w:rsidRPr="00DA7CA6" w14:paraId="7857FFCC" w14:textId="77777777" w:rsidTr="009E5174">
        <w:tc>
          <w:tcPr>
            <w:tcW w:w="1918" w:type="dxa"/>
            <w:vMerge w:val="restart"/>
          </w:tcPr>
          <w:p w14:paraId="15D4F420"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Р.п.Листвянка</w:t>
            </w:r>
          </w:p>
        </w:tc>
        <w:tc>
          <w:tcPr>
            <w:tcW w:w="1609" w:type="dxa"/>
          </w:tcPr>
          <w:p w14:paraId="25A61FE1"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0.987</w:t>
            </w:r>
          </w:p>
        </w:tc>
        <w:tc>
          <w:tcPr>
            <w:tcW w:w="1809" w:type="dxa"/>
          </w:tcPr>
          <w:p w14:paraId="7121D3AD"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250</w:t>
            </w:r>
          </w:p>
        </w:tc>
        <w:tc>
          <w:tcPr>
            <w:tcW w:w="1887" w:type="dxa"/>
          </w:tcPr>
          <w:p w14:paraId="39C284FD"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0.247</w:t>
            </w:r>
          </w:p>
        </w:tc>
        <w:tc>
          <w:tcPr>
            <w:tcW w:w="2122" w:type="dxa"/>
            <w:vMerge w:val="restart"/>
          </w:tcPr>
          <w:p w14:paraId="7674C289" w14:textId="5396260E"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 xml:space="preserve">Централизованное водоотведение </w:t>
            </w:r>
            <w:r w:rsidR="00B72538">
              <w:rPr>
                <w:rFonts w:ascii="Times New Roman" w:hAnsi="Times New Roman" w:cs="Times New Roman"/>
                <w:color w:val="auto"/>
              </w:rPr>
              <w:t>(</w:t>
            </w:r>
            <w:r w:rsidR="00E327E4">
              <w:rPr>
                <w:rFonts w:ascii="Times New Roman" w:hAnsi="Times New Roman" w:cs="Times New Roman"/>
                <w:color w:val="auto"/>
              </w:rPr>
              <w:t>коллектор</w:t>
            </w:r>
            <w:r w:rsidR="00B72538">
              <w:rPr>
                <w:rFonts w:ascii="Times New Roman" w:hAnsi="Times New Roman" w:cs="Times New Roman"/>
                <w:color w:val="auto"/>
              </w:rPr>
              <w:t xml:space="preserve"> на КОС)</w:t>
            </w:r>
          </w:p>
        </w:tc>
      </w:tr>
      <w:tr w:rsidR="00DA7CA6" w:rsidRPr="00DA7CA6" w14:paraId="06762245" w14:textId="77777777" w:rsidTr="009E5174">
        <w:tc>
          <w:tcPr>
            <w:tcW w:w="1918" w:type="dxa"/>
            <w:vMerge/>
          </w:tcPr>
          <w:p w14:paraId="62FD2307" w14:textId="77777777" w:rsidR="00DA7CA6" w:rsidRPr="00DA7CA6" w:rsidRDefault="00DA7CA6" w:rsidP="00DA7CA6">
            <w:pPr>
              <w:rPr>
                <w:rFonts w:ascii="Times New Roman" w:hAnsi="Times New Roman" w:cs="Times New Roman"/>
                <w:color w:val="auto"/>
              </w:rPr>
            </w:pPr>
          </w:p>
        </w:tc>
        <w:tc>
          <w:tcPr>
            <w:tcW w:w="1609" w:type="dxa"/>
          </w:tcPr>
          <w:p w14:paraId="2435AF5E"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0.300</w:t>
            </w:r>
          </w:p>
        </w:tc>
        <w:tc>
          <w:tcPr>
            <w:tcW w:w="1809" w:type="dxa"/>
          </w:tcPr>
          <w:p w14:paraId="3A956B3C"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212</w:t>
            </w:r>
          </w:p>
        </w:tc>
        <w:tc>
          <w:tcPr>
            <w:tcW w:w="1887" w:type="dxa"/>
          </w:tcPr>
          <w:p w14:paraId="113FBE95"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0.064</w:t>
            </w:r>
          </w:p>
        </w:tc>
        <w:tc>
          <w:tcPr>
            <w:tcW w:w="2122" w:type="dxa"/>
            <w:vMerge/>
          </w:tcPr>
          <w:p w14:paraId="557F0F2D" w14:textId="77777777" w:rsidR="00DA7CA6" w:rsidRPr="00DA7CA6" w:rsidRDefault="00DA7CA6" w:rsidP="00DA7CA6">
            <w:pPr>
              <w:rPr>
                <w:rFonts w:ascii="Times New Roman" w:hAnsi="Times New Roman" w:cs="Times New Roman"/>
                <w:color w:val="auto"/>
              </w:rPr>
            </w:pPr>
          </w:p>
        </w:tc>
      </w:tr>
      <w:tr w:rsidR="00DA7CA6" w:rsidRPr="00DA7CA6" w14:paraId="5EA49FB5" w14:textId="77777777" w:rsidTr="009E5174">
        <w:tc>
          <w:tcPr>
            <w:tcW w:w="1918" w:type="dxa"/>
            <w:vMerge/>
          </w:tcPr>
          <w:p w14:paraId="7D0D5A46" w14:textId="77777777" w:rsidR="00DA7CA6" w:rsidRPr="00DA7CA6" w:rsidRDefault="00DA7CA6" w:rsidP="00DA7CA6">
            <w:pPr>
              <w:rPr>
                <w:rFonts w:ascii="Times New Roman" w:hAnsi="Times New Roman" w:cs="Times New Roman"/>
                <w:color w:val="auto"/>
              </w:rPr>
            </w:pPr>
          </w:p>
        </w:tc>
        <w:tc>
          <w:tcPr>
            <w:tcW w:w="1609" w:type="dxa"/>
          </w:tcPr>
          <w:p w14:paraId="044D2BE4"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0.300</w:t>
            </w:r>
          </w:p>
        </w:tc>
        <w:tc>
          <w:tcPr>
            <w:tcW w:w="1809" w:type="dxa"/>
          </w:tcPr>
          <w:p w14:paraId="1F997211"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167</w:t>
            </w:r>
          </w:p>
        </w:tc>
        <w:tc>
          <w:tcPr>
            <w:tcW w:w="1887" w:type="dxa"/>
          </w:tcPr>
          <w:p w14:paraId="5CB9BE68"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0.050</w:t>
            </w:r>
          </w:p>
        </w:tc>
        <w:tc>
          <w:tcPr>
            <w:tcW w:w="2122" w:type="dxa"/>
          </w:tcPr>
          <w:p w14:paraId="5CCA7984"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 xml:space="preserve">Водоотведение в накопители </w:t>
            </w:r>
          </w:p>
        </w:tc>
      </w:tr>
      <w:tr w:rsidR="00DA7CA6" w:rsidRPr="00DA7CA6" w14:paraId="76870486" w14:textId="77777777" w:rsidTr="009E5174">
        <w:tc>
          <w:tcPr>
            <w:tcW w:w="1918" w:type="dxa"/>
            <w:vMerge/>
          </w:tcPr>
          <w:p w14:paraId="6C8FCC07" w14:textId="77777777" w:rsidR="00DA7CA6" w:rsidRPr="00DA7CA6" w:rsidRDefault="00DA7CA6" w:rsidP="00DA7CA6">
            <w:pPr>
              <w:rPr>
                <w:rFonts w:ascii="Times New Roman" w:hAnsi="Times New Roman" w:cs="Times New Roman"/>
                <w:color w:val="auto"/>
              </w:rPr>
            </w:pPr>
          </w:p>
        </w:tc>
        <w:tc>
          <w:tcPr>
            <w:tcW w:w="1609" w:type="dxa"/>
          </w:tcPr>
          <w:p w14:paraId="63930A3F"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0.207</w:t>
            </w:r>
          </w:p>
        </w:tc>
        <w:tc>
          <w:tcPr>
            <w:tcW w:w="1809" w:type="dxa"/>
          </w:tcPr>
          <w:p w14:paraId="1AFD0DB2"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57.3</w:t>
            </w:r>
          </w:p>
        </w:tc>
        <w:tc>
          <w:tcPr>
            <w:tcW w:w="1887" w:type="dxa"/>
          </w:tcPr>
          <w:p w14:paraId="79033456"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0.012</w:t>
            </w:r>
          </w:p>
        </w:tc>
        <w:tc>
          <w:tcPr>
            <w:tcW w:w="2122" w:type="dxa"/>
          </w:tcPr>
          <w:p w14:paraId="0AFBBCCF"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септики</w:t>
            </w:r>
          </w:p>
        </w:tc>
      </w:tr>
      <w:tr w:rsidR="00DA7CA6" w:rsidRPr="00DA7CA6" w14:paraId="46868CD5" w14:textId="77777777" w:rsidTr="009E5174">
        <w:tc>
          <w:tcPr>
            <w:tcW w:w="1918" w:type="dxa"/>
            <w:vMerge/>
          </w:tcPr>
          <w:p w14:paraId="34C572C7" w14:textId="77777777" w:rsidR="00DA7CA6" w:rsidRPr="00DA7CA6" w:rsidRDefault="00DA7CA6" w:rsidP="00DA7CA6">
            <w:pPr>
              <w:rPr>
                <w:rFonts w:ascii="Times New Roman" w:hAnsi="Times New Roman" w:cs="Times New Roman"/>
                <w:color w:val="auto"/>
              </w:rPr>
            </w:pPr>
          </w:p>
        </w:tc>
        <w:tc>
          <w:tcPr>
            <w:tcW w:w="1609" w:type="dxa"/>
          </w:tcPr>
          <w:p w14:paraId="15D11DED"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0.250</w:t>
            </w:r>
          </w:p>
        </w:tc>
        <w:tc>
          <w:tcPr>
            <w:tcW w:w="1809" w:type="dxa"/>
          </w:tcPr>
          <w:p w14:paraId="1275DA94"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25.3</w:t>
            </w:r>
          </w:p>
        </w:tc>
        <w:tc>
          <w:tcPr>
            <w:tcW w:w="1887" w:type="dxa"/>
          </w:tcPr>
          <w:p w14:paraId="4E4F0C33"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0.006</w:t>
            </w:r>
          </w:p>
        </w:tc>
        <w:tc>
          <w:tcPr>
            <w:tcW w:w="2122" w:type="dxa"/>
          </w:tcPr>
          <w:p w14:paraId="4993CF5A"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выгребы, водопользование из водоразборных колонок</w:t>
            </w:r>
          </w:p>
        </w:tc>
      </w:tr>
      <w:tr w:rsidR="00DA7CA6" w:rsidRPr="00DA7CA6" w14:paraId="2673CD6C" w14:textId="77777777" w:rsidTr="009E5174">
        <w:tc>
          <w:tcPr>
            <w:tcW w:w="1918" w:type="dxa"/>
          </w:tcPr>
          <w:p w14:paraId="32D598C1"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п.Никола</w:t>
            </w:r>
          </w:p>
        </w:tc>
        <w:tc>
          <w:tcPr>
            <w:tcW w:w="1609" w:type="dxa"/>
          </w:tcPr>
          <w:p w14:paraId="4751E1A1" w14:textId="77777777" w:rsidR="00DA7CA6" w:rsidRPr="00DA7CA6" w:rsidRDefault="00DA7CA6" w:rsidP="00DA7CA6">
            <w:pPr>
              <w:jc w:val="center"/>
              <w:rPr>
                <w:rFonts w:ascii="Times New Roman" w:hAnsi="Times New Roman" w:cs="Times New Roman"/>
                <w:color w:val="auto"/>
                <w:highlight w:val="yellow"/>
              </w:rPr>
            </w:pPr>
            <w:r w:rsidRPr="00DA7CA6">
              <w:rPr>
                <w:rFonts w:ascii="Times New Roman" w:hAnsi="Times New Roman" w:cs="Times New Roman"/>
                <w:color w:val="auto"/>
              </w:rPr>
              <w:t>0.75</w:t>
            </w:r>
          </w:p>
        </w:tc>
        <w:tc>
          <w:tcPr>
            <w:tcW w:w="1809" w:type="dxa"/>
          </w:tcPr>
          <w:p w14:paraId="2B49BC33"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150</w:t>
            </w:r>
          </w:p>
        </w:tc>
        <w:tc>
          <w:tcPr>
            <w:tcW w:w="1887" w:type="dxa"/>
          </w:tcPr>
          <w:p w14:paraId="46C5BAC8"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0.112</w:t>
            </w:r>
          </w:p>
        </w:tc>
        <w:tc>
          <w:tcPr>
            <w:tcW w:w="2122" w:type="dxa"/>
          </w:tcPr>
          <w:p w14:paraId="2A9B64B9"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накопители</w:t>
            </w:r>
          </w:p>
        </w:tc>
      </w:tr>
      <w:tr w:rsidR="00DA7CA6" w:rsidRPr="00DA7CA6" w14:paraId="64D4AB27" w14:textId="77777777" w:rsidTr="009E5174">
        <w:tc>
          <w:tcPr>
            <w:tcW w:w="1918" w:type="dxa"/>
          </w:tcPr>
          <w:p w14:paraId="70CDD1C3"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п.Большие Коты</w:t>
            </w:r>
          </w:p>
        </w:tc>
        <w:tc>
          <w:tcPr>
            <w:tcW w:w="1609" w:type="dxa"/>
          </w:tcPr>
          <w:p w14:paraId="22F513FD" w14:textId="77777777" w:rsidR="00DA7CA6" w:rsidRPr="00DA7CA6" w:rsidRDefault="00DA7CA6" w:rsidP="00DA7CA6">
            <w:pPr>
              <w:jc w:val="center"/>
              <w:rPr>
                <w:rFonts w:ascii="Times New Roman" w:hAnsi="Times New Roman" w:cs="Times New Roman"/>
                <w:color w:val="auto"/>
                <w:highlight w:val="yellow"/>
              </w:rPr>
            </w:pPr>
            <w:r w:rsidRPr="00DA7CA6">
              <w:rPr>
                <w:rFonts w:ascii="Times New Roman" w:hAnsi="Times New Roman" w:cs="Times New Roman"/>
                <w:color w:val="auto"/>
              </w:rPr>
              <w:t>0.4</w:t>
            </w:r>
          </w:p>
        </w:tc>
        <w:tc>
          <w:tcPr>
            <w:tcW w:w="1809" w:type="dxa"/>
          </w:tcPr>
          <w:p w14:paraId="2F0C84FD"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150</w:t>
            </w:r>
          </w:p>
        </w:tc>
        <w:tc>
          <w:tcPr>
            <w:tcW w:w="1887" w:type="dxa"/>
          </w:tcPr>
          <w:p w14:paraId="0E569A9B"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0.06</w:t>
            </w:r>
          </w:p>
        </w:tc>
        <w:tc>
          <w:tcPr>
            <w:tcW w:w="2122" w:type="dxa"/>
          </w:tcPr>
          <w:p w14:paraId="2B75E4BB"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накопители</w:t>
            </w:r>
          </w:p>
        </w:tc>
      </w:tr>
      <w:tr w:rsidR="00DA7CA6" w:rsidRPr="00DA7CA6" w14:paraId="3B607F76" w14:textId="77777777" w:rsidTr="009E5174">
        <w:tc>
          <w:tcPr>
            <w:tcW w:w="1918" w:type="dxa"/>
          </w:tcPr>
          <w:p w14:paraId="1567F275"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п.Ангарские Хутора</w:t>
            </w:r>
          </w:p>
        </w:tc>
        <w:tc>
          <w:tcPr>
            <w:tcW w:w="1609" w:type="dxa"/>
          </w:tcPr>
          <w:p w14:paraId="4FCD3AA9"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0.05</w:t>
            </w:r>
          </w:p>
        </w:tc>
        <w:tc>
          <w:tcPr>
            <w:tcW w:w="1809" w:type="dxa"/>
          </w:tcPr>
          <w:p w14:paraId="0F503C2A"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150</w:t>
            </w:r>
          </w:p>
        </w:tc>
        <w:tc>
          <w:tcPr>
            <w:tcW w:w="1887" w:type="dxa"/>
          </w:tcPr>
          <w:p w14:paraId="1420D7C6"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0.008</w:t>
            </w:r>
          </w:p>
        </w:tc>
        <w:tc>
          <w:tcPr>
            <w:tcW w:w="2122" w:type="dxa"/>
          </w:tcPr>
          <w:p w14:paraId="4B028977"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накопители</w:t>
            </w:r>
          </w:p>
        </w:tc>
      </w:tr>
    </w:tbl>
    <w:p w14:paraId="567C6BAD" w14:textId="77777777" w:rsidR="00DA7CA6" w:rsidRPr="00DA7CA6" w:rsidRDefault="00DA7CA6" w:rsidP="00DA7CA6">
      <w:pPr>
        <w:widowControl/>
        <w:spacing w:after="160" w:line="259" w:lineRule="auto"/>
        <w:rPr>
          <w:rFonts w:ascii="Times New Roman" w:eastAsiaTheme="minorHAnsi" w:hAnsi="Times New Roman" w:cs="Times New Roman"/>
          <w:color w:val="auto"/>
          <w:lang w:eastAsia="en-US" w:bidi="ar-SA"/>
        </w:rPr>
      </w:pPr>
    </w:p>
    <w:p w14:paraId="7E3BA3F6" w14:textId="7A7F183A"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Нормы водо</w:t>
      </w:r>
      <w:r w:rsidR="00F74836">
        <w:rPr>
          <w:rFonts w:ascii="Times New Roman" w:eastAsiaTheme="minorHAnsi" w:hAnsi="Times New Roman" w:cs="Times New Roman"/>
          <w:color w:val="auto"/>
          <w:lang w:eastAsia="en-US" w:bidi="ar-SA"/>
        </w:rPr>
        <w:t>отведения</w:t>
      </w:r>
      <w:r w:rsidRPr="00DA7CA6">
        <w:rPr>
          <w:rFonts w:ascii="Times New Roman" w:eastAsiaTheme="minorHAnsi" w:hAnsi="Times New Roman" w:cs="Times New Roman"/>
          <w:color w:val="auto"/>
          <w:lang w:eastAsia="en-US" w:bidi="ar-SA"/>
        </w:rPr>
        <w:t xml:space="preserve"> приняты в соответствии с приказом №184 от 30.12.2016 Министерства жилищной политики, энергетики и транспорта Иркутской области.</w:t>
      </w:r>
    </w:p>
    <w:p w14:paraId="21F910A7" w14:textId="30971748"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Среднесуточные расчетные расходы водоотведения для объектов социально-бытовой инфраструктуры Листвянско</w:t>
      </w:r>
      <w:r w:rsidR="00D05050">
        <w:rPr>
          <w:rFonts w:ascii="Times New Roman" w:eastAsiaTheme="minorHAnsi" w:hAnsi="Times New Roman" w:cs="Times New Roman"/>
          <w:color w:val="auto"/>
          <w:lang w:eastAsia="en-US" w:bidi="ar-SA"/>
        </w:rPr>
        <w:t>го</w:t>
      </w:r>
      <w:r w:rsidRPr="00DA7CA6">
        <w:rPr>
          <w:rFonts w:ascii="Times New Roman" w:eastAsiaTheme="minorHAnsi" w:hAnsi="Times New Roman" w:cs="Times New Roman"/>
          <w:color w:val="auto"/>
          <w:lang w:eastAsia="en-US" w:bidi="ar-SA"/>
        </w:rPr>
        <w:t xml:space="preserve"> </w:t>
      </w:r>
      <w:r w:rsidR="00D05050">
        <w:rPr>
          <w:rFonts w:ascii="Times New Roman" w:eastAsiaTheme="minorHAnsi" w:hAnsi="Times New Roman" w:cs="Times New Roman"/>
          <w:color w:val="auto"/>
          <w:lang w:eastAsia="en-US" w:bidi="ar-SA"/>
        </w:rPr>
        <w:t xml:space="preserve">МО </w:t>
      </w:r>
      <w:r w:rsidRPr="00DA7CA6">
        <w:rPr>
          <w:rFonts w:ascii="Times New Roman" w:eastAsiaTheme="minorHAnsi" w:hAnsi="Times New Roman" w:cs="Times New Roman"/>
          <w:color w:val="auto"/>
          <w:lang w:eastAsia="en-US" w:bidi="ar-SA"/>
        </w:rPr>
        <w:t>приведены в таблице 26.</w:t>
      </w:r>
    </w:p>
    <w:p w14:paraId="6B00A33E" w14:textId="77777777" w:rsidR="00DA7CA6" w:rsidRPr="00DA7CA6" w:rsidRDefault="00DA7CA6" w:rsidP="00DA7CA6">
      <w:pPr>
        <w:widowControl/>
        <w:spacing w:after="160" w:line="259" w:lineRule="auto"/>
        <w:jc w:val="right"/>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Таблица 26 (новая редакция)</w:t>
      </w:r>
    </w:p>
    <w:tbl>
      <w:tblPr>
        <w:tblStyle w:val="af6"/>
        <w:tblW w:w="0" w:type="auto"/>
        <w:tblLook w:val="04A0" w:firstRow="1" w:lastRow="0" w:firstColumn="1" w:lastColumn="0" w:noHBand="0" w:noVBand="1"/>
      </w:tblPr>
      <w:tblGrid>
        <w:gridCol w:w="4531"/>
        <w:gridCol w:w="1985"/>
        <w:gridCol w:w="2829"/>
      </w:tblGrid>
      <w:tr w:rsidR="00DA7CA6" w:rsidRPr="00DA7CA6" w14:paraId="1D3A3869" w14:textId="77777777" w:rsidTr="009E5174">
        <w:tc>
          <w:tcPr>
            <w:tcW w:w="4531" w:type="dxa"/>
          </w:tcPr>
          <w:p w14:paraId="128373CB"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Наименование объекта</w:t>
            </w:r>
          </w:p>
        </w:tc>
        <w:tc>
          <w:tcPr>
            <w:tcW w:w="1985" w:type="dxa"/>
          </w:tcPr>
          <w:p w14:paraId="57FDE65F" w14:textId="0D775BE0"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Среднесуточное водоотведение на расчетный срок (20</w:t>
            </w:r>
            <w:r w:rsidR="00D05050">
              <w:rPr>
                <w:rFonts w:ascii="Times New Roman" w:hAnsi="Times New Roman" w:cs="Times New Roman"/>
                <w:color w:val="auto"/>
              </w:rPr>
              <w:t>31</w:t>
            </w:r>
            <w:r w:rsidRPr="00DA7CA6">
              <w:rPr>
                <w:rFonts w:ascii="Times New Roman" w:hAnsi="Times New Roman" w:cs="Times New Roman"/>
                <w:color w:val="auto"/>
              </w:rPr>
              <w:t>г.), тыс.м</w:t>
            </w:r>
            <w:r w:rsidRPr="00DA7CA6">
              <w:rPr>
                <w:rFonts w:ascii="Times New Roman" w:hAnsi="Times New Roman" w:cs="Times New Roman"/>
                <w:color w:val="auto"/>
                <w:vertAlign w:val="superscript"/>
              </w:rPr>
              <w:t>3</w:t>
            </w:r>
            <w:r w:rsidRPr="00DA7CA6">
              <w:rPr>
                <w:rFonts w:ascii="Times New Roman" w:hAnsi="Times New Roman" w:cs="Times New Roman"/>
                <w:color w:val="auto"/>
              </w:rPr>
              <w:t>/сут</w:t>
            </w:r>
          </w:p>
        </w:tc>
        <w:tc>
          <w:tcPr>
            <w:tcW w:w="2829" w:type="dxa"/>
          </w:tcPr>
          <w:p w14:paraId="427BAA1F"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Примечание</w:t>
            </w:r>
          </w:p>
        </w:tc>
      </w:tr>
      <w:tr w:rsidR="00DA7CA6" w:rsidRPr="00DA7CA6" w14:paraId="0C735420" w14:textId="77777777" w:rsidTr="009E5174">
        <w:tc>
          <w:tcPr>
            <w:tcW w:w="4531" w:type="dxa"/>
          </w:tcPr>
          <w:p w14:paraId="5D92E31E"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Гостиничный комплекс «Прибайкальская»</w:t>
            </w:r>
          </w:p>
        </w:tc>
        <w:tc>
          <w:tcPr>
            <w:tcW w:w="1985" w:type="dxa"/>
          </w:tcPr>
          <w:p w14:paraId="671FE0F8"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0.059</w:t>
            </w:r>
          </w:p>
        </w:tc>
        <w:tc>
          <w:tcPr>
            <w:tcW w:w="2829" w:type="dxa"/>
          </w:tcPr>
          <w:p w14:paraId="4D067996"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Централизованное водоотведение непосредственно на сущ.КОС</w:t>
            </w:r>
          </w:p>
        </w:tc>
      </w:tr>
      <w:tr w:rsidR="00DA7CA6" w:rsidRPr="00DA7CA6" w14:paraId="208371DF" w14:textId="77777777" w:rsidTr="009E5174">
        <w:tc>
          <w:tcPr>
            <w:tcW w:w="9345" w:type="dxa"/>
            <w:gridSpan w:val="3"/>
          </w:tcPr>
          <w:p w14:paraId="3F6F00EE"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Р.п.Листвянка</w:t>
            </w:r>
          </w:p>
        </w:tc>
      </w:tr>
      <w:tr w:rsidR="00DA7CA6" w:rsidRPr="00DA7CA6" w14:paraId="1F8237A9" w14:textId="77777777" w:rsidTr="009E5174">
        <w:tc>
          <w:tcPr>
            <w:tcW w:w="4531" w:type="dxa"/>
          </w:tcPr>
          <w:p w14:paraId="6DB42F75"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централизованным водоотведением</w:t>
            </w:r>
          </w:p>
        </w:tc>
        <w:tc>
          <w:tcPr>
            <w:tcW w:w="1985" w:type="dxa"/>
          </w:tcPr>
          <w:p w14:paraId="348D853B" w14:textId="54CC429E"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w:t>
            </w:r>
            <w:r w:rsidR="005225C2">
              <w:rPr>
                <w:rFonts w:ascii="Times New Roman" w:hAnsi="Times New Roman" w:cs="Times New Roman"/>
                <w:color w:val="auto"/>
              </w:rPr>
              <w:t>.</w:t>
            </w:r>
            <w:r w:rsidRPr="00DA7CA6">
              <w:rPr>
                <w:rFonts w:ascii="Times New Roman" w:hAnsi="Times New Roman" w:cs="Times New Roman"/>
                <w:color w:val="auto"/>
              </w:rPr>
              <w:t>10</w:t>
            </w:r>
            <w:r w:rsidR="005225C2">
              <w:rPr>
                <w:rFonts w:ascii="Times New Roman" w:hAnsi="Times New Roman" w:cs="Times New Roman"/>
                <w:color w:val="auto"/>
              </w:rPr>
              <w:t>5</w:t>
            </w:r>
          </w:p>
        </w:tc>
        <w:tc>
          <w:tcPr>
            <w:tcW w:w="2829" w:type="dxa"/>
          </w:tcPr>
          <w:p w14:paraId="343CE74D"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Проектируемые КНС, существующие КНС.</w:t>
            </w:r>
          </w:p>
        </w:tc>
      </w:tr>
      <w:tr w:rsidR="00DA7CA6" w:rsidRPr="00DA7CA6" w14:paraId="0948617F" w14:textId="77777777" w:rsidTr="009E5174">
        <w:tc>
          <w:tcPr>
            <w:tcW w:w="4531" w:type="dxa"/>
          </w:tcPr>
          <w:p w14:paraId="619E1B32"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водоотведением в септики и накопители</w:t>
            </w:r>
          </w:p>
        </w:tc>
        <w:tc>
          <w:tcPr>
            <w:tcW w:w="1985" w:type="dxa"/>
          </w:tcPr>
          <w:p w14:paraId="09862DFA" w14:textId="0F899681" w:rsidR="00DA7CA6" w:rsidRPr="00DA7CA6" w:rsidRDefault="005225C2" w:rsidP="00DA7CA6">
            <w:pPr>
              <w:jc w:val="center"/>
              <w:rPr>
                <w:rFonts w:ascii="Times New Roman" w:hAnsi="Times New Roman" w:cs="Times New Roman"/>
                <w:color w:val="auto"/>
                <w:lang w:val="en-US"/>
              </w:rPr>
            </w:pPr>
            <w:r>
              <w:rPr>
                <w:rFonts w:ascii="Times New Roman" w:hAnsi="Times New Roman" w:cs="Times New Roman"/>
                <w:color w:val="auto"/>
              </w:rPr>
              <w:t>0.0</w:t>
            </w:r>
            <w:r w:rsidR="00DA7CA6" w:rsidRPr="00DA7CA6">
              <w:rPr>
                <w:rFonts w:ascii="Times New Roman" w:hAnsi="Times New Roman" w:cs="Times New Roman"/>
                <w:color w:val="auto"/>
                <w:lang w:val="en-US"/>
              </w:rPr>
              <w:t>44</w:t>
            </w:r>
          </w:p>
        </w:tc>
        <w:tc>
          <w:tcPr>
            <w:tcW w:w="2829" w:type="dxa"/>
          </w:tcPr>
          <w:p w14:paraId="7B9E7701"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Вывоз ассенизационными машинами</w:t>
            </w:r>
          </w:p>
        </w:tc>
      </w:tr>
      <w:tr w:rsidR="00DA7CA6" w:rsidRPr="00DA7CA6" w14:paraId="419F8A93" w14:textId="77777777" w:rsidTr="009E5174">
        <w:tc>
          <w:tcPr>
            <w:tcW w:w="9345" w:type="dxa"/>
            <w:gridSpan w:val="3"/>
          </w:tcPr>
          <w:p w14:paraId="38D0E9A1"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П.Никола</w:t>
            </w:r>
          </w:p>
        </w:tc>
      </w:tr>
      <w:tr w:rsidR="00DA7CA6" w:rsidRPr="00DA7CA6" w14:paraId="35372511" w14:textId="77777777" w:rsidTr="009E5174">
        <w:tc>
          <w:tcPr>
            <w:tcW w:w="4531" w:type="dxa"/>
          </w:tcPr>
          <w:p w14:paraId="2093EF03"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централизованным водоотведением</w:t>
            </w:r>
          </w:p>
        </w:tc>
        <w:tc>
          <w:tcPr>
            <w:tcW w:w="1985" w:type="dxa"/>
          </w:tcPr>
          <w:p w14:paraId="6645161C" w14:textId="477D214B" w:rsidR="00DA7CA6" w:rsidRPr="00DA7CA6" w:rsidRDefault="005225C2" w:rsidP="00DA7CA6">
            <w:pPr>
              <w:jc w:val="center"/>
              <w:rPr>
                <w:rFonts w:ascii="Times New Roman" w:hAnsi="Times New Roman" w:cs="Times New Roman"/>
                <w:color w:val="auto"/>
              </w:rPr>
            </w:pPr>
            <w:r>
              <w:rPr>
                <w:rFonts w:ascii="Times New Roman" w:hAnsi="Times New Roman" w:cs="Times New Roman"/>
                <w:color w:val="auto"/>
              </w:rPr>
              <w:t>0.</w:t>
            </w:r>
            <w:r w:rsidR="00601E97">
              <w:rPr>
                <w:rFonts w:ascii="Times New Roman" w:hAnsi="Times New Roman" w:cs="Times New Roman"/>
                <w:color w:val="auto"/>
              </w:rPr>
              <w:t>106</w:t>
            </w:r>
          </w:p>
        </w:tc>
        <w:tc>
          <w:tcPr>
            <w:tcW w:w="2829" w:type="dxa"/>
          </w:tcPr>
          <w:p w14:paraId="036E3014"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Проектируемые КНС</w:t>
            </w:r>
          </w:p>
        </w:tc>
      </w:tr>
      <w:tr w:rsidR="00DA7CA6" w:rsidRPr="00DA7CA6" w14:paraId="158C3242" w14:textId="77777777" w:rsidTr="009E5174">
        <w:tc>
          <w:tcPr>
            <w:tcW w:w="4531" w:type="dxa"/>
          </w:tcPr>
          <w:p w14:paraId="1F95C0B0"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водоотведением в септики и накопители</w:t>
            </w:r>
          </w:p>
        </w:tc>
        <w:tc>
          <w:tcPr>
            <w:tcW w:w="1985" w:type="dxa"/>
          </w:tcPr>
          <w:p w14:paraId="4F0DECAA" w14:textId="09E81032" w:rsidR="00DA7CA6" w:rsidRPr="00DA7CA6" w:rsidRDefault="005225C2" w:rsidP="00DA7CA6">
            <w:pPr>
              <w:jc w:val="center"/>
              <w:rPr>
                <w:rFonts w:ascii="Times New Roman" w:hAnsi="Times New Roman" w:cs="Times New Roman"/>
                <w:color w:val="auto"/>
              </w:rPr>
            </w:pPr>
            <w:r>
              <w:rPr>
                <w:rFonts w:ascii="Times New Roman" w:hAnsi="Times New Roman" w:cs="Times New Roman"/>
                <w:color w:val="auto"/>
              </w:rPr>
              <w:t>0.00065</w:t>
            </w:r>
          </w:p>
        </w:tc>
        <w:tc>
          <w:tcPr>
            <w:tcW w:w="2829" w:type="dxa"/>
          </w:tcPr>
          <w:p w14:paraId="643D0F98"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Вывоз ассенизационными машинами</w:t>
            </w:r>
          </w:p>
        </w:tc>
      </w:tr>
      <w:tr w:rsidR="00DA7CA6" w:rsidRPr="00DA7CA6" w14:paraId="06A91198" w14:textId="77777777" w:rsidTr="009E5174">
        <w:tc>
          <w:tcPr>
            <w:tcW w:w="9345" w:type="dxa"/>
            <w:gridSpan w:val="3"/>
          </w:tcPr>
          <w:p w14:paraId="3E70C101"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П.Ангарские Хутора</w:t>
            </w:r>
          </w:p>
        </w:tc>
      </w:tr>
      <w:tr w:rsidR="00DA7CA6" w:rsidRPr="00DA7CA6" w14:paraId="3842AC08" w14:textId="77777777" w:rsidTr="009E5174">
        <w:tc>
          <w:tcPr>
            <w:tcW w:w="4531" w:type="dxa"/>
          </w:tcPr>
          <w:p w14:paraId="1F14999C"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водоотведением в септики и накопители</w:t>
            </w:r>
          </w:p>
        </w:tc>
        <w:tc>
          <w:tcPr>
            <w:tcW w:w="1985" w:type="dxa"/>
          </w:tcPr>
          <w:p w14:paraId="7455C1A5" w14:textId="6BD7F943" w:rsidR="00DA7CA6" w:rsidRPr="00DA7CA6" w:rsidRDefault="005225C2" w:rsidP="00DA7CA6">
            <w:pPr>
              <w:jc w:val="center"/>
              <w:rPr>
                <w:rFonts w:ascii="Times New Roman" w:hAnsi="Times New Roman" w:cs="Times New Roman"/>
                <w:color w:val="auto"/>
              </w:rPr>
            </w:pPr>
            <w:r>
              <w:rPr>
                <w:rFonts w:ascii="Times New Roman" w:hAnsi="Times New Roman" w:cs="Times New Roman"/>
                <w:color w:val="auto"/>
              </w:rPr>
              <w:t>0.027</w:t>
            </w:r>
          </w:p>
        </w:tc>
        <w:tc>
          <w:tcPr>
            <w:tcW w:w="2829" w:type="dxa"/>
          </w:tcPr>
          <w:p w14:paraId="18F2DE31"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Вывоз ассенизационными машинами</w:t>
            </w:r>
          </w:p>
        </w:tc>
      </w:tr>
      <w:tr w:rsidR="006E6177" w:rsidRPr="00DA7CA6" w14:paraId="19D64FB2" w14:textId="77777777" w:rsidTr="00C25A41">
        <w:tc>
          <w:tcPr>
            <w:tcW w:w="9345" w:type="dxa"/>
            <w:gridSpan w:val="3"/>
          </w:tcPr>
          <w:p w14:paraId="7DFE24CA" w14:textId="5AB46A3F" w:rsidR="006E6177" w:rsidRPr="00DA7CA6" w:rsidRDefault="006E6177" w:rsidP="006E6177">
            <w:pPr>
              <w:jc w:val="center"/>
              <w:rPr>
                <w:rFonts w:ascii="Times New Roman" w:hAnsi="Times New Roman" w:cs="Times New Roman"/>
                <w:color w:val="auto"/>
              </w:rPr>
            </w:pPr>
            <w:r>
              <w:rPr>
                <w:rFonts w:ascii="Times New Roman" w:hAnsi="Times New Roman" w:cs="Times New Roman"/>
                <w:color w:val="auto"/>
              </w:rPr>
              <w:t>П.Большие Коты</w:t>
            </w:r>
          </w:p>
        </w:tc>
      </w:tr>
      <w:tr w:rsidR="006E6177" w:rsidRPr="00DA7CA6" w14:paraId="362A6704" w14:textId="77777777" w:rsidTr="009E5174">
        <w:tc>
          <w:tcPr>
            <w:tcW w:w="4531" w:type="dxa"/>
          </w:tcPr>
          <w:p w14:paraId="1C7C0FA8" w14:textId="6B794B2F" w:rsidR="006E6177" w:rsidRPr="00DA7CA6" w:rsidRDefault="006E6177"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централизованным водоотведением</w:t>
            </w:r>
          </w:p>
        </w:tc>
        <w:tc>
          <w:tcPr>
            <w:tcW w:w="1985" w:type="dxa"/>
          </w:tcPr>
          <w:p w14:paraId="5E716497" w14:textId="5407B647" w:rsidR="006E6177" w:rsidRPr="00DA7CA6" w:rsidRDefault="00956453" w:rsidP="00DA7CA6">
            <w:pPr>
              <w:jc w:val="center"/>
              <w:rPr>
                <w:rFonts w:ascii="Times New Roman" w:hAnsi="Times New Roman" w:cs="Times New Roman"/>
                <w:color w:val="auto"/>
              </w:rPr>
            </w:pPr>
            <w:r>
              <w:rPr>
                <w:rFonts w:ascii="Times New Roman" w:hAnsi="Times New Roman" w:cs="Times New Roman"/>
                <w:color w:val="auto"/>
              </w:rPr>
              <w:t>0.</w:t>
            </w:r>
            <w:r w:rsidR="00C25A41">
              <w:rPr>
                <w:rFonts w:ascii="Times New Roman" w:hAnsi="Times New Roman" w:cs="Times New Roman"/>
                <w:color w:val="auto"/>
              </w:rPr>
              <w:t>0</w:t>
            </w:r>
            <w:r w:rsidR="001E0549">
              <w:rPr>
                <w:rFonts w:ascii="Times New Roman" w:hAnsi="Times New Roman" w:cs="Times New Roman"/>
                <w:color w:val="auto"/>
              </w:rPr>
              <w:t>00</w:t>
            </w:r>
            <w:r w:rsidR="005225C2">
              <w:rPr>
                <w:rFonts w:ascii="Times New Roman" w:hAnsi="Times New Roman" w:cs="Times New Roman"/>
                <w:color w:val="auto"/>
              </w:rPr>
              <w:t>58</w:t>
            </w:r>
          </w:p>
        </w:tc>
        <w:tc>
          <w:tcPr>
            <w:tcW w:w="2829" w:type="dxa"/>
          </w:tcPr>
          <w:p w14:paraId="3F2CD66A" w14:textId="64BB7515" w:rsidR="006E6177" w:rsidRPr="00DA7CA6" w:rsidRDefault="006E6177" w:rsidP="00DA7CA6">
            <w:pPr>
              <w:rPr>
                <w:rFonts w:ascii="Times New Roman" w:hAnsi="Times New Roman" w:cs="Times New Roman"/>
                <w:color w:val="auto"/>
              </w:rPr>
            </w:pPr>
            <w:r w:rsidRPr="00DA7CA6">
              <w:rPr>
                <w:rFonts w:ascii="Times New Roman" w:hAnsi="Times New Roman" w:cs="Times New Roman"/>
                <w:color w:val="auto"/>
              </w:rPr>
              <w:t>Проектируемые КНС</w:t>
            </w:r>
          </w:p>
        </w:tc>
      </w:tr>
    </w:tbl>
    <w:p w14:paraId="2122BD30" w14:textId="298FE72B" w:rsidR="00C078F5" w:rsidRPr="00B94848" w:rsidRDefault="00C078F5" w:rsidP="00C078F5">
      <w:pPr>
        <w:pStyle w:val="44"/>
        <w:shd w:val="clear" w:color="auto" w:fill="auto"/>
        <w:spacing w:line="276" w:lineRule="auto"/>
        <w:outlineLvl w:val="0"/>
      </w:pPr>
      <w:bookmarkStart w:id="218" w:name="_Toc103948073"/>
      <w:bookmarkStart w:id="219" w:name="_Toc138862076"/>
      <w:r>
        <w:t>1</w:t>
      </w:r>
      <w:r w:rsidR="00745E48">
        <w:t>7</w:t>
      </w:r>
      <w:r>
        <w:t xml:space="preserve">.2. </w:t>
      </w:r>
      <w:r w:rsidRPr="00262F3E">
        <w:t xml:space="preserve">Оценка </w:t>
      </w:r>
      <w:bookmarkEnd w:id="218"/>
      <w:r w:rsidR="00AD7E67" w:rsidRPr="00262F3E">
        <w:t>объема вывоза стоков от объектов без централизованного водоотведения на перспективу (новая редакция)</w:t>
      </w:r>
      <w:bookmarkEnd w:id="219"/>
    </w:p>
    <w:p w14:paraId="2AEA0795" w14:textId="77777777" w:rsidR="00AD7E67" w:rsidRPr="00AD7E67" w:rsidRDefault="00AD7E67" w:rsidP="00AD7E67">
      <w:pPr>
        <w:widowControl/>
        <w:spacing w:after="160" w:line="276" w:lineRule="auto"/>
        <w:jc w:val="both"/>
        <w:rPr>
          <w:rFonts w:ascii="Times New Roman" w:eastAsiaTheme="minorHAnsi" w:hAnsi="Times New Roman" w:cs="Times New Roman"/>
          <w:color w:val="auto"/>
          <w:lang w:eastAsia="en-US" w:bidi="ar-SA"/>
        </w:rPr>
      </w:pPr>
      <w:r w:rsidRPr="00AD7E67">
        <w:rPr>
          <w:rFonts w:ascii="Times New Roman" w:eastAsiaTheme="minorHAnsi" w:hAnsi="Times New Roman" w:cs="Times New Roman"/>
          <w:color w:val="auto"/>
          <w:lang w:eastAsia="en-US" w:bidi="ar-SA"/>
        </w:rPr>
        <w:t xml:space="preserve">Для сточных вод от жилой застройки и объектов социально-бытовой инфраструктуры Листвянского муниципального образования, канализуемых в выгребы, септики и накопители, предусматривается вывоз ассенизационными машинами на существующие реконструируемые канализационные сооружения, расположенные в пади Распопиха. </w:t>
      </w:r>
    </w:p>
    <w:p w14:paraId="4CC08B71" w14:textId="126CEF81" w:rsidR="00C078F5" w:rsidRPr="00D05050" w:rsidRDefault="00AD7E67" w:rsidP="00AD7E67">
      <w:pPr>
        <w:spacing w:line="276" w:lineRule="auto"/>
        <w:ind w:firstLine="426"/>
        <w:jc w:val="both"/>
        <w:rPr>
          <w:rFonts w:ascii="Times New Roman" w:hAnsi="Times New Roman" w:cs="Times New Roman"/>
          <w:color w:val="auto"/>
        </w:rPr>
      </w:pPr>
      <w:r w:rsidRPr="00AD7E67">
        <w:rPr>
          <w:rFonts w:ascii="Times New Roman" w:eastAsiaTheme="minorHAnsi" w:hAnsi="Times New Roman" w:cs="Times New Roman"/>
          <w:color w:val="auto"/>
          <w:lang w:eastAsia="en-US" w:bidi="ar-SA"/>
        </w:rPr>
        <w:t xml:space="preserve"> Среднесуточный объем сточных вод на перспективу, который предполагается доставлять ассенизационными машинами, составит 163.14 м</w:t>
      </w:r>
      <w:r w:rsidRPr="00AD7E67">
        <w:rPr>
          <w:rFonts w:ascii="Times New Roman" w:eastAsiaTheme="minorHAnsi" w:hAnsi="Times New Roman" w:cs="Times New Roman"/>
          <w:color w:val="auto"/>
          <w:vertAlign w:val="superscript"/>
          <w:lang w:eastAsia="en-US" w:bidi="ar-SA"/>
        </w:rPr>
        <w:t>3</w:t>
      </w:r>
      <w:r w:rsidRPr="00AD7E67">
        <w:rPr>
          <w:rFonts w:ascii="Times New Roman" w:eastAsiaTheme="minorHAnsi" w:hAnsi="Times New Roman" w:cs="Times New Roman"/>
          <w:color w:val="auto"/>
          <w:lang w:eastAsia="en-US" w:bidi="ar-SA"/>
        </w:rPr>
        <w:t>/сут. Данные по объему сточных вод, доставляемых на существующие очистные сооружения ассенизационными машинами, предоставлены администрацией Листвянского муниципального образования</w:t>
      </w:r>
      <w:r w:rsidR="004E1982">
        <w:rPr>
          <w:rFonts w:ascii="Times New Roman" w:eastAsiaTheme="minorHAnsi" w:hAnsi="Times New Roman" w:cs="Times New Roman"/>
          <w:color w:val="auto"/>
          <w:lang w:eastAsia="en-US" w:bidi="ar-SA"/>
        </w:rPr>
        <w:t xml:space="preserve"> (</w:t>
      </w:r>
      <w:r w:rsidR="00A213D9">
        <w:rPr>
          <w:rFonts w:ascii="Times New Roman" w:eastAsiaTheme="minorHAnsi" w:hAnsi="Times New Roman" w:cs="Times New Roman"/>
          <w:color w:val="auto"/>
          <w:lang w:eastAsia="en-US" w:bidi="ar-SA"/>
        </w:rPr>
        <w:t>приложение 4</w:t>
      </w:r>
      <w:r w:rsidR="00207383">
        <w:rPr>
          <w:rFonts w:ascii="Times New Roman" w:eastAsiaTheme="minorHAnsi" w:hAnsi="Times New Roman" w:cs="Times New Roman"/>
          <w:color w:val="auto"/>
          <w:lang w:eastAsia="en-US" w:bidi="ar-SA"/>
        </w:rPr>
        <w:t>).</w:t>
      </w:r>
    </w:p>
    <w:p w14:paraId="03CAA113" w14:textId="0F91FCB8" w:rsidR="00AD7E67" w:rsidRDefault="00AD7E67" w:rsidP="00C078F5">
      <w:pPr>
        <w:spacing w:line="276" w:lineRule="auto"/>
        <w:ind w:firstLine="426"/>
        <w:jc w:val="both"/>
        <w:rPr>
          <w:rFonts w:ascii="Times New Roman" w:hAnsi="Times New Roman" w:cs="Times New Roman"/>
        </w:rPr>
      </w:pPr>
    </w:p>
    <w:p w14:paraId="112730AF" w14:textId="77777777" w:rsidR="00C078F5" w:rsidRPr="00C078F5" w:rsidRDefault="00C078F5" w:rsidP="00C078F5">
      <w:pPr>
        <w:pStyle w:val="24"/>
        <w:shd w:val="clear" w:color="auto" w:fill="auto"/>
        <w:spacing w:before="0" w:line="276" w:lineRule="auto"/>
        <w:ind w:right="180" w:firstLine="426"/>
        <w:outlineLvl w:val="0"/>
        <w:rPr>
          <w:b/>
          <w:bCs/>
          <w:sz w:val="24"/>
          <w:szCs w:val="24"/>
        </w:rPr>
      </w:pPr>
      <w:bookmarkStart w:id="220" w:name="_Toc103948074"/>
      <w:bookmarkStart w:id="221" w:name="_Toc138862077"/>
      <w:r w:rsidRPr="00C078F5">
        <w:rPr>
          <w:b/>
          <w:bCs/>
          <w:sz w:val="24"/>
          <w:szCs w:val="24"/>
        </w:rPr>
        <w:t>1</w:t>
      </w:r>
      <w:r w:rsidR="00745E48">
        <w:rPr>
          <w:b/>
          <w:bCs/>
          <w:sz w:val="24"/>
          <w:szCs w:val="24"/>
        </w:rPr>
        <w:t>7</w:t>
      </w:r>
      <w:r w:rsidRPr="00C078F5">
        <w:rPr>
          <w:b/>
          <w:bCs/>
          <w:sz w:val="24"/>
          <w:szCs w:val="24"/>
        </w:rPr>
        <w:t xml:space="preserve">.3. Описание системы коммерческого учета принимаемых сточных вод и анализ </w:t>
      </w:r>
      <w:r w:rsidRPr="00C078F5">
        <w:rPr>
          <w:b/>
          <w:bCs/>
          <w:sz w:val="24"/>
          <w:szCs w:val="24"/>
        </w:rPr>
        <w:lastRenderedPageBreak/>
        <w:t>планов по установке приборов учета</w:t>
      </w:r>
      <w:bookmarkEnd w:id="220"/>
      <w:bookmarkEnd w:id="221"/>
    </w:p>
    <w:p w14:paraId="27835BDA" w14:textId="2DF3799F"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настоящее время коммерческий учет принимаемых сточных вод от потребителей населенных пунктов Листвянско</w:t>
      </w:r>
      <w:r w:rsidR="00D05050">
        <w:rPr>
          <w:sz w:val="24"/>
          <w:szCs w:val="24"/>
        </w:rPr>
        <w:t>го МО</w:t>
      </w:r>
      <w:r w:rsidRPr="00B94848">
        <w:rPr>
          <w:sz w:val="24"/>
          <w:szCs w:val="24"/>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w:t>
      </w:r>
    </w:p>
    <w:p w14:paraId="75678F76"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Доля объемов сточных вод, рассчитанная данным способом, составляет 100%. Приборы учета фактического объема сточных вод не установлены.</w:t>
      </w:r>
    </w:p>
    <w:p w14:paraId="20F796D5"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Учет поверхностного стока ведется в соответствии с Методикой расчета объемов организованного и неорганизованного дождевого, талого и дренажного стока в системы коммунальной канализации, разработанной. Данный расчетный способ учитывает площади абонентов, площади водонепроницаемых поверхностей, климатические условия и фактически выпавшие осадки.</w:t>
      </w:r>
    </w:p>
    <w:p w14:paraId="556231AF"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Развитие коммерческого учета сточных вод должно осуществляться в соответствии с федеральным законом «О водоснабжении и водоотведении» </w:t>
      </w:r>
      <w:r w:rsidRPr="00B94848">
        <w:rPr>
          <w:sz w:val="24"/>
          <w:szCs w:val="24"/>
          <w:lang w:val="en-US" w:eastAsia="en-US" w:bidi="en-US"/>
        </w:rPr>
        <w:t>N</w:t>
      </w:r>
      <w:r w:rsidRPr="00B94848">
        <w:rPr>
          <w:sz w:val="24"/>
          <w:szCs w:val="24"/>
          <w:lang w:eastAsia="en-US" w:bidi="en-US"/>
        </w:rPr>
        <w:t xml:space="preserve">° </w:t>
      </w:r>
      <w:r w:rsidRPr="00B94848">
        <w:rPr>
          <w:sz w:val="24"/>
          <w:szCs w:val="24"/>
        </w:rPr>
        <w:t>416 от 07.12.2011г.</w:t>
      </w:r>
    </w:p>
    <w:p w14:paraId="3318EB47"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w:t>
      </w:r>
    </w:p>
    <w:p w14:paraId="5E06E16D"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w:t>
      </w:r>
    </w:p>
    <w:p w14:paraId="1293DB13" w14:textId="2BB64139" w:rsidR="00D66E2B" w:rsidRPr="00B94848" w:rsidRDefault="00A07500" w:rsidP="005A5A40">
      <w:pPr>
        <w:pStyle w:val="24"/>
        <w:shd w:val="clear" w:color="auto" w:fill="auto"/>
        <w:spacing w:before="0" w:line="276" w:lineRule="auto"/>
        <w:ind w:firstLine="426"/>
        <w:rPr>
          <w:sz w:val="24"/>
          <w:szCs w:val="24"/>
        </w:rPr>
      </w:pPr>
      <w:r w:rsidRPr="00B94848">
        <w:rPr>
          <w:sz w:val="24"/>
          <w:szCs w:val="24"/>
        </w:rPr>
        <w:t>Для напорных трубопроводов применяются ультразвуковые или электромагнитные расходомеры, которые необходимо подбирать, учитывая</w:t>
      </w:r>
      <w:r w:rsidR="005A5A40">
        <w:rPr>
          <w:sz w:val="24"/>
          <w:szCs w:val="24"/>
        </w:rPr>
        <w:t xml:space="preserve"> </w:t>
      </w:r>
      <w:r w:rsidRPr="00B94848">
        <w:rPr>
          <w:sz w:val="24"/>
          <w:szCs w:val="24"/>
        </w:rPr>
        <w:t>расчетный расход сточных вод. Рекомендуется использовать и ультразвуковые приборы учета расхода жидкости, снабженные датчиками доплеровского типа.</w:t>
      </w:r>
    </w:p>
    <w:p w14:paraId="4D4827BE"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w:t>
      </w:r>
    </w:p>
    <w:p w14:paraId="64297492" w14:textId="77777777" w:rsidR="00D66E2B" w:rsidRDefault="00A07500" w:rsidP="00B94848">
      <w:pPr>
        <w:pStyle w:val="24"/>
        <w:shd w:val="clear" w:color="auto" w:fill="auto"/>
        <w:spacing w:before="0" w:line="276" w:lineRule="auto"/>
        <w:ind w:right="300" w:firstLine="426"/>
        <w:rPr>
          <w:sz w:val="24"/>
          <w:szCs w:val="24"/>
        </w:rPr>
      </w:pPr>
      <w:r w:rsidRPr="00B94848">
        <w:rPr>
          <w:sz w:val="24"/>
          <w:szCs w:val="24"/>
        </w:rPr>
        <w:t>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Как правило, прибор учета сточных вод устанавливается на существующих сетях в специально оборудованных измерительных колодцах.</w:t>
      </w:r>
    </w:p>
    <w:p w14:paraId="2569E8FF" w14:textId="77777777" w:rsidR="00C078F5" w:rsidRPr="00B94848" w:rsidRDefault="00C078F5" w:rsidP="00B94848">
      <w:pPr>
        <w:pStyle w:val="24"/>
        <w:shd w:val="clear" w:color="auto" w:fill="auto"/>
        <w:spacing w:before="0" w:line="276" w:lineRule="auto"/>
        <w:ind w:right="300" w:firstLine="426"/>
        <w:rPr>
          <w:sz w:val="24"/>
          <w:szCs w:val="24"/>
        </w:rPr>
      </w:pPr>
    </w:p>
    <w:p w14:paraId="6B1C3DF3" w14:textId="77777777" w:rsidR="00D66E2B" w:rsidRPr="00B94848" w:rsidRDefault="00A07500" w:rsidP="00C078F5">
      <w:pPr>
        <w:pStyle w:val="20"/>
        <w:keepNext/>
        <w:keepLines/>
        <w:numPr>
          <w:ilvl w:val="0"/>
          <w:numId w:val="16"/>
        </w:numPr>
        <w:shd w:val="clear" w:color="auto" w:fill="auto"/>
        <w:tabs>
          <w:tab w:val="left" w:pos="1379"/>
        </w:tabs>
        <w:spacing w:after="0" w:line="276" w:lineRule="auto"/>
        <w:ind w:firstLine="426"/>
        <w:jc w:val="both"/>
        <w:outlineLvl w:val="0"/>
        <w:rPr>
          <w:sz w:val="24"/>
          <w:szCs w:val="24"/>
        </w:rPr>
      </w:pPr>
      <w:bookmarkStart w:id="222" w:name="bookmark75"/>
      <w:bookmarkStart w:id="223" w:name="bookmark76"/>
      <w:bookmarkStart w:id="224" w:name="_Toc103777164"/>
      <w:bookmarkStart w:id="225" w:name="_Toc103785256"/>
      <w:bookmarkStart w:id="226" w:name="_Toc103948075"/>
      <w:bookmarkStart w:id="227" w:name="_Toc138862078"/>
      <w:r w:rsidRPr="00B94848">
        <w:rPr>
          <w:sz w:val="24"/>
          <w:szCs w:val="24"/>
        </w:rPr>
        <w:t>Перспективные расчетные расходы сточных вод</w:t>
      </w:r>
      <w:bookmarkEnd w:id="222"/>
      <w:bookmarkEnd w:id="223"/>
      <w:bookmarkEnd w:id="224"/>
      <w:bookmarkEnd w:id="225"/>
      <w:bookmarkEnd w:id="226"/>
      <w:bookmarkEnd w:id="227"/>
    </w:p>
    <w:p w14:paraId="35817FC6" w14:textId="5E2598EB" w:rsidR="00D66E2B" w:rsidRPr="005A5A40" w:rsidRDefault="00A07500" w:rsidP="00C078F5">
      <w:pPr>
        <w:pStyle w:val="42"/>
        <w:numPr>
          <w:ilvl w:val="1"/>
          <w:numId w:val="16"/>
        </w:numPr>
        <w:shd w:val="clear" w:color="auto" w:fill="auto"/>
        <w:tabs>
          <w:tab w:val="left" w:pos="1379"/>
        </w:tabs>
        <w:spacing w:before="0" w:after="0" w:line="276" w:lineRule="auto"/>
        <w:ind w:firstLine="426"/>
        <w:jc w:val="both"/>
        <w:outlineLvl w:val="0"/>
      </w:pPr>
      <w:bookmarkStart w:id="228" w:name="_Toc103948076"/>
      <w:bookmarkStart w:id="229" w:name="_Toc138862079"/>
      <w:r w:rsidRPr="005A5A40">
        <w:t>Сведения о</w:t>
      </w:r>
      <w:r w:rsidR="00AD7E67" w:rsidRPr="005A5A40">
        <w:t>б</w:t>
      </w:r>
      <w:r w:rsidRPr="005A5A40">
        <w:t xml:space="preserve"> ожидаемом поступлении в централизованную систему водоотведения сточных вод</w:t>
      </w:r>
      <w:bookmarkEnd w:id="228"/>
      <w:r w:rsidR="00FD0D76" w:rsidRPr="005A5A40">
        <w:t xml:space="preserve"> (новая редакция)</w:t>
      </w:r>
      <w:bookmarkEnd w:id="229"/>
    </w:p>
    <w:p w14:paraId="05492A2D" w14:textId="5D83248C" w:rsidR="00AD7E67" w:rsidRPr="00AD7E67" w:rsidRDefault="00AD7E67" w:rsidP="00AD7E67">
      <w:pPr>
        <w:pStyle w:val="24"/>
        <w:spacing w:line="276" w:lineRule="auto"/>
        <w:ind w:right="300" w:firstLine="426"/>
        <w:rPr>
          <w:sz w:val="24"/>
          <w:szCs w:val="24"/>
        </w:rPr>
      </w:pPr>
      <w:r w:rsidRPr="00AD7E67">
        <w:rPr>
          <w:sz w:val="24"/>
          <w:szCs w:val="24"/>
        </w:rPr>
        <w:t>С</w:t>
      </w:r>
      <w:r w:rsidR="003246E5">
        <w:rPr>
          <w:sz w:val="24"/>
          <w:szCs w:val="24"/>
        </w:rPr>
        <w:t>р</w:t>
      </w:r>
      <w:r w:rsidRPr="00AD7E67">
        <w:rPr>
          <w:sz w:val="24"/>
          <w:szCs w:val="24"/>
        </w:rPr>
        <w:t xml:space="preserve">еднесуточные расходы сточных вод, предусматриваемых к поступлению в </w:t>
      </w:r>
      <w:r w:rsidR="00F52458">
        <w:rPr>
          <w:sz w:val="24"/>
          <w:szCs w:val="24"/>
        </w:rPr>
        <w:t>централизованную систему водоотведения</w:t>
      </w:r>
      <w:r w:rsidRPr="00AD7E67">
        <w:rPr>
          <w:sz w:val="24"/>
          <w:szCs w:val="24"/>
        </w:rPr>
        <w:t xml:space="preserve"> </w:t>
      </w:r>
      <w:r w:rsidR="00F52458">
        <w:rPr>
          <w:sz w:val="24"/>
          <w:szCs w:val="24"/>
        </w:rPr>
        <w:t xml:space="preserve">с последующей подачей на существующие реконструируемые канализационные очистные сооружения </w:t>
      </w:r>
      <w:bookmarkStart w:id="230" w:name="_Hlk135838532"/>
      <w:r w:rsidRPr="00AD7E67">
        <w:rPr>
          <w:sz w:val="24"/>
          <w:szCs w:val="24"/>
        </w:rPr>
        <w:t>на расчетный срок (20</w:t>
      </w:r>
      <w:r w:rsidR="00D05050">
        <w:rPr>
          <w:sz w:val="24"/>
          <w:szCs w:val="24"/>
        </w:rPr>
        <w:t>31</w:t>
      </w:r>
      <w:r w:rsidRPr="00AD7E67">
        <w:rPr>
          <w:sz w:val="24"/>
          <w:szCs w:val="24"/>
        </w:rPr>
        <w:t>г.</w:t>
      </w:r>
      <w:bookmarkEnd w:id="230"/>
      <w:r w:rsidRPr="00AD7E67">
        <w:rPr>
          <w:sz w:val="24"/>
          <w:szCs w:val="24"/>
        </w:rPr>
        <w:t xml:space="preserve">), с учетом непредвиденных расходов и инфильтрации, приведены в таблице 26.1. </w:t>
      </w:r>
    </w:p>
    <w:p w14:paraId="0BE7CFAE" w14:textId="2563E9E9" w:rsidR="00C078F5" w:rsidRDefault="00AD7E67" w:rsidP="00AD7E67">
      <w:pPr>
        <w:pStyle w:val="24"/>
        <w:shd w:val="clear" w:color="auto" w:fill="auto"/>
        <w:spacing w:before="0" w:line="276" w:lineRule="auto"/>
        <w:ind w:right="300" w:firstLine="426"/>
        <w:rPr>
          <w:sz w:val="24"/>
          <w:szCs w:val="24"/>
        </w:rPr>
      </w:pPr>
      <w:r w:rsidRPr="00AD7E67">
        <w:rPr>
          <w:sz w:val="24"/>
          <w:szCs w:val="24"/>
        </w:rPr>
        <w:t xml:space="preserve">  Обеспечение </w:t>
      </w:r>
      <w:r w:rsidR="009E5174">
        <w:rPr>
          <w:sz w:val="24"/>
          <w:szCs w:val="24"/>
        </w:rPr>
        <w:t xml:space="preserve">централизованной системой водоотведения </w:t>
      </w:r>
      <w:r w:rsidRPr="00AD7E67">
        <w:rPr>
          <w:sz w:val="24"/>
          <w:szCs w:val="24"/>
        </w:rPr>
        <w:t>жилой застройки и объектов социально-бытовой инфраструктуры п.Ангарские Хутора схемой не предусматривается.</w:t>
      </w:r>
    </w:p>
    <w:p w14:paraId="0ACB0654" w14:textId="0611FBA4" w:rsidR="00AD7E67" w:rsidRDefault="00AD7E67" w:rsidP="00AD7E67">
      <w:pPr>
        <w:pStyle w:val="24"/>
        <w:shd w:val="clear" w:color="auto" w:fill="auto"/>
        <w:spacing w:before="0" w:line="276" w:lineRule="auto"/>
        <w:ind w:right="300" w:firstLine="426"/>
        <w:jc w:val="right"/>
        <w:rPr>
          <w:sz w:val="24"/>
          <w:szCs w:val="24"/>
        </w:rPr>
      </w:pPr>
      <w:r>
        <w:rPr>
          <w:sz w:val="24"/>
          <w:szCs w:val="24"/>
        </w:rPr>
        <w:t xml:space="preserve">Таблица 26.1(новая)                                                    </w:t>
      </w:r>
    </w:p>
    <w:p w14:paraId="2DF508C8" w14:textId="18DFB83C" w:rsidR="00601E97" w:rsidRDefault="00601E97" w:rsidP="00B94848">
      <w:pPr>
        <w:pStyle w:val="24"/>
        <w:shd w:val="clear" w:color="auto" w:fill="auto"/>
        <w:spacing w:before="0" w:line="276" w:lineRule="auto"/>
        <w:ind w:right="300" w:firstLine="426"/>
        <w:rPr>
          <w:sz w:val="24"/>
          <w:szCs w:val="24"/>
        </w:rPr>
      </w:pPr>
      <w:r w:rsidRPr="00601E97">
        <w:rPr>
          <w:noProof/>
        </w:rPr>
        <w:lastRenderedPageBreak/>
        <w:drawing>
          <wp:inline distT="0" distB="0" distL="0" distR="0" wp14:anchorId="6ADDB78F" wp14:editId="318816C7">
            <wp:extent cx="5600700" cy="565913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08388" cy="5666901"/>
                    </a:xfrm>
                    <a:prstGeom prst="rect">
                      <a:avLst/>
                    </a:prstGeom>
                    <a:noFill/>
                    <a:ln>
                      <a:noFill/>
                    </a:ln>
                  </pic:spPr>
                </pic:pic>
              </a:graphicData>
            </a:graphic>
          </wp:inline>
        </w:drawing>
      </w:r>
    </w:p>
    <w:p w14:paraId="7848BA11" w14:textId="191726C6" w:rsidR="00601E97" w:rsidRDefault="00601E97" w:rsidP="00B94848">
      <w:pPr>
        <w:pStyle w:val="24"/>
        <w:shd w:val="clear" w:color="auto" w:fill="auto"/>
        <w:spacing w:before="0" w:line="276" w:lineRule="auto"/>
        <w:ind w:right="300" w:firstLine="426"/>
        <w:rPr>
          <w:sz w:val="24"/>
          <w:szCs w:val="24"/>
        </w:rPr>
      </w:pPr>
    </w:p>
    <w:p w14:paraId="2BA1A169" w14:textId="03AAFC5B" w:rsidR="002C56F0" w:rsidRDefault="00FD6F55" w:rsidP="004C1F79">
      <w:pPr>
        <w:widowControl/>
        <w:spacing w:after="160"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C56F0">
        <w:rPr>
          <w:rFonts w:ascii="Times New Roman" w:eastAsiaTheme="minorHAnsi" w:hAnsi="Times New Roman" w:cs="Times New Roman"/>
          <w:color w:val="auto"/>
          <w:lang w:eastAsia="en-US" w:bidi="ar-SA"/>
        </w:rPr>
        <w:t xml:space="preserve">Максимальные расчетные расходы сточных вод, </w:t>
      </w:r>
      <w:r w:rsidR="000B3342">
        <w:rPr>
          <w:rFonts w:ascii="Times New Roman" w:eastAsiaTheme="minorHAnsi" w:hAnsi="Times New Roman" w:cs="Times New Roman"/>
          <w:color w:val="auto"/>
          <w:lang w:eastAsia="en-US" w:bidi="ar-SA"/>
        </w:rPr>
        <w:t>поступающих на существующие реконструируемые КОС от централизованных систем водоотведения Листвянского муниципального образования</w:t>
      </w:r>
      <w:r w:rsidR="006572A2">
        <w:rPr>
          <w:rFonts w:ascii="Times New Roman" w:eastAsiaTheme="minorHAnsi" w:hAnsi="Times New Roman" w:cs="Times New Roman"/>
          <w:color w:val="auto"/>
          <w:lang w:eastAsia="en-US" w:bidi="ar-SA"/>
        </w:rPr>
        <w:t xml:space="preserve"> </w:t>
      </w:r>
      <w:r w:rsidR="006572A2" w:rsidRPr="006572A2">
        <w:rPr>
          <w:rFonts w:ascii="Times New Roman" w:eastAsiaTheme="minorHAnsi" w:hAnsi="Times New Roman" w:cs="Times New Roman"/>
          <w:color w:val="auto"/>
          <w:lang w:eastAsia="en-US" w:bidi="ar-SA"/>
        </w:rPr>
        <w:t>на расчетный срок (20</w:t>
      </w:r>
      <w:r w:rsidR="00D05050">
        <w:rPr>
          <w:rFonts w:ascii="Times New Roman" w:eastAsiaTheme="minorHAnsi" w:hAnsi="Times New Roman" w:cs="Times New Roman"/>
          <w:color w:val="auto"/>
          <w:lang w:eastAsia="en-US" w:bidi="ar-SA"/>
        </w:rPr>
        <w:t>31</w:t>
      </w:r>
      <w:r w:rsidR="006572A2" w:rsidRPr="006572A2">
        <w:rPr>
          <w:rFonts w:ascii="Times New Roman" w:eastAsiaTheme="minorHAnsi" w:hAnsi="Times New Roman" w:cs="Times New Roman"/>
          <w:color w:val="auto"/>
          <w:lang w:eastAsia="en-US" w:bidi="ar-SA"/>
        </w:rPr>
        <w:t>г.</w:t>
      </w:r>
      <w:r w:rsidR="006572A2">
        <w:rPr>
          <w:rFonts w:ascii="Times New Roman" w:eastAsiaTheme="minorHAnsi" w:hAnsi="Times New Roman" w:cs="Times New Roman"/>
          <w:color w:val="auto"/>
          <w:lang w:eastAsia="en-US" w:bidi="ar-SA"/>
        </w:rPr>
        <w:t>)</w:t>
      </w:r>
      <w:r w:rsidR="000B3342">
        <w:rPr>
          <w:rFonts w:ascii="Times New Roman" w:eastAsiaTheme="minorHAnsi" w:hAnsi="Times New Roman" w:cs="Times New Roman"/>
          <w:color w:val="auto"/>
          <w:lang w:eastAsia="en-US" w:bidi="ar-SA"/>
        </w:rPr>
        <w:t>, приведены в таблице 26.2.</w:t>
      </w:r>
    </w:p>
    <w:p w14:paraId="6CDD3896" w14:textId="5753B6FD" w:rsidR="000B3342" w:rsidRDefault="000B3342" w:rsidP="000B3342">
      <w:pPr>
        <w:widowControl/>
        <w:spacing w:after="160"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Таблица 26.2</w:t>
      </w:r>
    </w:p>
    <w:p w14:paraId="419FEC04" w14:textId="449F8281" w:rsidR="000B3342" w:rsidRDefault="00BE68B2" w:rsidP="000B3342">
      <w:pPr>
        <w:widowControl/>
        <w:spacing w:after="160" w:line="276" w:lineRule="auto"/>
        <w:rPr>
          <w:noProof/>
        </w:rPr>
      </w:pPr>
      <w:r w:rsidRPr="00BE68B2">
        <w:rPr>
          <w:noProof/>
        </w:rPr>
        <w:drawing>
          <wp:inline distT="0" distB="0" distL="0" distR="0" wp14:anchorId="76CB1E10" wp14:editId="01450DCF">
            <wp:extent cx="6390640" cy="1050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90640" cy="1050925"/>
                    </a:xfrm>
                    <a:prstGeom prst="rect">
                      <a:avLst/>
                    </a:prstGeom>
                    <a:noFill/>
                    <a:ln>
                      <a:noFill/>
                    </a:ln>
                  </pic:spPr>
                </pic:pic>
              </a:graphicData>
            </a:graphic>
          </wp:inline>
        </w:drawing>
      </w:r>
    </w:p>
    <w:p w14:paraId="2972B07E" w14:textId="77777777" w:rsidR="006572A2" w:rsidRDefault="000B3342" w:rsidP="004C1F79">
      <w:pPr>
        <w:widowControl/>
        <w:spacing w:after="160"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14:paraId="3AD1BDA1" w14:textId="3907DCF1" w:rsidR="00F52458" w:rsidRDefault="000B3342" w:rsidP="004C1F79">
      <w:pPr>
        <w:widowControl/>
        <w:spacing w:after="160"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П</w:t>
      </w:r>
      <w:r w:rsidR="00F52458">
        <w:rPr>
          <w:rFonts w:ascii="Times New Roman" w:eastAsiaTheme="minorHAnsi" w:hAnsi="Times New Roman" w:cs="Times New Roman"/>
          <w:color w:val="auto"/>
          <w:lang w:eastAsia="en-US" w:bidi="ar-SA"/>
        </w:rPr>
        <w:t>оскольку схемой планируется устройство собственных канализационных очистных сооружений</w:t>
      </w:r>
      <w:r w:rsidR="006E6177">
        <w:rPr>
          <w:rFonts w:ascii="Times New Roman" w:eastAsiaTheme="minorHAnsi" w:hAnsi="Times New Roman" w:cs="Times New Roman"/>
          <w:color w:val="auto"/>
          <w:lang w:eastAsia="en-US" w:bidi="ar-SA"/>
        </w:rPr>
        <w:t xml:space="preserve"> </w:t>
      </w:r>
      <w:r w:rsidR="00F52458">
        <w:rPr>
          <w:rFonts w:ascii="Times New Roman" w:eastAsiaTheme="minorHAnsi" w:hAnsi="Times New Roman" w:cs="Times New Roman"/>
          <w:color w:val="auto"/>
          <w:lang w:eastAsia="en-US" w:bidi="ar-SA"/>
        </w:rPr>
        <w:t>в п.Большие Коты, количество сточных вод от жилой застройки и объектов социально-бытовой инфраструктуры п.Большие Коты</w:t>
      </w:r>
      <w:r w:rsidR="006572A2">
        <w:rPr>
          <w:rFonts w:ascii="Times New Roman" w:eastAsiaTheme="minorHAnsi" w:hAnsi="Times New Roman" w:cs="Times New Roman"/>
          <w:color w:val="auto"/>
          <w:lang w:eastAsia="en-US" w:bidi="ar-SA"/>
        </w:rPr>
        <w:t xml:space="preserve"> на расчетный срок (20</w:t>
      </w:r>
      <w:r w:rsidR="00D05050">
        <w:rPr>
          <w:rFonts w:ascii="Times New Roman" w:eastAsiaTheme="minorHAnsi" w:hAnsi="Times New Roman" w:cs="Times New Roman"/>
          <w:color w:val="auto"/>
          <w:lang w:eastAsia="en-US" w:bidi="ar-SA"/>
        </w:rPr>
        <w:t>31</w:t>
      </w:r>
      <w:r w:rsidR="006572A2">
        <w:rPr>
          <w:rFonts w:ascii="Times New Roman" w:eastAsiaTheme="minorHAnsi" w:hAnsi="Times New Roman" w:cs="Times New Roman"/>
          <w:color w:val="auto"/>
          <w:lang w:eastAsia="en-US" w:bidi="ar-SA"/>
        </w:rPr>
        <w:t>г.)</w:t>
      </w:r>
      <w:r w:rsidR="00F52458">
        <w:rPr>
          <w:rFonts w:ascii="Times New Roman" w:eastAsiaTheme="minorHAnsi" w:hAnsi="Times New Roman" w:cs="Times New Roman"/>
          <w:color w:val="auto"/>
          <w:lang w:eastAsia="en-US" w:bidi="ar-SA"/>
        </w:rPr>
        <w:t xml:space="preserve"> приведено в таблице </w:t>
      </w:r>
      <w:r w:rsidR="003956F1">
        <w:rPr>
          <w:rFonts w:ascii="Times New Roman" w:eastAsiaTheme="minorHAnsi" w:hAnsi="Times New Roman" w:cs="Times New Roman"/>
          <w:color w:val="auto"/>
          <w:lang w:eastAsia="en-US" w:bidi="ar-SA"/>
        </w:rPr>
        <w:t>26.</w:t>
      </w:r>
      <w:r>
        <w:rPr>
          <w:rFonts w:ascii="Times New Roman" w:eastAsiaTheme="minorHAnsi" w:hAnsi="Times New Roman" w:cs="Times New Roman"/>
          <w:color w:val="auto"/>
          <w:lang w:eastAsia="en-US" w:bidi="ar-SA"/>
        </w:rPr>
        <w:t>3</w:t>
      </w:r>
      <w:r w:rsidR="00D02CC0">
        <w:rPr>
          <w:rFonts w:ascii="Times New Roman" w:eastAsiaTheme="minorHAnsi" w:hAnsi="Times New Roman" w:cs="Times New Roman"/>
          <w:color w:val="auto"/>
          <w:lang w:eastAsia="en-US" w:bidi="ar-SA"/>
        </w:rPr>
        <w:t>.</w:t>
      </w:r>
    </w:p>
    <w:p w14:paraId="33D4E91F" w14:textId="643D2BD2" w:rsidR="00956453" w:rsidRDefault="00001AE9" w:rsidP="00001AE9">
      <w:pPr>
        <w:widowControl/>
        <w:spacing w:after="160" w:line="259"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Таблица 26.</w:t>
      </w:r>
      <w:r w:rsidR="000B3342">
        <w:rPr>
          <w:rFonts w:ascii="Times New Roman" w:eastAsiaTheme="minorHAnsi" w:hAnsi="Times New Roman" w:cs="Times New Roman"/>
          <w:color w:val="auto"/>
          <w:lang w:eastAsia="en-US" w:bidi="ar-SA"/>
        </w:rPr>
        <w:t>3</w:t>
      </w:r>
    </w:p>
    <w:tbl>
      <w:tblPr>
        <w:tblW w:w="10060" w:type="dxa"/>
        <w:tblLook w:val="04A0" w:firstRow="1" w:lastRow="0" w:firstColumn="1" w:lastColumn="0" w:noHBand="0" w:noVBand="1"/>
      </w:tblPr>
      <w:tblGrid>
        <w:gridCol w:w="3859"/>
        <w:gridCol w:w="1075"/>
        <w:gridCol w:w="1755"/>
        <w:gridCol w:w="2091"/>
        <w:gridCol w:w="1280"/>
      </w:tblGrid>
      <w:tr w:rsidR="00001AE9" w:rsidRPr="00001AE9" w14:paraId="7E140FB2" w14:textId="77777777" w:rsidTr="00001AE9">
        <w:trPr>
          <w:trHeight w:val="1620"/>
        </w:trPr>
        <w:tc>
          <w:tcPr>
            <w:tcW w:w="4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9E13B"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lastRenderedPageBreak/>
              <w:t>Водопотребители</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0D23FBF"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Время работы, ч</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3CE4356A"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Кол-во потребителей, чел</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14:paraId="19E1F1BC"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Норма водопотребления в сутки, л/сут</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C03850E"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Средний суточный расход, м3/сут</w:t>
            </w:r>
          </w:p>
        </w:tc>
      </w:tr>
      <w:tr w:rsidR="00001AE9" w:rsidRPr="00001AE9" w14:paraId="5B008D3D" w14:textId="77777777" w:rsidTr="00001AE9">
        <w:trPr>
          <w:trHeight w:val="405"/>
        </w:trPr>
        <w:tc>
          <w:tcPr>
            <w:tcW w:w="10060" w:type="dxa"/>
            <w:gridSpan w:val="5"/>
            <w:tcBorders>
              <w:top w:val="single" w:sz="4" w:space="0" w:color="auto"/>
              <w:left w:val="single" w:sz="4" w:space="0" w:color="auto"/>
              <w:bottom w:val="single" w:sz="4" w:space="0" w:color="auto"/>
              <w:right w:val="single" w:sz="4" w:space="0" w:color="000000"/>
            </w:tcBorders>
            <w:shd w:val="clear" w:color="000000" w:fill="92D050"/>
            <w:vAlign w:val="center"/>
            <w:hideMark/>
          </w:tcPr>
          <w:p w14:paraId="62AB26E8"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п. Большие Коты</w:t>
            </w:r>
          </w:p>
        </w:tc>
      </w:tr>
      <w:tr w:rsidR="00001AE9" w:rsidRPr="00001AE9" w14:paraId="48A58B8B" w14:textId="77777777" w:rsidTr="00001AE9">
        <w:trPr>
          <w:trHeight w:val="1650"/>
        </w:trPr>
        <w:tc>
          <w:tcPr>
            <w:tcW w:w="4524" w:type="dxa"/>
            <w:tcBorders>
              <w:top w:val="nil"/>
              <w:left w:val="single" w:sz="4" w:space="0" w:color="auto"/>
              <w:bottom w:val="single" w:sz="4" w:space="0" w:color="auto"/>
              <w:right w:val="single" w:sz="4" w:space="0" w:color="auto"/>
            </w:tcBorders>
            <w:shd w:val="clear" w:color="000000" w:fill="FFFFFF"/>
            <w:vAlign w:val="center"/>
            <w:hideMark/>
          </w:tcPr>
          <w:p w14:paraId="3F3739C6"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 Кmax сут=1,2 (400 чел)</w:t>
            </w:r>
          </w:p>
        </w:tc>
        <w:tc>
          <w:tcPr>
            <w:tcW w:w="937" w:type="dxa"/>
            <w:tcBorders>
              <w:top w:val="nil"/>
              <w:left w:val="nil"/>
              <w:bottom w:val="nil"/>
              <w:right w:val="single" w:sz="4" w:space="0" w:color="auto"/>
            </w:tcBorders>
            <w:shd w:val="clear" w:color="auto" w:fill="auto"/>
            <w:vAlign w:val="center"/>
            <w:hideMark/>
          </w:tcPr>
          <w:p w14:paraId="44B027E3"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24</w:t>
            </w:r>
          </w:p>
        </w:tc>
        <w:tc>
          <w:tcPr>
            <w:tcW w:w="1569" w:type="dxa"/>
            <w:tcBorders>
              <w:top w:val="nil"/>
              <w:left w:val="nil"/>
              <w:bottom w:val="single" w:sz="4" w:space="0" w:color="auto"/>
              <w:right w:val="single" w:sz="4" w:space="0" w:color="auto"/>
            </w:tcBorders>
            <w:shd w:val="clear" w:color="auto" w:fill="auto"/>
            <w:vAlign w:val="center"/>
            <w:hideMark/>
          </w:tcPr>
          <w:p w14:paraId="34F709D4"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400</w:t>
            </w:r>
          </w:p>
        </w:tc>
        <w:tc>
          <w:tcPr>
            <w:tcW w:w="1905" w:type="dxa"/>
            <w:tcBorders>
              <w:top w:val="nil"/>
              <w:left w:val="nil"/>
              <w:bottom w:val="single" w:sz="4" w:space="0" w:color="auto"/>
              <w:right w:val="single" w:sz="4" w:space="0" w:color="auto"/>
            </w:tcBorders>
            <w:shd w:val="clear" w:color="auto" w:fill="auto"/>
            <w:vAlign w:val="center"/>
            <w:hideMark/>
          </w:tcPr>
          <w:p w14:paraId="0440E61B"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150</w:t>
            </w:r>
          </w:p>
        </w:tc>
        <w:tc>
          <w:tcPr>
            <w:tcW w:w="1125" w:type="dxa"/>
            <w:tcBorders>
              <w:top w:val="nil"/>
              <w:left w:val="nil"/>
              <w:bottom w:val="single" w:sz="4" w:space="0" w:color="auto"/>
              <w:right w:val="single" w:sz="4" w:space="0" w:color="auto"/>
            </w:tcBorders>
            <w:shd w:val="clear" w:color="000000" w:fill="FFFFFF"/>
            <w:vAlign w:val="center"/>
            <w:hideMark/>
          </w:tcPr>
          <w:p w14:paraId="48C8565A"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60,00</w:t>
            </w:r>
          </w:p>
        </w:tc>
      </w:tr>
      <w:tr w:rsidR="00001AE9" w:rsidRPr="00001AE9" w14:paraId="7220C716" w14:textId="77777777" w:rsidTr="00001AE9">
        <w:trPr>
          <w:trHeight w:val="615"/>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11E72CF7"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Объекты социально-бытовой инфраструктуры и туризма</w:t>
            </w:r>
          </w:p>
        </w:tc>
        <w:tc>
          <w:tcPr>
            <w:tcW w:w="937" w:type="dxa"/>
            <w:tcBorders>
              <w:top w:val="single" w:sz="4" w:space="0" w:color="auto"/>
              <w:left w:val="nil"/>
              <w:bottom w:val="nil"/>
              <w:right w:val="single" w:sz="4" w:space="0" w:color="auto"/>
            </w:tcBorders>
            <w:shd w:val="clear" w:color="auto" w:fill="auto"/>
            <w:vAlign w:val="center"/>
            <w:hideMark/>
          </w:tcPr>
          <w:p w14:paraId="6CB4AE8F"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569" w:type="dxa"/>
            <w:tcBorders>
              <w:top w:val="nil"/>
              <w:left w:val="nil"/>
              <w:bottom w:val="single" w:sz="4" w:space="0" w:color="auto"/>
              <w:right w:val="single" w:sz="4" w:space="0" w:color="auto"/>
            </w:tcBorders>
            <w:shd w:val="clear" w:color="auto" w:fill="auto"/>
            <w:vAlign w:val="center"/>
            <w:hideMark/>
          </w:tcPr>
          <w:p w14:paraId="6A9991F1"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905" w:type="dxa"/>
            <w:tcBorders>
              <w:top w:val="nil"/>
              <w:left w:val="nil"/>
              <w:bottom w:val="single" w:sz="4" w:space="0" w:color="auto"/>
              <w:right w:val="single" w:sz="4" w:space="0" w:color="auto"/>
            </w:tcBorders>
            <w:shd w:val="clear" w:color="auto" w:fill="auto"/>
            <w:vAlign w:val="center"/>
            <w:hideMark/>
          </w:tcPr>
          <w:p w14:paraId="2080BD45"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vAlign w:val="center"/>
            <w:hideMark/>
          </w:tcPr>
          <w:p w14:paraId="05E9B711"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0,58</w:t>
            </w:r>
          </w:p>
        </w:tc>
      </w:tr>
      <w:tr w:rsidR="00001AE9" w:rsidRPr="00001AE9" w14:paraId="48369C23" w14:textId="77777777" w:rsidTr="00001AE9">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6E8294DF" w14:textId="77777777" w:rsidR="00001AE9" w:rsidRPr="00001AE9" w:rsidRDefault="00001AE9" w:rsidP="00001AE9">
            <w:pPr>
              <w:widowControl/>
              <w:jc w:val="right"/>
              <w:rPr>
                <w:rFonts w:ascii="Times New Roman" w:eastAsia="Times New Roman" w:hAnsi="Times New Roman" w:cs="Times New Roman"/>
                <w:lang w:bidi="ar-SA"/>
              </w:rPr>
            </w:pPr>
            <w:r w:rsidRPr="00001AE9">
              <w:rPr>
                <w:rFonts w:ascii="Times New Roman" w:eastAsia="Times New Roman" w:hAnsi="Times New Roman" w:cs="Times New Roman"/>
                <w:lang w:bidi="ar-SA"/>
              </w:rPr>
              <w:t>Итого:</w:t>
            </w:r>
          </w:p>
        </w:tc>
        <w:tc>
          <w:tcPr>
            <w:tcW w:w="937" w:type="dxa"/>
            <w:tcBorders>
              <w:top w:val="single" w:sz="4" w:space="0" w:color="auto"/>
              <w:left w:val="nil"/>
              <w:bottom w:val="nil"/>
              <w:right w:val="single" w:sz="4" w:space="0" w:color="auto"/>
            </w:tcBorders>
            <w:shd w:val="clear" w:color="auto" w:fill="auto"/>
            <w:vAlign w:val="center"/>
            <w:hideMark/>
          </w:tcPr>
          <w:p w14:paraId="22960ED9"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569" w:type="dxa"/>
            <w:tcBorders>
              <w:top w:val="nil"/>
              <w:left w:val="nil"/>
              <w:bottom w:val="single" w:sz="4" w:space="0" w:color="auto"/>
              <w:right w:val="single" w:sz="4" w:space="0" w:color="auto"/>
            </w:tcBorders>
            <w:shd w:val="clear" w:color="auto" w:fill="auto"/>
            <w:vAlign w:val="center"/>
            <w:hideMark/>
          </w:tcPr>
          <w:p w14:paraId="71C45A98"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905" w:type="dxa"/>
            <w:tcBorders>
              <w:top w:val="nil"/>
              <w:left w:val="nil"/>
              <w:bottom w:val="single" w:sz="4" w:space="0" w:color="auto"/>
              <w:right w:val="single" w:sz="4" w:space="0" w:color="auto"/>
            </w:tcBorders>
            <w:shd w:val="clear" w:color="auto" w:fill="auto"/>
            <w:vAlign w:val="center"/>
            <w:hideMark/>
          </w:tcPr>
          <w:p w14:paraId="14D4692A"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vAlign w:val="center"/>
            <w:hideMark/>
          </w:tcPr>
          <w:p w14:paraId="33D3321F" w14:textId="77777777" w:rsidR="00001AE9" w:rsidRPr="00001AE9" w:rsidRDefault="00001AE9" w:rsidP="00001AE9">
            <w:pPr>
              <w:widowControl/>
              <w:jc w:val="center"/>
              <w:rPr>
                <w:rFonts w:ascii="Times New Roman" w:eastAsia="Times New Roman" w:hAnsi="Times New Roman" w:cs="Times New Roman"/>
                <w:b/>
                <w:bCs/>
                <w:color w:val="auto"/>
                <w:lang w:bidi="ar-SA"/>
              </w:rPr>
            </w:pPr>
            <w:r w:rsidRPr="00001AE9">
              <w:rPr>
                <w:rFonts w:ascii="Times New Roman" w:eastAsia="Times New Roman" w:hAnsi="Times New Roman" w:cs="Times New Roman"/>
                <w:b/>
                <w:bCs/>
                <w:color w:val="auto"/>
                <w:lang w:bidi="ar-SA"/>
              </w:rPr>
              <w:t>60,58</w:t>
            </w:r>
          </w:p>
        </w:tc>
      </w:tr>
      <w:tr w:rsidR="00001AE9" w:rsidRPr="00001AE9" w14:paraId="080AD111" w14:textId="77777777" w:rsidTr="00001AE9">
        <w:trPr>
          <w:trHeight w:val="705"/>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7210D27D" w14:textId="77777777" w:rsidR="00001AE9" w:rsidRPr="00001AE9" w:rsidRDefault="00001AE9" w:rsidP="00001AE9">
            <w:pPr>
              <w:widowControl/>
              <w:jc w:val="right"/>
              <w:rPr>
                <w:rFonts w:ascii="Times New Roman" w:eastAsia="Times New Roman" w:hAnsi="Times New Roman" w:cs="Times New Roman"/>
                <w:lang w:bidi="ar-SA"/>
              </w:rPr>
            </w:pPr>
            <w:r w:rsidRPr="00001AE9">
              <w:rPr>
                <w:rFonts w:ascii="Times New Roman" w:eastAsia="Times New Roman" w:hAnsi="Times New Roman" w:cs="Times New Roman"/>
                <w:lang w:bidi="ar-SA"/>
              </w:rPr>
              <w:t>Итого с учетом инфильтрации и непредвиденных расходов:</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A67F535"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569" w:type="dxa"/>
            <w:tcBorders>
              <w:top w:val="nil"/>
              <w:left w:val="nil"/>
              <w:bottom w:val="single" w:sz="4" w:space="0" w:color="auto"/>
              <w:right w:val="single" w:sz="4" w:space="0" w:color="auto"/>
            </w:tcBorders>
            <w:shd w:val="clear" w:color="auto" w:fill="auto"/>
            <w:vAlign w:val="center"/>
            <w:hideMark/>
          </w:tcPr>
          <w:p w14:paraId="5136A607"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905" w:type="dxa"/>
            <w:tcBorders>
              <w:top w:val="nil"/>
              <w:left w:val="nil"/>
              <w:bottom w:val="single" w:sz="4" w:space="0" w:color="auto"/>
              <w:right w:val="single" w:sz="4" w:space="0" w:color="auto"/>
            </w:tcBorders>
            <w:shd w:val="clear" w:color="auto" w:fill="auto"/>
            <w:vAlign w:val="center"/>
            <w:hideMark/>
          </w:tcPr>
          <w:p w14:paraId="388C4817"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vAlign w:val="center"/>
            <w:hideMark/>
          </w:tcPr>
          <w:p w14:paraId="78B66342" w14:textId="77777777" w:rsidR="00001AE9" w:rsidRPr="00001AE9" w:rsidRDefault="00001AE9" w:rsidP="00001AE9">
            <w:pPr>
              <w:widowControl/>
              <w:jc w:val="center"/>
              <w:rPr>
                <w:rFonts w:ascii="Times New Roman" w:eastAsia="Times New Roman" w:hAnsi="Times New Roman" w:cs="Times New Roman"/>
                <w:b/>
                <w:bCs/>
                <w:color w:val="auto"/>
                <w:lang w:bidi="ar-SA"/>
              </w:rPr>
            </w:pPr>
            <w:r w:rsidRPr="00001AE9">
              <w:rPr>
                <w:rFonts w:ascii="Times New Roman" w:eastAsia="Times New Roman" w:hAnsi="Times New Roman" w:cs="Times New Roman"/>
                <w:b/>
                <w:bCs/>
                <w:color w:val="auto"/>
                <w:lang w:bidi="ar-SA"/>
              </w:rPr>
              <w:t>65,43</w:t>
            </w:r>
          </w:p>
        </w:tc>
      </w:tr>
    </w:tbl>
    <w:p w14:paraId="7D5BB351" w14:textId="77777777" w:rsidR="00001AE9" w:rsidRPr="00AD7E67" w:rsidRDefault="00001AE9" w:rsidP="00001AE9">
      <w:pPr>
        <w:widowControl/>
        <w:spacing w:after="160" w:line="259" w:lineRule="auto"/>
        <w:rPr>
          <w:rFonts w:ascii="Times New Roman" w:eastAsiaTheme="minorHAnsi" w:hAnsi="Times New Roman" w:cs="Times New Roman"/>
          <w:color w:val="auto"/>
          <w:lang w:eastAsia="en-US" w:bidi="ar-SA"/>
        </w:rPr>
      </w:pPr>
    </w:p>
    <w:p w14:paraId="7A431EEE" w14:textId="3119822A" w:rsidR="00AD7E67" w:rsidRPr="007C5076" w:rsidRDefault="00956453" w:rsidP="00B94848">
      <w:pPr>
        <w:pStyle w:val="24"/>
        <w:shd w:val="clear" w:color="auto" w:fill="auto"/>
        <w:spacing w:before="0" w:line="276" w:lineRule="auto"/>
        <w:ind w:right="300" w:firstLine="426"/>
        <w:rPr>
          <w:rFonts w:eastAsiaTheme="minorHAnsi"/>
          <w:color w:val="auto"/>
          <w:sz w:val="24"/>
          <w:szCs w:val="24"/>
          <w:lang w:eastAsia="en-US" w:bidi="ar-SA"/>
        </w:rPr>
      </w:pPr>
      <w:r w:rsidRPr="007C5076">
        <w:rPr>
          <w:rFonts w:eastAsiaTheme="minorHAnsi"/>
          <w:color w:val="auto"/>
          <w:sz w:val="24"/>
          <w:szCs w:val="24"/>
          <w:lang w:eastAsia="en-US" w:bidi="ar-SA"/>
        </w:rPr>
        <w:t>Среднегодовое ожидаемое поступление сточных вод в централизованн</w:t>
      </w:r>
      <w:r w:rsidR="00001AE9" w:rsidRPr="007C5076">
        <w:rPr>
          <w:rFonts w:eastAsiaTheme="minorHAnsi"/>
          <w:color w:val="auto"/>
          <w:sz w:val="24"/>
          <w:szCs w:val="24"/>
          <w:lang w:eastAsia="en-US" w:bidi="ar-SA"/>
        </w:rPr>
        <w:t>ые</w:t>
      </w:r>
      <w:r w:rsidRPr="007C5076">
        <w:rPr>
          <w:rFonts w:eastAsiaTheme="minorHAnsi"/>
          <w:color w:val="auto"/>
          <w:sz w:val="24"/>
          <w:szCs w:val="24"/>
          <w:lang w:eastAsia="en-US" w:bidi="ar-SA"/>
        </w:rPr>
        <w:t xml:space="preserve"> систем</w:t>
      </w:r>
      <w:r w:rsidR="00001AE9" w:rsidRPr="007C5076">
        <w:rPr>
          <w:rFonts w:eastAsiaTheme="minorHAnsi"/>
          <w:color w:val="auto"/>
          <w:sz w:val="24"/>
          <w:szCs w:val="24"/>
          <w:lang w:eastAsia="en-US" w:bidi="ar-SA"/>
        </w:rPr>
        <w:t>ы</w:t>
      </w:r>
      <w:r w:rsidRPr="007C5076">
        <w:rPr>
          <w:rFonts w:eastAsiaTheme="minorHAnsi"/>
          <w:color w:val="auto"/>
          <w:sz w:val="24"/>
          <w:szCs w:val="24"/>
          <w:lang w:eastAsia="en-US" w:bidi="ar-SA"/>
        </w:rPr>
        <w:t xml:space="preserve"> водоотведения Листвянско</w:t>
      </w:r>
      <w:r w:rsidR="00E20ACE" w:rsidRPr="007C5076">
        <w:rPr>
          <w:rFonts w:eastAsiaTheme="minorHAnsi"/>
          <w:color w:val="auto"/>
          <w:sz w:val="24"/>
          <w:szCs w:val="24"/>
          <w:lang w:eastAsia="en-US" w:bidi="ar-SA"/>
        </w:rPr>
        <w:t>го муниципального образования</w:t>
      </w:r>
      <w:r w:rsidRPr="007C5076">
        <w:rPr>
          <w:rFonts w:eastAsiaTheme="minorHAnsi"/>
          <w:color w:val="auto"/>
          <w:sz w:val="24"/>
          <w:szCs w:val="24"/>
          <w:lang w:eastAsia="en-US" w:bidi="ar-SA"/>
        </w:rPr>
        <w:t xml:space="preserve"> с учетом инфильтрации и непредвиденных расходов составляет </w:t>
      </w:r>
      <w:r w:rsidR="00001AE9" w:rsidRPr="007C5076">
        <w:rPr>
          <w:rFonts w:eastAsiaTheme="minorHAnsi"/>
          <w:color w:val="auto"/>
          <w:sz w:val="24"/>
          <w:szCs w:val="24"/>
          <w:lang w:eastAsia="en-US" w:bidi="ar-SA"/>
        </w:rPr>
        <w:t>6</w:t>
      </w:r>
      <w:r w:rsidR="003246E5">
        <w:rPr>
          <w:rFonts w:eastAsiaTheme="minorHAnsi"/>
          <w:color w:val="auto"/>
          <w:sz w:val="24"/>
          <w:szCs w:val="24"/>
          <w:lang w:eastAsia="en-US" w:bidi="ar-SA"/>
        </w:rPr>
        <w:t>23.47</w:t>
      </w:r>
      <w:r w:rsidRPr="007C5076">
        <w:rPr>
          <w:rFonts w:eastAsiaTheme="minorHAnsi"/>
          <w:color w:val="auto"/>
          <w:sz w:val="24"/>
          <w:szCs w:val="24"/>
          <w:lang w:eastAsia="en-US" w:bidi="ar-SA"/>
        </w:rPr>
        <w:t xml:space="preserve"> тыс. м</w:t>
      </w:r>
      <w:r w:rsidRPr="007C5076">
        <w:rPr>
          <w:rFonts w:eastAsiaTheme="minorHAnsi"/>
          <w:color w:val="auto"/>
          <w:sz w:val="24"/>
          <w:szCs w:val="24"/>
          <w:vertAlign w:val="superscript"/>
          <w:lang w:eastAsia="en-US" w:bidi="ar-SA"/>
        </w:rPr>
        <w:t>3</w:t>
      </w:r>
      <w:r w:rsidRPr="007C5076">
        <w:rPr>
          <w:rFonts w:eastAsiaTheme="minorHAnsi"/>
          <w:color w:val="auto"/>
          <w:sz w:val="24"/>
          <w:szCs w:val="24"/>
          <w:lang w:eastAsia="en-US" w:bidi="ar-SA"/>
        </w:rPr>
        <w:t xml:space="preserve"> в год.</w:t>
      </w:r>
    </w:p>
    <w:p w14:paraId="5D4F2E83" w14:textId="41B83E18" w:rsidR="00001AE9" w:rsidRDefault="00001AE9" w:rsidP="00B94848">
      <w:pPr>
        <w:pStyle w:val="24"/>
        <w:shd w:val="clear" w:color="auto" w:fill="auto"/>
        <w:spacing w:before="0" w:line="276" w:lineRule="auto"/>
        <w:ind w:right="300" w:firstLine="426"/>
        <w:rPr>
          <w:sz w:val="24"/>
          <w:szCs w:val="24"/>
        </w:rPr>
      </w:pPr>
    </w:p>
    <w:p w14:paraId="5716F112" w14:textId="77777777" w:rsidR="00D66E2B" w:rsidRPr="00B94848" w:rsidRDefault="00A07500" w:rsidP="00C078F5">
      <w:pPr>
        <w:pStyle w:val="20"/>
        <w:keepNext/>
        <w:keepLines/>
        <w:numPr>
          <w:ilvl w:val="0"/>
          <w:numId w:val="16"/>
        </w:numPr>
        <w:shd w:val="clear" w:color="auto" w:fill="auto"/>
        <w:tabs>
          <w:tab w:val="left" w:pos="1379"/>
        </w:tabs>
        <w:spacing w:after="0" w:line="276" w:lineRule="auto"/>
        <w:ind w:right="300" w:firstLine="426"/>
        <w:jc w:val="both"/>
        <w:outlineLvl w:val="0"/>
        <w:rPr>
          <w:sz w:val="24"/>
          <w:szCs w:val="24"/>
        </w:rPr>
      </w:pPr>
      <w:bookmarkStart w:id="231" w:name="bookmark79"/>
      <w:bookmarkStart w:id="232" w:name="bookmark80"/>
      <w:bookmarkStart w:id="233" w:name="_Toc103777165"/>
      <w:bookmarkStart w:id="234" w:name="_Toc103785257"/>
      <w:bookmarkStart w:id="235" w:name="_Toc103948077"/>
      <w:bookmarkStart w:id="236" w:name="_Toc138862080"/>
      <w:r w:rsidRPr="00B94848">
        <w:rPr>
          <w:sz w:val="24"/>
          <w:szCs w:val="24"/>
        </w:rPr>
        <w:t>Предложения по строительству, реконструкции и модернизации объектов централизованных систем водоотведения</w:t>
      </w:r>
      <w:bookmarkEnd w:id="231"/>
      <w:bookmarkEnd w:id="232"/>
      <w:bookmarkEnd w:id="233"/>
      <w:bookmarkEnd w:id="234"/>
      <w:bookmarkEnd w:id="235"/>
      <w:bookmarkEnd w:id="236"/>
    </w:p>
    <w:p w14:paraId="262B157C" w14:textId="64E05A67" w:rsidR="00D66E2B" w:rsidRPr="003246E5" w:rsidRDefault="00A07500" w:rsidP="004C1F79">
      <w:pPr>
        <w:pStyle w:val="42"/>
        <w:numPr>
          <w:ilvl w:val="1"/>
          <w:numId w:val="16"/>
        </w:numPr>
        <w:shd w:val="clear" w:color="auto" w:fill="auto"/>
        <w:tabs>
          <w:tab w:val="left" w:pos="1379"/>
        </w:tabs>
        <w:spacing w:before="0" w:after="0" w:line="276" w:lineRule="auto"/>
        <w:ind w:right="180" w:firstLine="426"/>
        <w:jc w:val="both"/>
        <w:outlineLvl w:val="0"/>
      </w:pPr>
      <w:bookmarkStart w:id="237" w:name="_Toc103948078"/>
      <w:bookmarkStart w:id="238" w:name="_Toc138862081"/>
      <w:r w:rsidRPr="003246E5">
        <w:t>Сведения об объектах, планируемых к новому строительству для обеспечения транспортировки и очистки перспективного увеличения объема сточных вод</w:t>
      </w:r>
      <w:bookmarkEnd w:id="237"/>
      <w:r w:rsidR="00D02CC0" w:rsidRPr="003246E5">
        <w:t xml:space="preserve"> (новая редакция)</w:t>
      </w:r>
      <w:bookmarkEnd w:id="238"/>
    </w:p>
    <w:p w14:paraId="5DE3F6A2" w14:textId="3B78618A" w:rsidR="00D66E2B" w:rsidRPr="00B94848" w:rsidRDefault="00A07500" w:rsidP="004C1F79">
      <w:pPr>
        <w:pStyle w:val="24"/>
        <w:shd w:val="clear" w:color="auto" w:fill="auto"/>
        <w:spacing w:before="0" w:line="276" w:lineRule="auto"/>
        <w:ind w:right="180" w:firstLine="426"/>
        <w:rPr>
          <w:sz w:val="24"/>
          <w:szCs w:val="24"/>
        </w:rPr>
      </w:pPr>
      <w:r w:rsidRPr="00B94848">
        <w:rPr>
          <w:sz w:val="24"/>
          <w:szCs w:val="24"/>
        </w:rPr>
        <w:t xml:space="preserve">С учетом перспективного строительства и существующего рельефа местности проектом предусмотрено строительство магистральных канализационных сетей и канализационных насосных станций. Для обеспечения отвода хозяйственно-бытовых сточных вод </w:t>
      </w:r>
      <w:r w:rsidR="00E478F5">
        <w:rPr>
          <w:sz w:val="24"/>
          <w:szCs w:val="24"/>
        </w:rPr>
        <w:t xml:space="preserve">от населенных пунктов </w:t>
      </w:r>
      <w:r w:rsidRPr="00B94848">
        <w:rPr>
          <w:sz w:val="24"/>
          <w:szCs w:val="24"/>
        </w:rPr>
        <w:t>Листвянского МО предусматривается:</w:t>
      </w:r>
    </w:p>
    <w:p w14:paraId="0D7994B9" w14:textId="449BBB2C" w:rsidR="00D66E2B" w:rsidRPr="00B94848" w:rsidRDefault="00A07500" w:rsidP="004C1F79">
      <w:pPr>
        <w:pStyle w:val="24"/>
        <w:shd w:val="clear" w:color="auto" w:fill="auto"/>
        <w:spacing w:before="0" w:line="276" w:lineRule="auto"/>
        <w:ind w:right="180" w:firstLine="426"/>
        <w:rPr>
          <w:sz w:val="24"/>
          <w:szCs w:val="24"/>
        </w:rPr>
      </w:pPr>
      <w:r w:rsidRPr="00B94848">
        <w:rPr>
          <w:sz w:val="24"/>
          <w:szCs w:val="24"/>
        </w:rPr>
        <w:t>- строительство канализационных насосных станций в п. Большие Коты, Никола и р.п</w:t>
      </w:r>
      <w:r w:rsidR="00E478F5">
        <w:rPr>
          <w:sz w:val="24"/>
          <w:szCs w:val="24"/>
        </w:rPr>
        <w:t>.</w:t>
      </w:r>
      <w:r w:rsidRPr="00B94848">
        <w:rPr>
          <w:sz w:val="24"/>
          <w:szCs w:val="24"/>
        </w:rPr>
        <w:t xml:space="preserve"> </w:t>
      </w:r>
      <w:r w:rsidR="00E478F5">
        <w:rPr>
          <w:sz w:val="24"/>
          <w:szCs w:val="24"/>
        </w:rPr>
        <w:t>Л</w:t>
      </w:r>
      <w:r w:rsidRPr="00B94848">
        <w:rPr>
          <w:sz w:val="24"/>
          <w:szCs w:val="24"/>
        </w:rPr>
        <w:t>иствянка;</w:t>
      </w:r>
    </w:p>
    <w:p w14:paraId="0C4B37F4" w14:textId="77777777" w:rsidR="00D66E2B" w:rsidRPr="00B94848" w:rsidRDefault="00A07500" w:rsidP="004C1F79">
      <w:pPr>
        <w:pStyle w:val="24"/>
        <w:numPr>
          <w:ilvl w:val="0"/>
          <w:numId w:val="17"/>
        </w:numPr>
        <w:shd w:val="clear" w:color="auto" w:fill="auto"/>
        <w:tabs>
          <w:tab w:val="left" w:pos="567"/>
        </w:tabs>
        <w:spacing w:before="0" w:line="276" w:lineRule="auto"/>
        <w:ind w:right="180" w:firstLine="426"/>
        <w:rPr>
          <w:sz w:val="24"/>
          <w:szCs w:val="24"/>
        </w:rPr>
      </w:pPr>
      <w:r w:rsidRPr="00B94848">
        <w:rPr>
          <w:sz w:val="24"/>
          <w:szCs w:val="24"/>
        </w:rPr>
        <w:t>строительство магистральных и распределительных сетей канализации в п. Большие</w:t>
      </w:r>
    </w:p>
    <w:p w14:paraId="3CAE4EB4" w14:textId="2568682B" w:rsidR="00D66E2B" w:rsidRDefault="00A07500" w:rsidP="004C1F79">
      <w:pPr>
        <w:pStyle w:val="24"/>
        <w:shd w:val="clear" w:color="auto" w:fill="auto"/>
        <w:tabs>
          <w:tab w:val="left" w:pos="567"/>
        </w:tabs>
        <w:spacing w:before="0" w:line="276" w:lineRule="auto"/>
        <w:ind w:firstLine="426"/>
        <w:rPr>
          <w:sz w:val="24"/>
          <w:szCs w:val="24"/>
        </w:rPr>
      </w:pPr>
      <w:r w:rsidRPr="00B94848">
        <w:rPr>
          <w:sz w:val="24"/>
          <w:szCs w:val="24"/>
        </w:rPr>
        <w:t>Коты, Никола и р.п. Листвянка;</w:t>
      </w:r>
    </w:p>
    <w:p w14:paraId="060E18AD" w14:textId="1181BFBB" w:rsidR="00D66E2B" w:rsidRPr="00B94848" w:rsidRDefault="00A07500" w:rsidP="004C1F79">
      <w:pPr>
        <w:pStyle w:val="24"/>
        <w:numPr>
          <w:ilvl w:val="0"/>
          <w:numId w:val="17"/>
        </w:numPr>
        <w:shd w:val="clear" w:color="auto" w:fill="auto"/>
        <w:tabs>
          <w:tab w:val="left" w:pos="567"/>
          <w:tab w:val="left" w:pos="1627"/>
        </w:tabs>
        <w:spacing w:before="0" w:line="276" w:lineRule="auto"/>
        <w:ind w:firstLine="426"/>
        <w:rPr>
          <w:sz w:val="24"/>
          <w:szCs w:val="24"/>
        </w:rPr>
      </w:pPr>
      <w:r w:rsidRPr="00B94848">
        <w:rPr>
          <w:sz w:val="24"/>
          <w:szCs w:val="24"/>
        </w:rPr>
        <w:t xml:space="preserve">строительство </w:t>
      </w:r>
      <w:r w:rsidR="00E478F5">
        <w:rPr>
          <w:sz w:val="24"/>
          <w:szCs w:val="24"/>
        </w:rPr>
        <w:t xml:space="preserve">комплектных </w:t>
      </w:r>
      <w:r w:rsidRPr="00B94848">
        <w:rPr>
          <w:sz w:val="24"/>
          <w:szCs w:val="24"/>
        </w:rPr>
        <w:t>канализационных очистных сооружений</w:t>
      </w:r>
      <w:r w:rsidR="00E478F5">
        <w:rPr>
          <w:sz w:val="24"/>
          <w:szCs w:val="24"/>
        </w:rPr>
        <w:t xml:space="preserve"> заводского изготовления</w:t>
      </w:r>
      <w:r w:rsidRPr="00B94848">
        <w:rPr>
          <w:sz w:val="24"/>
          <w:szCs w:val="24"/>
        </w:rPr>
        <w:t xml:space="preserve"> в п. Большие Коты.</w:t>
      </w:r>
    </w:p>
    <w:p w14:paraId="51EC85C4" w14:textId="3D29E416" w:rsidR="00052FAC" w:rsidRPr="00052FAC" w:rsidRDefault="000C4D91" w:rsidP="00052FAC">
      <w:pPr>
        <w:pStyle w:val="24"/>
        <w:shd w:val="clear" w:color="auto" w:fill="auto"/>
        <w:spacing w:before="0" w:line="276" w:lineRule="auto"/>
        <w:ind w:firstLine="426"/>
        <w:rPr>
          <w:sz w:val="24"/>
          <w:szCs w:val="24"/>
        </w:rPr>
      </w:pPr>
      <w:r>
        <w:rPr>
          <w:sz w:val="24"/>
          <w:szCs w:val="24"/>
        </w:rPr>
        <w:t>Для обеспечения транспортировки</w:t>
      </w:r>
      <w:r w:rsidR="00956453">
        <w:rPr>
          <w:sz w:val="24"/>
          <w:szCs w:val="24"/>
        </w:rPr>
        <w:t xml:space="preserve"> собранных стоков в р.п.Листвянка предусматривается устройство</w:t>
      </w:r>
      <w:r w:rsidR="00E478F5">
        <w:rPr>
          <w:sz w:val="24"/>
          <w:szCs w:val="24"/>
        </w:rPr>
        <w:t xml:space="preserve"> сети водоотведения из самотечных трубопроводов, подающих собранные стоки в </w:t>
      </w:r>
      <w:r w:rsidR="00052FAC">
        <w:rPr>
          <w:sz w:val="24"/>
          <w:szCs w:val="24"/>
        </w:rPr>
        <w:t xml:space="preserve">проектируемые канализационные насосные станции, и напорных трубопроводов, осуществляющих последовательную транспортировку сточных вод для подачи на существующие реконструируемые КОС, расположенные в пади Распопиха. Размещение проектируемых трубопроводов в границах р.п.Листвянка предусматривается </w:t>
      </w:r>
      <w:r w:rsidR="00052FAC" w:rsidRPr="00052FAC">
        <w:rPr>
          <w:rFonts w:eastAsiaTheme="minorHAnsi"/>
          <w:color w:val="auto"/>
          <w:lang w:eastAsia="en-US" w:bidi="ar-SA"/>
        </w:rPr>
        <w:t xml:space="preserve">вдоль </w:t>
      </w:r>
      <w:r w:rsidR="00052FAC" w:rsidRPr="00052FAC">
        <w:rPr>
          <w:rFonts w:eastAsiaTheme="minorHAnsi"/>
          <w:color w:val="auto"/>
          <w:sz w:val="24"/>
          <w:szCs w:val="24"/>
          <w:lang w:eastAsia="en-US" w:bidi="ar-SA"/>
        </w:rPr>
        <w:t>ул.Партизанская, ул.Гудина, ул.Чапаева, ул.Куликова, ул.Кузнецова, ул.Горная, ул.Лазо, ул.Судзиловского</w:t>
      </w:r>
      <w:r w:rsidR="00052FAC" w:rsidRPr="00052FAC">
        <w:rPr>
          <w:rFonts w:eastAsiaTheme="minorHAnsi"/>
          <w:color w:val="auto"/>
          <w:lang w:eastAsia="en-US" w:bidi="ar-SA"/>
        </w:rPr>
        <w:t xml:space="preserve"> (</w:t>
      </w:r>
      <w:r w:rsidR="00052FAC" w:rsidRPr="00052FAC">
        <w:rPr>
          <w:rFonts w:eastAsiaTheme="minorHAnsi"/>
          <w:color w:val="auto"/>
          <w:sz w:val="24"/>
          <w:szCs w:val="24"/>
          <w:lang w:eastAsia="en-US" w:bidi="ar-SA"/>
        </w:rPr>
        <w:t xml:space="preserve">самотечные трубопроводы), по внутренней </w:t>
      </w:r>
      <w:r w:rsidR="00052FAC" w:rsidRPr="00052FAC">
        <w:rPr>
          <w:rFonts w:eastAsiaTheme="minorHAnsi"/>
          <w:color w:val="auto"/>
          <w:sz w:val="24"/>
          <w:szCs w:val="24"/>
          <w:lang w:eastAsia="en-US" w:bidi="ar-SA"/>
        </w:rPr>
        <w:lastRenderedPageBreak/>
        <w:t xml:space="preserve">стороне ул.Горького, Байкальского тракта, ул. Исток Ангары под тротуарами (самотечные и напорные трубопроводы), </w:t>
      </w:r>
      <w:r w:rsidR="00052FAC" w:rsidRPr="00052FAC">
        <w:rPr>
          <w:sz w:val="24"/>
          <w:szCs w:val="24"/>
        </w:rPr>
        <w:t xml:space="preserve">по незастроенной территории </w:t>
      </w:r>
      <w:bookmarkStart w:id="239" w:name="_Hlk134782014"/>
      <w:r w:rsidR="00052FAC" w:rsidRPr="00052FAC">
        <w:rPr>
          <w:sz w:val="24"/>
          <w:szCs w:val="24"/>
        </w:rPr>
        <w:t>за пределами</w:t>
      </w:r>
      <w:bookmarkEnd w:id="239"/>
      <w:r w:rsidR="00052FAC" w:rsidRPr="00052FAC">
        <w:rPr>
          <w:sz w:val="24"/>
          <w:szCs w:val="24"/>
        </w:rPr>
        <w:t xml:space="preserve"> ул.Исток Ангары и Байкальского тракта по трассе существующего напорного коллектора от</w:t>
      </w:r>
      <w:r w:rsidR="00A56127">
        <w:rPr>
          <w:sz w:val="24"/>
          <w:szCs w:val="24"/>
        </w:rPr>
        <w:t xml:space="preserve"> </w:t>
      </w:r>
      <w:r w:rsidR="00DC165C">
        <w:rPr>
          <w:sz w:val="24"/>
          <w:szCs w:val="24"/>
        </w:rPr>
        <w:t>проектируемой камеры в месте врезки проектируемых напорных трубопроводов в существующие напорные трубопроводы от ГКНС</w:t>
      </w:r>
      <w:r w:rsidR="00DC165C" w:rsidRPr="00DC165C">
        <w:rPr>
          <w:sz w:val="24"/>
          <w:szCs w:val="24"/>
          <w:vertAlign w:val="subscript"/>
        </w:rPr>
        <w:t>сущ</w:t>
      </w:r>
      <w:r w:rsidR="00DC165C">
        <w:rPr>
          <w:sz w:val="24"/>
          <w:szCs w:val="24"/>
        </w:rPr>
        <w:t>.</w:t>
      </w:r>
      <w:r w:rsidR="00A56127">
        <w:rPr>
          <w:sz w:val="24"/>
          <w:szCs w:val="24"/>
        </w:rPr>
        <w:t>в районе ГКНС</w:t>
      </w:r>
      <w:r w:rsidR="00A56127" w:rsidRPr="00DC165C">
        <w:rPr>
          <w:sz w:val="24"/>
          <w:szCs w:val="24"/>
          <w:vertAlign w:val="subscript"/>
        </w:rPr>
        <w:t>сущ</w:t>
      </w:r>
      <w:r w:rsidR="00A56127">
        <w:rPr>
          <w:sz w:val="24"/>
          <w:szCs w:val="24"/>
        </w:rPr>
        <w:t>.</w:t>
      </w:r>
      <w:r w:rsidR="00052FAC" w:rsidRPr="00052FAC">
        <w:rPr>
          <w:sz w:val="24"/>
          <w:szCs w:val="24"/>
        </w:rPr>
        <w:t xml:space="preserve"> (напорные трубопроводы)</w:t>
      </w:r>
      <w:r w:rsidR="00052FAC">
        <w:rPr>
          <w:sz w:val="24"/>
          <w:szCs w:val="24"/>
        </w:rPr>
        <w:t xml:space="preserve">. </w:t>
      </w:r>
    </w:p>
    <w:p w14:paraId="759C106E" w14:textId="1F48DE04" w:rsidR="00052FAC" w:rsidRPr="00052FAC" w:rsidRDefault="00F562AB" w:rsidP="004C1F79">
      <w:pPr>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052FAC" w:rsidRPr="00052FAC">
        <w:rPr>
          <w:rFonts w:ascii="Times New Roman" w:eastAsiaTheme="minorHAnsi" w:hAnsi="Times New Roman" w:cs="Times New Roman"/>
          <w:color w:val="auto"/>
          <w:lang w:eastAsia="en-US" w:bidi="ar-SA"/>
        </w:rPr>
        <w:t xml:space="preserve">Размещение самотечных и напорных трубопроводов хоз-бытовой канализации в границах р.п.Листвянка при прохождении в пределах ул.Горького, Байкальского тракта, ул.Исток Ангары предусматривается в коммуникационном проходном канале </w:t>
      </w:r>
      <w:r>
        <w:rPr>
          <w:rFonts w:ascii="Times New Roman" w:eastAsiaTheme="minorHAnsi" w:hAnsi="Times New Roman" w:cs="Times New Roman"/>
          <w:color w:val="auto"/>
          <w:lang w:eastAsia="en-US" w:bidi="ar-SA"/>
        </w:rPr>
        <w:t xml:space="preserve">ТЛ </w:t>
      </w:r>
      <w:r w:rsidR="005E306F">
        <w:rPr>
          <w:rFonts w:ascii="Times New Roman" w:eastAsiaTheme="minorHAnsi" w:hAnsi="Times New Roman" w:cs="Times New Roman"/>
          <w:color w:val="auto"/>
          <w:lang w:eastAsia="en-US" w:bidi="ar-SA"/>
        </w:rPr>
        <w:t>38</w:t>
      </w:r>
      <w:r>
        <w:rPr>
          <w:rFonts w:ascii="Times New Roman" w:eastAsiaTheme="minorHAnsi" w:hAnsi="Times New Roman" w:cs="Times New Roman"/>
          <w:color w:val="auto"/>
          <w:lang w:eastAsia="en-US" w:bidi="ar-SA"/>
        </w:rPr>
        <w:t xml:space="preserve">0х210 </w:t>
      </w:r>
      <w:r w:rsidR="00052FAC" w:rsidRPr="00052FAC">
        <w:rPr>
          <w:rFonts w:ascii="Times New Roman" w:eastAsiaTheme="minorHAnsi" w:hAnsi="Times New Roman" w:cs="Times New Roman"/>
          <w:color w:val="auto"/>
          <w:lang w:eastAsia="en-US" w:bidi="ar-SA"/>
        </w:rPr>
        <w:t>совместно с трубопроводами ливневой канализации</w:t>
      </w:r>
      <w:r w:rsidR="00DF597B">
        <w:rPr>
          <w:rFonts w:ascii="Times New Roman" w:eastAsiaTheme="minorHAnsi" w:hAnsi="Times New Roman" w:cs="Times New Roman"/>
          <w:color w:val="auto"/>
          <w:lang w:eastAsia="en-US" w:bidi="ar-SA"/>
        </w:rPr>
        <w:t xml:space="preserve"> и водопроводом.</w:t>
      </w:r>
    </w:p>
    <w:p w14:paraId="62ABF6F1" w14:textId="6196BC61" w:rsidR="00052FAC" w:rsidRPr="00052FAC" w:rsidRDefault="00052FAC" w:rsidP="004C1F79">
      <w:pPr>
        <w:widowControl/>
        <w:spacing w:after="160" w:line="276" w:lineRule="auto"/>
        <w:jc w:val="both"/>
        <w:rPr>
          <w:rFonts w:ascii="Times New Roman" w:eastAsiaTheme="minorHAnsi" w:hAnsi="Times New Roman" w:cs="Times New Roman"/>
          <w:color w:val="auto"/>
          <w:lang w:eastAsia="en-US" w:bidi="ar-SA"/>
        </w:rPr>
      </w:pPr>
      <w:r w:rsidRPr="00052FAC">
        <w:rPr>
          <w:rFonts w:ascii="Times New Roman" w:eastAsiaTheme="minorHAnsi" w:hAnsi="Times New Roman" w:cs="Times New Roman"/>
          <w:color w:val="auto"/>
          <w:lang w:eastAsia="en-US" w:bidi="ar-SA"/>
        </w:rPr>
        <w:t xml:space="preserve">Диаметры, общая протяженность, глубина заложения и материал трубопроводов хоз-бытовой канализации, размещаемых в канале, приведены в таблице </w:t>
      </w:r>
      <w:r>
        <w:rPr>
          <w:rFonts w:ascii="Times New Roman" w:eastAsiaTheme="minorHAnsi" w:hAnsi="Times New Roman" w:cs="Times New Roman"/>
          <w:color w:val="auto"/>
          <w:lang w:eastAsia="en-US" w:bidi="ar-SA"/>
        </w:rPr>
        <w:t>26.</w:t>
      </w:r>
      <w:r w:rsidR="00C918C7">
        <w:rPr>
          <w:rFonts w:ascii="Times New Roman" w:eastAsiaTheme="minorHAnsi" w:hAnsi="Times New Roman" w:cs="Times New Roman"/>
          <w:color w:val="auto"/>
          <w:lang w:eastAsia="en-US" w:bidi="ar-SA"/>
        </w:rPr>
        <w:t>4</w:t>
      </w:r>
      <w:r w:rsidRPr="00052FAC">
        <w:rPr>
          <w:rFonts w:ascii="Times New Roman" w:eastAsiaTheme="minorHAnsi" w:hAnsi="Times New Roman" w:cs="Times New Roman"/>
          <w:color w:val="auto"/>
          <w:lang w:eastAsia="en-US" w:bidi="ar-SA"/>
        </w:rPr>
        <w:t>.</w:t>
      </w:r>
    </w:p>
    <w:p w14:paraId="3656FC5A" w14:textId="3577CEC9" w:rsidR="00052FAC" w:rsidRDefault="00052FAC" w:rsidP="00052FAC">
      <w:pPr>
        <w:pStyle w:val="24"/>
        <w:shd w:val="clear" w:color="auto" w:fill="auto"/>
        <w:spacing w:before="0" w:line="276" w:lineRule="auto"/>
        <w:ind w:firstLine="426"/>
        <w:jc w:val="right"/>
        <w:rPr>
          <w:sz w:val="24"/>
          <w:szCs w:val="24"/>
        </w:rPr>
      </w:pPr>
      <w:r>
        <w:rPr>
          <w:sz w:val="24"/>
          <w:szCs w:val="24"/>
        </w:rPr>
        <w:t>Таблица 26.</w:t>
      </w:r>
      <w:r w:rsidR="00C918C7">
        <w:rPr>
          <w:sz w:val="24"/>
          <w:szCs w:val="24"/>
        </w:rPr>
        <w:t>4</w:t>
      </w:r>
    </w:p>
    <w:p w14:paraId="15F6B16F" w14:textId="77777777" w:rsidR="00052FAC" w:rsidRDefault="00052FAC" w:rsidP="00052FAC">
      <w:pPr>
        <w:pStyle w:val="24"/>
        <w:shd w:val="clear" w:color="auto" w:fill="auto"/>
        <w:spacing w:before="0" w:line="276" w:lineRule="auto"/>
        <w:ind w:firstLine="426"/>
        <w:jc w:val="left"/>
        <w:rPr>
          <w:sz w:val="24"/>
          <w:szCs w:val="24"/>
        </w:rPr>
      </w:pPr>
    </w:p>
    <w:tbl>
      <w:tblPr>
        <w:tblStyle w:val="14"/>
        <w:tblW w:w="0" w:type="auto"/>
        <w:tblLook w:val="04A0" w:firstRow="1" w:lastRow="0" w:firstColumn="1" w:lastColumn="0" w:noHBand="0" w:noVBand="1"/>
      </w:tblPr>
      <w:tblGrid>
        <w:gridCol w:w="1754"/>
        <w:gridCol w:w="1909"/>
        <w:gridCol w:w="1719"/>
        <w:gridCol w:w="2286"/>
        <w:gridCol w:w="1677"/>
      </w:tblGrid>
      <w:tr w:rsidR="00052FAC" w:rsidRPr="00052FAC" w14:paraId="397E1477" w14:textId="77777777" w:rsidTr="00C25A41">
        <w:tc>
          <w:tcPr>
            <w:tcW w:w="1754" w:type="dxa"/>
          </w:tcPr>
          <w:p w14:paraId="5C5AF51A"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Наружный диаметр трубопровода, мм</w:t>
            </w:r>
          </w:p>
        </w:tc>
        <w:tc>
          <w:tcPr>
            <w:tcW w:w="1909" w:type="dxa"/>
          </w:tcPr>
          <w:p w14:paraId="2879DD5C"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Длина трубопровода в канале, м</w:t>
            </w:r>
          </w:p>
        </w:tc>
        <w:tc>
          <w:tcPr>
            <w:tcW w:w="1719" w:type="dxa"/>
          </w:tcPr>
          <w:p w14:paraId="662DD003"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Глубина заложения, м</w:t>
            </w:r>
          </w:p>
        </w:tc>
        <w:tc>
          <w:tcPr>
            <w:tcW w:w="2286" w:type="dxa"/>
          </w:tcPr>
          <w:p w14:paraId="0691E8C5"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Материал трубопровода</w:t>
            </w:r>
          </w:p>
        </w:tc>
        <w:tc>
          <w:tcPr>
            <w:tcW w:w="1677" w:type="dxa"/>
          </w:tcPr>
          <w:p w14:paraId="269B93B3"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Место расположения</w:t>
            </w:r>
          </w:p>
        </w:tc>
      </w:tr>
      <w:tr w:rsidR="00052FAC" w:rsidRPr="00052FAC" w14:paraId="29525B4E" w14:textId="77777777" w:rsidTr="00C25A41">
        <w:tc>
          <w:tcPr>
            <w:tcW w:w="9345" w:type="dxa"/>
            <w:gridSpan w:val="5"/>
          </w:tcPr>
          <w:p w14:paraId="34E3FC49"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Самотечные</w:t>
            </w:r>
          </w:p>
        </w:tc>
      </w:tr>
      <w:tr w:rsidR="00240AC6" w:rsidRPr="00052FAC" w14:paraId="042DC16E" w14:textId="77777777" w:rsidTr="00C25A41">
        <w:tc>
          <w:tcPr>
            <w:tcW w:w="1754" w:type="dxa"/>
          </w:tcPr>
          <w:p w14:paraId="5785908F"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160</w:t>
            </w:r>
          </w:p>
        </w:tc>
        <w:tc>
          <w:tcPr>
            <w:tcW w:w="1909" w:type="dxa"/>
          </w:tcPr>
          <w:p w14:paraId="3A0793E5" w14:textId="34F85A11"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lang w:val="en-US"/>
              </w:rPr>
              <w:t>1044</w:t>
            </w:r>
          </w:p>
        </w:tc>
        <w:tc>
          <w:tcPr>
            <w:tcW w:w="1719" w:type="dxa"/>
            <w:vMerge w:val="restart"/>
          </w:tcPr>
          <w:p w14:paraId="4FC178C7"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2.5</w:t>
            </w:r>
          </w:p>
        </w:tc>
        <w:tc>
          <w:tcPr>
            <w:tcW w:w="2286" w:type="dxa"/>
            <w:vMerge w:val="restart"/>
          </w:tcPr>
          <w:p w14:paraId="4C435A29"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Полипропилен (ИКАПЛАСТ)</w:t>
            </w:r>
          </w:p>
        </w:tc>
        <w:tc>
          <w:tcPr>
            <w:tcW w:w="1677" w:type="dxa"/>
          </w:tcPr>
          <w:p w14:paraId="4EE6B800"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240AC6" w:rsidRPr="00052FAC" w14:paraId="6E5A163D" w14:textId="77777777" w:rsidTr="00C25A41">
        <w:tc>
          <w:tcPr>
            <w:tcW w:w="1754" w:type="dxa"/>
          </w:tcPr>
          <w:p w14:paraId="6A623BE0"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200</w:t>
            </w:r>
          </w:p>
        </w:tc>
        <w:tc>
          <w:tcPr>
            <w:tcW w:w="1909" w:type="dxa"/>
          </w:tcPr>
          <w:p w14:paraId="559FF2F0" w14:textId="1AC216E6"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rPr>
              <w:t>1</w:t>
            </w:r>
            <w:r w:rsidRPr="001042F4">
              <w:rPr>
                <w:rFonts w:ascii="Times New Roman" w:hAnsi="Times New Roman" w:cs="Times New Roman"/>
                <w:color w:val="auto"/>
                <w:lang w:val="en-US"/>
              </w:rPr>
              <w:t>042</w:t>
            </w:r>
          </w:p>
        </w:tc>
        <w:tc>
          <w:tcPr>
            <w:tcW w:w="1719" w:type="dxa"/>
            <w:vMerge/>
          </w:tcPr>
          <w:p w14:paraId="7437D6F9" w14:textId="77777777" w:rsidR="00240AC6" w:rsidRPr="00052FAC" w:rsidRDefault="00240AC6" w:rsidP="00052FAC">
            <w:pPr>
              <w:jc w:val="center"/>
              <w:rPr>
                <w:rFonts w:ascii="Times New Roman" w:hAnsi="Times New Roman" w:cs="Times New Roman"/>
                <w:color w:val="auto"/>
              </w:rPr>
            </w:pPr>
          </w:p>
        </w:tc>
        <w:tc>
          <w:tcPr>
            <w:tcW w:w="2286" w:type="dxa"/>
            <w:vMerge/>
          </w:tcPr>
          <w:p w14:paraId="1D3EFCFB" w14:textId="77777777" w:rsidR="00240AC6" w:rsidRPr="00052FAC" w:rsidRDefault="00240AC6" w:rsidP="00052FAC">
            <w:pPr>
              <w:jc w:val="center"/>
              <w:rPr>
                <w:rFonts w:ascii="Times New Roman" w:hAnsi="Times New Roman" w:cs="Times New Roman"/>
                <w:color w:val="auto"/>
              </w:rPr>
            </w:pPr>
          </w:p>
        </w:tc>
        <w:tc>
          <w:tcPr>
            <w:tcW w:w="1677" w:type="dxa"/>
          </w:tcPr>
          <w:p w14:paraId="147BD9AA"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240AC6" w:rsidRPr="00052FAC" w14:paraId="72DF40B6" w14:textId="77777777" w:rsidTr="00C25A41">
        <w:tc>
          <w:tcPr>
            <w:tcW w:w="1754" w:type="dxa"/>
          </w:tcPr>
          <w:p w14:paraId="111406F1"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225</w:t>
            </w:r>
          </w:p>
        </w:tc>
        <w:tc>
          <w:tcPr>
            <w:tcW w:w="1909" w:type="dxa"/>
          </w:tcPr>
          <w:p w14:paraId="485B0ADD" w14:textId="60A63FBD"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lang w:val="en-US"/>
              </w:rPr>
              <w:t>522</w:t>
            </w:r>
          </w:p>
        </w:tc>
        <w:tc>
          <w:tcPr>
            <w:tcW w:w="1719" w:type="dxa"/>
            <w:vMerge/>
          </w:tcPr>
          <w:p w14:paraId="67BCACC7" w14:textId="77777777" w:rsidR="00240AC6" w:rsidRPr="00052FAC" w:rsidRDefault="00240AC6" w:rsidP="00052FAC">
            <w:pPr>
              <w:jc w:val="center"/>
              <w:rPr>
                <w:rFonts w:ascii="Times New Roman" w:hAnsi="Times New Roman" w:cs="Times New Roman"/>
                <w:color w:val="auto"/>
              </w:rPr>
            </w:pPr>
          </w:p>
        </w:tc>
        <w:tc>
          <w:tcPr>
            <w:tcW w:w="2286" w:type="dxa"/>
            <w:vMerge/>
          </w:tcPr>
          <w:p w14:paraId="4C3D4F18" w14:textId="77777777" w:rsidR="00240AC6" w:rsidRPr="00052FAC" w:rsidRDefault="00240AC6" w:rsidP="00052FAC">
            <w:pPr>
              <w:jc w:val="center"/>
              <w:rPr>
                <w:rFonts w:ascii="Times New Roman" w:hAnsi="Times New Roman" w:cs="Times New Roman"/>
                <w:color w:val="auto"/>
              </w:rPr>
            </w:pPr>
          </w:p>
        </w:tc>
        <w:tc>
          <w:tcPr>
            <w:tcW w:w="1677" w:type="dxa"/>
          </w:tcPr>
          <w:p w14:paraId="67102EC6"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240AC6" w:rsidRPr="00052FAC" w14:paraId="0C2EC8E2" w14:textId="77777777" w:rsidTr="00C25A41">
        <w:tc>
          <w:tcPr>
            <w:tcW w:w="1754" w:type="dxa"/>
          </w:tcPr>
          <w:p w14:paraId="79C27DB3" w14:textId="436215C2" w:rsidR="00240AC6" w:rsidRPr="00E80BD2" w:rsidRDefault="00240AC6" w:rsidP="00052FAC">
            <w:pPr>
              <w:jc w:val="center"/>
              <w:rPr>
                <w:rFonts w:ascii="Times New Roman" w:hAnsi="Times New Roman" w:cs="Times New Roman"/>
                <w:color w:val="auto"/>
                <w:lang w:val="en-US"/>
              </w:rPr>
            </w:pPr>
            <w:r>
              <w:rPr>
                <w:rFonts w:ascii="Times New Roman" w:hAnsi="Times New Roman" w:cs="Times New Roman"/>
                <w:color w:val="auto"/>
                <w:lang w:val="en-US"/>
              </w:rPr>
              <w:t>250</w:t>
            </w:r>
          </w:p>
        </w:tc>
        <w:tc>
          <w:tcPr>
            <w:tcW w:w="1909" w:type="dxa"/>
          </w:tcPr>
          <w:p w14:paraId="355D3856" w14:textId="0FB4DB33"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lang w:val="en-US"/>
              </w:rPr>
              <w:t>83</w:t>
            </w:r>
          </w:p>
        </w:tc>
        <w:tc>
          <w:tcPr>
            <w:tcW w:w="1719" w:type="dxa"/>
            <w:vMerge/>
          </w:tcPr>
          <w:p w14:paraId="5446FBE8" w14:textId="77777777" w:rsidR="00240AC6" w:rsidRPr="00052FAC" w:rsidRDefault="00240AC6" w:rsidP="00052FAC">
            <w:pPr>
              <w:jc w:val="center"/>
              <w:rPr>
                <w:rFonts w:ascii="Times New Roman" w:hAnsi="Times New Roman" w:cs="Times New Roman"/>
                <w:color w:val="auto"/>
              </w:rPr>
            </w:pPr>
          </w:p>
        </w:tc>
        <w:tc>
          <w:tcPr>
            <w:tcW w:w="2286" w:type="dxa"/>
            <w:vMerge/>
          </w:tcPr>
          <w:p w14:paraId="423AC3C1" w14:textId="77777777" w:rsidR="00240AC6" w:rsidRPr="00052FAC" w:rsidRDefault="00240AC6" w:rsidP="00052FAC">
            <w:pPr>
              <w:jc w:val="center"/>
              <w:rPr>
                <w:rFonts w:ascii="Times New Roman" w:hAnsi="Times New Roman" w:cs="Times New Roman"/>
                <w:color w:val="auto"/>
              </w:rPr>
            </w:pPr>
          </w:p>
        </w:tc>
        <w:tc>
          <w:tcPr>
            <w:tcW w:w="1677" w:type="dxa"/>
          </w:tcPr>
          <w:p w14:paraId="6374A019"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240AC6" w:rsidRPr="00052FAC" w14:paraId="74340A84" w14:textId="77777777" w:rsidTr="00C25A41">
        <w:tc>
          <w:tcPr>
            <w:tcW w:w="1754" w:type="dxa"/>
          </w:tcPr>
          <w:p w14:paraId="4ECED2CE" w14:textId="178CBAE0" w:rsidR="00240AC6" w:rsidRPr="00E80BD2" w:rsidRDefault="00240AC6" w:rsidP="00052FAC">
            <w:pPr>
              <w:jc w:val="center"/>
              <w:rPr>
                <w:rFonts w:ascii="Times New Roman" w:hAnsi="Times New Roman" w:cs="Times New Roman"/>
                <w:color w:val="auto"/>
                <w:lang w:val="en-US"/>
              </w:rPr>
            </w:pPr>
            <w:r>
              <w:rPr>
                <w:rFonts w:ascii="Times New Roman" w:hAnsi="Times New Roman" w:cs="Times New Roman"/>
                <w:color w:val="auto"/>
                <w:lang w:val="en-US"/>
              </w:rPr>
              <w:t>315</w:t>
            </w:r>
          </w:p>
        </w:tc>
        <w:tc>
          <w:tcPr>
            <w:tcW w:w="1909" w:type="dxa"/>
          </w:tcPr>
          <w:p w14:paraId="6F7A19C0" w14:textId="7763AF39"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lang w:val="en-US"/>
              </w:rPr>
              <w:t>102</w:t>
            </w:r>
          </w:p>
        </w:tc>
        <w:tc>
          <w:tcPr>
            <w:tcW w:w="1719" w:type="dxa"/>
            <w:vMerge/>
          </w:tcPr>
          <w:p w14:paraId="3A3AD0B0" w14:textId="77777777" w:rsidR="00240AC6" w:rsidRPr="00052FAC" w:rsidRDefault="00240AC6" w:rsidP="00052FAC">
            <w:pPr>
              <w:jc w:val="center"/>
              <w:rPr>
                <w:rFonts w:ascii="Times New Roman" w:hAnsi="Times New Roman" w:cs="Times New Roman"/>
                <w:color w:val="auto"/>
              </w:rPr>
            </w:pPr>
          </w:p>
        </w:tc>
        <w:tc>
          <w:tcPr>
            <w:tcW w:w="2286" w:type="dxa"/>
            <w:vMerge/>
          </w:tcPr>
          <w:p w14:paraId="7D64C62D" w14:textId="77777777" w:rsidR="00240AC6" w:rsidRPr="00052FAC" w:rsidRDefault="00240AC6" w:rsidP="00052FAC">
            <w:pPr>
              <w:jc w:val="center"/>
              <w:rPr>
                <w:rFonts w:ascii="Times New Roman" w:hAnsi="Times New Roman" w:cs="Times New Roman"/>
                <w:color w:val="auto"/>
              </w:rPr>
            </w:pPr>
          </w:p>
        </w:tc>
        <w:tc>
          <w:tcPr>
            <w:tcW w:w="1677" w:type="dxa"/>
          </w:tcPr>
          <w:p w14:paraId="1E13AF2D" w14:textId="20339CA6" w:rsidR="00240AC6" w:rsidRPr="00052FAC" w:rsidRDefault="003E5ED4" w:rsidP="00052FAC">
            <w:pPr>
              <w:jc w:val="center"/>
              <w:rPr>
                <w:rFonts w:ascii="Times New Roman" w:hAnsi="Times New Roman" w:cs="Times New Roman"/>
                <w:color w:val="auto"/>
              </w:rPr>
            </w:pPr>
            <w:r w:rsidRPr="00052FAC">
              <w:rPr>
                <w:rFonts w:ascii="Times New Roman" w:hAnsi="Times New Roman" w:cs="Times New Roman"/>
                <w:color w:val="auto"/>
              </w:rPr>
              <w:t>Байкальский тракт</w:t>
            </w:r>
          </w:p>
        </w:tc>
      </w:tr>
      <w:tr w:rsidR="00052FAC" w:rsidRPr="00052FAC" w14:paraId="39B414E2" w14:textId="77777777" w:rsidTr="00C25A41">
        <w:tc>
          <w:tcPr>
            <w:tcW w:w="9345" w:type="dxa"/>
            <w:gridSpan w:val="5"/>
          </w:tcPr>
          <w:p w14:paraId="79DD4BDB" w14:textId="1C62B89E"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 xml:space="preserve">Напорные </w:t>
            </w:r>
          </w:p>
        </w:tc>
      </w:tr>
      <w:tr w:rsidR="00052FAC" w:rsidRPr="00052FAC" w14:paraId="3797E999" w14:textId="77777777" w:rsidTr="00C25A41">
        <w:tc>
          <w:tcPr>
            <w:tcW w:w="1754" w:type="dxa"/>
          </w:tcPr>
          <w:p w14:paraId="4C91F38C" w14:textId="71508617"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90</w:t>
            </w:r>
          </w:p>
        </w:tc>
        <w:tc>
          <w:tcPr>
            <w:tcW w:w="1909" w:type="dxa"/>
          </w:tcPr>
          <w:p w14:paraId="16392CB6" w14:textId="3A698B24" w:rsidR="00052FAC" w:rsidRPr="001042F4" w:rsidRDefault="003876F4" w:rsidP="00052FAC">
            <w:pPr>
              <w:jc w:val="center"/>
              <w:rPr>
                <w:rFonts w:ascii="Times New Roman" w:hAnsi="Times New Roman" w:cs="Times New Roman"/>
                <w:color w:val="auto"/>
              </w:rPr>
            </w:pPr>
            <w:r w:rsidRPr="001042F4">
              <w:rPr>
                <w:rFonts w:ascii="Times New Roman" w:hAnsi="Times New Roman" w:cs="Times New Roman"/>
                <w:color w:val="auto"/>
                <w:lang w:val="en-US"/>
              </w:rPr>
              <w:t>365</w:t>
            </w:r>
            <w:r w:rsidR="00052FAC" w:rsidRPr="001042F4">
              <w:rPr>
                <w:rFonts w:ascii="Times New Roman" w:hAnsi="Times New Roman" w:cs="Times New Roman"/>
                <w:color w:val="auto"/>
              </w:rPr>
              <w:t>*</w:t>
            </w:r>
          </w:p>
        </w:tc>
        <w:tc>
          <w:tcPr>
            <w:tcW w:w="1719" w:type="dxa"/>
            <w:vMerge w:val="restart"/>
          </w:tcPr>
          <w:p w14:paraId="2A74F658"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2.5</w:t>
            </w:r>
          </w:p>
        </w:tc>
        <w:tc>
          <w:tcPr>
            <w:tcW w:w="2286" w:type="dxa"/>
            <w:vMerge w:val="restart"/>
          </w:tcPr>
          <w:p w14:paraId="641B5898" w14:textId="77777777" w:rsidR="00052FAC" w:rsidRPr="00052FAC" w:rsidRDefault="00052FAC" w:rsidP="00052FAC">
            <w:pPr>
              <w:rPr>
                <w:rFonts w:ascii="Times New Roman" w:hAnsi="Times New Roman" w:cs="Times New Roman"/>
                <w:color w:val="auto"/>
                <w:lang w:val="en-US"/>
              </w:rPr>
            </w:pPr>
            <w:r w:rsidRPr="00052FAC">
              <w:rPr>
                <w:rFonts w:ascii="Times New Roman" w:hAnsi="Times New Roman" w:cs="Times New Roman"/>
                <w:color w:val="auto"/>
              </w:rPr>
              <w:t xml:space="preserve">Полиэтилен ПЭ100 </w:t>
            </w:r>
            <w:r w:rsidRPr="00052FAC">
              <w:rPr>
                <w:rFonts w:ascii="Times New Roman" w:hAnsi="Times New Roman" w:cs="Times New Roman"/>
                <w:color w:val="auto"/>
                <w:lang w:val="en-US"/>
              </w:rPr>
              <w:t>SDR17</w:t>
            </w:r>
          </w:p>
        </w:tc>
        <w:tc>
          <w:tcPr>
            <w:tcW w:w="1677" w:type="dxa"/>
          </w:tcPr>
          <w:p w14:paraId="0822BC21" w14:textId="77777777" w:rsidR="00052FAC" w:rsidRPr="00052FAC" w:rsidRDefault="00052FAC" w:rsidP="00052FAC">
            <w:pP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592A7CB9" w14:textId="77777777" w:rsidTr="00C25A41">
        <w:tc>
          <w:tcPr>
            <w:tcW w:w="1754" w:type="dxa"/>
          </w:tcPr>
          <w:p w14:paraId="59E9617B" w14:textId="42D9262E"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110</w:t>
            </w:r>
          </w:p>
        </w:tc>
        <w:tc>
          <w:tcPr>
            <w:tcW w:w="1909" w:type="dxa"/>
          </w:tcPr>
          <w:p w14:paraId="694D8FC9" w14:textId="41B9A414" w:rsidR="00052FAC" w:rsidRPr="001042F4" w:rsidRDefault="00052FAC" w:rsidP="00052FAC">
            <w:pPr>
              <w:jc w:val="center"/>
              <w:rPr>
                <w:rFonts w:ascii="Times New Roman" w:hAnsi="Times New Roman" w:cs="Times New Roman"/>
                <w:color w:val="auto"/>
              </w:rPr>
            </w:pPr>
            <w:r w:rsidRPr="001042F4">
              <w:rPr>
                <w:rFonts w:ascii="Times New Roman" w:hAnsi="Times New Roman" w:cs="Times New Roman"/>
                <w:color w:val="auto"/>
              </w:rPr>
              <w:t>3</w:t>
            </w:r>
            <w:r w:rsidR="00672896" w:rsidRPr="001042F4">
              <w:rPr>
                <w:rFonts w:ascii="Times New Roman" w:hAnsi="Times New Roman" w:cs="Times New Roman"/>
                <w:color w:val="auto"/>
              </w:rPr>
              <w:t>48</w:t>
            </w:r>
            <w:r w:rsidRPr="001042F4">
              <w:rPr>
                <w:rFonts w:ascii="Times New Roman" w:hAnsi="Times New Roman" w:cs="Times New Roman"/>
                <w:color w:val="auto"/>
              </w:rPr>
              <w:t>*</w:t>
            </w:r>
          </w:p>
        </w:tc>
        <w:tc>
          <w:tcPr>
            <w:tcW w:w="1719" w:type="dxa"/>
            <w:vMerge/>
          </w:tcPr>
          <w:p w14:paraId="5F9205A2" w14:textId="77777777" w:rsidR="00052FAC" w:rsidRPr="00052FAC" w:rsidRDefault="00052FAC" w:rsidP="00052FAC">
            <w:pPr>
              <w:jc w:val="center"/>
              <w:rPr>
                <w:rFonts w:ascii="Times New Roman" w:hAnsi="Times New Roman" w:cs="Times New Roman"/>
                <w:color w:val="auto"/>
              </w:rPr>
            </w:pPr>
          </w:p>
        </w:tc>
        <w:tc>
          <w:tcPr>
            <w:tcW w:w="2286" w:type="dxa"/>
            <w:vMerge/>
          </w:tcPr>
          <w:p w14:paraId="7FEEFC1A" w14:textId="77777777" w:rsidR="00052FAC" w:rsidRPr="00052FAC" w:rsidRDefault="00052FAC" w:rsidP="00052FAC">
            <w:pPr>
              <w:jc w:val="center"/>
              <w:rPr>
                <w:rFonts w:ascii="Times New Roman" w:hAnsi="Times New Roman" w:cs="Times New Roman"/>
                <w:color w:val="auto"/>
              </w:rPr>
            </w:pPr>
          </w:p>
        </w:tc>
        <w:tc>
          <w:tcPr>
            <w:tcW w:w="1677" w:type="dxa"/>
          </w:tcPr>
          <w:p w14:paraId="0E4A7300"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2A4CA2CC" w14:textId="77777777" w:rsidTr="00C25A41">
        <w:tc>
          <w:tcPr>
            <w:tcW w:w="1754" w:type="dxa"/>
          </w:tcPr>
          <w:p w14:paraId="4DFFA81D" w14:textId="08875DF5"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140</w:t>
            </w:r>
          </w:p>
        </w:tc>
        <w:tc>
          <w:tcPr>
            <w:tcW w:w="1909" w:type="dxa"/>
          </w:tcPr>
          <w:p w14:paraId="63E13162" w14:textId="07E15B29" w:rsidR="00052FAC" w:rsidRPr="001042F4" w:rsidRDefault="00052FAC" w:rsidP="00052FAC">
            <w:pPr>
              <w:jc w:val="center"/>
              <w:rPr>
                <w:rFonts w:ascii="Times New Roman" w:hAnsi="Times New Roman" w:cs="Times New Roman"/>
                <w:color w:val="auto"/>
              </w:rPr>
            </w:pPr>
            <w:r w:rsidRPr="001042F4">
              <w:rPr>
                <w:rFonts w:ascii="Times New Roman" w:hAnsi="Times New Roman" w:cs="Times New Roman"/>
                <w:color w:val="auto"/>
              </w:rPr>
              <w:t>43</w:t>
            </w:r>
            <w:r w:rsidR="00672896" w:rsidRPr="001042F4">
              <w:rPr>
                <w:rFonts w:ascii="Times New Roman" w:hAnsi="Times New Roman" w:cs="Times New Roman"/>
                <w:color w:val="auto"/>
              </w:rPr>
              <w:t>3</w:t>
            </w:r>
            <w:r w:rsidRPr="001042F4">
              <w:rPr>
                <w:rFonts w:ascii="Times New Roman" w:hAnsi="Times New Roman" w:cs="Times New Roman"/>
                <w:color w:val="auto"/>
              </w:rPr>
              <w:t>*</w:t>
            </w:r>
          </w:p>
        </w:tc>
        <w:tc>
          <w:tcPr>
            <w:tcW w:w="1719" w:type="dxa"/>
            <w:vMerge/>
          </w:tcPr>
          <w:p w14:paraId="51305611" w14:textId="77777777" w:rsidR="00052FAC" w:rsidRPr="00052FAC" w:rsidRDefault="00052FAC" w:rsidP="00052FAC">
            <w:pPr>
              <w:jc w:val="center"/>
              <w:rPr>
                <w:rFonts w:ascii="Times New Roman" w:hAnsi="Times New Roman" w:cs="Times New Roman"/>
                <w:color w:val="auto"/>
              </w:rPr>
            </w:pPr>
          </w:p>
        </w:tc>
        <w:tc>
          <w:tcPr>
            <w:tcW w:w="2286" w:type="dxa"/>
            <w:vMerge/>
          </w:tcPr>
          <w:p w14:paraId="46629F5F" w14:textId="77777777" w:rsidR="00052FAC" w:rsidRPr="00052FAC" w:rsidRDefault="00052FAC" w:rsidP="00052FAC">
            <w:pPr>
              <w:jc w:val="center"/>
              <w:rPr>
                <w:rFonts w:ascii="Times New Roman" w:hAnsi="Times New Roman" w:cs="Times New Roman"/>
                <w:color w:val="auto"/>
              </w:rPr>
            </w:pPr>
          </w:p>
        </w:tc>
        <w:tc>
          <w:tcPr>
            <w:tcW w:w="1677" w:type="dxa"/>
          </w:tcPr>
          <w:p w14:paraId="5088C724"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075E8359" w14:textId="77777777" w:rsidTr="00C25A41">
        <w:tc>
          <w:tcPr>
            <w:tcW w:w="1754" w:type="dxa"/>
          </w:tcPr>
          <w:p w14:paraId="590E231B" w14:textId="56442CEA"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180</w:t>
            </w:r>
          </w:p>
        </w:tc>
        <w:tc>
          <w:tcPr>
            <w:tcW w:w="1909" w:type="dxa"/>
          </w:tcPr>
          <w:p w14:paraId="0E65A917" w14:textId="6A8C7909" w:rsidR="00052FAC" w:rsidRPr="001042F4" w:rsidRDefault="0061061D" w:rsidP="00052FAC">
            <w:pPr>
              <w:jc w:val="center"/>
              <w:rPr>
                <w:rFonts w:ascii="Times New Roman" w:hAnsi="Times New Roman" w:cs="Times New Roman"/>
                <w:color w:val="auto"/>
              </w:rPr>
            </w:pPr>
            <w:r w:rsidRPr="001042F4">
              <w:rPr>
                <w:rFonts w:ascii="Times New Roman" w:hAnsi="Times New Roman" w:cs="Times New Roman"/>
                <w:color w:val="auto"/>
              </w:rPr>
              <w:t>938</w:t>
            </w:r>
            <w:r w:rsidR="00052FAC" w:rsidRPr="001042F4">
              <w:rPr>
                <w:rFonts w:ascii="Times New Roman" w:hAnsi="Times New Roman" w:cs="Times New Roman"/>
                <w:color w:val="auto"/>
              </w:rPr>
              <w:t>*</w:t>
            </w:r>
          </w:p>
        </w:tc>
        <w:tc>
          <w:tcPr>
            <w:tcW w:w="1719" w:type="dxa"/>
            <w:vMerge/>
          </w:tcPr>
          <w:p w14:paraId="6D148882" w14:textId="77777777" w:rsidR="00052FAC" w:rsidRPr="00052FAC" w:rsidRDefault="00052FAC" w:rsidP="00052FAC">
            <w:pPr>
              <w:jc w:val="center"/>
              <w:rPr>
                <w:rFonts w:ascii="Times New Roman" w:hAnsi="Times New Roman" w:cs="Times New Roman"/>
                <w:color w:val="auto"/>
              </w:rPr>
            </w:pPr>
          </w:p>
        </w:tc>
        <w:tc>
          <w:tcPr>
            <w:tcW w:w="2286" w:type="dxa"/>
            <w:vMerge/>
          </w:tcPr>
          <w:p w14:paraId="47C5C30F" w14:textId="77777777" w:rsidR="00052FAC" w:rsidRPr="00052FAC" w:rsidRDefault="00052FAC" w:rsidP="00052FAC">
            <w:pPr>
              <w:jc w:val="center"/>
              <w:rPr>
                <w:rFonts w:ascii="Times New Roman" w:hAnsi="Times New Roman" w:cs="Times New Roman"/>
                <w:color w:val="auto"/>
              </w:rPr>
            </w:pPr>
          </w:p>
        </w:tc>
        <w:tc>
          <w:tcPr>
            <w:tcW w:w="1677" w:type="dxa"/>
          </w:tcPr>
          <w:p w14:paraId="08D8FC95"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1AF3409C" w14:textId="77777777" w:rsidTr="00C25A41">
        <w:tc>
          <w:tcPr>
            <w:tcW w:w="1754" w:type="dxa"/>
          </w:tcPr>
          <w:p w14:paraId="4FE1AF0B" w14:textId="7FD1DC48"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200</w:t>
            </w:r>
          </w:p>
        </w:tc>
        <w:tc>
          <w:tcPr>
            <w:tcW w:w="1909" w:type="dxa"/>
          </w:tcPr>
          <w:p w14:paraId="20051E4D" w14:textId="76DD6B9D" w:rsidR="00052FAC" w:rsidRPr="001042F4" w:rsidRDefault="00052FAC" w:rsidP="00052FAC">
            <w:pPr>
              <w:jc w:val="center"/>
              <w:rPr>
                <w:rFonts w:ascii="Times New Roman" w:hAnsi="Times New Roman" w:cs="Times New Roman"/>
                <w:color w:val="auto"/>
                <w:lang w:val="en-US"/>
              </w:rPr>
            </w:pPr>
            <w:r w:rsidRPr="001042F4">
              <w:rPr>
                <w:rFonts w:ascii="Times New Roman" w:hAnsi="Times New Roman" w:cs="Times New Roman"/>
                <w:color w:val="auto"/>
              </w:rPr>
              <w:t>1</w:t>
            </w:r>
            <w:r w:rsidR="00400019" w:rsidRPr="001042F4">
              <w:rPr>
                <w:rFonts w:ascii="Times New Roman" w:hAnsi="Times New Roman" w:cs="Times New Roman"/>
                <w:color w:val="auto"/>
              </w:rPr>
              <w:t>582</w:t>
            </w:r>
            <w:r w:rsidRPr="001042F4">
              <w:rPr>
                <w:rFonts w:ascii="Times New Roman" w:hAnsi="Times New Roman" w:cs="Times New Roman"/>
                <w:color w:val="auto"/>
                <w:lang w:val="en-US"/>
              </w:rPr>
              <w:t>*</w:t>
            </w:r>
          </w:p>
        </w:tc>
        <w:tc>
          <w:tcPr>
            <w:tcW w:w="1719" w:type="dxa"/>
            <w:vMerge/>
          </w:tcPr>
          <w:p w14:paraId="7F6839A0" w14:textId="77777777" w:rsidR="00052FAC" w:rsidRPr="00052FAC" w:rsidRDefault="00052FAC" w:rsidP="00052FAC">
            <w:pPr>
              <w:jc w:val="center"/>
              <w:rPr>
                <w:rFonts w:ascii="Times New Roman" w:hAnsi="Times New Roman" w:cs="Times New Roman"/>
                <w:color w:val="auto"/>
              </w:rPr>
            </w:pPr>
          </w:p>
        </w:tc>
        <w:tc>
          <w:tcPr>
            <w:tcW w:w="2286" w:type="dxa"/>
            <w:vMerge/>
          </w:tcPr>
          <w:p w14:paraId="5C779E2B" w14:textId="77777777" w:rsidR="00052FAC" w:rsidRPr="00052FAC" w:rsidRDefault="00052FAC" w:rsidP="00052FAC">
            <w:pPr>
              <w:jc w:val="center"/>
              <w:rPr>
                <w:rFonts w:ascii="Times New Roman" w:hAnsi="Times New Roman" w:cs="Times New Roman"/>
                <w:color w:val="auto"/>
              </w:rPr>
            </w:pPr>
          </w:p>
        </w:tc>
        <w:tc>
          <w:tcPr>
            <w:tcW w:w="1677" w:type="dxa"/>
          </w:tcPr>
          <w:p w14:paraId="73FBB8F3"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755A988E" w14:textId="77777777" w:rsidTr="00C25A41">
        <w:tc>
          <w:tcPr>
            <w:tcW w:w="1754" w:type="dxa"/>
          </w:tcPr>
          <w:p w14:paraId="01025DBE" w14:textId="6782B4E6"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225</w:t>
            </w:r>
          </w:p>
        </w:tc>
        <w:tc>
          <w:tcPr>
            <w:tcW w:w="1909" w:type="dxa"/>
          </w:tcPr>
          <w:p w14:paraId="52D2F6EC" w14:textId="16B71010" w:rsidR="00052FAC" w:rsidRPr="00052FAC" w:rsidRDefault="00052FAC" w:rsidP="00052FAC">
            <w:pPr>
              <w:jc w:val="center"/>
              <w:rPr>
                <w:rFonts w:ascii="Times New Roman" w:hAnsi="Times New Roman" w:cs="Times New Roman"/>
                <w:color w:val="auto"/>
                <w:lang w:val="en-US"/>
              </w:rPr>
            </w:pPr>
            <w:r w:rsidRPr="00052FAC">
              <w:rPr>
                <w:rFonts w:ascii="Times New Roman" w:hAnsi="Times New Roman" w:cs="Times New Roman"/>
                <w:color w:val="auto"/>
              </w:rPr>
              <w:t>1</w:t>
            </w:r>
            <w:r w:rsidR="00D45500">
              <w:rPr>
                <w:rFonts w:ascii="Times New Roman" w:hAnsi="Times New Roman" w:cs="Times New Roman"/>
                <w:color w:val="auto"/>
              </w:rPr>
              <w:t>222</w:t>
            </w:r>
            <w:r w:rsidRPr="00052FAC">
              <w:rPr>
                <w:rFonts w:ascii="Times New Roman" w:hAnsi="Times New Roman" w:cs="Times New Roman"/>
                <w:color w:val="auto"/>
                <w:lang w:val="en-US"/>
              </w:rPr>
              <w:t>*</w:t>
            </w:r>
          </w:p>
        </w:tc>
        <w:tc>
          <w:tcPr>
            <w:tcW w:w="1719" w:type="dxa"/>
            <w:vMerge/>
          </w:tcPr>
          <w:p w14:paraId="02579EB8" w14:textId="77777777" w:rsidR="00052FAC" w:rsidRPr="00052FAC" w:rsidRDefault="00052FAC" w:rsidP="00052FAC">
            <w:pPr>
              <w:jc w:val="center"/>
              <w:rPr>
                <w:rFonts w:ascii="Times New Roman" w:hAnsi="Times New Roman" w:cs="Times New Roman"/>
                <w:color w:val="auto"/>
              </w:rPr>
            </w:pPr>
          </w:p>
        </w:tc>
        <w:tc>
          <w:tcPr>
            <w:tcW w:w="2286" w:type="dxa"/>
            <w:vMerge/>
          </w:tcPr>
          <w:p w14:paraId="7670B5C2" w14:textId="77777777" w:rsidR="00052FAC" w:rsidRPr="00052FAC" w:rsidRDefault="00052FAC" w:rsidP="00052FAC">
            <w:pPr>
              <w:jc w:val="center"/>
              <w:rPr>
                <w:rFonts w:ascii="Times New Roman" w:hAnsi="Times New Roman" w:cs="Times New Roman"/>
                <w:color w:val="auto"/>
              </w:rPr>
            </w:pPr>
          </w:p>
        </w:tc>
        <w:tc>
          <w:tcPr>
            <w:tcW w:w="1677" w:type="dxa"/>
          </w:tcPr>
          <w:p w14:paraId="5CF9C72B"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Байкальский тракт</w:t>
            </w:r>
          </w:p>
        </w:tc>
      </w:tr>
      <w:tr w:rsidR="00052FAC" w:rsidRPr="00052FAC" w14:paraId="4F4D209D" w14:textId="77777777" w:rsidTr="00C25A41">
        <w:tc>
          <w:tcPr>
            <w:tcW w:w="1754" w:type="dxa"/>
          </w:tcPr>
          <w:p w14:paraId="2F9B7AEB"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225</w:t>
            </w:r>
          </w:p>
        </w:tc>
        <w:tc>
          <w:tcPr>
            <w:tcW w:w="1909" w:type="dxa"/>
          </w:tcPr>
          <w:p w14:paraId="7AC7629C" w14:textId="3CE2BD77" w:rsidR="00052FAC" w:rsidRPr="00052FAC" w:rsidRDefault="00D45500" w:rsidP="00052FAC">
            <w:pPr>
              <w:jc w:val="center"/>
              <w:rPr>
                <w:rFonts w:ascii="Times New Roman" w:hAnsi="Times New Roman" w:cs="Times New Roman"/>
                <w:color w:val="auto"/>
              </w:rPr>
            </w:pPr>
            <w:r>
              <w:rPr>
                <w:rFonts w:ascii="Times New Roman" w:hAnsi="Times New Roman" w:cs="Times New Roman"/>
                <w:color w:val="auto"/>
              </w:rPr>
              <w:t>301</w:t>
            </w:r>
            <w:r w:rsidR="00052FAC" w:rsidRPr="00052FAC">
              <w:rPr>
                <w:rFonts w:ascii="Times New Roman" w:hAnsi="Times New Roman" w:cs="Times New Roman"/>
                <w:color w:val="auto"/>
                <w:lang w:val="en-US"/>
              </w:rPr>
              <w:t>*</w:t>
            </w:r>
          </w:p>
        </w:tc>
        <w:tc>
          <w:tcPr>
            <w:tcW w:w="1719" w:type="dxa"/>
            <w:vMerge/>
          </w:tcPr>
          <w:p w14:paraId="4E1EE153" w14:textId="77777777" w:rsidR="00052FAC" w:rsidRPr="00052FAC" w:rsidRDefault="00052FAC" w:rsidP="00052FAC">
            <w:pPr>
              <w:jc w:val="center"/>
              <w:rPr>
                <w:rFonts w:ascii="Times New Roman" w:hAnsi="Times New Roman" w:cs="Times New Roman"/>
                <w:color w:val="auto"/>
              </w:rPr>
            </w:pPr>
          </w:p>
        </w:tc>
        <w:tc>
          <w:tcPr>
            <w:tcW w:w="2286" w:type="dxa"/>
            <w:vMerge/>
          </w:tcPr>
          <w:p w14:paraId="11B7014D" w14:textId="77777777" w:rsidR="00052FAC" w:rsidRPr="00052FAC" w:rsidRDefault="00052FAC" w:rsidP="00052FAC">
            <w:pPr>
              <w:jc w:val="center"/>
              <w:rPr>
                <w:rFonts w:ascii="Times New Roman" w:hAnsi="Times New Roman" w:cs="Times New Roman"/>
                <w:color w:val="auto"/>
              </w:rPr>
            </w:pPr>
          </w:p>
        </w:tc>
        <w:tc>
          <w:tcPr>
            <w:tcW w:w="1677" w:type="dxa"/>
          </w:tcPr>
          <w:p w14:paraId="34B999C6"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Ул.Исток Ангары</w:t>
            </w:r>
          </w:p>
        </w:tc>
      </w:tr>
    </w:tbl>
    <w:p w14:paraId="4A460921" w14:textId="2C343C3F" w:rsidR="00052FAC" w:rsidRPr="00052FAC" w:rsidRDefault="00052FAC" w:rsidP="00052FAC">
      <w:pPr>
        <w:pStyle w:val="24"/>
        <w:spacing w:line="276" w:lineRule="auto"/>
        <w:ind w:firstLine="426"/>
      </w:pPr>
      <w:r w:rsidRPr="00052FAC">
        <w:t>*</w:t>
      </w:r>
      <w:r w:rsidR="00A56127" w:rsidRPr="00A56127">
        <w:rPr>
          <w:sz w:val="22"/>
          <w:szCs w:val="22"/>
        </w:rPr>
        <w:t>Д</w:t>
      </w:r>
      <w:r w:rsidRPr="00052FAC">
        <w:rPr>
          <w:sz w:val="22"/>
          <w:szCs w:val="22"/>
        </w:rPr>
        <w:t>ля напорных трубопроводов указана длина одной линии.</w:t>
      </w:r>
    </w:p>
    <w:p w14:paraId="6113A4D9" w14:textId="399ED5A7" w:rsidR="00052FAC" w:rsidRDefault="00052FAC" w:rsidP="00B94848">
      <w:pPr>
        <w:pStyle w:val="24"/>
        <w:shd w:val="clear" w:color="auto" w:fill="auto"/>
        <w:spacing w:before="0" w:line="276" w:lineRule="auto"/>
        <w:ind w:firstLine="426"/>
        <w:rPr>
          <w:sz w:val="24"/>
          <w:szCs w:val="24"/>
        </w:rPr>
      </w:pPr>
    </w:p>
    <w:p w14:paraId="056C230E" w14:textId="79D4EA32" w:rsidR="00A56127" w:rsidRPr="00A56127" w:rsidRDefault="009F0E48" w:rsidP="00A56127">
      <w:pPr>
        <w:widowControl/>
        <w:spacing w:after="160" w:line="259" w:lineRule="auto"/>
        <w:jc w:val="both"/>
        <w:rPr>
          <w:rFonts w:ascii="Times New Roman" w:eastAsiaTheme="minorHAnsi" w:hAnsi="Times New Roman" w:cs="Times New Roman"/>
          <w:color w:val="auto"/>
          <w:lang w:eastAsia="en-US" w:bidi="ar-SA"/>
        </w:rPr>
      </w:pPr>
      <w:bookmarkStart w:id="240" w:name="_Hlk135821095"/>
      <w:r>
        <w:rPr>
          <w:rFonts w:ascii="Times New Roman" w:eastAsiaTheme="minorHAnsi" w:hAnsi="Times New Roman" w:cs="Times New Roman"/>
          <w:color w:val="auto"/>
          <w:lang w:eastAsia="en-US" w:bidi="ar-SA"/>
        </w:rPr>
        <w:t xml:space="preserve">     </w:t>
      </w:r>
      <w:r w:rsidR="00A56127" w:rsidRPr="00A56127">
        <w:rPr>
          <w:rFonts w:ascii="Times New Roman" w:eastAsiaTheme="minorHAnsi" w:hAnsi="Times New Roman" w:cs="Times New Roman"/>
          <w:color w:val="auto"/>
          <w:lang w:eastAsia="en-US" w:bidi="ar-SA"/>
        </w:rPr>
        <w:t>Диаметры, общая протяженность, глубина заложения и материал трубопроводов хоз-бытовой канализации подземной бесканальной прокладки при прохождении по ул.Партизанская, ул.Гудина, ул.Чапаева, ул.Куликова, ул.Кузнецова, ул.Горная, ул.Лазо, ул.Судзиловского приведены в таблице 2</w:t>
      </w:r>
      <w:r w:rsidR="00A56127">
        <w:rPr>
          <w:rFonts w:ascii="Times New Roman" w:eastAsiaTheme="minorHAnsi" w:hAnsi="Times New Roman" w:cs="Times New Roman"/>
          <w:color w:val="auto"/>
          <w:lang w:eastAsia="en-US" w:bidi="ar-SA"/>
        </w:rPr>
        <w:t>6.</w:t>
      </w:r>
      <w:r w:rsidR="00C918C7">
        <w:rPr>
          <w:rFonts w:ascii="Times New Roman" w:eastAsiaTheme="minorHAnsi" w:hAnsi="Times New Roman" w:cs="Times New Roman"/>
          <w:color w:val="auto"/>
          <w:lang w:eastAsia="en-US" w:bidi="ar-SA"/>
        </w:rPr>
        <w:t>5</w:t>
      </w:r>
      <w:r w:rsidR="00A56127" w:rsidRPr="00A56127">
        <w:rPr>
          <w:rFonts w:ascii="Times New Roman" w:eastAsiaTheme="minorHAnsi" w:hAnsi="Times New Roman" w:cs="Times New Roman"/>
          <w:color w:val="auto"/>
          <w:lang w:eastAsia="en-US" w:bidi="ar-SA"/>
        </w:rPr>
        <w:t>.</w:t>
      </w:r>
    </w:p>
    <w:bookmarkEnd w:id="240"/>
    <w:p w14:paraId="079386B1" w14:textId="6A037558" w:rsidR="00A56127" w:rsidRDefault="00A56127" w:rsidP="00A56127">
      <w:pPr>
        <w:pStyle w:val="24"/>
        <w:shd w:val="clear" w:color="auto" w:fill="auto"/>
        <w:spacing w:before="0" w:line="276" w:lineRule="auto"/>
        <w:ind w:firstLine="426"/>
        <w:jc w:val="right"/>
        <w:rPr>
          <w:sz w:val="24"/>
          <w:szCs w:val="24"/>
        </w:rPr>
      </w:pPr>
      <w:r>
        <w:rPr>
          <w:sz w:val="24"/>
          <w:szCs w:val="24"/>
        </w:rPr>
        <w:t>Таблица 26.</w:t>
      </w:r>
      <w:r w:rsidR="00C918C7">
        <w:rPr>
          <w:sz w:val="24"/>
          <w:szCs w:val="24"/>
        </w:rPr>
        <w:t>5</w:t>
      </w:r>
    </w:p>
    <w:tbl>
      <w:tblPr>
        <w:tblStyle w:val="28"/>
        <w:tblW w:w="0" w:type="auto"/>
        <w:tblLook w:val="04A0" w:firstRow="1" w:lastRow="0" w:firstColumn="1" w:lastColumn="0" w:noHBand="0" w:noVBand="1"/>
      </w:tblPr>
      <w:tblGrid>
        <w:gridCol w:w="1736"/>
        <w:gridCol w:w="1825"/>
        <w:gridCol w:w="1609"/>
        <w:gridCol w:w="2119"/>
        <w:gridCol w:w="2056"/>
      </w:tblGrid>
      <w:tr w:rsidR="00A56127" w:rsidRPr="00A56127" w14:paraId="16820F29" w14:textId="77777777" w:rsidTr="00C25A41">
        <w:tc>
          <w:tcPr>
            <w:tcW w:w="1736" w:type="dxa"/>
          </w:tcPr>
          <w:p w14:paraId="13BF61EC"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Наружный диаметр трубопровода, мм</w:t>
            </w:r>
          </w:p>
        </w:tc>
        <w:tc>
          <w:tcPr>
            <w:tcW w:w="1825" w:type="dxa"/>
          </w:tcPr>
          <w:p w14:paraId="301C47FE" w14:textId="16A1EAB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Длина трубопровода</w:t>
            </w:r>
            <w:r>
              <w:rPr>
                <w:rFonts w:ascii="Times New Roman" w:hAnsi="Times New Roman" w:cs="Times New Roman"/>
                <w:color w:val="auto"/>
              </w:rPr>
              <w:t>,</w:t>
            </w:r>
            <w:r w:rsidRPr="00A56127">
              <w:rPr>
                <w:rFonts w:ascii="Times New Roman" w:hAnsi="Times New Roman" w:cs="Times New Roman"/>
                <w:color w:val="auto"/>
              </w:rPr>
              <w:t xml:space="preserve"> м</w:t>
            </w:r>
          </w:p>
        </w:tc>
        <w:tc>
          <w:tcPr>
            <w:tcW w:w="1609" w:type="dxa"/>
          </w:tcPr>
          <w:p w14:paraId="4802AA06"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Глубина заложения, м</w:t>
            </w:r>
          </w:p>
        </w:tc>
        <w:tc>
          <w:tcPr>
            <w:tcW w:w="2119" w:type="dxa"/>
          </w:tcPr>
          <w:p w14:paraId="29417E59"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Материал трубопровода</w:t>
            </w:r>
          </w:p>
        </w:tc>
        <w:tc>
          <w:tcPr>
            <w:tcW w:w="2056" w:type="dxa"/>
          </w:tcPr>
          <w:p w14:paraId="5098F1D3"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Место расположения</w:t>
            </w:r>
          </w:p>
        </w:tc>
      </w:tr>
      <w:tr w:rsidR="00A56127" w:rsidRPr="00A56127" w14:paraId="20763EB4" w14:textId="77777777" w:rsidTr="00C25A41">
        <w:tc>
          <w:tcPr>
            <w:tcW w:w="9345" w:type="dxa"/>
            <w:gridSpan w:val="5"/>
          </w:tcPr>
          <w:p w14:paraId="168C53C4"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Самотечные</w:t>
            </w:r>
          </w:p>
        </w:tc>
      </w:tr>
      <w:tr w:rsidR="00B91B12" w:rsidRPr="00A56127" w14:paraId="3C105496" w14:textId="77777777" w:rsidTr="00C25A41">
        <w:tc>
          <w:tcPr>
            <w:tcW w:w="1736" w:type="dxa"/>
          </w:tcPr>
          <w:p w14:paraId="7350313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667D032A" w14:textId="2534E46F"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390</w:t>
            </w:r>
          </w:p>
        </w:tc>
        <w:tc>
          <w:tcPr>
            <w:tcW w:w="1609" w:type="dxa"/>
            <w:vMerge w:val="restart"/>
          </w:tcPr>
          <w:p w14:paraId="64EF4995"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2.5 – 3.5</w:t>
            </w:r>
          </w:p>
        </w:tc>
        <w:tc>
          <w:tcPr>
            <w:tcW w:w="2119" w:type="dxa"/>
            <w:vMerge w:val="restart"/>
          </w:tcPr>
          <w:p w14:paraId="4AE6C57A"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Полипропилен (ИКАПЛАСТ)</w:t>
            </w:r>
          </w:p>
        </w:tc>
        <w:tc>
          <w:tcPr>
            <w:tcW w:w="2056" w:type="dxa"/>
          </w:tcPr>
          <w:p w14:paraId="1232A5D3"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ул.Партизанская</w:t>
            </w:r>
          </w:p>
        </w:tc>
      </w:tr>
      <w:tr w:rsidR="00B91B12" w:rsidRPr="00A56127" w14:paraId="71FC4A74" w14:textId="77777777" w:rsidTr="00C25A41">
        <w:tc>
          <w:tcPr>
            <w:tcW w:w="1736" w:type="dxa"/>
          </w:tcPr>
          <w:p w14:paraId="5989DC8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18DDFF50" w14:textId="5AF85F19"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511</w:t>
            </w:r>
          </w:p>
        </w:tc>
        <w:tc>
          <w:tcPr>
            <w:tcW w:w="1609" w:type="dxa"/>
            <w:vMerge/>
          </w:tcPr>
          <w:p w14:paraId="1798527E" w14:textId="77777777" w:rsidR="00B91B12" w:rsidRPr="00A56127" w:rsidRDefault="00B91B12" w:rsidP="00A56127">
            <w:pPr>
              <w:jc w:val="center"/>
              <w:rPr>
                <w:rFonts w:ascii="Times New Roman" w:hAnsi="Times New Roman" w:cs="Times New Roman"/>
                <w:color w:val="auto"/>
              </w:rPr>
            </w:pPr>
          </w:p>
        </w:tc>
        <w:tc>
          <w:tcPr>
            <w:tcW w:w="2119" w:type="dxa"/>
            <w:vMerge/>
          </w:tcPr>
          <w:p w14:paraId="49A1689D" w14:textId="77777777" w:rsidR="00B91B12" w:rsidRPr="00A56127" w:rsidRDefault="00B91B12" w:rsidP="00A56127">
            <w:pPr>
              <w:jc w:val="center"/>
              <w:rPr>
                <w:rFonts w:ascii="Times New Roman" w:hAnsi="Times New Roman" w:cs="Times New Roman"/>
                <w:color w:val="auto"/>
              </w:rPr>
            </w:pPr>
          </w:p>
        </w:tc>
        <w:tc>
          <w:tcPr>
            <w:tcW w:w="2056" w:type="dxa"/>
          </w:tcPr>
          <w:p w14:paraId="50373BC1"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ул.Гудина</w:t>
            </w:r>
          </w:p>
        </w:tc>
      </w:tr>
      <w:tr w:rsidR="00B91B12" w:rsidRPr="00A56127" w14:paraId="4120E139" w14:textId="77777777" w:rsidTr="00C25A41">
        <w:tc>
          <w:tcPr>
            <w:tcW w:w="1736" w:type="dxa"/>
          </w:tcPr>
          <w:p w14:paraId="73CC771C" w14:textId="1D6FD4BD" w:rsidR="00B91B12" w:rsidRPr="002423B0" w:rsidRDefault="00B91B12" w:rsidP="00A56127">
            <w:pPr>
              <w:jc w:val="center"/>
              <w:rPr>
                <w:rFonts w:ascii="Times New Roman" w:hAnsi="Times New Roman" w:cs="Times New Roman"/>
                <w:color w:val="auto"/>
                <w:lang w:val="en-US"/>
              </w:rPr>
            </w:pPr>
            <w:r>
              <w:rPr>
                <w:rFonts w:ascii="Times New Roman" w:hAnsi="Times New Roman" w:cs="Times New Roman"/>
                <w:color w:val="auto"/>
                <w:lang w:val="en-US"/>
              </w:rPr>
              <w:t>160</w:t>
            </w:r>
          </w:p>
        </w:tc>
        <w:tc>
          <w:tcPr>
            <w:tcW w:w="1825" w:type="dxa"/>
          </w:tcPr>
          <w:p w14:paraId="060252EE" w14:textId="7F786158"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455</w:t>
            </w:r>
          </w:p>
        </w:tc>
        <w:tc>
          <w:tcPr>
            <w:tcW w:w="1609" w:type="dxa"/>
            <w:vMerge/>
          </w:tcPr>
          <w:p w14:paraId="22341B5A" w14:textId="77777777" w:rsidR="00B91B12" w:rsidRPr="00A56127" w:rsidRDefault="00B91B12" w:rsidP="00A56127">
            <w:pPr>
              <w:jc w:val="center"/>
              <w:rPr>
                <w:rFonts w:ascii="Times New Roman" w:hAnsi="Times New Roman" w:cs="Times New Roman"/>
                <w:color w:val="auto"/>
              </w:rPr>
            </w:pPr>
          </w:p>
        </w:tc>
        <w:tc>
          <w:tcPr>
            <w:tcW w:w="2119" w:type="dxa"/>
            <w:vMerge/>
          </w:tcPr>
          <w:p w14:paraId="440A0996" w14:textId="77777777" w:rsidR="00B91B12" w:rsidRPr="00A56127" w:rsidRDefault="00B91B12" w:rsidP="00A56127">
            <w:pPr>
              <w:jc w:val="center"/>
              <w:rPr>
                <w:rFonts w:ascii="Times New Roman" w:hAnsi="Times New Roman" w:cs="Times New Roman"/>
                <w:color w:val="auto"/>
              </w:rPr>
            </w:pPr>
          </w:p>
        </w:tc>
        <w:tc>
          <w:tcPr>
            <w:tcW w:w="2056" w:type="dxa"/>
          </w:tcPr>
          <w:p w14:paraId="501E9AAE" w14:textId="11861079"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B91B12" w:rsidRPr="00A56127" w14:paraId="68C002EB" w14:textId="77777777" w:rsidTr="00C25A41">
        <w:tc>
          <w:tcPr>
            <w:tcW w:w="1736" w:type="dxa"/>
          </w:tcPr>
          <w:p w14:paraId="2DD28548" w14:textId="2F85CF76" w:rsidR="00B91B12" w:rsidRPr="005700F4" w:rsidRDefault="00B91B12" w:rsidP="00A56127">
            <w:pPr>
              <w:jc w:val="center"/>
              <w:rPr>
                <w:rFonts w:ascii="Times New Roman" w:hAnsi="Times New Roman" w:cs="Times New Roman"/>
                <w:color w:val="auto"/>
              </w:rPr>
            </w:pPr>
            <w:r>
              <w:rPr>
                <w:rFonts w:ascii="Times New Roman" w:hAnsi="Times New Roman" w:cs="Times New Roman"/>
                <w:color w:val="auto"/>
              </w:rPr>
              <w:lastRenderedPageBreak/>
              <w:t>160</w:t>
            </w:r>
          </w:p>
        </w:tc>
        <w:tc>
          <w:tcPr>
            <w:tcW w:w="1825" w:type="dxa"/>
          </w:tcPr>
          <w:p w14:paraId="004FF8D2" w14:textId="134E2DEC"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274</w:t>
            </w:r>
          </w:p>
        </w:tc>
        <w:tc>
          <w:tcPr>
            <w:tcW w:w="1609" w:type="dxa"/>
            <w:vMerge/>
          </w:tcPr>
          <w:p w14:paraId="170945B7" w14:textId="77777777" w:rsidR="00B91B12" w:rsidRPr="00A56127" w:rsidRDefault="00B91B12" w:rsidP="00A56127">
            <w:pPr>
              <w:jc w:val="center"/>
              <w:rPr>
                <w:rFonts w:ascii="Times New Roman" w:hAnsi="Times New Roman" w:cs="Times New Roman"/>
                <w:color w:val="auto"/>
              </w:rPr>
            </w:pPr>
          </w:p>
        </w:tc>
        <w:tc>
          <w:tcPr>
            <w:tcW w:w="2119" w:type="dxa"/>
            <w:vMerge/>
          </w:tcPr>
          <w:p w14:paraId="59C44483" w14:textId="77777777" w:rsidR="00B91B12" w:rsidRPr="00A56127" w:rsidRDefault="00B91B12" w:rsidP="00A56127">
            <w:pPr>
              <w:jc w:val="center"/>
              <w:rPr>
                <w:rFonts w:ascii="Times New Roman" w:hAnsi="Times New Roman" w:cs="Times New Roman"/>
                <w:color w:val="auto"/>
              </w:rPr>
            </w:pPr>
          </w:p>
        </w:tc>
        <w:tc>
          <w:tcPr>
            <w:tcW w:w="2056" w:type="dxa"/>
          </w:tcPr>
          <w:p w14:paraId="5985454A" w14:textId="715E9B2F" w:rsidR="00B91B12" w:rsidRDefault="00B91B12" w:rsidP="00A56127">
            <w:pPr>
              <w:jc w:val="center"/>
              <w:rPr>
                <w:rFonts w:ascii="Times New Roman" w:hAnsi="Times New Roman" w:cs="Times New Roman"/>
                <w:color w:val="auto"/>
              </w:rPr>
            </w:pPr>
            <w:r>
              <w:rPr>
                <w:rFonts w:ascii="Times New Roman" w:hAnsi="Times New Roman" w:cs="Times New Roman"/>
                <w:color w:val="auto"/>
              </w:rPr>
              <w:t>ул.Шторкмана</w:t>
            </w:r>
          </w:p>
        </w:tc>
      </w:tr>
      <w:tr w:rsidR="00B91B12" w:rsidRPr="00A56127" w14:paraId="1FB571DE" w14:textId="77777777" w:rsidTr="00C25A41">
        <w:tc>
          <w:tcPr>
            <w:tcW w:w="1736" w:type="dxa"/>
          </w:tcPr>
          <w:p w14:paraId="76C14131"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200</w:t>
            </w:r>
          </w:p>
        </w:tc>
        <w:tc>
          <w:tcPr>
            <w:tcW w:w="1825" w:type="dxa"/>
          </w:tcPr>
          <w:p w14:paraId="6EEEFB25" w14:textId="7ED6C96A"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298</w:t>
            </w:r>
          </w:p>
        </w:tc>
        <w:tc>
          <w:tcPr>
            <w:tcW w:w="1609" w:type="dxa"/>
            <w:vMerge/>
          </w:tcPr>
          <w:p w14:paraId="6125AE81" w14:textId="77777777" w:rsidR="00B91B12" w:rsidRPr="00A56127" w:rsidRDefault="00B91B12" w:rsidP="00A56127">
            <w:pPr>
              <w:jc w:val="center"/>
              <w:rPr>
                <w:rFonts w:ascii="Times New Roman" w:hAnsi="Times New Roman" w:cs="Times New Roman"/>
                <w:color w:val="auto"/>
              </w:rPr>
            </w:pPr>
          </w:p>
        </w:tc>
        <w:tc>
          <w:tcPr>
            <w:tcW w:w="2119" w:type="dxa"/>
            <w:vMerge/>
          </w:tcPr>
          <w:p w14:paraId="7DA472A3" w14:textId="77777777" w:rsidR="00B91B12" w:rsidRPr="00A56127" w:rsidRDefault="00B91B12" w:rsidP="00A56127">
            <w:pPr>
              <w:jc w:val="center"/>
              <w:rPr>
                <w:rFonts w:ascii="Times New Roman" w:hAnsi="Times New Roman" w:cs="Times New Roman"/>
                <w:color w:val="auto"/>
              </w:rPr>
            </w:pPr>
          </w:p>
        </w:tc>
        <w:tc>
          <w:tcPr>
            <w:tcW w:w="2056" w:type="dxa"/>
          </w:tcPr>
          <w:p w14:paraId="28CEC702" w14:textId="1F06B5CA" w:rsidR="00B91B12" w:rsidRPr="00671683"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ул.Гудина</w:t>
            </w:r>
          </w:p>
        </w:tc>
      </w:tr>
      <w:tr w:rsidR="00B91B12" w:rsidRPr="00A56127" w14:paraId="2978F006" w14:textId="77777777" w:rsidTr="00C25A41">
        <w:tc>
          <w:tcPr>
            <w:tcW w:w="1736" w:type="dxa"/>
          </w:tcPr>
          <w:p w14:paraId="0EDE18D5"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796B6C48" w14:textId="29043CBD"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802</w:t>
            </w:r>
          </w:p>
        </w:tc>
        <w:tc>
          <w:tcPr>
            <w:tcW w:w="1609" w:type="dxa"/>
            <w:vMerge/>
          </w:tcPr>
          <w:p w14:paraId="2925FC3F" w14:textId="77777777" w:rsidR="00B91B12" w:rsidRPr="00A56127" w:rsidRDefault="00B91B12" w:rsidP="00A56127">
            <w:pPr>
              <w:jc w:val="center"/>
              <w:rPr>
                <w:rFonts w:ascii="Times New Roman" w:hAnsi="Times New Roman" w:cs="Times New Roman"/>
                <w:color w:val="auto"/>
              </w:rPr>
            </w:pPr>
          </w:p>
        </w:tc>
        <w:tc>
          <w:tcPr>
            <w:tcW w:w="2119" w:type="dxa"/>
            <w:vMerge/>
          </w:tcPr>
          <w:p w14:paraId="314ABA8E" w14:textId="77777777" w:rsidR="00B91B12" w:rsidRPr="00A56127" w:rsidRDefault="00B91B12" w:rsidP="00A56127">
            <w:pPr>
              <w:jc w:val="center"/>
              <w:rPr>
                <w:rFonts w:ascii="Times New Roman" w:hAnsi="Times New Roman" w:cs="Times New Roman"/>
                <w:color w:val="auto"/>
              </w:rPr>
            </w:pPr>
          </w:p>
        </w:tc>
        <w:tc>
          <w:tcPr>
            <w:tcW w:w="2056" w:type="dxa"/>
            <w:vMerge w:val="restart"/>
          </w:tcPr>
          <w:p w14:paraId="1AE39FDF"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ул.Чапаева</w:t>
            </w:r>
          </w:p>
        </w:tc>
      </w:tr>
      <w:tr w:rsidR="00B91B12" w:rsidRPr="00A56127" w14:paraId="77813B6A" w14:textId="77777777" w:rsidTr="00C25A41">
        <w:tc>
          <w:tcPr>
            <w:tcW w:w="1736" w:type="dxa"/>
          </w:tcPr>
          <w:p w14:paraId="1F9CF0FF"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200</w:t>
            </w:r>
          </w:p>
        </w:tc>
        <w:tc>
          <w:tcPr>
            <w:tcW w:w="1825" w:type="dxa"/>
          </w:tcPr>
          <w:p w14:paraId="62D61FCE" w14:textId="76A731E2"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1213</w:t>
            </w:r>
          </w:p>
        </w:tc>
        <w:tc>
          <w:tcPr>
            <w:tcW w:w="1609" w:type="dxa"/>
            <w:vMerge/>
          </w:tcPr>
          <w:p w14:paraId="4B8F1261" w14:textId="77777777" w:rsidR="00B91B12" w:rsidRPr="00A56127" w:rsidRDefault="00B91B12" w:rsidP="00A56127">
            <w:pPr>
              <w:jc w:val="center"/>
              <w:rPr>
                <w:rFonts w:ascii="Times New Roman" w:hAnsi="Times New Roman" w:cs="Times New Roman"/>
                <w:color w:val="auto"/>
              </w:rPr>
            </w:pPr>
          </w:p>
        </w:tc>
        <w:tc>
          <w:tcPr>
            <w:tcW w:w="2119" w:type="dxa"/>
            <w:vMerge/>
          </w:tcPr>
          <w:p w14:paraId="4AC0E655" w14:textId="77777777" w:rsidR="00B91B12" w:rsidRPr="00A56127" w:rsidRDefault="00B91B12" w:rsidP="00A56127">
            <w:pPr>
              <w:jc w:val="center"/>
              <w:rPr>
                <w:rFonts w:ascii="Times New Roman" w:hAnsi="Times New Roman" w:cs="Times New Roman"/>
                <w:color w:val="auto"/>
              </w:rPr>
            </w:pPr>
          </w:p>
        </w:tc>
        <w:tc>
          <w:tcPr>
            <w:tcW w:w="2056" w:type="dxa"/>
            <w:vMerge/>
          </w:tcPr>
          <w:p w14:paraId="65513593" w14:textId="77777777" w:rsidR="00B91B12" w:rsidRPr="00A56127" w:rsidRDefault="00B91B12" w:rsidP="00A56127">
            <w:pPr>
              <w:jc w:val="center"/>
              <w:rPr>
                <w:rFonts w:ascii="Times New Roman" w:hAnsi="Times New Roman" w:cs="Times New Roman"/>
                <w:color w:val="auto"/>
              </w:rPr>
            </w:pPr>
          </w:p>
        </w:tc>
      </w:tr>
      <w:tr w:rsidR="00B91B12" w:rsidRPr="00A56127" w14:paraId="1AF697A8" w14:textId="77777777" w:rsidTr="00C25A41">
        <w:tc>
          <w:tcPr>
            <w:tcW w:w="1736" w:type="dxa"/>
          </w:tcPr>
          <w:p w14:paraId="211DB497" w14:textId="79E70ADD"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160</w:t>
            </w:r>
          </w:p>
        </w:tc>
        <w:tc>
          <w:tcPr>
            <w:tcW w:w="1825" w:type="dxa"/>
          </w:tcPr>
          <w:p w14:paraId="0BA5DB67" w14:textId="431DE9A4"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479</w:t>
            </w:r>
          </w:p>
        </w:tc>
        <w:tc>
          <w:tcPr>
            <w:tcW w:w="1609" w:type="dxa"/>
            <w:vMerge/>
          </w:tcPr>
          <w:p w14:paraId="74DEAA06" w14:textId="77777777" w:rsidR="00B91B12" w:rsidRPr="00A56127" w:rsidRDefault="00B91B12" w:rsidP="00A56127">
            <w:pPr>
              <w:jc w:val="center"/>
              <w:rPr>
                <w:rFonts w:ascii="Times New Roman" w:hAnsi="Times New Roman" w:cs="Times New Roman"/>
                <w:color w:val="auto"/>
              </w:rPr>
            </w:pPr>
          </w:p>
        </w:tc>
        <w:tc>
          <w:tcPr>
            <w:tcW w:w="2119" w:type="dxa"/>
            <w:vMerge/>
          </w:tcPr>
          <w:p w14:paraId="1D2D9D72" w14:textId="77777777" w:rsidR="00B91B12" w:rsidRPr="00A56127" w:rsidRDefault="00B91B12" w:rsidP="00A56127">
            <w:pPr>
              <w:jc w:val="center"/>
              <w:rPr>
                <w:rFonts w:ascii="Times New Roman" w:hAnsi="Times New Roman" w:cs="Times New Roman"/>
                <w:color w:val="auto"/>
              </w:rPr>
            </w:pPr>
          </w:p>
        </w:tc>
        <w:tc>
          <w:tcPr>
            <w:tcW w:w="2056" w:type="dxa"/>
            <w:vMerge w:val="restart"/>
          </w:tcPr>
          <w:p w14:paraId="79FDDC3A" w14:textId="1666A1D2"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между ул.Судзиловского и Островского</w:t>
            </w:r>
          </w:p>
        </w:tc>
      </w:tr>
      <w:tr w:rsidR="00B91B12" w:rsidRPr="00A56127" w14:paraId="404C57FD" w14:textId="77777777" w:rsidTr="00C25A41">
        <w:tc>
          <w:tcPr>
            <w:tcW w:w="1736" w:type="dxa"/>
          </w:tcPr>
          <w:p w14:paraId="609FF56B" w14:textId="292B732C"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200</w:t>
            </w:r>
          </w:p>
        </w:tc>
        <w:tc>
          <w:tcPr>
            <w:tcW w:w="1825" w:type="dxa"/>
          </w:tcPr>
          <w:p w14:paraId="7396FE3B" w14:textId="03BBB2F8"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113</w:t>
            </w:r>
          </w:p>
        </w:tc>
        <w:tc>
          <w:tcPr>
            <w:tcW w:w="1609" w:type="dxa"/>
            <w:vMerge/>
          </w:tcPr>
          <w:p w14:paraId="02A42103" w14:textId="77777777" w:rsidR="00B91B12" w:rsidRPr="00A56127" w:rsidRDefault="00B91B12" w:rsidP="00A56127">
            <w:pPr>
              <w:jc w:val="center"/>
              <w:rPr>
                <w:rFonts w:ascii="Times New Roman" w:hAnsi="Times New Roman" w:cs="Times New Roman"/>
                <w:color w:val="auto"/>
              </w:rPr>
            </w:pPr>
          </w:p>
        </w:tc>
        <w:tc>
          <w:tcPr>
            <w:tcW w:w="2119" w:type="dxa"/>
            <w:vMerge/>
          </w:tcPr>
          <w:p w14:paraId="6D932211" w14:textId="77777777" w:rsidR="00B91B12" w:rsidRPr="00A56127" w:rsidRDefault="00B91B12" w:rsidP="00A56127">
            <w:pPr>
              <w:jc w:val="center"/>
              <w:rPr>
                <w:rFonts w:ascii="Times New Roman" w:hAnsi="Times New Roman" w:cs="Times New Roman"/>
                <w:color w:val="auto"/>
              </w:rPr>
            </w:pPr>
          </w:p>
        </w:tc>
        <w:tc>
          <w:tcPr>
            <w:tcW w:w="2056" w:type="dxa"/>
            <w:vMerge/>
          </w:tcPr>
          <w:p w14:paraId="408EC5F0" w14:textId="77777777" w:rsidR="00B91B12" w:rsidRPr="00A56127" w:rsidRDefault="00B91B12" w:rsidP="00A56127">
            <w:pPr>
              <w:jc w:val="center"/>
              <w:rPr>
                <w:rFonts w:ascii="Times New Roman" w:hAnsi="Times New Roman" w:cs="Times New Roman"/>
                <w:color w:val="auto"/>
              </w:rPr>
            </w:pPr>
          </w:p>
        </w:tc>
      </w:tr>
      <w:tr w:rsidR="00B91B12" w:rsidRPr="00A56127" w14:paraId="6A8276DD" w14:textId="77777777" w:rsidTr="00C25A41">
        <w:tc>
          <w:tcPr>
            <w:tcW w:w="1736" w:type="dxa"/>
          </w:tcPr>
          <w:p w14:paraId="33D14ABE"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7F2D30F6" w14:textId="16883D1F"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184</w:t>
            </w:r>
          </w:p>
        </w:tc>
        <w:tc>
          <w:tcPr>
            <w:tcW w:w="1609" w:type="dxa"/>
            <w:vMerge/>
          </w:tcPr>
          <w:p w14:paraId="03BC5AB0" w14:textId="77777777" w:rsidR="00B91B12" w:rsidRPr="00A56127" w:rsidRDefault="00B91B12" w:rsidP="00A56127">
            <w:pPr>
              <w:jc w:val="center"/>
              <w:rPr>
                <w:rFonts w:ascii="Times New Roman" w:hAnsi="Times New Roman" w:cs="Times New Roman"/>
                <w:color w:val="auto"/>
              </w:rPr>
            </w:pPr>
          </w:p>
        </w:tc>
        <w:tc>
          <w:tcPr>
            <w:tcW w:w="2119" w:type="dxa"/>
            <w:vMerge/>
          </w:tcPr>
          <w:p w14:paraId="6BEFB53A" w14:textId="77777777" w:rsidR="00B91B12" w:rsidRPr="00A56127" w:rsidRDefault="00B91B12" w:rsidP="00A56127">
            <w:pPr>
              <w:jc w:val="center"/>
              <w:rPr>
                <w:rFonts w:ascii="Times New Roman" w:hAnsi="Times New Roman" w:cs="Times New Roman"/>
                <w:color w:val="auto"/>
              </w:rPr>
            </w:pPr>
          </w:p>
        </w:tc>
        <w:tc>
          <w:tcPr>
            <w:tcW w:w="2056" w:type="dxa"/>
            <w:vMerge w:val="restart"/>
          </w:tcPr>
          <w:p w14:paraId="6608611D"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ул.Судзиловского</w:t>
            </w:r>
          </w:p>
        </w:tc>
      </w:tr>
      <w:tr w:rsidR="00B91B12" w:rsidRPr="00A56127" w14:paraId="56C5E2D2" w14:textId="77777777" w:rsidTr="00C25A41">
        <w:tc>
          <w:tcPr>
            <w:tcW w:w="1736" w:type="dxa"/>
          </w:tcPr>
          <w:p w14:paraId="34E85C1E" w14:textId="5E8808D4"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200</w:t>
            </w:r>
          </w:p>
        </w:tc>
        <w:tc>
          <w:tcPr>
            <w:tcW w:w="1825" w:type="dxa"/>
          </w:tcPr>
          <w:p w14:paraId="5122B441" w14:textId="389BB096"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11</w:t>
            </w:r>
          </w:p>
        </w:tc>
        <w:tc>
          <w:tcPr>
            <w:tcW w:w="1609" w:type="dxa"/>
            <w:vMerge/>
          </w:tcPr>
          <w:p w14:paraId="3B69F4C9" w14:textId="77777777" w:rsidR="00B91B12" w:rsidRPr="00A56127" w:rsidRDefault="00B91B12" w:rsidP="00A56127">
            <w:pPr>
              <w:jc w:val="center"/>
              <w:rPr>
                <w:rFonts w:ascii="Times New Roman" w:hAnsi="Times New Roman" w:cs="Times New Roman"/>
                <w:color w:val="auto"/>
              </w:rPr>
            </w:pPr>
          </w:p>
        </w:tc>
        <w:tc>
          <w:tcPr>
            <w:tcW w:w="2119" w:type="dxa"/>
            <w:vMerge/>
          </w:tcPr>
          <w:p w14:paraId="6AE08E52" w14:textId="77777777" w:rsidR="00B91B12" w:rsidRPr="00A56127" w:rsidRDefault="00B91B12" w:rsidP="00A56127">
            <w:pPr>
              <w:jc w:val="center"/>
              <w:rPr>
                <w:rFonts w:ascii="Times New Roman" w:hAnsi="Times New Roman" w:cs="Times New Roman"/>
                <w:color w:val="auto"/>
              </w:rPr>
            </w:pPr>
          </w:p>
        </w:tc>
        <w:tc>
          <w:tcPr>
            <w:tcW w:w="2056" w:type="dxa"/>
            <w:vMerge/>
          </w:tcPr>
          <w:p w14:paraId="43C0CEAF" w14:textId="77777777" w:rsidR="00B91B12" w:rsidRPr="00A56127" w:rsidRDefault="00B91B12" w:rsidP="00A56127">
            <w:pPr>
              <w:jc w:val="center"/>
              <w:rPr>
                <w:rFonts w:ascii="Times New Roman" w:hAnsi="Times New Roman" w:cs="Times New Roman"/>
                <w:color w:val="auto"/>
              </w:rPr>
            </w:pPr>
          </w:p>
        </w:tc>
      </w:tr>
      <w:tr w:rsidR="00B91B12" w:rsidRPr="00A56127" w14:paraId="7E08F810" w14:textId="77777777" w:rsidTr="00C25A41">
        <w:tc>
          <w:tcPr>
            <w:tcW w:w="1736" w:type="dxa"/>
          </w:tcPr>
          <w:p w14:paraId="2A16FA9E"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4E993C51" w14:textId="0F74F703"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742</w:t>
            </w:r>
          </w:p>
        </w:tc>
        <w:tc>
          <w:tcPr>
            <w:tcW w:w="1609" w:type="dxa"/>
            <w:vMerge/>
          </w:tcPr>
          <w:p w14:paraId="67ABBCC0" w14:textId="77777777" w:rsidR="00B91B12" w:rsidRPr="00A56127" w:rsidRDefault="00B91B12" w:rsidP="00A56127">
            <w:pPr>
              <w:jc w:val="center"/>
              <w:rPr>
                <w:rFonts w:ascii="Times New Roman" w:hAnsi="Times New Roman" w:cs="Times New Roman"/>
                <w:color w:val="auto"/>
              </w:rPr>
            </w:pPr>
          </w:p>
        </w:tc>
        <w:tc>
          <w:tcPr>
            <w:tcW w:w="2119" w:type="dxa"/>
            <w:vMerge/>
          </w:tcPr>
          <w:p w14:paraId="4274FCF9" w14:textId="77777777" w:rsidR="00B91B12" w:rsidRPr="00A56127" w:rsidRDefault="00B91B12" w:rsidP="00A56127">
            <w:pPr>
              <w:jc w:val="center"/>
              <w:rPr>
                <w:rFonts w:ascii="Times New Roman" w:hAnsi="Times New Roman" w:cs="Times New Roman"/>
                <w:color w:val="auto"/>
              </w:rPr>
            </w:pPr>
          </w:p>
        </w:tc>
        <w:tc>
          <w:tcPr>
            <w:tcW w:w="2056" w:type="dxa"/>
            <w:vMerge w:val="restart"/>
          </w:tcPr>
          <w:p w14:paraId="1D19B38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ул.Куликова</w:t>
            </w:r>
          </w:p>
        </w:tc>
      </w:tr>
      <w:tr w:rsidR="00B91B12" w:rsidRPr="00A56127" w14:paraId="2509977D" w14:textId="77777777" w:rsidTr="00C25A41">
        <w:tc>
          <w:tcPr>
            <w:tcW w:w="1736" w:type="dxa"/>
          </w:tcPr>
          <w:p w14:paraId="39217C98"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200</w:t>
            </w:r>
          </w:p>
        </w:tc>
        <w:tc>
          <w:tcPr>
            <w:tcW w:w="1825" w:type="dxa"/>
          </w:tcPr>
          <w:p w14:paraId="54B59395" w14:textId="66141228"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722</w:t>
            </w:r>
          </w:p>
        </w:tc>
        <w:tc>
          <w:tcPr>
            <w:tcW w:w="1609" w:type="dxa"/>
            <w:vMerge/>
          </w:tcPr>
          <w:p w14:paraId="54EB9617" w14:textId="77777777" w:rsidR="00B91B12" w:rsidRPr="00A56127" w:rsidRDefault="00B91B12" w:rsidP="00A56127">
            <w:pPr>
              <w:jc w:val="center"/>
              <w:rPr>
                <w:rFonts w:ascii="Times New Roman" w:hAnsi="Times New Roman" w:cs="Times New Roman"/>
                <w:color w:val="auto"/>
              </w:rPr>
            </w:pPr>
          </w:p>
        </w:tc>
        <w:tc>
          <w:tcPr>
            <w:tcW w:w="2119" w:type="dxa"/>
            <w:vMerge/>
          </w:tcPr>
          <w:p w14:paraId="6CE9DDD3" w14:textId="77777777" w:rsidR="00B91B12" w:rsidRPr="00A56127" w:rsidRDefault="00B91B12" w:rsidP="00A56127">
            <w:pPr>
              <w:jc w:val="center"/>
              <w:rPr>
                <w:rFonts w:ascii="Times New Roman" w:hAnsi="Times New Roman" w:cs="Times New Roman"/>
                <w:color w:val="auto"/>
              </w:rPr>
            </w:pPr>
          </w:p>
        </w:tc>
        <w:tc>
          <w:tcPr>
            <w:tcW w:w="2056" w:type="dxa"/>
            <w:vMerge/>
          </w:tcPr>
          <w:p w14:paraId="62EFCFF3" w14:textId="77777777" w:rsidR="00B91B12" w:rsidRPr="00A56127" w:rsidRDefault="00B91B12" w:rsidP="00A56127">
            <w:pPr>
              <w:jc w:val="center"/>
              <w:rPr>
                <w:rFonts w:ascii="Times New Roman" w:hAnsi="Times New Roman" w:cs="Times New Roman"/>
                <w:color w:val="auto"/>
              </w:rPr>
            </w:pPr>
          </w:p>
        </w:tc>
      </w:tr>
      <w:tr w:rsidR="00B91B12" w:rsidRPr="00A56127" w14:paraId="69B506FE" w14:textId="77777777" w:rsidTr="00C25A41">
        <w:tc>
          <w:tcPr>
            <w:tcW w:w="1736" w:type="dxa"/>
          </w:tcPr>
          <w:p w14:paraId="7C0553B3"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200</w:t>
            </w:r>
          </w:p>
        </w:tc>
        <w:tc>
          <w:tcPr>
            <w:tcW w:w="1825" w:type="dxa"/>
          </w:tcPr>
          <w:p w14:paraId="7368EA31" w14:textId="2B0094C9"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420</w:t>
            </w:r>
          </w:p>
        </w:tc>
        <w:tc>
          <w:tcPr>
            <w:tcW w:w="1609" w:type="dxa"/>
            <w:vMerge/>
          </w:tcPr>
          <w:p w14:paraId="1AED56DC" w14:textId="77777777" w:rsidR="00B91B12" w:rsidRPr="00A56127" w:rsidRDefault="00B91B12" w:rsidP="00A56127">
            <w:pPr>
              <w:jc w:val="center"/>
              <w:rPr>
                <w:rFonts w:ascii="Times New Roman" w:hAnsi="Times New Roman" w:cs="Times New Roman"/>
                <w:color w:val="auto"/>
              </w:rPr>
            </w:pPr>
          </w:p>
        </w:tc>
        <w:tc>
          <w:tcPr>
            <w:tcW w:w="2119" w:type="dxa"/>
            <w:vMerge/>
          </w:tcPr>
          <w:p w14:paraId="1E29EF8B" w14:textId="77777777" w:rsidR="00B91B12" w:rsidRPr="00A56127" w:rsidRDefault="00B91B12" w:rsidP="00A56127">
            <w:pPr>
              <w:jc w:val="center"/>
              <w:rPr>
                <w:rFonts w:ascii="Times New Roman" w:hAnsi="Times New Roman" w:cs="Times New Roman"/>
                <w:color w:val="auto"/>
              </w:rPr>
            </w:pPr>
          </w:p>
        </w:tc>
        <w:tc>
          <w:tcPr>
            <w:tcW w:w="2056" w:type="dxa"/>
          </w:tcPr>
          <w:p w14:paraId="49D7751F"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ул.Кузнецова</w:t>
            </w:r>
          </w:p>
        </w:tc>
      </w:tr>
      <w:tr w:rsidR="00B91B12" w:rsidRPr="00A56127" w14:paraId="0F8C38FF" w14:textId="77777777" w:rsidTr="00C25A41">
        <w:tc>
          <w:tcPr>
            <w:tcW w:w="1736" w:type="dxa"/>
          </w:tcPr>
          <w:p w14:paraId="60DA2B38"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2CB8E13B" w14:textId="741BFA94"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142</w:t>
            </w:r>
          </w:p>
        </w:tc>
        <w:tc>
          <w:tcPr>
            <w:tcW w:w="1609" w:type="dxa"/>
            <w:vMerge/>
          </w:tcPr>
          <w:p w14:paraId="4BA55EC3" w14:textId="77777777" w:rsidR="00B91B12" w:rsidRPr="00A56127" w:rsidRDefault="00B91B12" w:rsidP="00A56127">
            <w:pPr>
              <w:jc w:val="center"/>
              <w:rPr>
                <w:rFonts w:ascii="Times New Roman" w:hAnsi="Times New Roman" w:cs="Times New Roman"/>
                <w:color w:val="auto"/>
              </w:rPr>
            </w:pPr>
          </w:p>
        </w:tc>
        <w:tc>
          <w:tcPr>
            <w:tcW w:w="2119" w:type="dxa"/>
            <w:vMerge/>
          </w:tcPr>
          <w:p w14:paraId="22313FE0" w14:textId="77777777" w:rsidR="00B91B12" w:rsidRPr="00A56127" w:rsidRDefault="00B91B12" w:rsidP="00A56127">
            <w:pPr>
              <w:jc w:val="center"/>
              <w:rPr>
                <w:rFonts w:ascii="Times New Roman" w:hAnsi="Times New Roman" w:cs="Times New Roman"/>
                <w:color w:val="auto"/>
              </w:rPr>
            </w:pPr>
          </w:p>
        </w:tc>
        <w:tc>
          <w:tcPr>
            <w:tcW w:w="2056" w:type="dxa"/>
          </w:tcPr>
          <w:p w14:paraId="566C307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ул.Горная</w:t>
            </w:r>
          </w:p>
        </w:tc>
      </w:tr>
      <w:tr w:rsidR="00B91B12" w:rsidRPr="00A56127" w14:paraId="60266672" w14:textId="77777777" w:rsidTr="00C25A41">
        <w:tc>
          <w:tcPr>
            <w:tcW w:w="1736" w:type="dxa"/>
          </w:tcPr>
          <w:p w14:paraId="11735A78"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11625A2E" w14:textId="77777777"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34</w:t>
            </w:r>
          </w:p>
        </w:tc>
        <w:tc>
          <w:tcPr>
            <w:tcW w:w="1609" w:type="dxa"/>
            <w:vMerge/>
          </w:tcPr>
          <w:p w14:paraId="052A4D1D" w14:textId="77777777" w:rsidR="00B91B12" w:rsidRPr="00A56127" w:rsidRDefault="00B91B12" w:rsidP="00A56127">
            <w:pPr>
              <w:jc w:val="center"/>
              <w:rPr>
                <w:rFonts w:ascii="Times New Roman" w:hAnsi="Times New Roman" w:cs="Times New Roman"/>
                <w:color w:val="auto"/>
              </w:rPr>
            </w:pPr>
          </w:p>
        </w:tc>
        <w:tc>
          <w:tcPr>
            <w:tcW w:w="2119" w:type="dxa"/>
            <w:vMerge/>
          </w:tcPr>
          <w:p w14:paraId="42DD0011" w14:textId="77777777" w:rsidR="00B91B12" w:rsidRPr="00A56127" w:rsidRDefault="00B91B12" w:rsidP="00A56127">
            <w:pPr>
              <w:jc w:val="center"/>
              <w:rPr>
                <w:rFonts w:ascii="Times New Roman" w:hAnsi="Times New Roman" w:cs="Times New Roman"/>
                <w:color w:val="auto"/>
              </w:rPr>
            </w:pPr>
          </w:p>
        </w:tc>
        <w:tc>
          <w:tcPr>
            <w:tcW w:w="2056" w:type="dxa"/>
          </w:tcPr>
          <w:p w14:paraId="33585E4C"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ул.Лазо</w:t>
            </w:r>
          </w:p>
        </w:tc>
      </w:tr>
      <w:tr w:rsidR="00B91B12" w:rsidRPr="00A56127" w14:paraId="4A5D34A7" w14:textId="77777777" w:rsidTr="00C25A41">
        <w:tc>
          <w:tcPr>
            <w:tcW w:w="1736" w:type="dxa"/>
          </w:tcPr>
          <w:p w14:paraId="3C34FF4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583214CB" w14:textId="2A070D94"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293</w:t>
            </w:r>
          </w:p>
        </w:tc>
        <w:tc>
          <w:tcPr>
            <w:tcW w:w="1609" w:type="dxa"/>
            <w:vMerge/>
          </w:tcPr>
          <w:p w14:paraId="14548CF6" w14:textId="77777777" w:rsidR="00B91B12" w:rsidRPr="00A56127" w:rsidRDefault="00B91B12" w:rsidP="00A56127">
            <w:pPr>
              <w:jc w:val="center"/>
              <w:rPr>
                <w:rFonts w:ascii="Times New Roman" w:hAnsi="Times New Roman" w:cs="Times New Roman"/>
                <w:color w:val="auto"/>
              </w:rPr>
            </w:pPr>
          </w:p>
        </w:tc>
        <w:tc>
          <w:tcPr>
            <w:tcW w:w="2119" w:type="dxa"/>
            <w:vMerge/>
          </w:tcPr>
          <w:p w14:paraId="0AB06B59" w14:textId="77777777" w:rsidR="00B91B12" w:rsidRPr="00A56127" w:rsidRDefault="00B91B12" w:rsidP="00A56127">
            <w:pPr>
              <w:jc w:val="center"/>
              <w:rPr>
                <w:rFonts w:ascii="Times New Roman" w:hAnsi="Times New Roman" w:cs="Times New Roman"/>
                <w:color w:val="auto"/>
              </w:rPr>
            </w:pPr>
          </w:p>
        </w:tc>
        <w:tc>
          <w:tcPr>
            <w:tcW w:w="2056" w:type="dxa"/>
          </w:tcPr>
          <w:p w14:paraId="2D12EEBB"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пер.Труда</w:t>
            </w:r>
          </w:p>
        </w:tc>
      </w:tr>
      <w:tr w:rsidR="00B91B12" w:rsidRPr="00A56127" w14:paraId="3B3FF4E0" w14:textId="77777777" w:rsidTr="00C25A41">
        <w:tc>
          <w:tcPr>
            <w:tcW w:w="1736" w:type="dxa"/>
          </w:tcPr>
          <w:p w14:paraId="6D1D094B" w14:textId="386CDA8C"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160</w:t>
            </w:r>
          </w:p>
        </w:tc>
        <w:tc>
          <w:tcPr>
            <w:tcW w:w="1825" w:type="dxa"/>
          </w:tcPr>
          <w:p w14:paraId="0DFA6B86" w14:textId="023421EC"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535</w:t>
            </w:r>
          </w:p>
        </w:tc>
        <w:tc>
          <w:tcPr>
            <w:tcW w:w="1609" w:type="dxa"/>
            <w:vMerge/>
          </w:tcPr>
          <w:p w14:paraId="5AFBAF19" w14:textId="77777777" w:rsidR="00B91B12" w:rsidRPr="00A56127" w:rsidRDefault="00B91B12" w:rsidP="00A56127">
            <w:pPr>
              <w:jc w:val="center"/>
              <w:rPr>
                <w:rFonts w:ascii="Times New Roman" w:hAnsi="Times New Roman" w:cs="Times New Roman"/>
                <w:color w:val="auto"/>
              </w:rPr>
            </w:pPr>
          </w:p>
        </w:tc>
        <w:tc>
          <w:tcPr>
            <w:tcW w:w="2119" w:type="dxa"/>
            <w:vMerge/>
          </w:tcPr>
          <w:p w14:paraId="04792D80" w14:textId="77777777" w:rsidR="00B91B12" w:rsidRPr="00A56127" w:rsidRDefault="00B91B12" w:rsidP="00A56127">
            <w:pPr>
              <w:jc w:val="center"/>
              <w:rPr>
                <w:rFonts w:ascii="Times New Roman" w:hAnsi="Times New Roman" w:cs="Times New Roman"/>
                <w:color w:val="auto"/>
              </w:rPr>
            </w:pPr>
          </w:p>
        </w:tc>
        <w:tc>
          <w:tcPr>
            <w:tcW w:w="2056" w:type="dxa"/>
          </w:tcPr>
          <w:p w14:paraId="37D32BB1" w14:textId="769C9333"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ул.Академическая</w:t>
            </w:r>
          </w:p>
        </w:tc>
      </w:tr>
      <w:tr w:rsidR="00B91B12" w:rsidRPr="00A56127" w14:paraId="0698EAAF" w14:textId="77777777" w:rsidTr="00C25A41">
        <w:tc>
          <w:tcPr>
            <w:tcW w:w="1736" w:type="dxa"/>
          </w:tcPr>
          <w:p w14:paraId="12A1911A" w14:textId="2ACF5E07" w:rsidR="00B91B12" w:rsidRDefault="00B91B12" w:rsidP="00A56127">
            <w:pPr>
              <w:jc w:val="center"/>
              <w:rPr>
                <w:rFonts w:ascii="Times New Roman" w:hAnsi="Times New Roman" w:cs="Times New Roman"/>
                <w:color w:val="auto"/>
              </w:rPr>
            </w:pPr>
            <w:r>
              <w:rPr>
                <w:rFonts w:ascii="Times New Roman" w:hAnsi="Times New Roman" w:cs="Times New Roman"/>
                <w:color w:val="auto"/>
              </w:rPr>
              <w:t>160</w:t>
            </w:r>
          </w:p>
        </w:tc>
        <w:tc>
          <w:tcPr>
            <w:tcW w:w="1825" w:type="dxa"/>
          </w:tcPr>
          <w:p w14:paraId="5B48544E" w14:textId="226FDAE8" w:rsidR="00B91B12" w:rsidRPr="001042F4" w:rsidRDefault="00940E56" w:rsidP="00A56127">
            <w:pPr>
              <w:jc w:val="center"/>
              <w:rPr>
                <w:rFonts w:ascii="Times New Roman" w:hAnsi="Times New Roman" w:cs="Times New Roman"/>
                <w:color w:val="auto"/>
              </w:rPr>
            </w:pPr>
            <w:r w:rsidRPr="001042F4">
              <w:rPr>
                <w:rFonts w:ascii="Times New Roman" w:hAnsi="Times New Roman" w:cs="Times New Roman"/>
                <w:color w:val="auto"/>
              </w:rPr>
              <w:t>510</w:t>
            </w:r>
          </w:p>
        </w:tc>
        <w:tc>
          <w:tcPr>
            <w:tcW w:w="1609" w:type="dxa"/>
            <w:vMerge/>
          </w:tcPr>
          <w:p w14:paraId="00D72794" w14:textId="77777777" w:rsidR="00B91B12" w:rsidRPr="00A56127" w:rsidRDefault="00B91B12" w:rsidP="00A56127">
            <w:pPr>
              <w:jc w:val="center"/>
              <w:rPr>
                <w:rFonts w:ascii="Times New Roman" w:hAnsi="Times New Roman" w:cs="Times New Roman"/>
                <w:color w:val="auto"/>
              </w:rPr>
            </w:pPr>
          </w:p>
        </w:tc>
        <w:tc>
          <w:tcPr>
            <w:tcW w:w="2119" w:type="dxa"/>
            <w:vMerge/>
          </w:tcPr>
          <w:p w14:paraId="59161A2D" w14:textId="77777777" w:rsidR="00B91B12" w:rsidRPr="00A56127" w:rsidRDefault="00B91B12" w:rsidP="00A56127">
            <w:pPr>
              <w:jc w:val="center"/>
              <w:rPr>
                <w:rFonts w:ascii="Times New Roman" w:hAnsi="Times New Roman" w:cs="Times New Roman"/>
                <w:color w:val="auto"/>
              </w:rPr>
            </w:pPr>
          </w:p>
        </w:tc>
        <w:tc>
          <w:tcPr>
            <w:tcW w:w="2056" w:type="dxa"/>
          </w:tcPr>
          <w:p w14:paraId="3FF72024" w14:textId="66A60EB0" w:rsidR="00B91B12" w:rsidRDefault="00B91B12" w:rsidP="00A56127">
            <w:pPr>
              <w:jc w:val="center"/>
              <w:rPr>
                <w:rFonts w:ascii="Times New Roman" w:hAnsi="Times New Roman" w:cs="Times New Roman"/>
                <w:color w:val="auto"/>
              </w:rPr>
            </w:pPr>
            <w:r>
              <w:rPr>
                <w:rFonts w:ascii="Times New Roman" w:hAnsi="Times New Roman" w:cs="Times New Roman"/>
                <w:color w:val="auto"/>
              </w:rPr>
              <w:t>ул.Октябрьская</w:t>
            </w:r>
          </w:p>
        </w:tc>
      </w:tr>
      <w:tr w:rsidR="003876F4" w:rsidRPr="00A56127" w14:paraId="1D32028D" w14:textId="77777777" w:rsidTr="00400019">
        <w:tc>
          <w:tcPr>
            <w:tcW w:w="9345" w:type="dxa"/>
            <w:gridSpan w:val="5"/>
          </w:tcPr>
          <w:p w14:paraId="3684BC21" w14:textId="4C8665F4" w:rsidR="003876F4" w:rsidRPr="001042F4" w:rsidRDefault="003876F4" w:rsidP="00A56127">
            <w:pPr>
              <w:jc w:val="center"/>
              <w:rPr>
                <w:rFonts w:ascii="Times New Roman" w:hAnsi="Times New Roman" w:cs="Times New Roman"/>
                <w:color w:val="auto"/>
              </w:rPr>
            </w:pPr>
            <w:r w:rsidRPr="001042F4">
              <w:rPr>
                <w:rFonts w:ascii="Times New Roman" w:hAnsi="Times New Roman" w:cs="Times New Roman"/>
                <w:color w:val="auto"/>
              </w:rPr>
              <w:t>Напорные</w:t>
            </w:r>
          </w:p>
        </w:tc>
      </w:tr>
      <w:tr w:rsidR="0060029A" w:rsidRPr="00A56127" w14:paraId="4FFB9B3E" w14:textId="77777777" w:rsidTr="00C25A41">
        <w:tc>
          <w:tcPr>
            <w:tcW w:w="1736" w:type="dxa"/>
          </w:tcPr>
          <w:p w14:paraId="7F354FF3" w14:textId="746C3C5B" w:rsidR="0060029A" w:rsidRDefault="007503AB" w:rsidP="00A56127">
            <w:pPr>
              <w:jc w:val="center"/>
              <w:rPr>
                <w:rFonts w:ascii="Times New Roman" w:hAnsi="Times New Roman" w:cs="Times New Roman"/>
                <w:color w:val="auto"/>
              </w:rPr>
            </w:pPr>
            <w:r>
              <w:rPr>
                <w:rFonts w:ascii="Times New Roman" w:hAnsi="Times New Roman" w:cs="Times New Roman"/>
                <w:color w:val="auto"/>
              </w:rPr>
              <w:t>2Д</w:t>
            </w:r>
            <w:r w:rsidR="0060029A">
              <w:rPr>
                <w:rFonts w:ascii="Times New Roman" w:hAnsi="Times New Roman" w:cs="Times New Roman"/>
                <w:color w:val="auto"/>
              </w:rPr>
              <w:t>90</w:t>
            </w:r>
          </w:p>
        </w:tc>
        <w:tc>
          <w:tcPr>
            <w:tcW w:w="1825" w:type="dxa"/>
          </w:tcPr>
          <w:p w14:paraId="3B492187" w14:textId="04F589DE" w:rsidR="0060029A" w:rsidRPr="001042F4" w:rsidRDefault="0060029A" w:rsidP="00A56127">
            <w:pPr>
              <w:jc w:val="center"/>
              <w:rPr>
                <w:rFonts w:ascii="Times New Roman" w:hAnsi="Times New Roman" w:cs="Times New Roman"/>
                <w:color w:val="auto"/>
              </w:rPr>
            </w:pPr>
            <w:r w:rsidRPr="001042F4">
              <w:rPr>
                <w:rFonts w:ascii="Times New Roman" w:hAnsi="Times New Roman" w:cs="Times New Roman"/>
                <w:color w:val="auto"/>
              </w:rPr>
              <w:t>37*</w:t>
            </w:r>
          </w:p>
        </w:tc>
        <w:tc>
          <w:tcPr>
            <w:tcW w:w="1609" w:type="dxa"/>
            <w:vMerge w:val="restart"/>
          </w:tcPr>
          <w:p w14:paraId="7F980271" w14:textId="02539EA3" w:rsidR="0060029A" w:rsidRPr="00A56127" w:rsidRDefault="0060029A" w:rsidP="00A56127">
            <w:pPr>
              <w:jc w:val="center"/>
              <w:rPr>
                <w:rFonts w:ascii="Times New Roman" w:hAnsi="Times New Roman" w:cs="Times New Roman"/>
                <w:color w:val="auto"/>
              </w:rPr>
            </w:pPr>
            <w:r>
              <w:rPr>
                <w:rFonts w:ascii="Times New Roman" w:hAnsi="Times New Roman" w:cs="Times New Roman"/>
                <w:color w:val="auto"/>
              </w:rPr>
              <w:t>3.2 – 3.3</w:t>
            </w:r>
          </w:p>
        </w:tc>
        <w:tc>
          <w:tcPr>
            <w:tcW w:w="2119" w:type="dxa"/>
            <w:vMerge w:val="restart"/>
          </w:tcPr>
          <w:p w14:paraId="05A2B76B" w14:textId="5467A33B" w:rsidR="0060029A" w:rsidRPr="00A56127" w:rsidRDefault="0060029A" w:rsidP="00A56127">
            <w:pPr>
              <w:jc w:val="center"/>
              <w:rPr>
                <w:rFonts w:ascii="Times New Roman" w:hAnsi="Times New Roman" w:cs="Times New Roman"/>
                <w:color w:val="auto"/>
              </w:rPr>
            </w:pPr>
            <w:r w:rsidRPr="00052FAC">
              <w:rPr>
                <w:rFonts w:ascii="Times New Roman" w:hAnsi="Times New Roman" w:cs="Times New Roman"/>
                <w:color w:val="auto"/>
              </w:rPr>
              <w:t xml:space="preserve">Полиэтилен ПЭ100 </w:t>
            </w:r>
            <w:r w:rsidRPr="00052FAC">
              <w:rPr>
                <w:rFonts w:ascii="Times New Roman" w:hAnsi="Times New Roman" w:cs="Times New Roman"/>
                <w:color w:val="auto"/>
                <w:lang w:val="en-US"/>
              </w:rPr>
              <w:t>SDR17</w:t>
            </w:r>
          </w:p>
        </w:tc>
        <w:tc>
          <w:tcPr>
            <w:tcW w:w="2056" w:type="dxa"/>
          </w:tcPr>
          <w:p w14:paraId="4E633BD8" w14:textId="0FEFFE25" w:rsidR="0060029A" w:rsidRDefault="0060029A"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60029A" w:rsidRPr="00A56127" w14:paraId="3E08DB87" w14:textId="77777777" w:rsidTr="00C25A41">
        <w:tc>
          <w:tcPr>
            <w:tcW w:w="1736" w:type="dxa"/>
          </w:tcPr>
          <w:p w14:paraId="22B43CD8" w14:textId="78EA80F3" w:rsidR="0060029A" w:rsidRDefault="007503AB" w:rsidP="00A56127">
            <w:pPr>
              <w:jc w:val="center"/>
              <w:rPr>
                <w:rFonts w:ascii="Times New Roman" w:hAnsi="Times New Roman" w:cs="Times New Roman"/>
                <w:color w:val="auto"/>
              </w:rPr>
            </w:pPr>
            <w:r>
              <w:rPr>
                <w:rFonts w:ascii="Times New Roman" w:hAnsi="Times New Roman" w:cs="Times New Roman"/>
                <w:color w:val="auto"/>
              </w:rPr>
              <w:t>2Д</w:t>
            </w:r>
            <w:r w:rsidR="0060029A">
              <w:rPr>
                <w:rFonts w:ascii="Times New Roman" w:hAnsi="Times New Roman" w:cs="Times New Roman"/>
                <w:color w:val="auto"/>
              </w:rPr>
              <w:t>110</w:t>
            </w:r>
          </w:p>
        </w:tc>
        <w:tc>
          <w:tcPr>
            <w:tcW w:w="1825" w:type="dxa"/>
          </w:tcPr>
          <w:p w14:paraId="778EE416" w14:textId="71B10FEC" w:rsidR="0060029A" w:rsidRPr="001042F4" w:rsidRDefault="0060029A" w:rsidP="00A56127">
            <w:pPr>
              <w:jc w:val="center"/>
              <w:rPr>
                <w:rFonts w:ascii="Times New Roman" w:hAnsi="Times New Roman" w:cs="Times New Roman"/>
                <w:color w:val="auto"/>
              </w:rPr>
            </w:pPr>
            <w:r w:rsidRPr="001042F4">
              <w:rPr>
                <w:rFonts w:ascii="Times New Roman" w:hAnsi="Times New Roman" w:cs="Times New Roman"/>
                <w:color w:val="auto"/>
              </w:rPr>
              <w:t>68*</w:t>
            </w:r>
          </w:p>
        </w:tc>
        <w:tc>
          <w:tcPr>
            <w:tcW w:w="1609" w:type="dxa"/>
            <w:vMerge/>
          </w:tcPr>
          <w:p w14:paraId="3FD113FB" w14:textId="77777777" w:rsidR="0060029A" w:rsidRPr="00A56127" w:rsidRDefault="0060029A" w:rsidP="00A56127">
            <w:pPr>
              <w:jc w:val="center"/>
              <w:rPr>
                <w:rFonts w:ascii="Times New Roman" w:hAnsi="Times New Roman" w:cs="Times New Roman"/>
                <w:color w:val="auto"/>
              </w:rPr>
            </w:pPr>
          </w:p>
        </w:tc>
        <w:tc>
          <w:tcPr>
            <w:tcW w:w="2119" w:type="dxa"/>
            <w:vMerge/>
          </w:tcPr>
          <w:p w14:paraId="52F864EA" w14:textId="77777777" w:rsidR="0060029A" w:rsidRPr="00A56127" w:rsidRDefault="0060029A" w:rsidP="00A56127">
            <w:pPr>
              <w:jc w:val="center"/>
              <w:rPr>
                <w:rFonts w:ascii="Times New Roman" w:hAnsi="Times New Roman" w:cs="Times New Roman"/>
                <w:color w:val="auto"/>
              </w:rPr>
            </w:pPr>
          </w:p>
        </w:tc>
        <w:tc>
          <w:tcPr>
            <w:tcW w:w="2056" w:type="dxa"/>
          </w:tcPr>
          <w:p w14:paraId="1E4451F5" w14:textId="5A70FE98" w:rsidR="0060029A" w:rsidRDefault="0060029A"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60029A" w:rsidRPr="00A56127" w14:paraId="7938EC67" w14:textId="77777777" w:rsidTr="00C25A41">
        <w:tc>
          <w:tcPr>
            <w:tcW w:w="1736" w:type="dxa"/>
          </w:tcPr>
          <w:p w14:paraId="313C7D64" w14:textId="60C3D592" w:rsidR="0060029A" w:rsidRDefault="007503AB" w:rsidP="00A56127">
            <w:pPr>
              <w:jc w:val="center"/>
              <w:rPr>
                <w:rFonts w:ascii="Times New Roman" w:hAnsi="Times New Roman" w:cs="Times New Roman"/>
                <w:color w:val="auto"/>
              </w:rPr>
            </w:pPr>
            <w:r>
              <w:rPr>
                <w:rFonts w:ascii="Times New Roman" w:hAnsi="Times New Roman" w:cs="Times New Roman"/>
                <w:color w:val="auto"/>
              </w:rPr>
              <w:t>2Д</w:t>
            </w:r>
            <w:r w:rsidR="0060029A">
              <w:rPr>
                <w:rFonts w:ascii="Times New Roman" w:hAnsi="Times New Roman" w:cs="Times New Roman"/>
                <w:color w:val="auto"/>
              </w:rPr>
              <w:t>140</w:t>
            </w:r>
          </w:p>
        </w:tc>
        <w:tc>
          <w:tcPr>
            <w:tcW w:w="1825" w:type="dxa"/>
          </w:tcPr>
          <w:p w14:paraId="78A32EAE" w14:textId="55163140" w:rsidR="0060029A" w:rsidRPr="001042F4" w:rsidRDefault="0060029A" w:rsidP="00A56127">
            <w:pPr>
              <w:jc w:val="center"/>
              <w:rPr>
                <w:rFonts w:ascii="Times New Roman" w:hAnsi="Times New Roman" w:cs="Times New Roman"/>
                <w:color w:val="auto"/>
              </w:rPr>
            </w:pPr>
            <w:r w:rsidRPr="001042F4">
              <w:rPr>
                <w:rFonts w:ascii="Times New Roman" w:hAnsi="Times New Roman" w:cs="Times New Roman"/>
                <w:color w:val="auto"/>
              </w:rPr>
              <w:t>10*</w:t>
            </w:r>
          </w:p>
        </w:tc>
        <w:tc>
          <w:tcPr>
            <w:tcW w:w="1609" w:type="dxa"/>
            <w:vMerge/>
          </w:tcPr>
          <w:p w14:paraId="2742C2BF" w14:textId="77777777" w:rsidR="0060029A" w:rsidRPr="00A56127" w:rsidRDefault="0060029A" w:rsidP="00A56127">
            <w:pPr>
              <w:jc w:val="center"/>
              <w:rPr>
                <w:rFonts w:ascii="Times New Roman" w:hAnsi="Times New Roman" w:cs="Times New Roman"/>
                <w:color w:val="auto"/>
              </w:rPr>
            </w:pPr>
          </w:p>
        </w:tc>
        <w:tc>
          <w:tcPr>
            <w:tcW w:w="2119" w:type="dxa"/>
            <w:vMerge/>
          </w:tcPr>
          <w:p w14:paraId="4735E4D7" w14:textId="77777777" w:rsidR="0060029A" w:rsidRPr="00A56127" w:rsidRDefault="0060029A" w:rsidP="00A56127">
            <w:pPr>
              <w:jc w:val="center"/>
              <w:rPr>
                <w:rFonts w:ascii="Times New Roman" w:hAnsi="Times New Roman" w:cs="Times New Roman"/>
                <w:color w:val="auto"/>
              </w:rPr>
            </w:pPr>
          </w:p>
        </w:tc>
        <w:tc>
          <w:tcPr>
            <w:tcW w:w="2056" w:type="dxa"/>
          </w:tcPr>
          <w:p w14:paraId="7998E292" w14:textId="098CB5EA" w:rsidR="0060029A" w:rsidRDefault="0060029A"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60029A" w:rsidRPr="00A56127" w14:paraId="13167559" w14:textId="77777777" w:rsidTr="00C25A41">
        <w:tc>
          <w:tcPr>
            <w:tcW w:w="1736" w:type="dxa"/>
          </w:tcPr>
          <w:p w14:paraId="5AB66CFE" w14:textId="17CFF3E3" w:rsidR="0060029A" w:rsidRDefault="007503AB" w:rsidP="00A56127">
            <w:pPr>
              <w:jc w:val="center"/>
              <w:rPr>
                <w:rFonts w:ascii="Times New Roman" w:hAnsi="Times New Roman" w:cs="Times New Roman"/>
                <w:color w:val="auto"/>
              </w:rPr>
            </w:pPr>
            <w:r>
              <w:rPr>
                <w:rFonts w:ascii="Times New Roman" w:hAnsi="Times New Roman" w:cs="Times New Roman"/>
                <w:color w:val="auto"/>
              </w:rPr>
              <w:t>2Д</w:t>
            </w:r>
            <w:r w:rsidR="0060029A">
              <w:rPr>
                <w:rFonts w:ascii="Times New Roman" w:hAnsi="Times New Roman" w:cs="Times New Roman"/>
                <w:color w:val="auto"/>
              </w:rPr>
              <w:t>180</w:t>
            </w:r>
          </w:p>
        </w:tc>
        <w:tc>
          <w:tcPr>
            <w:tcW w:w="1825" w:type="dxa"/>
          </w:tcPr>
          <w:p w14:paraId="23802FDB" w14:textId="7F337688" w:rsidR="0060029A" w:rsidRPr="001042F4" w:rsidRDefault="0060029A" w:rsidP="00A56127">
            <w:pPr>
              <w:jc w:val="center"/>
              <w:rPr>
                <w:rFonts w:ascii="Times New Roman" w:hAnsi="Times New Roman" w:cs="Times New Roman"/>
                <w:color w:val="auto"/>
              </w:rPr>
            </w:pPr>
            <w:r w:rsidRPr="001042F4">
              <w:rPr>
                <w:rFonts w:ascii="Times New Roman" w:hAnsi="Times New Roman" w:cs="Times New Roman"/>
                <w:color w:val="auto"/>
              </w:rPr>
              <w:t>22*</w:t>
            </w:r>
          </w:p>
        </w:tc>
        <w:tc>
          <w:tcPr>
            <w:tcW w:w="1609" w:type="dxa"/>
            <w:vMerge/>
          </w:tcPr>
          <w:p w14:paraId="07B8A766" w14:textId="77777777" w:rsidR="0060029A" w:rsidRPr="00A56127" w:rsidRDefault="0060029A" w:rsidP="00A56127">
            <w:pPr>
              <w:jc w:val="center"/>
              <w:rPr>
                <w:rFonts w:ascii="Times New Roman" w:hAnsi="Times New Roman" w:cs="Times New Roman"/>
                <w:color w:val="auto"/>
              </w:rPr>
            </w:pPr>
          </w:p>
        </w:tc>
        <w:tc>
          <w:tcPr>
            <w:tcW w:w="2119" w:type="dxa"/>
            <w:vMerge/>
          </w:tcPr>
          <w:p w14:paraId="51FAA86E" w14:textId="77777777" w:rsidR="0060029A" w:rsidRPr="00A56127" w:rsidRDefault="0060029A" w:rsidP="00A56127">
            <w:pPr>
              <w:jc w:val="center"/>
              <w:rPr>
                <w:rFonts w:ascii="Times New Roman" w:hAnsi="Times New Roman" w:cs="Times New Roman"/>
                <w:color w:val="auto"/>
              </w:rPr>
            </w:pPr>
          </w:p>
        </w:tc>
        <w:tc>
          <w:tcPr>
            <w:tcW w:w="2056" w:type="dxa"/>
          </w:tcPr>
          <w:p w14:paraId="181C5C87" w14:textId="0E034204" w:rsidR="0060029A" w:rsidRDefault="0060029A"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3876F4" w:rsidRPr="00A56127" w14:paraId="54ABA687" w14:textId="77777777" w:rsidTr="00C25A41">
        <w:tc>
          <w:tcPr>
            <w:tcW w:w="1736" w:type="dxa"/>
          </w:tcPr>
          <w:p w14:paraId="5FA083B0" w14:textId="77777777" w:rsidR="003876F4" w:rsidRDefault="003876F4" w:rsidP="00A56127">
            <w:pPr>
              <w:jc w:val="center"/>
              <w:rPr>
                <w:rFonts w:ascii="Times New Roman" w:hAnsi="Times New Roman" w:cs="Times New Roman"/>
                <w:color w:val="auto"/>
              </w:rPr>
            </w:pPr>
          </w:p>
        </w:tc>
        <w:tc>
          <w:tcPr>
            <w:tcW w:w="1825" w:type="dxa"/>
          </w:tcPr>
          <w:p w14:paraId="2BE8E529" w14:textId="77777777" w:rsidR="003876F4" w:rsidRDefault="003876F4" w:rsidP="00A56127">
            <w:pPr>
              <w:jc w:val="center"/>
              <w:rPr>
                <w:rFonts w:ascii="Times New Roman" w:hAnsi="Times New Roman" w:cs="Times New Roman"/>
                <w:color w:val="auto"/>
                <w:highlight w:val="yellow"/>
              </w:rPr>
            </w:pPr>
          </w:p>
        </w:tc>
        <w:tc>
          <w:tcPr>
            <w:tcW w:w="1609" w:type="dxa"/>
          </w:tcPr>
          <w:p w14:paraId="20AC10CA" w14:textId="77777777" w:rsidR="003876F4" w:rsidRPr="00A56127" w:rsidRDefault="003876F4" w:rsidP="00A56127">
            <w:pPr>
              <w:jc w:val="center"/>
              <w:rPr>
                <w:rFonts w:ascii="Times New Roman" w:hAnsi="Times New Roman" w:cs="Times New Roman"/>
                <w:color w:val="auto"/>
              </w:rPr>
            </w:pPr>
          </w:p>
        </w:tc>
        <w:tc>
          <w:tcPr>
            <w:tcW w:w="2119" w:type="dxa"/>
          </w:tcPr>
          <w:p w14:paraId="040CE662" w14:textId="77777777" w:rsidR="003876F4" w:rsidRPr="00A56127" w:rsidRDefault="003876F4" w:rsidP="00A56127">
            <w:pPr>
              <w:jc w:val="center"/>
              <w:rPr>
                <w:rFonts w:ascii="Times New Roman" w:hAnsi="Times New Roman" w:cs="Times New Roman"/>
                <w:color w:val="auto"/>
              </w:rPr>
            </w:pPr>
          </w:p>
        </w:tc>
        <w:tc>
          <w:tcPr>
            <w:tcW w:w="2056" w:type="dxa"/>
          </w:tcPr>
          <w:p w14:paraId="7DEEFEA3" w14:textId="77777777" w:rsidR="003876F4" w:rsidRDefault="003876F4" w:rsidP="00A56127">
            <w:pPr>
              <w:jc w:val="center"/>
              <w:rPr>
                <w:rFonts w:ascii="Times New Roman" w:hAnsi="Times New Roman" w:cs="Times New Roman"/>
                <w:color w:val="auto"/>
              </w:rPr>
            </w:pPr>
          </w:p>
        </w:tc>
      </w:tr>
    </w:tbl>
    <w:p w14:paraId="3DF41535" w14:textId="77777777" w:rsidR="00286B20" w:rsidRPr="00052FAC" w:rsidRDefault="00286B20" w:rsidP="00286B20">
      <w:pPr>
        <w:pStyle w:val="24"/>
        <w:spacing w:line="276" w:lineRule="auto"/>
        <w:ind w:firstLine="426"/>
      </w:pPr>
      <w:r w:rsidRPr="00052FAC">
        <w:t>*</w:t>
      </w:r>
      <w:r w:rsidRPr="00A56127">
        <w:rPr>
          <w:sz w:val="22"/>
          <w:szCs w:val="22"/>
        </w:rPr>
        <w:t>Д</w:t>
      </w:r>
      <w:r w:rsidRPr="00052FAC">
        <w:rPr>
          <w:sz w:val="22"/>
          <w:szCs w:val="22"/>
        </w:rPr>
        <w:t>ля напорных трубопроводов указана длина одной линии.</w:t>
      </w:r>
    </w:p>
    <w:p w14:paraId="4225FFDF" w14:textId="025423A3" w:rsidR="00D02CC0" w:rsidRDefault="00D02CC0" w:rsidP="00B94848">
      <w:pPr>
        <w:pStyle w:val="24"/>
        <w:shd w:val="clear" w:color="auto" w:fill="auto"/>
        <w:spacing w:before="0" w:line="276" w:lineRule="auto"/>
        <w:ind w:firstLine="426"/>
        <w:rPr>
          <w:sz w:val="24"/>
          <w:szCs w:val="24"/>
        </w:rPr>
      </w:pPr>
    </w:p>
    <w:p w14:paraId="222A5A30" w14:textId="77777777" w:rsidR="0060029A" w:rsidRDefault="0060029A" w:rsidP="00B94848">
      <w:pPr>
        <w:pStyle w:val="24"/>
        <w:shd w:val="clear" w:color="auto" w:fill="auto"/>
        <w:spacing w:before="0" w:line="276" w:lineRule="auto"/>
        <w:ind w:firstLine="426"/>
        <w:rPr>
          <w:sz w:val="24"/>
          <w:szCs w:val="24"/>
        </w:rPr>
      </w:pPr>
    </w:p>
    <w:p w14:paraId="70E7CFAC" w14:textId="423FBC5F" w:rsidR="00A56127" w:rsidRDefault="001F03FB" w:rsidP="00B94848">
      <w:pPr>
        <w:pStyle w:val="24"/>
        <w:shd w:val="clear" w:color="auto" w:fill="auto"/>
        <w:spacing w:before="0" w:line="276" w:lineRule="auto"/>
        <w:ind w:firstLine="426"/>
        <w:rPr>
          <w:sz w:val="24"/>
          <w:szCs w:val="24"/>
        </w:rPr>
      </w:pPr>
      <w:r>
        <w:rPr>
          <w:sz w:val="24"/>
          <w:szCs w:val="24"/>
        </w:rPr>
        <w:t>Данные</w:t>
      </w:r>
      <w:r w:rsidR="00792250">
        <w:rPr>
          <w:sz w:val="24"/>
          <w:szCs w:val="24"/>
        </w:rPr>
        <w:t xml:space="preserve"> </w:t>
      </w:r>
      <w:r w:rsidR="00394733">
        <w:rPr>
          <w:sz w:val="24"/>
          <w:szCs w:val="24"/>
        </w:rPr>
        <w:t>и мест</w:t>
      </w:r>
      <w:r w:rsidR="001042F4">
        <w:rPr>
          <w:sz w:val="24"/>
          <w:szCs w:val="24"/>
        </w:rPr>
        <w:t>а</w:t>
      </w:r>
      <w:r w:rsidR="00394733">
        <w:rPr>
          <w:sz w:val="24"/>
          <w:szCs w:val="24"/>
        </w:rPr>
        <w:t xml:space="preserve"> размещения проектируемых КНС в границах р.п.Листвянка приведен</w:t>
      </w:r>
      <w:r>
        <w:rPr>
          <w:sz w:val="24"/>
          <w:szCs w:val="24"/>
        </w:rPr>
        <w:t>ы</w:t>
      </w:r>
      <w:r w:rsidR="00394733">
        <w:rPr>
          <w:sz w:val="24"/>
          <w:szCs w:val="24"/>
        </w:rPr>
        <w:t xml:space="preserve"> в таблице 26.</w:t>
      </w:r>
      <w:r w:rsidR="00C918C7">
        <w:rPr>
          <w:sz w:val="24"/>
          <w:szCs w:val="24"/>
        </w:rPr>
        <w:t>6</w:t>
      </w:r>
      <w:r w:rsidR="00394733">
        <w:rPr>
          <w:sz w:val="24"/>
          <w:szCs w:val="24"/>
        </w:rPr>
        <w:t>.</w:t>
      </w:r>
    </w:p>
    <w:p w14:paraId="4E9F1484" w14:textId="77777777" w:rsidR="00C766DD" w:rsidRDefault="00C766DD" w:rsidP="00394733">
      <w:pPr>
        <w:pStyle w:val="24"/>
        <w:shd w:val="clear" w:color="auto" w:fill="auto"/>
        <w:spacing w:before="0" w:line="276" w:lineRule="auto"/>
        <w:ind w:firstLine="426"/>
        <w:jc w:val="right"/>
        <w:rPr>
          <w:sz w:val="24"/>
          <w:szCs w:val="24"/>
        </w:rPr>
      </w:pPr>
    </w:p>
    <w:p w14:paraId="67D85FEE" w14:textId="77777777" w:rsidR="00C766DD" w:rsidRDefault="00C766DD" w:rsidP="00394733">
      <w:pPr>
        <w:pStyle w:val="24"/>
        <w:shd w:val="clear" w:color="auto" w:fill="auto"/>
        <w:spacing w:before="0" w:line="276" w:lineRule="auto"/>
        <w:ind w:firstLine="426"/>
        <w:jc w:val="right"/>
        <w:rPr>
          <w:sz w:val="24"/>
          <w:szCs w:val="24"/>
        </w:rPr>
      </w:pPr>
    </w:p>
    <w:p w14:paraId="3EA8D893" w14:textId="47E2EE2F" w:rsidR="00394733" w:rsidRDefault="00394733" w:rsidP="00394733">
      <w:pPr>
        <w:pStyle w:val="24"/>
        <w:shd w:val="clear" w:color="auto" w:fill="auto"/>
        <w:spacing w:before="0" w:line="276" w:lineRule="auto"/>
        <w:ind w:firstLine="426"/>
        <w:jc w:val="right"/>
        <w:rPr>
          <w:sz w:val="24"/>
          <w:szCs w:val="24"/>
        </w:rPr>
      </w:pPr>
      <w:r>
        <w:rPr>
          <w:sz w:val="24"/>
          <w:szCs w:val="24"/>
        </w:rPr>
        <w:t>Таблица 26.</w:t>
      </w:r>
      <w:r w:rsidR="00C918C7">
        <w:rPr>
          <w:sz w:val="24"/>
          <w:szCs w:val="24"/>
        </w:rPr>
        <w:t>6</w:t>
      </w:r>
    </w:p>
    <w:p w14:paraId="1A3ED1F7" w14:textId="77777777" w:rsidR="00394733" w:rsidRDefault="00394733" w:rsidP="00394733">
      <w:pPr>
        <w:pStyle w:val="24"/>
        <w:shd w:val="clear" w:color="auto" w:fill="auto"/>
        <w:spacing w:before="0" w:line="276" w:lineRule="auto"/>
        <w:ind w:firstLine="426"/>
        <w:jc w:val="left"/>
        <w:rPr>
          <w:sz w:val="24"/>
          <w:szCs w:val="24"/>
        </w:rPr>
      </w:pPr>
    </w:p>
    <w:tbl>
      <w:tblPr>
        <w:tblStyle w:val="af6"/>
        <w:tblW w:w="0" w:type="auto"/>
        <w:tblLook w:val="04A0" w:firstRow="1" w:lastRow="0" w:firstColumn="1" w:lastColumn="0" w:noHBand="0" w:noVBand="1"/>
      </w:tblPr>
      <w:tblGrid>
        <w:gridCol w:w="1924"/>
        <w:gridCol w:w="1489"/>
        <w:gridCol w:w="1256"/>
        <w:gridCol w:w="2278"/>
        <w:gridCol w:w="3107"/>
      </w:tblGrid>
      <w:tr w:rsidR="00394733" w14:paraId="40424C61" w14:textId="77777777" w:rsidTr="006F2080">
        <w:tc>
          <w:tcPr>
            <w:tcW w:w="1924" w:type="dxa"/>
          </w:tcPr>
          <w:p w14:paraId="36F08F0B" w14:textId="48362355" w:rsidR="00394733" w:rsidRDefault="00394733" w:rsidP="00B94848">
            <w:pPr>
              <w:pStyle w:val="24"/>
              <w:shd w:val="clear" w:color="auto" w:fill="auto"/>
              <w:spacing w:before="0" w:line="276" w:lineRule="auto"/>
              <w:rPr>
                <w:sz w:val="24"/>
                <w:szCs w:val="24"/>
              </w:rPr>
            </w:pPr>
            <w:r>
              <w:rPr>
                <w:sz w:val="24"/>
                <w:szCs w:val="24"/>
              </w:rPr>
              <w:t>Наименование</w:t>
            </w:r>
          </w:p>
        </w:tc>
        <w:tc>
          <w:tcPr>
            <w:tcW w:w="1489" w:type="dxa"/>
          </w:tcPr>
          <w:p w14:paraId="45AC6E90" w14:textId="704CEAF0" w:rsidR="00394733" w:rsidRPr="00394733" w:rsidRDefault="00394733" w:rsidP="00394733">
            <w:pPr>
              <w:pStyle w:val="24"/>
              <w:shd w:val="clear" w:color="auto" w:fill="auto"/>
              <w:spacing w:before="0" w:line="276" w:lineRule="auto"/>
              <w:jc w:val="center"/>
              <w:rPr>
                <w:sz w:val="24"/>
                <w:szCs w:val="24"/>
              </w:rPr>
            </w:pPr>
            <w:r>
              <w:rPr>
                <w:sz w:val="24"/>
                <w:szCs w:val="24"/>
              </w:rPr>
              <w:t xml:space="preserve">Произв-ть </w:t>
            </w:r>
            <w:r>
              <w:rPr>
                <w:sz w:val="24"/>
                <w:szCs w:val="24"/>
                <w:lang w:val="en-US"/>
              </w:rPr>
              <w:t>Q</w:t>
            </w:r>
            <w:r>
              <w:rPr>
                <w:sz w:val="24"/>
                <w:szCs w:val="24"/>
              </w:rPr>
              <w:t>, м</w:t>
            </w:r>
            <w:r>
              <w:rPr>
                <w:sz w:val="24"/>
                <w:szCs w:val="24"/>
                <w:vertAlign w:val="superscript"/>
              </w:rPr>
              <w:t>3</w:t>
            </w:r>
            <w:r>
              <w:rPr>
                <w:sz w:val="24"/>
                <w:szCs w:val="24"/>
              </w:rPr>
              <w:t>/ч</w:t>
            </w:r>
          </w:p>
        </w:tc>
        <w:tc>
          <w:tcPr>
            <w:tcW w:w="1256" w:type="dxa"/>
          </w:tcPr>
          <w:p w14:paraId="031A74CA" w14:textId="4C113EF0" w:rsidR="00394733" w:rsidRDefault="00394733" w:rsidP="00394733">
            <w:pPr>
              <w:pStyle w:val="24"/>
              <w:shd w:val="clear" w:color="auto" w:fill="auto"/>
              <w:spacing w:before="0" w:line="276" w:lineRule="auto"/>
              <w:jc w:val="center"/>
              <w:rPr>
                <w:sz w:val="24"/>
                <w:szCs w:val="24"/>
              </w:rPr>
            </w:pPr>
            <w:r>
              <w:rPr>
                <w:sz w:val="24"/>
                <w:szCs w:val="24"/>
              </w:rPr>
              <w:t>Напор</w:t>
            </w:r>
            <w:r>
              <w:rPr>
                <w:sz w:val="24"/>
                <w:szCs w:val="24"/>
                <w:lang w:val="en-US"/>
              </w:rPr>
              <w:t xml:space="preserve"> H</w:t>
            </w:r>
            <w:r>
              <w:rPr>
                <w:sz w:val="24"/>
                <w:szCs w:val="24"/>
              </w:rPr>
              <w:t>,м</w:t>
            </w:r>
          </w:p>
        </w:tc>
        <w:tc>
          <w:tcPr>
            <w:tcW w:w="2278" w:type="dxa"/>
          </w:tcPr>
          <w:p w14:paraId="28FF2122" w14:textId="6F95AAEE" w:rsidR="00394733" w:rsidRDefault="00394733" w:rsidP="00394733">
            <w:pPr>
              <w:pStyle w:val="24"/>
              <w:shd w:val="clear" w:color="auto" w:fill="auto"/>
              <w:spacing w:before="0" w:line="276" w:lineRule="auto"/>
              <w:jc w:val="center"/>
              <w:rPr>
                <w:sz w:val="24"/>
                <w:szCs w:val="24"/>
              </w:rPr>
            </w:pPr>
            <w:r>
              <w:rPr>
                <w:sz w:val="24"/>
                <w:szCs w:val="24"/>
              </w:rPr>
              <w:t xml:space="preserve">Электрич.мощность </w:t>
            </w:r>
            <w:r>
              <w:rPr>
                <w:sz w:val="24"/>
                <w:szCs w:val="24"/>
                <w:lang w:val="en-US"/>
              </w:rPr>
              <w:t>N</w:t>
            </w:r>
            <w:r>
              <w:rPr>
                <w:sz w:val="24"/>
                <w:szCs w:val="24"/>
              </w:rPr>
              <w:t>, кВт</w:t>
            </w:r>
          </w:p>
        </w:tc>
        <w:tc>
          <w:tcPr>
            <w:tcW w:w="3107" w:type="dxa"/>
          </w:tcPr>
          <w:p w14:paraId="5EA6CE39" w14:textId="584B9C5D" w:rsidR="00394733" w:rsidRDefault="00394733" w:rsidP="00394733">
            <w:pPr>
              <w:pStyle w:val="24"/>
              <w:shd w:val="clear" w:color="auto" w:fill="auto"/>
              <w:spacing w:before="0" w:line="276" w:lineRule="auto"/>
              <w:jc w:val="center"/>
              <w:rPr>
                <w:sz w:val="24"/>
                <w:szCs w:val="24"/>
              </w:rPr>
            </w:pPr>
            <w:r>
              <w:rPr>
                <w:sz w:val="24"/>
                <w:szCs w:val="24"/>
              </w:rPr>
              <w:t>Местоположение</w:t>
            </w:r>
          </w:p>
        </w:tc>
      </w:tr>
      <w:tr w:rsidR="00394733" w14:paraId="29E324AE" w14:textId="77777777" w:rsidTr="006F2080">
        <w:tc>
          <w:tcPr>
            <w:tcW w:w="1924" w:type="dxa"/>
          </w:tcPr>
          <w:p w14:paraId="4A78FFC0" w14:textId="1879E90E" w:rsidR="00394733" w:rsidRDefault="00394733" w:rsidP="00B94848">
            <w:pPr>
              <w:pStyle w:val="24"/>
              <w:shd w:val="clear" w:color="auto" w:fill="auto"/>
              <w:spacing w:before="0" w:line="276" w:lineRule="auto"/>
              <w:rPr>
                <w:sz w:val="24"/>
                <w:szCs w:val="24"/>
              </w:rPr>
            </w:pPr>
            <w:r>
              <w:rPr>
                <w:sz w:val="24"/>
                <w:szCs w:val="24"/>
              </w:rPr>
              <w:t>КНС1</w:t>
            </w:r>
          </w:p>
        </w:tc>
        <w:tc>
          <w:tcPr>
            <w:tcW w:w="1489" w:type="dxa"/>
          </w:tcPr>
          <w:p w14:paraId="1EF852C7" w14:textId="3398584C" w:rsidR="00394733" w:rsidRDefault="00394733" w:rsidP="00394733">
            <w:pPr>
              <w:pStyle w:val="24"/>
              <w:shd w:val="clear" w:color="auto" w:fill="auto"/>
              <w:spacing w:before="0" w:line="276" w:lineRule="auto"/>
              <w:jc w:val="center"/>
              <w:rPr>
                <w:sz w:val="24"/>
                <w:szCs w:val="24"/>
              </w:rPr>
            </w:pPr>
            <w:r>
              <w:rPr>
                <w:sz w:val="24"/>
                <w:szCs w:val="24"/>
              </w:rPr>
              <w:t>7.6</w:t>
            </w:r>
          </w:p>
        </w:tc>
        <w:tc>
          <w:tcPr>
            <w:tcW w:w="1256" w:type="dxa"/>
          </w:tcPr>
          <w:p w14:paraId="378C5098" w14:textId="203EAB89" w:rsidR="00394733" w:rsidRDefault="00DF720C" w:rsidP="00394733">
            <w:pPr>
              <w:pStyle w:val="24"/>
              <w:shd w:val="clear" w:color="auto" w:fill="auto"/>
              <w:spacing w:before="0" w:line="276" w:lineRule="auto"/>
              <w:jc w:val="center"/>
              <w:rPr>
                <w:sz w:val="24"/>
                <w:szCs w:val="24"/>
              </w:rPr>
            </w:pPr>
            <w:r>
              <w:rPr>
                <w:sz w:val="24"/>
                <w:szCs w:val="24"/>
              </w:rPr>
              <w:t>15</w:t>
            </w:r>
          </w:p>
        </w:tc>
        <w:tc>
          <w:tcPr>
            <w:tcW w:w="2278" w:type="dxa"/>
          </w:tcPr>
          <w:p w14:paraId="1CFCA8D1" w14:textId="5F378C35" w:rsidR="00394733" w:rsidRPr="00A91BDC" w:rsidRDefault="00A91BDC" w:rsidP="00394733">
            <w:pPr>
              <w:pStyle w:val="24"/>
              <w:shd w:val="clear" w:color="auto" w:fill="auto"/>
              <w:spacing w:before="0" w:line="276" w:lineRule="auto"/>
              <w:jc w:val="center"/>
              <w:rPr>
                <w:sz w:val="24"/>
                <w:szCs w:val="24"/>
              </w:rPr>
            </w:pPr>
            <w:r>
              <w:rPr>
                <w:sz w:val="24"/>
                <w:szCs w:val="24"/>
              </w:rPr>
              <w:t>2.2</w:t>
            </w:r>
          </w:p>
        </w:tc>
        <w:tc>
          <w:tcPr>
            <w:tcW w:w="3107" w:type="dxa"/>
          </w:tcPr>
          <w:p w14:paraId="23E52C59" w14:textId="4CEBCEAF" w:rsidR="00394733" w:rsidRPr="00394733" w:rsidRDefault="00394733" w:rsidP="00394733">
            <w:pPr>
              <w:pStyle w:val="24"/>
              <w:shd w:val="clear" w:color="auto" w:fill="auto"/>
              <w:spacing w:before="0" w:line="240" w:lineRule="auto"/>
              <w:rPr>
                <w:sz w:val="22"/>
                <w:szCs w:val="22"/>
              </w:rPr>
            </w:pPr>
            <w:r w:rsidRPr="00394733">
              <w:rPr>
                <w:sz w:val="22"/>
                <w:szCs w:val="22"/>
              </w:rPr>
              <w:t>в р</w:t>
            </w:r>
            <w:r>
              <w:rPr>
                <w:sz w:val="22"/>
                <w:szCs w:val="22"/>
              </w:rPr>
              <w:t>-не</w:t>
            </w:r>
            <w:r w:rsidRPr="00394733">
              <w:rPr>
                <w:sz w:val="22"/>
                <w:szCs w:val="22"/>
              </w:rPr>
              <w:t xml:space="preserve"> ул.Горького,12, </w:t>
            </w:r>
            <w:r w:rsidR="00C94F59">
              <w:rPr>
                <w:sz w:val="22"/>
                <w:szCs w:val="22"/>
              </w:rPr>
              <w:t xml:space="preserve">на незастр.территории </w:t>
            </w:r>
            <w:r w:rsidRPr="00394733">
              <w:rPr>
                <w:sz w:val="22"/>
                <w:szCs w:val="22"/>
              </w:rPr>
              <w:t>между земельными участками с кадастровыми номерами 38:06:000000:7364 и 38:06:030108:87</w:t>
            </w:r>
          </w:p>
        </w:tc>
      </w:tr>
      <w:tr w:rsidR="00394733" w14:paraId="45A70919" w14:textId="77777777" w:rsidTr="006F2080">
        <w:tc>
          <w:tcPr>
            <w:tcW w:w="1924" w:type="dxa"/>
          </w:tcPr>
          <w:p w14:paraId="0A02F298" w14:textId="05B2C820" w:rsidR="00394733" w:rsidRDefault="00394733" w:rsidP="00B94848">
            <w:pPr>
              <w:pStyle w:val="24"/>
              <w:shd w:val="clear" w:color="auto" w:fill="auto"/>
              <w:spacing w:before="0" w:line="276" w:lineRule="auto"/>
              <w:rPr>
                <w:sz w:val="24"/>
                <w:szCs w:val="24"/>
              </w:rPr>
            </w:pPr>
            <w:r>
              <w:rPr>
                <w:sz w:val="24"/>
                <w:szCs w:val="24"/>
              </w:rPr>
              <w:t>КНС2</w:t>
            </w:r>
          </w:p>
        </w:tc>
        <w:tc>
          <w:tcPr>
            <w:tcW w:w="1489" w:type="dxa"/>
          </w:tcPr>
          <w:p w14:paraId="2E215A5B" w14:textId="0E525F42" w:rsidR="00394733" w:rsidRDefault="00394733" w:rsidP="00394733">
            <w:pPr>
              <w:pStyle w:val="24"/>
              <w:shd w:val="clear" w:color="auto" w:fill="auto"/>
              <w:spacing w:before="0" w:line="276" w:lineRule="auto"/>
              <w:jc w:val="center"/>
              <w:rPr>
                <w:sz w:val="24"/>
                <w:szCs w:val="24"/>
              </w:rPr>
            </w:pPr>
            <w:r>
              <w:rPr>
                <w:sz w:val="24"/>
                <w:szCs w:val="24"/>
              </w:rPr>
              <w:t>16.1</w:t>
            </w:r>
          </w:p>
        </w:tc>
        <w:tc>
          <w:tcPr>
            <w:tcW w:w="1256" w:type="dxa"/>
          </w:tcPr>
          <w:p w14:paraId="5094242F" w14:textId="6CC32607" w:rsidR="00394733" w:rsidRDefault="00DF720C" w:rsidP="00394733">
            <w:pPr>
              <w:pStyle w:val="24"/>
              <w:shd w:val="clear" w:color="auto" w:fill="auto"/>
              <w:spacing w:before="0" w:line="276" w:lineRule="auto"/>
              <w:jc w:val="center"/>
              <w:rPr>
                <w:sz w:val="24"/>
                <w:szCs w:val="24"/>
              </w:rPr>
            </w:pPr>
            <w:r>
              <w:rPr>
                <w:sz w:val="24"/>
                <w:szCs w:val="24"/>
              </w:rPr>
              <w:t>15</w:t>
            </w:r>
          </w:p>
        </w:tc>
        <w:tc>
          <w:tcPr>
            <w:tcW w:w="2278" w:type="dxa"/>
          </w:tcPr>
          <w:p w14:paraId="5E3CF1B8" w14:textId="2DC9215B" w:rsidR="00394733" w:rsidRDefault="00FD7A2F" w:rsidP="00394733">
            <w:pPr>
              <w:pStyle w:val="24"/>
              <w:shd w:val="clear" w:color="auto" w:fill="auto"/>
              <w:spacing w:before="0" w:line="276" w:lineRule="auto"/>
              <w:jc w:val="center"/>
              <w:rPr>
                <w:sz w:val="24"/>
                <w:szCs w:val="24"/>
              </w:rPr>
            </w:pPr>
            <w:r>
              <w:rPr>
                <w:sz w:val="24"/>
                <w:szCs w:val="24"/>
              </w:rPr>
              <w:t>3.3</w:t>
            </w:r>
          </w:p>
        </w:tc>
        <w:tc>
          <w:tcPr>
            <w:tcW w:w="3107" w:type="dxa"/>
          </w:tcPr>
          <w:p w14:paraId="63120718" w14:textId="40BF9775" w:rsidR="00394733" w:rsidRPr="00394733" w:rsidRDefault="00394733" w:rsidP="00394733">
            <w:pPr>
              <w:jc w:val="both"/>
              <w:rPr>
                <w:rFonts w:ascii="Times New Roman" w:hAnsi="Times New Roman" w:cs="Times New Roman"/>
                <w:color w:val="auto"/>
              </w:rPr>
            </w:pPr>
            <w:r w:rsidRPr="00394733">
              <w:rPr>
                <w:rFonts w:ascii="Times New Roman" w:hAnsi="Times New Roman" w:cs="Times New Roman"/>
              </w:rPr>
              <w:t xml:space="preserve">в р-не </w:t>
            </w:r>
            <w:r w:rsidRPr="00394733">
              <w:rPr>
                <w:rFonts w:ascii="Times New Roman" w:hAnsi="Times New Roman" w:cs="Times New Roman"/>
                <w:color w:val="auto"/>
              </w:rPr>
              <w:t>ул.Горького, 8, на земельном участке с кадастровым номером 38:06:030108:217</w:t>
            </w:r>
          </w:p>
        </w:tc>
      </w:tr>
      <w:tr w:rsidR="00394733" w14:paraId="60EC92FF" w14:textId="77777777" w:rsidTr="006F2080">
        <w:tc>
          <w:tcPr>
            <w:tcW w:w="1924" w:type="dxa"/>
          </w:tcPr>
          <w:p w14:paraId="3414D4B5" w14:textId="1EBB737E" w:rsidR="00394733" w:rsidRDefault="00394733" w:rsidP="00B94848">
            <w:pPr>
              <w:pStyle w:val="24"/>
              <w:shd w:val="clear" w:color="auto" w:fill="auto"/>
              <w:spacing w:before="0" w:line="276" w:lineRule="auto"/>
              <w:rPr>
                <w:sz w:val="24"/>
                <w:szCs w:val="24"/>
              </w:rPr>
            </w:pPr>
            <w:r>
              <w:rPr>
                <w:sz w:val="24"/>
                <w:szCs w:val="24"/>
              </w:rPr>
              <w:t>КНС3</w:t>
            </w:r>
          </w:p>
        </w:tc>
        <w:tc>
          <w:tcPr>
            <w:tcW w:w="1489" w:type="dxa"/>
          </w:tcPr>
          <w:p w14:paraId="1E30E851" w14:textId="707308EC" w:rsidR="00394733" w:rsidRDefault="00394733" w:rsidP="00394733">
            <w:pPr>
              <w:pStyle w:val="24"/>
              <w:shd w:val="clear" w:color="auto" w:fill="auto"/>
              <w:spacing w:before="0" w:line="276" w:lineRule="auto"/>
              <w:jc w:val="center"/>
              <w:rPr>
                <w:sz w:val="24"/>
                <w:szCs w:val="24"/>
              </w:rPr>
            </w:pPr>
            <w:r>
              <w:rPr>
                <w:sz w:val="24"/>
                <w:szCs w:val="24"/>
              </w:rPr>
              <w:t>39.8</w:t>
            </w:r>
          </w:p>
        </w:tc>
        <w:tc>
          <w:tcPr>
            <w:tcW w:w="1256" w:type="dxa"/>
          </w:tcPr>
          <w:p w14:paraId="554D269E" w14:textId="4C624874" w:rsidR="00394733" w:rsidRDefault="00DF720C" w:rsidP="00394733">
            <w:pPr>
              <w:pStyle w:val="24"/>
              <w:shd w:val="clear" w:color="auto" w:fill="auto"/>
              <w:spacing w:before="0" w:line="276" w:lineRule="auto"/>
              <w:jc w:val="center"/>
              <w:rPr>
                <w:sz w:val="24"/>
                <w:szCs w:val="24"/>
              </w:rPr>
            </w:pPr>
            <w:r>
              <w:rPr>
                <w:sz w:val="24"/>
                <w:szCs w:val="24"/>
              </w:rPr>
              <w:t>10</w:t>
            </w:r>
          </w:p>
        </w:tc>
        <w:tc>
          <w:tcPr>
            <w:tcW w:w="2278" w:type="dxa"/>
          </w:tcPr>
          <w:p w14:paraId="0BCF6846" w14:textId="3311F942" w:rsidR="00394733" w:rsidRDefault="00BB183E" w:rsidP="00394733">
            <w:pPr>
              <w:pStyle w:val="24"/>
              <w:shd w:val="clear" w:color="auto" w:fill="auto"/>
              <w:spacing w:before="0" w:line="276" w:lineRule="auto"/>
              <w:jc w:val="center"/>
              <w:rPr>
                <w:sz w:val="24"/>
                <w:szCs w:val="24"/>
              </w:rPr>
            </w:pPr>
            <w:r>
              <w:rPr>
                <w:sz w:val="24"/>
                <w:szCs w:val="24"/>
              </w:rPr>
              <w:t>5</w:t>
            </w:r>
          </w:p>
        </w:tc>
        <w:tc>
          <w:tcPr>
            <w:tcW w:w="3107" w:type="dxa"/>
          </w:tcPr>
          <w:p w14:paraId="2EDFF5FC" w14:textId="3F8FF15B" w:rsidR="00394733" w:rsidRPr="00C94F59" w:rsidRDefault="00394733" w:rsidP="00394733">
            <w:pPr>
              <w:pStyle w:val="24"/>
              <w:shd w:val="clear" w:color="auto" w:fill="auto"/>
              <w:spacing w:before="0" w:line="240" w:lineRule="auto"/>
              <w:rPr>
                <w:sz w:val="22"/>
                <w:szCs w:val="22"/>
              </w:rPr>
            </w:pPr>
            <w:r w:rsidRPr="00C94F59">
              <w:rPr>
                <w:sz w:val="22"/>
                <w:szCs w:val="22"/>
              </w:rPr>
              <w:t>в р-не ул.Горького,101, на земельном участке с кадастровым номером 38:06:030103:58</w:t>
            </w:r>
          </w:p>
        </w:tc>
      </w:tr>
      <w:tr w:rsidR="00394733" w14:paraId="000828A5" w14:textId="77777777" w:rsidTr="006F2080">
        <w:tc>
          <w:tcPr>
            <w:tcW w:w="1924" w:type="dxa"/>
          </w:tcPr>
          <w:p w14:paraId="6ED0214B" w14:textId="39C38E03" w:rsidR="00394733" w:rsidRDefault="00394733" w:rsidP="00B94848">
            <w:pPr>
              <w:pStyle w:val="24"/>
              <w:shd w:val="clear" w:color="auto" w:fill="auto"/>
              <w:spacing w:before="0" w:line="276" w:lineRule="auto"/>
              <w:rPr>
                <w:sz w:val="24"/>
                <w:szCs w:val="24"/>
              </w:rPr>
            </w:pPr>
            <w:r>
              <w:rPr>
                <w:sz w:val="24"/>
                <w:szCs w:val="24"/>
              </w:rPr>
              <w:t>КНС4</w:t>
            </w:r>
          </w:p>
        </w:tc>
        <w:tc>
          <w:tcPr>
            <w:tcW w:w="1489" w:type="dxa"/>
          </w:tcPr>
          <w:p w14:paraId="419A2039" w14:textId="2BA9E6F9" w:rsidR="00394733" w:rsidRDefault="00394733" w:rsidP="00394733">
            <w:pPr>
              <w:pStyle w:val="24"/>
              <w:shd w:val="clear" w:color="auto" w:fill="auto"/>
              <w:spacing w:before="0" w:line="276" w:lineRule="auto"/>
              <w:jc w:val="center"/>
              <w:rPr>
                <w:sz w:val="24"/>
                <w:szCs w:val="24"/>
              </w:rPr>
            </w:pPr>
            <w:r>
              <w:rPr>
                <w:sz w:val="24"/>
                <w:szCs w:val="24"/>
              </w:rPr>
              <w:t>6</w:t>
            </w:r>
            <w:r w:rsidR="00CB0783">
              <w:rPr>
                <w:sz w:val="24"/>
                <w:szCs w:val="24"/>
              </w:rPr>
              <w:t>5</w:t>
            </w:r>
          </w:p>
        </w:tc>
        <w:tc>
          <w:tcPr>
            <w:tcW w:w="1256" w:type="dxa"/>
          </w:tcPr>
          <w:p w14:paraId="50D30CCA" w14:textId="30E97560" w:rsidR="00394733" w:rsidRDefault="00394733" w:rsidP="00394733">
            <w:pPr>
              <w:pStyle w:val="24"/>
              <w:shd w:val="clear" w:color="auto" w:fill="auto"/>
              <w:spacing w:before="0" w:line="276" w:lineRule="auto"/>
              <w:jc w:val="center"/>
              <w:rPr>
                <w:sz w:val="24"/>
                <w:szCs w:val="24"/>
              </w:rPr>
            </w:pPr>
            <w:r>
              <w:rPr>
                <w:sz w:val="24"/>
                <w:szCs w:val="24"/>
              </w:rPr>
              <w:t>18</w:t>
            </w:r>
          </w:p>
        </w:tc>
        <w:tc>
          <w:tcPr>
            <w:tcW w:w="2278" w:type="dxa"/>
          </w:tcPr>
          <w:p w14:paraId="4B9E724E" w14:textId="141E2686" w:rsidR="00394733" w:rsidRPr="00CB0783" w:rsidRDefault="00CB0783" w:rsidP="00394733">
            <w:pPr>
              <w:pStyle w:val="24"/>
              <w:shd w:val="clear" w:color="auto" w:fill="auto"/>
              <w:spacing w:before="0" w:line="276" w:lineRule="auto"/>
              <w:jc w:val="center"/>
              <w:rPr>
                <w:sz w:val="24"/>
                <w:szCs w:val="24"/>
              </w:rPr>
            </w:pPr>
            <w:r>
              <w:rPr>
                <w:sz w:val="24"/>
                <w:szCs w:val="24"/>
              </w:rPr>
              <w:t>12</w:t>
            </w:r>
          </w:p>
        </w:tc>
        <w:tc>
          <w:tcPr>
            <w:tcW w:w="3107" w:type="dxa"/>
          </w:tcPr>
          <w:p w14:paraId="1893FAC5" w14:textId="44B17469" w:rsidR="00394733" w:rsidRPr="00C94F59" w:rsidRDefault="00C94F59" w:rsidP="00C94F59">
            <w:pPr>
              <w:pStyle w:val="24"/>
              <w:shd w:val="clear" w:color="auto" w:fill="auto"/>
              <w:spacing w:before="0" w:line="240" w:lineRule="auto"/>
              <w:rPr>
                <w:sz w:val="22"/>
                <w:szCs w:val="22"/>
              </w:rPr>
            </w:pPr>
            <w:r w:rsidRPr="00C94F59">
              <w:rPr>
                <w:sz w:val="22"/>
                <w:szCs w:val="22"/>
              </w:rPr>
              <w:t>в р-не ул.Горького, 63, возле земельного участка с кадастровым номером 38:06:030103:146</w:t>
            </w:r>
          </w:p>
        </w:tc>
      </w:tr>
      <w:tr w:rsidR="00394733" w14:paraId="77918E3B" w14:textId="77777777" w:rsidTr="006F2080">
        <w:tc>
          <w:tcPr>
            <w:tcW w:w="1924" w:type="dxa"/>
          </w:tcPr>
          <w:p w14:paraId="540BE395" w14:textId="17D1E0D2" w:rsidR="00394733" w:rsidRDefault="00394733" w:rsidP="00B94848">
            <w:pPr>
              <w:pStyle w:val="24"/>
              <w:shd w:val="clear" w:color="auto" w:fill="auto"/>
              <w:spacing w:before="0" w:line="276" w:lineRule="auto"/>
              <w:rPr>
                <w:sz w:val="24"/>
                <w:szCs w:val="24"/>
              </w:rPr>
            </w:pPr>
            <w:r>
              <w:rPr>
                <w:sz w:val="24"/>
                <w:szCs w:val="24"/>
              </w:rPr>
              <w:lastRenderedPageBreak/>
              <w:t>КНС5</w:t>
            </w:r>
          </w:p>
        </w:tc>
        <w:tc>
          <w:tcPr>
            <w:tcW w:w="1489" w:type="dxa"/>
          </w:tcPr>
          <w:p w14:paraId="6726BA52" w14:textId="464F5B4F" w:rsidR="00394733" w:rsidRDefault="00CB0783" w:rsidP="00394733">
            <w:pPr>
              <w:pStyle w:val="24"/>
              <w:shd w:val="clear" w:color="auto" w:fill="auto"/>
              <w:spacing w:before="0" w:line="276" w:lineRule="auto"/>
              <w:jc w:val="center"/>
              <w:rPr>
                <w:sz w:val="24"/>
                <w:szCs w:val="24"/>
              </w:rPr>
            </w:pPr>
            <w:r>
              <w:rPr>
                <w:sz w:val="24"/>
                <w:szCs w:val="24"/>
              </w:rPr>
              <w:t>100</w:t>
            </w:r>
          </w:p>
        </w:tc>
        <w:tc>
          <w:tcPr>
            <w:tcW w:w="1256" w:type="dxa"/>
          </w:tcPr>
          <w:p w14:paraId="53C6D88B" w14:textId="78704D1C" w:rsidR="00394733" w:rsidRDefault="00DF720C" w:rsidP="00394733">
            <w:pPr>
              <w:pStyle w:val="24"/>
              <w:shd w:val="clear" w:color="auto" w:fill="auto"/>
              <w:spacing w:before="0" w:line="276" w:lineRule="auto"/>
              <w:jc w:val="center"/>
              <w:rPr>
                <w:sz w:val="24"/>
                <w:szCs w:val="24"/>
              </w:rPr>
            </w:pPr>
            <w:r>
              <w:rPr>
                <w:sz w:val="24"/>
                <w:szCs w:val="24"/>
              </w:rPr>
              <w:t>30</w:t>
            </w:r>
          </w:p>
        </w:tc>
        <w:tc>
          <w:tcPr>
            <w:tcW w:w="2278" w:type="dxa"/>
          </w:tcPr>
          <w:p w14:paraId="0E6E36E6" w14:textId="3F2E029F" w:rsidR="00394733" w:rsidRDefault="00CB0783" w:rsidP="00394733">
            <w:pPr>
              <w:pStyle w:val="24"/>
              <w:shd w:val="clear" w:color="auto" w:fill="auto"/>
              <w:spacing w:before="0" w:line="276" w:lineRule="auto"/>
              <w:jc w:val="center"/>
              <w:rPr>
                <w:sz w:val="24"/>
                <w:szCs w:val="24"/>
              </w:rPr>
            </w:pPr>
            <w:r>
              <w:rPr>
                <w:sz w:val="24"/>
                <w:szCs w:val="24"/>
              </w:rPr>
              <w:t>26</w:t>
            </w:r>
          </w:p>
        </w:tc>
        <w:tc>
          <w:tcPr>
            <w:tcW w:w="3107" w:type="dxa"/>
          </w:tcPr>
          <w:p w14:paraId="353CC656" w14:textId="4BCD533F" w:rsidR="00394733" w:rsidRPr="00C94F59" w:rsidRDefault="00C94F59" w:rsidP="00C94F59">
            <w:pPr>
              <w:pStyle w:val="24"/>
              <w:shd w:val="clear" w:color="auto" w:fill="auto"/>
              <w:spacing w:before="0" w:line="240" w:lineRule="auto"/>
              <w:rPr>
                <w:sz w:val="22"/>
                <w:szCs w:val="22"/>
              </w:rPr>
            </w:pPr>
            <w:r w:rsidRPr="00C94F59">
              <w:rPr>
                <w:sz w:val="22"/>
                <w:szCs w:val="22"/>
              </w:rPr>
              <w:t>в р-не ул.Горького, 29д, на незастр</w:t>
            </w:r>
            <w:r>
              <w:rPr>
                <w:sz w:val="22"/>
                <w:szCs w:val="22"/>
              </w:rPr>
              <w:t>.</w:t>
            </w:r>
            <w:r w:rsidRPr="00C94F59">
              <w:rPr>
                <w:sz w:val="22"/>
                <w:szCs w:val="22"/>
              </w:rPr>
              <w:t xml:space="preserve"> территории между земельными участками с кадастровыми номерами 38:06:030105:139 и 38:06:030104:440</w:t>
            </w:r>
          </w:p>
        </w:tc>
      </w:tr>
      <w:tr w:rsidR="00394733" w14:paraId="3E62C034" w14:textId="77777777" w:rsidTr="006F2080">
        <w:tc>
          <w:tcPr>
            <w:tcW w:w="1924" w:type="dxa"/>
          </w:tcPr>
          <w:p w14:paraId="260A6818" w14:textId="3AF810CF" w:rsidR="00394733" w:rsidRDefault="00394733" w:rsidP="00B94848">
            <w:pPr>
              <w:pStyle w:val="24"/>
              <w:shd w:val="clear" w:color="auto" w:fill="auto"/>
              <w:spacing w:before="0" w:line="276" w:lineRule="auto"/>
              <w:rPr>
                <w:sz w:val="24"/>
                <w:szCs w:val="24"/>
              </w:rPr>
            </w:pPr>
            <w:r>
              <w:rPr>
                <w:sz w:val="24"/>
                <w:szCs w:val="24"/>
              </w:rPr>
              <w:t>КНС6</w:t>
            </w:r>
          </w:p>
        </w:tc>
        <w:tc>
          <w:tcPr>
            <w:tcW w:w="1489" w:type="dxa"/>
          </w:tcPr>
          <w:p w14:paraId="78482187" w14:textId="02057574" w:rsidR="00394733" w:rsidRDefault="00CB0783" w:rsidP="00394733">
            <w:pPr>
              <w:pStyle w:val="24"/>
              <w:shd w:val="clear" w:color="auto" w:fill="auto"/>
              <w:spacing w:before="0" w:line="276" w:lineRule="auto"/>
              <w:jc w:val="center"/>
              <w:rPr>
                <w:sz w:val="24"/>
                <w:szCs w:val="24"/>
              </w:rPr>
            </w:pPr>
            <w:r>
              <w:rPr>
                <w:sz w:val="24"/>
                <w:szCs w:val="24"/>
              </w:rPr>
              <w:t>100</w:t>
            </w:r>
          </w:p>
        </w:tc>
        <w:tc>
          <w:tcPr>
            <w:tcW w:w="1256" w:type="dxa"/>
          </w:tcPr>
          <w:p w14:paraId="023B3CD2" w14:textId="7EDDC3A7" w:rsidR="00394733" w:rsidRDefault="00DF720C" w:rsidP="00394733">
            <w:pPr>
              <w:pStyle w:val="24"/>
              <w:shd w:val="clear" w:color="auto" w:fill="auto"/>
              <w:spacing w:before="0" w:line="276" w:lineRule="auto"/>
              <w:jc w:val="center"/>
              <w:rPr>
                <w:sz w:val="24"/>
                <w:szCs w:val="24"/>
              </w:rPr>
            </w:pPr>
            <w:r>
              <w:rPr>
                <w:sz w:val="24"/>
                <w:szCs w:val="24"/>
              </w:rPr>
              <w:t>80</w:t>
            </w:r>
          </w:p>
        </w:tc>
        <w:tc>
          <w:tcPr>
            <w:tcW w:w="2278" w:type="dxa"/>
          </w:tcPr>
          <w:p w14:paraId="3598F2AC" w14:textId="5CD66746" w:rsidR="00394733" w:rsidRDefault="00C766DD" w:rsidP="00394733">
            <w:pPr>
              <w:pStyle w:val="24"/>
              <w:shd w:val="clear" w:color="auto" w:fill="auto"/>
              <w:spacing w:before="0" w:line="276" w:lineRule="auto"/>
              <w:jc w:val="center"/>
              <w:rPr>
                <w:sz w:val="24"/>
                <w:szCs w:val="24"/>
              </w:rPr>
            </w:pPr>
            <w:r>
              <w:rPr>
                <w:sz w:val="24"/>
                <w:szCs w:val="24"/>
              </w:rPr>
              <w:t>30</w:t>
            </w:r>
          </w:p>
        </w:tc>
        <w:tc>
          <w:tcPr>
            <w:tcW w:w="3107" w:type="dxa"/>
          </w:tcPr>
          <w:p w14:paraId="47A274AC" w14:textId="3D4956AE" w:rsidR="00394733" w:rsidRPr="00C40122" w:rsidRDefault="00C40122" w:rsidP="00C40122">
            <w:pPr>
              <w:pStyle w:val="24"/>
              <w:shd w:val="clear" w:color="auto" w:fill="auto"/>
              <w:spacing w:before="0" w:line="240" w:lineRule="auto"/>
              <w:rPr>
                <w:sz w:val="22"/>
                <w:szCs w:val="22"/>
              </w:rPr>
            </w:pPr>
            <w:r w:rsidRPr="00C40122">
              <w:rPr>
                <w:sz w:val="22"/>
                <w:szCs w:val="22"/>
              </w:rPr>
              <w:t>в р-не ул.Суворова,5а, на незастроенной территории на земельном участке с кадастровым номером 38:06:000000:549</w:t>
            </w:r>
          </w:p>
        </w:tc>
      </w:tr>
    </w:tbl>
    <w:p w14:paraId="70BB688C" w14:textId="60A6ACA8" w:rsidR="00A56127" w:rsidRDefault="00A56127" w:rsidP="00B94848">
      <w:pPr>
        <w:pStyle w:val="24"/>
        <w:shd w:val="clear" w:color="auto" w:fill="auto"/>
        <w:spacing w:before="0" w:line="276" w:lineRule="auto"/>
        <w:ind w:firstLine="426"/>
        <w:rPr>
          <w:sz w:val="24"/>
          <w:szCs w:val="24"/>
        </w:rPr>
      </w:pPr>
    </w:p>
    <w:p w14:paraId="753A9526" w14:textId="43E469A0" w:rsidR="00A56127" w:rsidRDefault="00BE6C19" w:rsidP="00B94848">
      <w:pPr>
        <w:pStyle w:val="24"/>
        <w:shd w:val="clear" w:color="auto" w:fill="auto"/>
        <w:spacing w:before="0" w:line="276" w:lineRule="auto"/>
        <w:ind w:firstLine="426"/>
        <w:rPr>
          <w:sz w:val="24"/>
          <w:szCs w:val="24"/>
        </w:rPr>
      </w:pPr>
      <w:r>
        <w:rPr>
          <w:sz w:val="24"/>
          <w:szCs w:val="24"/>
        </w:rPr>
        <w:t>Для обеспечения транспортировки собранных стоков в п.</w:t>
      </w:r>
      <w:r w:rsidR="00274C57">
        <w:rPr>
          <w:sz w:val="24"/>
          <w:szCs w:val="24"/>
        </w:rPr>
        <w:t>Никола</w:t>
      </w:r>
      <w:r>
        <w:rPr>
          <w:sz w:val="24"/>
          <w:szCs w:val="24"/>
        </w:rPr>
        <w:t xml:space="preserve"> предусматривается устройство сети водоотведения из самотечных трубопроводов, подающих собранные стоки в проектируем</w:t>
      </w:r>
      <w:r w:rsidR="00274C57">
        <w:rPr>
          <w:sz w:val="24"/>
          <w:szCs w:val="24"/>
        </w:rPr>
        <w:t>ую</w:t>
      </w:r>
      <w:r>
        <w:rPr>
          <w:sz w:val="24"/>
          <w:szCs w:val="24"/>
        </w:rPr>
        <w:t xml:space="preserve"> канализационн</w:t>
      </w:r>
      <w:r w:rsidR="00274C57">
        <w:rPr>
          <w:sz w:val="24"/>
          <w:szCs w:val="24"/>
        </w:rPr>
        <w:t>ую</w:t>
      </w:r>
      <w:r>
        <w:rPr>
          <w:sz w:val="24"/>
          <w:szCs w:val="24"/>
        </w:rPr>
        <w:t xml:space="preserve"> насосн</w:t>
      </w:r>
      <w:r w:rsidR="00274C57">
        <w:rPr>
          <w:sz w:val="24"/>
          <w:szCs w:val="24"/>
        </w:rPr>
        <w:t>ую</w:t>
      </w:r>
      <w:r>
        <w:rPr>
          <w:sz w:val="24"/>
          <w:szCs w:val="24"/>
        </w:rPr>
        <w:t xml:space="preserve"> станци</w:t>
      </w:r>
      <w:r w:rsidR="00274C57">
        <w:rPr>
          <w:sz w:val="24"/>
          <w:szCs w:val="24"/>
        </w:rPr>
        <w:t>ю</w:t>
      </w:r>
      <w:r>
        <w:rPr>
          <w:sz w:val="24"/>
          <w:szCs w:val="24"/>
        </w:rPr>
        <w:t>, и напорных трубопроводов, осуществляющих последовательную транспортировку сточных вод для подачи на существующие реконструируемые КОС, расположенные в пади Распопиха.</w:t>
      </w:r>
      <w:r w:rsidR="00461375">
        <w:rPr>
          <w:sz w:val="24"/>
          <w:szCs w:val="24"/>
        </w:rPr>
        <w:t xml:space="preserve"> </w:t>
      </w:r>
      <w:r>
        <w:rPr>
          <w:sz w:val="24"/>
          <w:szCs w:val="24"/>
        </w:rPr>
        <w:t xml:space="preserve">Размещение проектируемых трубопроводов в границах </w:t>
      </w:r>
      <w:r w:rsidR="00274C57">
        <w:rPr>
          <w:sz w:val="24"/>
          <w:szCs w:val="24"/>
        </w:rPr>
        <w:t xml:space="preserve">п.Никола </w:t>
      </w:r>
      <w:r>
        <w:rPr>
          <w:sz w:val="24"/>
          <w:szCs w:val="24"/>
        </w:rPr>
        <w:t>предусматривается</w:t>
      </w:r>
      <w:r w:rsidR="00274C57">
        <w:rPr>
          <w:sz w:val="24"/>
          <w:szCs w:val="24"/>
        </w:rPr>
        <w:t xml:space="preserve"> по территории</w:t>
      </w:r>
      <w:r w:rsidR="002B3051">
        <w:rPr>
          <w:sz w:val="24"/>
          <w:szCs w:val="24"/>
        </w:rPr>
        <w:t xml:space="preserve"> </w:t>
      </w:r>
      <w:r w:rsidR="00476C14">
        <w:rPr>
          <w:sz w:val="24"/>
          <w:szCs w:val="24"/>
        </w:rPr>
        <w:t>Байкальского поисково-спасательного отряда и тренировочной базы МЧС (земельный участок с кадастровым номером 38:06:021001:552)</w:t>
      </w:r>
      <w:r w:rsidR="00274C57">
        <w:rPr>
          <w:sz w:val="24"/>
          <w:szCs w:val="24"/>
        </w:rPr>
        <w:t xml:space="preserve"> </w:t>
      </w:r>
      <w:r w:rsidR="00810F6C">
        <w:rPr>
          <w:sz w:val="24"/>
          <w:szCs w:val="24"/>
        </w:rPr>
        <w:t xml:space="preserve">по ул.Ангарская </w:t>
      </w:r>
      <w:r w:rsidR="000540EE">
        <w:rPr>
          <w:sz w:val="24"/>
          <w:szCs w:val="24"/>
        </w:rPr>
        <w:t>и ул.Нагорная. Трубопроводы предусматриваются подземной бесканальной прокладки.</w:t>
      </w:r>
    </w:p>
    <w:p w14:paraId="66C2D072" w14:textId="06117A2E" w:rsidR="000540EE" w:rsidRDefault="000540EE" w:rsidP="000540EE">
      <w:pPr>
        <w:widowControl/>
        <w:spacing w:after="160" w:line="259"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A56127">
        <w:rPr>
          <w:rFonts w:ascii="Times New Roman" w:eastAsiaTheme="minorHAnsi" w:hAnsi="Times New Roman" w:cs="Times New Roman"/>
          <w:color w:val="auto"/>
          <w:lang w:eastAsia="en-US" w:bidi="ar-SA"/>
        </w:rPr>
        <w:t xml:space="preserve">Диаметры, общая протяженность, глубина заложения и материал трубопроводов хоз-бытовой канализации </w:t>
      </w:r>
      <w:r>
        <w:rPr>
          <w:rFonts w:ascii="Times New Roman" w:eastAsiaTheme="minorHAnsi" w:hAnsi="Times New Roman" w:cs="Times New Roman"/>
          <w:color w:val="auto"/>
          <w:lang w:eastAsia="en-US" w:bidi="ar-SA"/>
        </w:rPr>
        <w:t xml:space="preserve">в границах п.Никола </w:t>
      </w:r>
      <w:r w:rsidRPr="00A56127">
        <w:rPr>
          <w:rFonts w:ascii="Times New Roman" w:eastAsiaTheme="minorHAnsi" w:hAnsi="Times New Roman" w:cs="Times New Roman"/>
          <w:color w:val="auto"/>
          <w:lang w:eastAsia="en-US" w:bidi="ar-SA"/>
        </w:rPr>
        <w:t>приведены в таблице 2</w:t>
      </w:r>
      <w:r>
        <w:rPr>
          <w:rFonts w:ascii="Times New Roman" w:eastAsiaTheme="minorHAnsi" w:hAnsi="Times New Roman" w:cs="Times New Roman"/>
          <w:color w:val="auto"/>
          <w:lang w:eastAsia="en-US" w:bidi="ar-SA"/>
        </w:rPr>
        <w:t>6.</w:t>
      </w:r>
      <w:r w:rsidR="00C918C7">
        <w:rPr>
          <w:rFonts w:ascii="Times New Roman" w:eastAsiaTheme="minorHAnsi" w:hAnsi="Times New Roman" w:cs="Times New Roman"/>
          <w:color w:val="auto"/>
          <w:lang w:eastAsia="en-US" w:bidi="ar-SA"/>
        </w:rPr>
        <w:t>7</w:t>
      </w:r>
      <w:r w:rsidRPr="00A56127">
        <w:rPr>
          <w:rFonts w:ascii="Times New Roman" w:eastAsiaTheme="minorHAnsi" w:hAnsi="Times New Roman" w:cs="Times New Roman"/>
          <w:color w:val="auto"/>
          <w:lang w:eastAsia="en-US" w:bidi="ar-SA"/>
        </w:rPr>
        <w:t>.</w:t>
      </w:r>
    </w:p>
    <w:p w14:paraId="08AAC7ED" w14:textId="7E875141" w:rsidR="00461375" w:rsidRPr="00A56127" w:rsidRDefault="00461375" w:rsidP="00461375">
      <w:pPr>
        <w:widowControl/>
        <w:spacing w:after="160" w:line="259"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Таблица 26.</w:t>
      </w:r>
      <w:r w:rsidR="00C918C7">
        <w:rPr>
          <w:rFonts w:ascii="Times New Roman" w:eastAsiaTheme="minorHAnsi" w:hAnsi="Times New Roman" w:cs="Times New Roman"/>
          <w:color w:val="auto"/>
          <w:lang w:eastAsia="en-US" w:bidi="ar-SA"/>
        </w:rPr>
        <w:t>7</w:t>
      </w:r>
    </w:p>
    <w:tbl>
      <w:tblPr>
        <w:tblStyle w:val="14"/>
        <w:tblW w:w="0" w:type="auto"/>
        <w:tblLook w:val="04A0" w:firstRow="1" w:lastRow="0" w:firstColumn="1" w:lastColumn="0" w:noHBand="0" w:noVBand="1"/>
      </w:tblPr>
      <w:tblGrid>
        <w:gridCol w:w="1754"/>
        <w:gridCol w:w="1909"/>
        <w:gridCol w:w="1719"/>
        <w:gridCol w:w="2286"/>
        <w:gridCol w:w="1677"/>
      </w:tblGrid>
      <w:tr w:rsidR="00461375" w:rsidRPr="00052FAC" w14:paraId="3B88D8ED" w14:textId="77777777" w:rsidTr="00400019">
        <w:tc>
          <w:tcPr>
            <w:tcW w:w="1754" w:type="dxa"/>
          </w:tcPr>
          <w:p w14:paraId="212AD37C"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Наружный диаметр трубопровода, мм</w:t>
            </w:r>
          </w:p>
        </w:tc>
        <w:tc>
          <w:tcPr>
            <w:tcW w:w="1909" w:type="dxa"/>
          </w:tcPr>
          <w:p w14:paraId="030004F5" w14:textId="71DDFBA2"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Длина трубопровода, м</w:t>
            </w:r>
          </w:p>
        </w:tc>
        <w:tc>
          <w:tcPr>
            <w:tcW w:w="1719" w:type="dxa"/>
          </w:tcPr>
          <w:p w14:paraId="32CAD45E"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Глубина заложения, м</w:t>
            </w:r>
          </w:p>
        </w:tc>
        <w:tc>
          <w:tcPr>
            <w:tcW w:w="2286" w:type="dxa"/>
          </w:tcPr>
          <w:p w14:paraId="2A41D7D2"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Материал трубопровода</w:t>
            </w:r>
          </w:p>
        </w:tc>
        <w:tc>
          <w:tcPr>
            <w:tcW w:w="1677" w:type="dxa"/>
          </w:tcPr>
          <w:p w14:paraId="3B014A36"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Место расположения</w:t>
            </w:r>
          </w:p>
        </w:tc>
      </w:tr>
      <w:tr w:rsidR="00461375" w:rsidRPr="00052FAC" w14:paraId="17BF26C2" w14:textId="77777777" w:rsidTr="00400019">
        <w:tc>
          <w:tcPr>
            <w:tcW w:w="9345" w:type="dxa"/>
            <w:gridSpan w:val="5"/>
          </w:tcPr>
          <w:p w14:paraId="0BF6D7BD"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Самотечные</w:t>
            </w:r>
          </w:p>
        </w:tc>
      </w:tr>
      <w:tr w:rsidR="00E368E2" w:rsidRPr="00052FAC" w14:paraId="72AD003F" w14:textId="77777777" w:rsidTr="00400019">
        <w:tc>
          <w:tcPr>
            <w:tcW w:w="1754" w:type="dxa"/>
          </w:tcPr>
          <w:p w14:paraId="1B3EA3B1" w14:textId="77777777" w:rsidR="00E368E2" w:rsidRPr="00052FAC" w:rsidRDefault="00E368E2" w:rsidP="00400019">
            <w:pPr>
              <w:jc w:val="center"/>
              <w:rPr>
                <w:rFonts w:ascii="Times New Roman" w:hAnsi="Times New Roman" w:cs="Times New Roman"/>
                <w:color w:val="auto"/>
              </w:rPr>
            </w:pPr>
            <w:r w:rsidRPr="00052FAC">
              <w:rPr>
                <w:rFonts w:ascii="Times New Roman" w:hAnsi="Times New Roman" w:cs="Times New Roman"/>
                <w:color w:val="auto"/>
              </w:rPr>
              <w:t>160</w:t>
            </w:r>
          </w:p>
        </w:tc>
        <w:tc>
          <w:tcPr>
            <w:tcW w:w="1909" w:type="dxa"/>
          </w:tcPr>
          <w:p w14:paraId="4D1A6E27" w14:textId="6087CD5A" w:rsidR="00E368E2" w:rsidRPr="00E368E2" w:rsidRDefault="00E368E2" w:rsidP="00400019">
            <w:pPr>
              <w:jc w:val="center"/>
              <w:rPr>
                <w:rFonts w:ascii="Times New Roman" w:hAnsi="Times New Roman" w:cs="Times New Roman"/>
                <w:color w:val="auto"/>
              </w:rPr>
            </w:pPr>
            <w:r w:rsidRPr="00E368E2">
              <w:rPr>
                <w:rFonts w:ascii="Times New Roman" w:hAnsi="Times New Roman" w:cs="Times New Roman"/>
                <w:color w:val="auto"/>
              </w:rPr>
              <w:t>729</w:t>
            </w:r>
          </w:p>
        </w:tc>
        <w:tc>
          <w:tcPr>
            <w:tcW w:w="1719" w:type="dxa"/>
            <w:vMerge w:val="restart"/>
          </w:tcPr>
          <w:p w14:paraId="0A00B87F" w14:textId="6474CE09"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2.5-3.5</w:t>
            </w:r>
          </w:p>
        </w:tc>
        <w:tc>
          <w:tcPr>
            <w:tcW w:w="2286" w:type="dxa"/>
            <w:vMerge w:val="restart"/>
          </w:tcPr>
          <w:p w14:paraId="58B289F2" w14:textId="77777777" w:rsidR="00E368E2" w:rsidRPr="00052FAC" w:rsidRDefault="00E368E2" w:rsidP="00400019">
            <w:pPr>
              <w:jc w:val="center"/>
              <w:rPr>
                <w:rFonts w:ascii="Times New Roman" w:hAnsi="Times New Roman" w:cs="Times New Roman"/>
                <w:color w:val="auto"/>
              </w:rPr>
            </w:pPr>
            <w:r w:rsidRPr="00052FAC">
              <w:rPr>
                <w:rFonts w:ascii="Times New Roman" w:hAnsi="Times New Roman" w:cs="Times New Roman"/>
                <w:color w:val="auto"/>
              </w:rPr>
              <w:t>Полипропилен (ИКАПЛАСТ)</w:t>
            </w:r>
          </w:p>
        </w:tc>
        <w:tc>
          <w:tcPr>
            <w:tcW w:w="1677" w:type="dxa"/>
          </w:tcPr>
          <w:p w14:paraId="5462F064" w14:textId="18DFB64D"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ул.Нагорная</w:t>
            </w:r>
          </w:p>
        </w:tc>
      </w:tr>
      <w:tr w:rsidR="00E368E2" w:rsidRPr="00052FAC" w14:paraId="62406B15" w14:textId="77777777" w:rsidTr="00400019">
        <w:tc>
          <w:tcPr>
            <w:tcW w:w="1754" w:type="dxa"/>
          </w:tcPr>
          <w:p w14:paraId="50F2D43D" w14:textId="6C3F6CF2" w:rsidR="00E368E2" w:rsidRPr="008A2D95" w:rsidRDefault="00E368E2" w:rsidP="00400019">
            <w:pPr>
              <w:jc w:val="center"/>
              <w:rPr>
                <w:rFonts w:ascii="Times New Roman" w:hAnsi="Times New Roman" w:cs="Times New Roman"/>
                <w:color w:val="auto"/>
                <w:lang w:val="en-US"/>
              </w:rPr>
            </w:pPr>
            <w:r>
              <w:rPr>
                <w:rFonts w:ascii="Times New Roman" w:hAnsi="Times New Roman" w:cs="Times New Roman"/>
                <w:color w:val="auto"/>
                <w:lang w:val="en-US"/>
              </w:rPr>
              <w:t>160</w:t>
            </w:r>
          </w:p>
        </w:tc>
        <w:tc>
          <w:tcPr>
            <w:tcW w:w="1909" w:type="dxa"/>
          </w:tcPr>
          <w:p w14:paraId="0EC50B38" w14:textId="14E45A22" w:rsidR="00E368E2" w:rsidRPr="00E368E2" w:rsidRDefault="00E368E2" w:rsidP="00400019">
            <w:pPr>
              <w:jc w:val="center"/>
              <w:rPr>
                <w:rFonts w:ascii="Times New Roman" w:hAnsi="Times New Roman" w:cs="Times New Roman"/>
                <w:color w:val="auto"/>
                <w:lang w:val="en-US"/>
              </w:rPr>
            </w:pPr>
            <w:r w:rsidRPr="00E368E2">
              <w:rPr>
                <w:rFonts w:ascii="Times New Roman" w:hAnsi="Times New Roman" w:cs="Times New Roman"/>
                <w:color w:val="auto"/>
                <w:lang w:val="en-US"/>
              </w:rPr>
              <w:t>334</w:t>
            </w:r>
          </w:p>
        </w:tc>
        <w:tc>
          <w:tcPr>
            <w:tcW w:w="1719" w:type="dxa"/>
            <w:vMerge/>
          </w:tcPr>
          <w:p w14:paraId="384C1BC4" w14:textId="77777777" w:rsidR="00E368E2" w:rsidRDefault="00E368E2" w:rsidP="00400019">
            <w:pPr>
              <w:jc w:val="center"/>
              <w:rPr>
                <w:rFonts w:ascii="Times New Roman" w:hAnsi="Times New Roman" w:cs="Times New Roman"/>
                <w:color w:val="auto"/>
              </w:rPr>
            </w:pPr>
          </w:p>
        </w:tc>
        <w:tc>
          <w:tcPr>
            <w:tcW w:w="2286" w:type="dxa"/>
            <w:vMerge/>
          </w:tcPr>
          <w:p w14:paraId="5AD1FF6D" w14:textId="77777777" w:rsidR="00E368E2" w:rsidRPr="00052FAC" w:rsidRDefault="00E368E2" w:rsidP="00400019">
            <w:pPr>
              <w:jc w:val="center"/>
              <w:rPr>
                <w:rFonts w:ascii="Times New Roman" w:hAnsi="Times New Roman" w:cs="Times New Roman"/>
                <w:color w:val="auto"/>
              </w:rPr>
            </w:pPr>
          </w:p>
        </w:tc>
        <w:tc>
          <w:tcPr>
            <w:tcW w:w="1677" w:type="dxa"/>
          </w:tcPr>
          <w:p w14:paraId="4540CE8A" w14:textId="6AB5EF6C" w:rsidR="00E368E2" w:rsidRPr="00FC4696" w:rsidRDefault="00E368E2" w:rsidP="00400019">
            <w:pPr>
              <w:jc w:val="center"/>
              <w:rPr>
                <w:rFonts w:ascii="Times New Roman" w:hAnsi="Times New Roman" w:cs="Times New Roman"/>
                <w:color w:val="auto"/>
              </w:rPr>
            </w:pPr>
            <w:r>
              <w:rPr>
                <w:rFonts w:ascii="Times New Roman" w:hAnsi="Times New Roman" w:cs="Times New Roman"/>
                <w:color w:val="auto"/>
              </w:rPr>
              <w:t>ул.Ангарская</w:t>
            </w:r>
          </w:p>
        </w:tc>
      </w:tr>
      <w:tr w:rsidR="00E368E2" w:rsidRPr="00052FAC" w14:paraId="24C15E88" w14:textId="77777777" w:rsidTr="00400019">
        <w:tc>
          <w:tcPr>
            <w:tcW w:w="1754" w:type="dxa"/>
          </w:tcPr>
          <w:p w14:paraId="5B4606F5" w14:textId="17FB3B43"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160</w:t>
            </w:r>
          </w:p>
        </w:tc>
        <w:tc>
          <w:tcPr>
            <w:tcW w:w="1909" w:type="dxa"/>
          </w:tcPr>
          <w:p w14:paraId="2885C091" w14:textId="45AA917D" w:rsidR="00E368E2" w:rsidRPr="00E368E2" w:rsidRDefault="00E368E2" w:rsidP="00400019">
            <w:pPr>
              <w:jc w:val="center"/>
              <w:rPr>
                <w:rFonts w:ascii="Times New Roman" w:hAnsi="Times New Roman" w:cs="Times New Roman"/>
                <w:color w:val="auto"/>
              </w:rPr>
            </w:pPr>
            <w:r w:rsidRPr="00E368E2">
              <w:rPr>
                <w:rFonts w:ascii="Times New Roman" w:hAnsi="Times New Roman" w:cs="Times New Roman"/>
                <w:color w:val="auto"/>
              </w:rPr>
              <w:t>341</w:t>
            </w:r>
          </w:p>
        </w:tc>
        <w:tc>
          <w:tcPr>
            <w:tcW w:w="1719" w:type="dxa"/>
            <w:vMerge/>
          </w:tcPr>
          <w:p w14:paraId="2E39532B" w14:textId="77777777" w:rsidR="00E368E2" w:rsidRDefault="00E368E2" w:rsidP="00400019">
            <w:pPr>
              <w:jc w:val="center"/>
              <w:rPr>
                <w:rFonts w:ascii="Times New Roman" w:hAnsi="Times New Roman" w:cs="Times New Roman"/>
                <w:color w:val="auto"/>
              </w:rPr>
            </w:pPr>
          </w:p>
        </w:tc>
        <w:tc>
          <w:tcPr>
            <w:tcW w:w="2286" w:type="dxa"/>
            <w:vMerge/>
          </w:tcPr>
          <w:p w14:paraId="68385FF3" w14:textId="77777777" w:rsidR="00E368E2" w:rsidRPr="00052FAC" w:rsidRDefault="00E368E2" w:rsidP="00400019">
            <w:pPr>
              <w:jc w:val="center"/>
              <w:rPr>
                <w:rFonts w:ascii="Times New Roman" w:hAnsi="Times New Roman" w:cs="Times New Roman"/>
                <w:color w:val="auto"/>
              </w:rPr>
            </w:pPr>
          </w:p>
        </w:tc>
        <w:tc>
          <w:tcPr>
            <w:tcW w:w="1677" w:type="dxa"/>
            <w:vMerge w:val="restart"/>
          </w:tcPr>
          <w:p w14:paraId="55C5EA7B" w14:textId="2C665455"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Территория базы МЧС</w:t>
            </w:r>
          </w:p>
        </w:tc>
      </w:tr>
      <w:tr w:rsidR="00E368E2" w:rsidRPr="00052FAC" w14:paraId="7A986DD0" w14:textId="77777777" w:rsidTr="00400019">
        <w:tc>
          <w:tcPr>
            <w:tcW w:w="1754" w:type="dxa"/>
          </w:tcPr>
          <w:p w14:paraId="71EF5B82" w14:textId="77777777" w:rsidR="00E368E2" w:rsidRPr="00052FAC" w:rsidRDefault="00E368E2" w:rsidP="00400019">
            <w:pPr>
              <w:jc w:val="center"/>
              <w:rPr>
                <w:rFonts w:ascii="Times New Roman" w:hAnsi="Times New Roman" w:cs="Times New Roman"/>
                <w:color w:val="auto"/>
              </w:rPr>
            </w:pPr>
            <w:r w:rsidRPr="00052FAC">
              <w:rPr>
                <w:rFonts w:ascii="Times New Roman" w:hAnsi="Times New Roman" w:cs="Times New Roman"/>
                <w:color w:val="auto"/>
              </w:rPr>
              <w:t>200</w:t>
            </w:r>
          </w:p>
        </w:tc>
        <w:tc>
          <w:tcPr>
            <w:tcW w:w="1909" w:type="dxa"/>
          </w:tcPr>
          <w:p w14:paraId="0696765A" w14:textId="543DF368"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430</w:t>
            </w:r>
          </w:p>
        </w:tc>
        <w:tc>
          <w:tcPr>
            <w:tcW w:w="1719" w:type="dxa"/>
            <w:vMerge/>
          </w:tcPr>
          <w:p w14:paraId="5547125E" w14:textId="77777777" w:rsidR="00E368E2" w:rsidRPr="00052FAC" w:rsidRDefault="00E368E2" w:rsidP="00400019">
            <w:pPr>
              <w:jc w:val="center"/>
              <w:rPr>
                <w:rFonts w:ascii="Times New Roman" w:hAnsi="Times New Roman" w:cs="Times New Roman"/>
                <w:color w:val="auto"/>
              </w:rPr>
            </w:pPr>
          </w:p>
        </w:tc>
        <w:tc>
          <w:tcPr>
            <w:tcW w:w="2286" w:type="dxa"/>
            <w:vMerge/>
          </w:tcPr>
          <w:p w14:paraId="2298786B" w14:textId="77777777" w:rsidR="00E368E2" w:rsidRPr="00052FAC" w:rsidRDefault="00E368E2" w:rsidP="00400019">
            <w:pPr>
              <w:jc w:val="center"/>
              <w:rPr>
                <w:rFonts w:ascii="Times New Roman" w:hAnsi="Times New Roman" w:cs="Times New Roman"/>
                <w:color w:val="auto"/>
              </w:rPr>
            </w:pPr>
          </w:p>
        </w:tc>
        <w:tc>
          <w:tcPr>
            <w:tcW w:w="1677" w:type="dxa"/>
            <w:vMerge/>
          </w:tcPr>
          <w:p w14:paraId="4E50534C" w14:textId="2D8298A6" w:rsidR="00E368E2" w:rsidRPr="00052FAC" w:rsidRDefault="00E368E2" w:rsidP="00400019">
            <w:pPr>
              <w:jc w:val="center"/>
              <w:rPr>
                <w:rFonts w:ascii="Times New Roman" w:hAnsi="Times New Roman" w:cs="Times New Roman"/>
                <w:color w:val="auto"/>
              </w:rPr>
            </w:pPr>
          </w:p>
        </w:tc>
      </w:tr>
      <w:tr w:rsidR="00E368E2" w:rsidRPr="00052FAC" w14:paraId="60086627" w14:textId="77777777" w:rsidTr="00400019">
        <w:tc>
          <w:tcPr>
            <w:tcW w:w="1754" w:type="dxa"/>
          </w:tcPr>
          <w:p w14:paraId="47DC7DE3" w14:textId="00BCC60D"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200</w:t>
            </w:r>
          </w:p>
        </w:tc>
        <w:tc>
          <w:tcPr>
            <w:tcW w:w="1909" w:type="dxa"/>
          </w:tcPr>
          <w:p w14:paraId="70D64D98" w14:textId="3EA5094B" w:rsidR="00E368E2" w:rsidRDefault="00E368E2" w:rsidP="00400019">
            <w:pPr>
              <w:jc w:val="center"/>
              <w:rPr>
                <w:rFonts w:ascii="Times New Roman" w:hAnsi="Times New Roman" w:cs="Times New Roman"/>
                <w:color w:val="auto"/>
              </w:rPr>
            </w:pPr>
            <w:r>
              <w:rPr>
                <w:rFonts w:ascii="Times New Roman" w:hAnsi="Times New Roman" w:cs="Times New Roman"/>
                <w:color w:val="auto"/>
              </w:rPr>
              <w:t>294</w:t>
            </w:r>
          </w:p>
        </w:tc>
        <w:tc>
          <w:tcPr>
            <w:tcW w:w="1719" w:type="dxa"/>
            <w:vMerge/>
          </w:tcPr>
          <w:p w14:paraId="686BC224" w14:textId="77777777" w:rsidR="00E368E2" w:rsidRPr="00052FAC" w:rsidRDefault="00E368E2" w:rsidP="00400019">
            <w:pPr>
              <w:jc w:val="center"/>
              <w:rPr>
                <w:rFonts w:ascii="Times New Roman" w:hAnsi="Times New Roman" w:cs="Times New Roman"/>
                <w:color w:val="auto"/>
              </w:rPr>
            </w:pPr>
          </w:p>
        </w:tc>
        <w:tc>
          <w:tcPr>
            <w:tcW w:w="2286" w:type="dxa"/>
            <w:vMerge/>
          </w:tcPr>
          <w:p w14:paraId="0903DE16" w14:textId="77777777" w:rsidR="00E368E2" w:rsidRPr="00052FAC" w:rsidRDefault="00E368E2" w:rsidP="00400019">
            <w:pPr>
              <w:jc w:val="center"/>
              <w:rPr>
                <w:rFonts w:ascii="Times New Roman" w:hAnsi="Times New Roman" w:cs="Times New Roman"/>
                <w:color w:val="auto"/>
              </w:rPr>
            </w:pPr>
          </w:p>
        </w:tc>
        <w:tc>
          <w:tcPr>
            <w:tcW w:w="1677" w:type="dxa"/>
          </w:tcPr>
          <w:p w14:paraId="746BA0E5" w14:textId="52989869"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ул.Ангарская</w:t>
            </w:r>
          </w:p>
        </w:tc>
      </w:tr>
      <w:tr w:rsidR="00461375" w:rsidRPr="00052FAC" w14:paraId="4D3CFAC6" w14:textId="77777777" w:rsidTr="00400019">
        <w:tc>
          <w:tcPr>
            <w:tcW w:w="9345" w:type="dxa"/>
            <w:gridSpan w:val="5"/>
          </w:tcPr>
          <w:p w14:paraId="19E04ED5" w14:textId="75753872"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 xml:space="preserve">Напорные </w:t>
            </w:r>
          </w:p>
        </w:tc>
      </w:tr>
      <w:tr w:rsidR="008D31A2" w:rsidRPr="00052FAC" w14:paraId="612D97B9" w14:textId="77777777" w:rsidTr="00400019">
        <w:tc>
          <w:tcPr>
            <w:tcW w:w="1754" w:type="dxa"/>
          </w:tcPr>
          <w:p w14:paraId="376D5D04" w14:textId="7496DB78" w:rsidR="008D31A2" w:rsidRPr="00052FAC" w:rsidRDefault="007503AB" w:rsidP="00400019">
            <w:pPr>
              <w:jc w:val="center"/>
              <w:rPr>
                <w:rFonts w:ascii="Times New Roman" w:hAnsi="Times New Roman" w:cs="Times New Roman"/>
                <w:color w:val="auto"/>
              </w:rPr>
            </w:pPr>
            <w:r>
              <w:rPr>
                <w:rFonts w:ascii="Times New Roman" w:hAnsi="Times New Roman" w:cs="Times New Roman"/>
                <w:color w:val="auto"/>
              </w:rPr>
              <w:t>2Д</w:t>
            </w:r>
            <w:r w:rsidR="008D31A2">
              <w:rPr>
                <w:rFonts w:ascii="Times New Roman" w:hAnsi="Times New Roman" w:cs="Times New Roman"/>
                <w:color w:val="auto"/>
              </w:rPr>
              <w:t>110</w:t>
            </w:r>
          </w:p>
        </w:tc>
        <w:tc>
          <w:tcPr>
            <w:tcW w:w="1909" w:type="dxa"/>
          </w:tcPr>
          <w:p w14:paraId="7996292F" w14:textId="272D2228" w:rsidR="008D31A2" w:rsidRPr="00052FAC" w:rsidRDefault="008D31A2" w:rsidP="00400019">
            <w:pPr>
              <w:jc w:val="center"/>
              <w:rPr>
                <w:rFonts w:ascii="Times New Roman" w:hAnsi="Times New Roman" w:cs="Times New Roman"/>
                <w:color w:val="auto"/>
              </w:rPr>
            </w:pPr>
            <w:r>
              <w:rPr>
                <w:rFonts w:ascii="Times New Roman" w:hAnsi="Times New Roman" w:cs="Times New Roman"/>
                <w:color w:val="auto"/>
              </w:rPr>
              <w:t>288</w:t>
            </w:r>
            <w:r w:rsidRPr="00052FAC">
              <w:rPr>
                <w:rFonts w:ascii="Times New Roman" w:hAnsi="Times New Roman" w:cs="Times New Roman"/>
                <w:color w:val="auto"/>
              </w:rPr>
              <w:t>*</w:t>
            </w:r>
          </w:p>
        </w:tc>
        <w:tc>
          <w:tcPr>
            <w:tcW w:w="1719" w:type="dxa"/>
            <w:vMerge w:val="restart"/>
          </w:tcPr>
          <w:p w14:paraId="10B6DBE6" w14:textId="02668523" w:rsidR="008D31A2" w:rsidRPr="00052FAC" w:rsidRDefault="008D31A2" w:rsidP="00400019">
            <w:pPr>
              <w:jc w:val="center"/>
              <w:rPr>
                <w:rFonts w:ascii="Times New Roman" w:hAnsi="Times New Roman" w:cs="Times New Roman"/>
                <w:color w:val="auto"/>
              </w:rPr>
            </w:pPr>
            <w:r>
              <w:rPr>
                <w:rFonts w:ascii="Times New Roman" w:hAnsi="Times New Roman" w:cs="Times New Roman"/>
                <w:color w:val="auto"/>
              </w:rPr>
              <w:t>3.3</w:t>
            </w:r>
          </w:p>
        </w:tc>
        <w:tc>
          <w:tcPr>
            <w:tcW w:w="2286" w:type="dxa"/>
            <w:vMerge w:val="restart"/>
          </w:tcPr>
          <w:p w14:paraId="521EC8B7" w14:textId="77777777" w:rsidR="008D31A2" w:rsidRPr="000A7AC4" w:rsidRDefault="008D31A2" w:rsidP="00400019">
            <w:pPr>
              <w:rPr>
                <w:rFonts w:ascii="Times New Roman" w:hAnsi="Times New Roman" w:cs="Times New Roman"/>
                <w:color w:val="auto"/>
              </w:rPr>
            </w:pPr>
            <w:r w:rsidRPr="00052FAC">
              <w:rPr>
                <w:rFonts w:ascii="Times New Roman" w:hAnsi="Times New Roman" w:cs="Times New Roman"/>
                <w:color w:val="auto"/>
              </w:rPr>
              <w:t xml:space="preserve">Полиэтилен ПЭ100 </w:t>
            </w:r>
            <w:r w:rsidRPr="00052FAC">
              <w:rPr>
                <w:rFonts w:ascii="Times New Roman" w:hAnsi="Times New Roman" w:cs="Times New Roman"/>
                <w:color w:val="auto"/>
                <w:lang w:val="en-US"/>
              </w:rPr>
              <w:t>SDR17</w:t>
            </w:r>
          </w:p>
        </w:tc>
        <w:tc>
          <w:tcPr>
            <w:tcW w:w="1677" w:type="dxa"/>
          </w:tcPr>
          <w:p w14:paraId="0206FD3C" w14:textId="1A7CE46B" w:rsidR="008D31A2" w:rsidRPr="00052FAC" w:rsidRDefault="008D31A2" w:rsidP="00400019">
            <w:pPr>
              <w:rPr>
                <w:rFonts w:ascii="Times New Roman" w:hAnsi="Times New Roman" w:cs="Times New Roman"/>
                <w:color w:val="auto"/>
              </w:rPr>
            </w:pPr>
            <w:r w:rsidRPr="00052FAC">
              <w:rPr>
                <w:rFonts w:ascii="Times New Roman" w:hAnsi="Times New Roman" w:cs="Times New Roman"/>
                <w:color w:val="auto"/>
              </w:rPr>
              <w:t>ул.</w:t>
            </w:r>
            <w:r>
              <w:rPr>
                <w:rFonts w:ascii="Times New Roman" w:hAnsi="Times New Roman" w:cs="Times New Roman"/>
                <w:color w:val="auto"/>
              </w:rPr>
              <w:t>Ангарская</w:t>
            </w:r>
          </w:p>
        </w:tc>
      </w:tr>
      <w:tr w:rsidR="008D31A2" w:rsidRPr="00052FAC" w14:paraId="78CC6FB6" w14:textId="77777777" w:rsidTr="00400019">
        <w:tc>
          <w:tcPr>
            <w:tcW w:w="1754" w:type="dxa"/>
          </w:tcPr>
          <w:p w14:paraId="58AC20C8" w14:textId="5DA747AA" w:rsidR="008D31A2" w:rsidRDefault="007503AB" w:rsidP="00400019">
            <w:pPr>
              <w:jc w:val="center"/>
              <w:rPr>
                <w:rFonts w:ascii="Times New Roman" w:hAnsi="Times New Roman" w:cs="Times New Roman"/>
                <w:color w:val="auto"/>
              </w:rPr>
            </w:pPr>
            <w:r>
              <w:rPr>
                <w:rFonts w:ascii="Times New Roman" w:hAnsi="Times New Roman" w:cs="Times New Roman"/>
                <w:color w:val="auto"/>
              </w:rPr>
              <w:t>2Д</w:t>
            </w:r>
            <w:r w:rsidR="008D31A2">
              <w:rPr>
                <w:rFonts w:ascii="Times New Roman" w:hAnsi="Times New Roman" w:cs="Times New Roman"/>
                <w:color w:val="auto"/>
              </w:rPr>
              <w:t>110</w:t>
            </w:r>
          </w:p>
        </w:tc>
        <w:tc>
          <w:tcPr>
            <w:tcW w:w="1909" w:type="dxa"/>
          </w:tcPr>
          <w:p w14:paraId="5E727497" w14:textId="559D39E3" w:rsidR="008D31A2" w:rsidRPr="00052FAC" w:rsidRDefault="008D31A2" w:rsidP="00400019">
            <w:pPr>
              <w:jc w:val="center"/>
              <w:rPr>
                <w:rFonts w:ascii="Times New Roman" w:hAnsi="Times New Roman" w:cs="Times New Roman"/>
                <w:color w:val="auto"/>
              </w:rPr>
            </w:pPr>
            <w:r>
              <w:rPr>
                <w:rFonts w:ascii="Times New Roman" w:hAnsi="Times New Roman" w:cs="Times New Roman"/>
                <w:color w:val="auto"/>
              </w:rPr>
              <w:t>232*</w:t>
            </w:r>
          </w:p>
        </w:tc>
        <w:tc>
          <w:tcPr>
            <w:tcW w:w="1719" w:type="dxa"/>
            <w:vMerge/>
          </w:tcPr>
          <w:p w14:paraId="67EFC02F" w14:textId="77777777" w:rsidR="008D31A2" w:rsidRDefault="008D31A2" w:rsidP="00400019">
            <w:pPr>
              <w:jc w:val="center"/>
              <w:rPr>
                <w:rFonts w:ascii="Times New Roman" w:hAnsi="Times New Roman" w:cs="Times New Roman"/>
                <w:color w:val="auto"/>
              </w:rPr>
            </w:pPr>
          </w:p>
        </w:tc>
        <w:tc>
          <w:tcPr>
            <w:tcW w:w="2286" w:type="dxa"/>
            <w:vMerge/>
          </w:tcPr>
          <w:p w14:paraId="73ACCA86" w14:textId="77777777" w:rsidR="008D31A2" w:rsidRPr="00052FAC" w:rsidRDefault="008D31A2" w:rsidP="00400019">
            <w:pPr>
              <w:rPr>
                <w:rFonts w:ascii="Times New Roman" w:hAnsi="Times New Roman" w:cs="Times New Roman"/>
                <w:color w:val="auto"/>
              </w:rPr>
            </w:pPr>
          </w:p>
        </w:tc>
        <w:tc>
          <w:tcPr>
            <w:tcW w:w="1677" w:type="dxa"/>
          </w:tcPr>
          <w:p w14:paraId="46E275C2" w14:textId="21F627C5" w:rsidR="008D31A2" w:rsidRPr="00052FAC" w:rsidRDefault="008D31A2" w:rsidP="00400019">
            <w:pPr>
              <w:rPr>
                <w:rFonts w:ascii="Times New Roman" w:hAnsi="Times New Roman" w:cs="Times New Roman"/>
                <w:color w:val="auto"/>
              </w:rPr>
            </w:pPr>
            <w:r>
              <w:rPr>
                <w:rFonts w:ascii="Times New Roman" w:hAnsi="Times New Roman" w:cs="Times New Roman"/>
                <w:color w:val="auto"/>
              </w:rPr>
              <w:t>ул.Нагорная</w:t>
            </w:r>
          </w:p>
        </w:tc>
      </w:tr>
    </w:tbl>
    <w:p w14:paraId="29CBE8BD" w14:textId="1B8B0CB1" w:rsidR="00461375" w:rsidRPr="00052FAC" w:rsidRDefault="00461375" w:rsidP="00461375">
      <w:pPr>
        <w:pStyle w:val="24"/>
        <w:spacing w:line="276" w:lineRule="auto"/>
        <w:ind w:firstLine="426"/>
      </w:pPr>
      <w:r w:rsidRPr="00052FAC">
        <w:t>*</w:t>
      </w:r>
      <w:r w:rsidRPr="00A56127">
        <w:rPr>
          <w:sz w:val="22"/>
          <w:szCs w:val="22"/>
        </w:rPr>
        <w:t>Д</w:t>
      </w:r>
      <w:r w:rsidRPr="00052FAC">
        <w:rPr>
          <w:sz w:val="22"/>
          <w:szCs w:val="22"/>
        </w:rPr>
        <w:t>ля нап</w:t>
      </w:r>
      <w:r w:rsidR="00286B20">
        <w:rPr>
          <w:sz w:val="22"/>
          <w:szCs w:val="22"/>
        </w:rPr>
        <w:t>о</w:t>
      </w:r>
      <w:r w:rsidRPr="00052FAC">
        <w:rPr>
          <w:sz w:val="22"/>
          <w:szCs w:val="22"/>
        </w:rPr>
        <w:t>рных трубопроводов указана длина одной линии.</w:t>
      </w:r>
    </w:p>
    <w:p w14:paraId="2DE1DE70" w14:textId="2FC3B0ED" w:rsidR="00A56127" w:rsidRDefault="00A56127" w:rsidP="00B94848">
      <w:pPr>
        <w:pStyle w:val="24"/>
        <w:shd w:val="clear" w:color="auto" w:fill="auto"/>
        <w:spacing w:before="0" w:line="276" w:lineRule="auto"/>
        <w:ind w:firstLine="426"/>
        <w:rPr>
          <w:sz w:val="24"/>
          <w:szCs w:val="24"/>
        </w:rPr>
      </w:pPr>
    </w:p>
    <w:p w14:paraId="622E381B" w14:textId="222B5554" w:rsidR="00C918C7" w:rsidRDefault="008D31A2" w:rsidP="008D31A2">
      <w:pPr>
        <w:pStyle w:val="24"/>
        <w:shd w:val="clear" w:color="auto" w:fill="auto"/>
        <w:spacing w:before="0" w:line="276" w:lineRule="auto"/>
        <w:ind w:firstLine="426"/>
        <w:rPr>
          <w:sz w:val="24"/>
          <w:szCs w:val="24"/>
        </w:rPr>
      </w:pPr>
      <w:r>
        <w:rPr>
          <w:sz w:val="24"/>
          <w:szCs w:val="24"/>
        </w:rPr>
        <w:t>Данные и место размещения проектируемой КНС в границах п.Никола приведены в таблице 26.</w:t>
      </w:r>
      <w:r w:rsidR="00C918C7">
        <w:rPr>
          <w:sz w:val="24"/>
          <w:szCs w:val="24"/>
        </w:rPr>
        <w:t>8.</w:t>
      </w:r>
    </w:p>
    <w:p w14:paraId="20F9FABB" w14:textId="4B013331" w:rsidR="008D31A2" w:rsidRDefault="00C918C7" w:rsidP="00C918C7">
      <w:pPr>
        <w:pStyle w:val="24"/>
        <w:shd w:val="clear" w:color="auto" w:fill="auto"/>
        <w:spacing w:before="0" w:line="276" w:lineRule="auto"/>
        <w:ind w:firstLine="426"/>
        <w:jc w:val="right"/>
        <w:rPr>
          <w:sz w:val="24"/>
          <w:szCs w:val="24"/>
        </w:rPr>
      </w:pPr>
      <w:r>
        <w:rPr>
          <w:sz w:val="24"/>
          <w:szCs w:val="24"/>
        </w:rPr>
        <w:t>Таблица 26.8</w:t>
      </w:r>
    </w:p>
    <w:tbl>
      <w:tblPr>
        <w:tblStyle w:val="af6"/>
        <w:tblW w:w="0" w:type="auto"/>
        <w:tblLook w:val="04A0" w:firstRow="1" w:lastRow="0" w:firstColumn="1" w:lastColumn="0" w:noHBand="0" w:noVBand="1"/>
      </w:tblPr>
      <w:tblGrid>
        <w:gridCol w:w="1945"/>
        <w:gridCol w:w="1532"/>
        <w:gridCol w:w="1294"/>
        <w:gridCol w:w="2278"/>
        <w:gridCol w:w="3209"/>
      </w:tblGrid>
      <w:tr w:rsidR="00A744EB" w14:paraId="170EC1B8" w14:textId="77777777" w:rsidTr="00400019">
        <w:tc>
          <w:tcPr>
            <w:tcW w:w="2010" w:type="dxa"/>
          </w:tcPr>
          <w:p w14:paraId="4ACD8E7A" w14:textId="77777777" w:rsidR="00A744EB" w:rsidRDefault="00A744EB" w:rsidP="00400019">
            <w:pPr>
              <w:pStyle w:val="24"/>
              <w:shd w:val="clear" w:color="auto" w:fill="auto"/>
              <w:spacing w:before="0" w:line="276" w:lineRule="auto"/>
              <w:rPr>
                <w:sz w:val="24"/>
                <w:szCs w:val="24"/>
              </w:rPr>
            </w:pPr>
            <w:r>
              <w:rPr>
                <w:sz w:val="24"/>
                <w:szCs w:val="24"/>
              </w:rPr>
              <w:t>Наименование</w:t>
            </w:r>
          </w:p>
        </w:tc>
        <w:tc>
          <w:tcPr>
            <w:tcW w:w="1671" w:type="dxa"/>
          </w:tcPr>
          <w:p w14:paraId="4ADFBAB5" w14:textId="77777777" w:rsidR="00A744EB" w:rsidRPr="00394733" w:rsidRDefault="00A744EB" w:rsidP="00400019">
            <w:pPr>
              <w:pStyle w:val="24"/>
              <w:shd w:val="clear" w:color="auto" w:fill="auto"/>
              <w:spacing w:before="0" w:line="276" w:lineRule="auto"/>
              <w:jc w:val="center"/>
              <w:rPr>
                <w:sz w:val="24"/>
                <w:szCs w:val="24"/>
              </w:rPr>
            </w:pPr>
            <w:r>
              <w:rPr>
                <w:sz w:val="24"/>
                <w:szCs w:val="24"/>
              </w:rPr>
              <w:t xml:space="preserve">Произв-ть </w:t>
            </w:r>
            <w:r>
              <w:rPr>
                <w:sz w:val="24"/>
                <w:szCs w:val="24"/>
                <w:lang w:val="en-US"/>
              </w:rPr>
              <w:t>Q</w:t>
            </w:r>
            <w:r>
              <w:rPr>
                <w:sz w:val="24"/>
                <w:szCs w:val="24"/>
              </w:rPr>
              <w:t>, м</w:t>
            </w:r>
            <w:r>
              <w:rPr>
                <w:sz w:val="24"/>
                <w:szCs w:val="24"/>
                <w:vertAlign w:val="superscript"/>
              </w:rPr>
              <w:t>3</w:t>
            </w:r>
            <w:r>
              <w:rPr>
                <w:sz w:val="24"/>
                <w:szCs w:val="24"/>
              </w:rPr>
              <w:t>/ч</w:t>
            </w:r>
          </w:p>
        </w:tc>
        <w:tc>
          <w:tcPr>
            <w:tcW w:w="1417" w:type="dxa"/>
          </w:tcPr>
          <w:p w14:paraId="040A8A2C" w14:textId="77777777" w:rsidR="00A744EB" w:rsidRDefault="00A744EB" w:rsidP="00400019">
            <w:pPr>
              <w:pStyle w:val="24"/>
              <w:shd w:val="clear" w:color="auto" w:fill="auto"/>
              <w:spacing w:before="0" w:line="276" w:lineRule="auto"/>
              <w:jc w:val="center"/>
              <w:rPr>
                <w:sz w:val="24"/>
                <w:szCs w:val="24"/>
              </w:rPr>
            </w:pPr>
            <w:r>
              <w:rPr>
                <w:sz w:val="24"/>
                <w:szCs w:val="24"/>
              </w:rPr>
              <w:t>Напор</w:t>
            </w:r>
            <w:r>
              <w:rPr>
                <w:sz w:val="24"/>
                <w:szCs w:val="24"/>
                <w:lang w:val="en-US"/>
              </w:rPr>
              <w:t xml:space="preserve"> H</w:t>
            </w:r>
            <w:r>
              <w:rPr>
                <w:sz w:val="24"/>
                <w:szCs w:val="24"/>
              </w:rPr>
              <w:t>,м</w:t>
            </w:r>
          </w:p>
        </w:tc>
        <w:tc>
          <w:tcPr>
            <w:tcW w:w="1418" w:type="dxa"/>
          </w:tcPr>
          <w:p w14:paraId="23637A5A" w14:textId="77777777" w:rsidR="00A744EB" w:rsidRDefault="00A744EB" w:rsidP="00400019">
            <w:pPr>
              <w:pStyle w:val="24"/>
              <w:shd w:val="clear" w:color="auto" w:fill="auto"/>
              <w:spacing w:before="0" w:line="276" w:lineRule="auto"/>
              <w:jc w:val="center"/>
              <w:rPr>
                <w:sz w:val="24"/>
                <w:szCs w:val="24"/>
              </w:rPr>
            </w:pPr>
            <w:r>
              <w:rPr>
                <w:sz w:val="24"/>
                <w:szCs w:val="24"/>
              </w:rPr>
              <w:t xml:space="preserve">Электрич.мощность </w:t>
            </w:r>
            <w:r>
              <w:rPr>
                <w:sz w:val="24"/>
                <w:szCs w:val="24"/>
                <w:lang w:val="en-US"/>
              </w:rPr>
              <w:t>N</w:t>
            </w:r>
            <w:r>
              <w:rPr>
                <w:sz w:val="24"/>
                <w:szCs w:val="24"/>
              </w:rPr>
              <w:t>, кВт</w:t>
            </w:r>
          </w:p>
        </w:tc>
        <w:tc>
          <w:tcPr>
            <w:tcW w:w="3538" w:type="dxa"/>
          </w:tcPr>
          <w:p w14:paraId="3A59834C" w14:textId="77777777" w:rsidR="00A744EB" w:rsidRDefault="00A744EB" w:rsidP="00400019">
            <w:pPr>
              <w:pStyle w:val="24"/>
              <w:shd w:val="clear" w:color="auto" w:fill="auto"/>
              <w:spacing w:before="0" w:line="276" w:lineRule="auto"/>
              <w:jc w:val="center"/>
              <w:rPr>
                <w:sz w:val="24"/>
                <w:szCs w:val="24"/>
              </w:rPr>
            </w:pPr>
            <w:r>
              <w:rPr>
                <w:sz w:val="24"/>
                <w:szCs w:val="24"/>
              </w:rPr>
              <w:t>Местоположение</w:t>
            </w:r>
          </w:p>
        </w:tc>
      </w:tr>
      <w:tr w:rsidR="00A744EB" w:rsidRPr="00394733" w14:paraId="26EB64A6" w14:textId="77777777" w:rsidTr="00400019">
        <w:tc>
          <w:tcPr>
            <w:tcW w:w="2010" w:type="dxa"/>
          </w:tcPr>
          <w:p w14:paraId="2C2A71C8" w14:textId="67898FF6" w:rsidR="00A744EB" w:rsidRDefault="00A744EB" w:rsidP="00400019">
            <w:pPr>
              <w:pStyle w:val="24"/>
              <w:shd w:val="clear" w:color="auto" w:fill="auto"/>
              <w:spacing w:before="0" w:line="276" w:lineRule="auto"/>
              <w:rPr>
                <w:sz w:val="24"/>
                <w:szCs w:val="24"/>
              </w:rPr>
            </w:pPr>
            <w:r>
              <w:rPr>
                <w:sz w:val="24"/>
                <w:szCs w:val="24"/>
              </w:rPr>
              <w:t>КНС Никола</w:t>
            </w:r>
          </w:p>
        </w:tc>
        <w:tc>
          <w:tcPr>
            <w:tcW w:w="1671" w:type="dxa"/>
          </w:tcPr>
          <w:p w14:paraId="735BD980" w14:textId="03D25386" w:rsidR="00A744EB" w:rsidRDefault="006F2080" w:rsidP="00400019">
            <w:pPr>
              <w:pStyle w:val="24"/>
              <w:shd w:val="clear" w:color="auto" w:fill="auto"/>
              <w:spacing w:before="0" w:line="276" w:lineRule="auto"/>
              <w:jc w:val="center"/>
              <w:rPr>
                <w:sz w:val="24"/>
                <w:szCs w:val="24"/>
              </w:rPr>
            </w:pPr>
            <w:r>
              <w:rPr>
                <w:sz w:val="24"/>
                <w:szCs w:val="24"/>
              </w:rPr>
              <w:t>1</w:t>
            </w:r>
            <w:r w:rsidR="00C766DD">
              <w:rPr>
                <w:sz w:val="24"/>
                <w:szCs w:val="24"/>
              </w:rPr>
              <w:t>5</w:t>
            </w:r>
          </w:p>
        </w:tc>
        <w:tc>
          <w:tcPr>
            <w:tcW w:w="1417" w:type="dxa"/>
          </w:tcPr>
          <w:p w14:paraId="25B3E728" w14:textId="5CADD598" w:rsidR="00A744EB" w:rsidRDefault="00C766DD" w:rsidP="00400019">
            <w:pPr>
              <w:pStyle w:val="24"/>
              <w:shd w:val="clear" w:color="auto" w:fill="auto"/>
              <w:spacing w:before="0" w:line="276" w:lineRule="auto"/>
              <w:jc w:val="center"/>
              <w:rPr>
                <w:sz w:val="24"/>
                <w:szCs w:val="24"/>
              </w:rPr>
            </w:pPr>
            <w:r>
              <w:rPr>
                <w:sz w:val="24"/>
                <w:szCs w:val="24"/>
              </w:rPr>
              <w:t>60</w:t>
            </w:r>
          </w:p>
        </w:tc>
        <w:tc>
          <w:tcPr>
            <w:tcW w:w="1418" w:type="dxa"/>
          </w:tcPr>
          <w:p w14:paraId="01B7B37D" w14:textId="46648DF7" w:rsidR="00A744EB" w:rsidRPr="00A91BDC" w:rsidRDefault="00C766DD" w:rsidP="00400019">
            <w:pPr>
              <w:pStyle w:val="24"/>
              <w:shd w:val="clear" w:color="auto" w:fill="auto"/>
              <w:spacing w:before="0" w:line="276" w:lineRule="auto"/>
              <w:jc w:val="center"/>
              <w:rPr>
                <w:sz w:val="24"/>
                <w:szCs w:val="24"/>
              </w:rPr>
            </w:pPr>
            <w:r>
              <w:rPr>
                <w:sz w:val="24"/>
                <w:szCs w:val="24"/>
              </w:rPr>
              <w:t>22</w:t>
            </w:r>
          </w:p>
        </w:tc>
        <w:tc>
          <w:tcPr>
            <w:tcW w:w="3538" w:type="dxa"/>
          </w:tcPr>
          <w:p w14:paraId="7F6D8099" w14:textId="01AE3ECF" w:rsidR="00A744EB" w:rsidRPr="00394733" w:rsidRDefault="00A744EB" w:rsidP="00400019">
            <w:pPr>
              <w:pStyle w:val="24"/>
              <w:shd w:val="clear" w:color="auto" w:fill="auto"/>
              <w:spacing w:before="0" w:line="240" w:lineRule="auto"/>
              <w:rPr>
                <w:sz w:val="22"/>
                <w:szCs w:val="22"/>
              </w:rPr>
            </w:pPr>
            <w:r w:rsidRPr="00394733">
              <w:rPr>
                <w:sz w:val="22"/>
                <w:szCs w:val="22"/>
              </w:rPr>
              <w:t>в р</w:t>
            </w:r>
            <w:r>
              <w:rPr>
                <w:sz w:val="22"/>
                <w:szCs w:val="22"/>
              </w:rPr>
              <w:t>-не</w:t>
            </w:r>
            <w:r w:rsidRPr="00394733">
              <w:rPr>
                <w:sz w:val="22"/>
                <w:szCs w:val="22"/>
              </w:rPr>
              <w:t xml:space="preserve"> ул.</w:t>
            </w:r>
            <w:r>
              <w:rPr>
                <w:sz w:val="22"/>
                <w:szCs w:val="22"/>
              </w:rPr>
              <w:t>Ангарская</w:t>
            </w:r>
            <w:r w:rsidRPr="00394733">
              <w:rPr>
                <w:sz w:val="22"/>
                <w:szCs w:val="22"/>
              </w:rPr>
              <w:t>,1</w:t>
            </w:r>
            <w:r>
              <w:rPr>
                <w:sz w:val="22"/>
                <w:szCs w:val="22"/>
              </w:rPr>
              <w:t>В</w:t>
            </w:r>
            <w:r w:rsidRPr="00394733">
              <w:rPr>
                <w:sz w:val="22"/>
                <w:szCs w:val="22"/>
              </w:rPr>
              <w:t xml:space="preserve">, </w:t>
            </w:r>
            <w:r>
              <w:rPr>
                <w:sz w:val="22"/>
                <w:szCs w:val="22"/>
              </w:rPr>
              <w:t xml:space="preserve">на незастр.территории </w:t>
            </w:r>
            <w:r w:rsidRPr="00394733">
              <w:rPr>
                <w:sz w:val="22"/>
                <w:szCs w:val="22"/>
              </w:rPr>
              <w:t xml:space="preserve">между земельными участками с кадастровыми номерами </w:t>
            </w:r>
            <w:r w:rsidRPr="00394733">
              <w:rPr>
                <w:sz w:val="22"/>
                <w:szCs w:val="22"/>
              </w:rPr>
              <w:lastRenderedPageBreak/>
              <w:t>38:06:</w:t>
            </w:r>
            <w:r>
              <w:rPr>
                <w:sz w:val="22"/>
                <w:szCs w:val="22"/>
              </w:rPr>
              <w:t>030202:30</w:t>
            </w:r>
            <w:r w:rsidRPr="00394733">
              <w:rPr>
                <w:sz w:val="22"/>
                <w:szCs w:val="22"/>
              </w:rPr>
              <w:t xml:space="preserve"> и 38:06:030</w:t>
            </w:r>
            <w:r>
              <w:rPr>
                <w:sz w:val="22"/>
                <w:szCs w:val="22"/>
              </w:rPr>
              <w:t>202:27</w:t>
            </w:r>
          </w:p>
        </w:tc>
      </w:tr>
    </w:tbl>
    <w:p w14:paraId="7377DC9C" w14:textId="4234771A" w:rsidR="00D66E2B" w:rsidRPr="0060029A" w:rsidRDefault="00A07500" w:rsidP="00C078F5">
      <w:pPr>
        <w:pStyle w:val="42"/>
        <w:numPr>
          <w:ilvl w:val="1"/>
          <w:numId w:val="16"/>
        </w:numPr>
        <w:shd w:val="clear" w:color="auto" w:fill="auto"/>
        <w:tabs>
          <w:tab w:val="left" w:pos="1496"/>
        </w:tabs>
        <w:spacing w:before="0" w:after="0" w:line="276" w:lineRule="auto"/>
        <w:ind w:firstLine="426"/>
        <w:jc w:val="both"/>
        <w:outlineLvl w:val="0"/>
      </w:pPr>
      <w:bookmarkStart w:id="241" w:name="_Toc103948079"/>
      <w:bookmarkStart w:id="242" w:name="_Toc138862082"/>
      <w:r w:rsidRPr="0060029A">
        <w:lastRenderedPageBreak/>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241"/>
      <w:r w:rsidR="00B55DCA" w:rsidRPr="0060029A">
        <w:t xml:space="preserve"> (новая редакция)</w:t>
      </w:r>
      <w:bookmarkEnd w:id="242"/>
    </w:p>
    <w:p w14:paraId="58575005" w14:textId="600B5E24" w:rsidR="00D66E2B" w:rsidRDefault="00A07500" w:rsidP="00B94848">
      <w:pPr>
        <w:pStyle w:val="24"/>
        <w:shd w:val="clear" w:color="auto" w:fill="auto"/>
        <w:spacing w:before="0" w:line="276" w:lineRule="auto"/>
        <w:ind w:right="180" w:firstLine="426"/>
        <w:rPr>
          <w:sz w:val="24"/>
          <w:szCs w:val="24"/>
        </w:rPr>
      </w:pPr>
      <w:r w:rsidRPr="00B94848">
        <w:rPr>
          <w:sz w:val="24"/>
          <w:szCs w:val="24"/>
        </w:rPr>
        <w:t xml:space="preserve">Из числа действующих объектов реконструкция предусмотрена для </w:t>
      </w:r>
      <w:r w:rsidR="005259F3" w:rsidRPr="00AF103B">
        <w:rPr>
          <w:sz w:val="24"/>
          <w:szCs w:val="24"/>
        </w:rPr>
        <w:t>существующего</w:t>
      </w:r>
      <w:r w:rsidR="005259F3" w:rsidRPr="005259F3">
        <w:rPr>
          <w:sz w:val="24"/>
          <w:szCs w:val="24"/>
          <w:highlight w:val="yellow"/>
        </w:rPr>
        <w:t xml:space="preserve"> </w:t>
      </w:r>
      <w:r w:rsidR="005259F3" w:rsidRPr="00C172B7">
        <w:rPr>
          <w:sz w:val="24"/>
          <w:szCs w:val="24"/>
        </w:rPr>
        <w:t xml:space="preserve">напорного трубопровода </w:t>
      </w:r>
      <w:r w:rsidR="002D7B1F" w:rsidRPr="00C172B7">
        <w:rPr>
          <w:sz w:val="24"/>
          <w:szCs w:val="24"/>
        </w:rPr>
        <w:t xml:space="preserve">в 2 линии </w:t>
      </w:r>
      <w:r w:rsidR="005259F3" w:rsidRPr="00C172B7">
        <w:rPr>
          <w:sz w:val="24"/>
          <w:szCs w:val="24"/>
        </w:rPr>
        <w:t>от ГКНС</w:t>
      </w:r>
      <w:r w:rsidR="005259F3" w:rsidRPr="008677FF">
        <w:rPr>
          <w:sz w:val="24"/>
          <w:szCs w:val="24"/>
          <w:vertAlign w:val="subscript"/>
        </w:rPr>
        <w:t>сущ</w:t>
      </w:r>
      <w:r w:rsidR="005259F3" w:rsidRPr="00C172B7">
        <w:rPr>
          <w:sz w:val="24"/>
          <w:szCs w:val="24"/>
        </w:rPr>
        <w:t>. до существующих КОС</w:t>
      </w:r>
      <w:r w:rsidR="005259F3">
        <w:rPr>
          <w:sz w:val="24"/>
          <w:szCs w:val="24"/>
        </w:rPr>
        <w:t xml:space="preserve">, а также </w:t>
      </w:r>
      <w:r w:rsidR="002D7B1F">
        <w:rPr>
          <w:sz w:val="24"/>
          <w:szCs w:val="24"/>
        </w:rPr>
        <w:t xml:space="preserve">для существующих </w:t>
      </w:r>
      <w:r w:rsidRPr="00B94848">
        <w:rPr>
          <w:sz w:val="24"/>
          <w:szCs w:val="24"/>
        </w:rPr>
        <w:t xml:space="preserve">канализационных очистных сооружений </w:t>
      </w:r>
      <w:r w:rsidR="002D7B1F">
        <w:rPr>
          <w:sz w:val="24"/>
          <w:szCs w:val="24"/>
        </w:rPr>
        <w:t>с</w:t>
      </w:r>
      <w:r w:rsidRPr="00B94848">
        <w:rPr>
          <w:sz w:val="24"/>
          <w:szCs w:val="24"/>
        </w:rPr>
        <w:t xml:space="preserve"> увеличени</w:t>
      </w:r>
      <w:r w:rsidR="002D7B1F">
        <w:rPr>
          <w:sz w:val="24"/>
          <w:szCs w:val="24"/>
        </w:rPr>
        <w:t>ем</w:t>
      </w:r>
      <w:r w:rsidRPr="00B94848">
        <w:rPr>
          <w:sz w:val="24"/>
          <w:szCs w:val="24"/>
        </w:rPr>
        <w:t xml:space="preserve"> производительности</w:t>
      </w:r>
      <w:r w:rsidR="002D7B1F">
        <w:rPr>
          <w:sz w:val="24"/>
          <w:szCs w:val="24"/>
        </w:rPr>
        <w:t xml:space="preserve"> до 4000 м</w:t>
      </w:r>
      <w:r w:rsidR="002D7B1F">
        <w:rPr>
          <w:sz w:val="24"/>
          <w:szCs w:val="24"/>
          <w:vertAlign w:val="superscript"/>
        </w:rPr>
        <w:t>3</w:t>
      </w:r>
      <w:r w:rsidR="002D7B1F">
        <w:rPr>
          <w:sz w:val="24"/>
          <w:szCs w:val="24"/>
        </w:rPr>
        <w:t>/сут.</w:t>
      </w:r>
    </w:p>
    <w:p w14:paraId="5854D8EC" w14:textId="6DA9895D" w:rsidR="002D7B1F" w:rsidRPr="002D7B1F" w:rsidRDefault="00270C56" w:rsidP="00B94848">
      <w:pPr>
        <w:pStyle w:val="24"/>
        <w:shd w:val="clear" w:color="auto" w:fill="auto"/>
        <w:spacing w:before="0" w:line="276" w:lineRule="auto"/>
        <w:ind w:right="180" w:firstLine="426"/>
        <w:rPr>
          <w:sz w:val="24"/>
          <w:szCs w:val="24"/>
        </w:rPr>
      </w:pPr>
      <w:r>
        <w:rPr>
          <w:sz w:val="24"/>
          <w:szCs w:val="24"/>
        </w:rPr>
        <w:t>Р</w:t>
      </w:r>
      <w:r w:rsidR="002D7B1F">
        <w:rPr>
          <w:sz w:val="24"/>
          <w:szCs w:val="24"/>
        </w:rPr>
        <w:t>еконструкци</w:t>
      </w:r>
      <w:r>
        <w:rPr>
          <w:sz w:val="24"/>
          <w:szCs w:val="24"/>
        </w:rPr>
        <w:t>я</w:t>
      </w:r>
      <w:r w:rsidR="002D7B1F">
        <w:rPr>
          <w:sz w:val="24"/>
          <w:szCs w:val="24"/>
        </w:rPr>
        <w:t xml:space="preserve"> существующих напорных трубопроводов 2Д273 от ГКНС</w:t>
      </w:r>
      <w:r w:rsidR="002D7B1F" w:rsidRPr="008677FF">
        <w:rPr>
          <w:sz w:val="24"/>
          <w:szCs w:val="24"/>
          <w:vertAlign w:val="subscript"/>
        </w:rPr>
        <w:t>сущ</w:t>
      </w:r>
      <w:r w:rsidR="002D7B1F">
        <w:rPr>
          <w:sz w:val="24"/>
          <w:szCs w:val="24"/>
        </w:rPr>
        <w:t xml:space="preserve">. до существующих КОС </w:t>
      </w:r>
      <w:r>
        <w:rPr>
          <w:sz w:val="24"/>
          <w:szCs w:val="24"/>
        </w:rPr>
        <w:t xml:space="preserve">предусматривается без изменения существующих способов прокладки и местоположения трассы с изменением материала трубопроводов. Взамен существующих стальных трубопроводов предусматривается прокладка полиэтиленовых трубопроводов ПЭ100 </w:t>
      </w:r>
      <w:r>
        <w:rPr>
          <w:sz w:val="24"/>
          <w:szCs w:val="24"/>
          <w:lang w:val="en-US"/>
        </w:rPr>
        <w:t>SDR</w:t>
      </w:r>
      <w:r w:rsidRPr="00270C56">
        <w:rPr>
          <w:sz w:val="24"/>
          <w:szCs w:val="24"/>
        </w:rPr>
        <w:t>17</w:t>
      </w:r>
      <w:r>
        <w:rPr>
          <w:sz w:val="24"/>
          <w:szCs w:val="24"/>
        </w:rPr>
        <w:t xml:space="preserve"> – 280*16.6 </w:t>
      </w:r>
      <w:r w:rsidR="00F05C0F">
        <w:rPr>
          <w:sz w:val="24"/>
          <w:szCs w:val="24"/>
        </w:rPr>
        <w:t xml:space="preserve">по ГОСТ 18599-2001 </w:t>
      </w:r>
      <w:r>
        <w:rPr>
          <w:sz w:val="24"/>
          <w:szCs w:val="24"/>
        </w:rPr>
        <w:t xml:space="preserve">в 2 линии. В местах надземной прокладки </w:t>
      </w:r>
      <w:r w:rsidR="00F05C0F">
        <w:rPr>
          <w:sz w:val="24"/>
          <w:szCs w:val="24"/>
        </w:rPr>
        <w:t>во избежание промерзания н</w:t>
      </w:r>
      <w:r>
        <w:rPr>
          <w:sz w:val="24"/>
          <w:szCs w:val="24"/>
        </w:rPr>
        <w:t xml:space="preserve">апорные трубопроводы предусматриваются из </w:t>
      </w:r>
      <w:r w:rsidR="00F05C0F">
        <w:rPr>
          <w:sz w:val="24"/>
          <w:szCs w:val="24"/>
        </w:rPr>
        <w:t xml:space="preserve">труб </w:t>
      </w:r>
      <w:r w:rsidR="00176693">
        <w:rPr>
          <w:sz w:val="24"/>
          <w:szCs w:val="24"/>
        </w:rPr>
        <w:t>АРКТИК</w:t>
      </w:r>
      <w:r w:rsidR="00F05C0F">
        <w:rPr>
          <w:sz w:val="24"/>
          <w:szCs w:val="24"/>
        </w:rPr>
        <w:t xml:space="preserve"> ПЭ100-ППУ-ОЦ </w:t>
      </w:r>
      <w:r w:rsidR="00410AE7">
        <w:rPr>
          <w:sz w:val="24"/>
          <w:szCs w:val="24"/>
          <w:lang w:val="en-US"/>
        </w:rPr>
        <w:t>SDR</w:t>
      </w:r>
      <w:r w:rsidR="00B12247" w:rsidRPr="00B12247">
        <w:rPr>
          <w:sz w:val="24"/>
          <w:szCs w:val="24"/>
        </w:rPr>
        <w:t xml:space="preserve">17-280(450) </w:t>
      </w:r>
      <w:r w:rsidR="00F05C0F">
        <w:rPr>
          <w:sz w:val="24"/>
          <w:szCs w:val="24"/>
        </w:rPr>
        <w:t>с теплоизоляционным слоем из пенополиуретана б=84.3 мм, с оболочкой из оцинкованной стали наружным диаметром 450 мм.</w:t>
      </w:r>
    </w:p>
    <w:p w14:paraId="199A2962" w14:textId="77777777" w:rsidR="003438C3" w:rsidRDefault="003438C3" w:rsidP="00B94848">
      <w:pPr>
        <w:pStyle w:val="24"/>
        <w:shd w:val="clear" w:color="auto" w:fill="auto"/>
        <w:spacing w:before="0" w:line="276" w:lineRule="auto"/>
        <w:ind w:right="180" w:firstLine="426"/>
        <w:rPr>
          <w:sz w:val="24"/>
          <w:szCs w:val="24"/>
        </w:rPr>
      </w:pPr>
    </w:p>
    <w:p w14:paraId="3A9E4968" w14:textId="5473EC0D" w:rsidR="00053054" w:rsidRDefault="00053054" w:rsidP="00053054">
      <w:pPr>
        <w:pStyle w:val="24"/>
        <w:shd w:val="clear" w:color="auto" w:fill="auto"/>
        <w:spacing w:before="0" w:line="276" w:lineRule="auto"/>
        <w:ind w:right="300" w:firstLine="426"/>
        <w:rPr>
          <w:sz w:val="24"/>
          <w:szCs w:val="24"/>
        </w:rPr>
      </w:pPr>
      <w:r>
        <w:rPr>
          <w:sz w:val="24"/>
          <w:szCs w:val="24"/>
        </w:rPr>
        <w:t>Максимальный расчетный объем сточных вод, поступающих на существующие канализационные очистные сооружения, расположенные</w:t>
      </w:r>
      <w:r w:rsidRPr="005671B4">
        <w:t xml:space="preserve"> </w:t>
      </w:r>
      <w:r w:rsidRPr="005671B4">
        <w:rPr>
          <w:sz w:val="24"/>
          <w:szCs w:val="24"/>
        </w:rPr>
        <w:t>в пади Распопиха, на 61-км Байкальского тракта</w:t>
      </w:r>
      <w:r>
        <w:rPr>
          <w:sz w:val="24"/>
          <w:szCs w:val="24"/>
        </w:rPr>
        <w:t>, от централизованных систем водоотведения р.п.Листвянка и п.Никола, собственного коллектора гостиничного комплекса «Прибайкальская» и от септиков, выгребов и накопителей (привозные стоки)</w:t>
      </w:r>
      <w:r w:rsidR="00455FAA">
        <w:rPr>
          <w:sz w:val="24"/>
          <w:szCs w:val="24"/>
        </w:rPr>
        <w:t xml:space="preserve"> </w:t>
      </w:r>
      <w:r>
        <w:rPr>
          <w:sz w:val="24"/>
          <w:szCs w:val="24"/>
        </w:rPr>
        <w:t>Листвянского муниципального образования</w:t>
      </w:r>
      <w:r w:rsidR="00455FAA" w:rsidRPr="00455FAA">
        <w:rPr>
          <w:sz w:val="24"/>
          <w:szCs w:val="24"/>
        </w:rPr>
        <w:t xml:space="preserve"> </w:t>
      </w:r>
      <w:r w:rsidR="00455FAA">
        <w:rPr>
          <w:sz w:val="24"/>
          <w:szCs w:val="24"/>
        </w:rPr>
        <w:t>на расчетный срок (20</w:t>
      </w:r>
      <w:r w:rsidR="005E306F">
        <w:rPr>
          <w:sz w:val="24"/>
          <w:szCs w:val="24"/>
        </w:rPr>
        <w:t>31</w:t>
      </w:r>
      <w:r w:rsidR="00455FAA">
        <w:rPr>
          <w:sz w:val="24"/>
          <w:szCs w:val="24"/>
        </w:rPr>
        <w:t>г.)</w:t>
      </w:r>
      <w:r>
        <w:rPr>
          <w:sz w:val="24"/>
          <w:szCs w:val="24"/>
        </w:rPr>
        <w:t>, приведен в таблице 2</w:t>
      </w:r>
      <w:r w:rsidR="007262C7">
        <w:rPr>
          <w:sz w:val="24"/>
          <w:szCs w:val="24"/>
        </w:rPr>
        <w:t>7</w:t>
      </w:r>
      <w:r>
        <w:rPr>
          <w:sz w:val="24"/>
          <w:szCs w:val="24"/>
        </w:rPr>
        <w:t>.</w:t>
      </w:r>
    </w:p>
    <w:p w14:paraId="0556127E" w14:textId="19BAF711" w:rsidR="00053054" w:rsidRPr="00542F7E" w:rsidRDefault="00053054" w:rsidP="00053054">
      <w:pPr>
        <w:widowControl/>
        <w:spacing w:after="160" w:line="259" w:lineRule="auto"/>
        <w:jc w:val="right"/>
        <w:rPr>
          <w:rFonts w:ascii="Times New Roman" w:eastAsiaTheme="minorHAnsi" w:hAnsi="Times New Roman" w:cs="Times New Roman"/>
          <w:color w:val="auto"/>
          <w:lang w:val="en-US" w:eastAsia="en-US" w:bidi="ar-SA"/>
        </w:rPr>
      </w:pPr>
      <w:r>
        <w:rPr>
          <w:rFonts w:ascii="Times New Roman" w:eastAsiaTheme="minorHAnsi" w:hAnsi="Times New Roman" w:cs="Times New Roman"/>
          <w:color w:val="auto"/>
          <w:lang w:eastAsia="en-US" w:bidi="ar-SA"/>
        </w:rPr>
        <w:t>Таблица 2</w:t>
      </w:r>
      <w:r w:rsidR="007262C7">
        <w:rPr>
          <w:rFonts w:ascii="Times New Roman" w:eastAsiaTheme="minorHAnsi" w:hAnsi="Times New Roman" w:cs="Times New Roman"/>
          <w:color w:val="auto"/>
          <w:lang w:eastAsia="en-US" w:bidi="ar-SA"/>
        </w:rPr>
        <w:t>7</w:t>
      </w:r>
    </w:p>
    <w:p w14:paraId="5341BF67" w14:textId="39E57B1B" w:rsidR="00B55DCA" w:rsidRDefault="006F2080" w:rsidP="00B94848">
      <w:pPr>
        <w:pStyle w:val="24"/>
        <w:shd w:val="clear" w:color="auto" w:fill="auto"/>
        <w:spacing w:before="0" w:line="276" w:lineRule="auto"/>
        <w:ind w:right="180" w:firstLine="426"/>
        <w:rPr>
          <w:rFonts w:eastAsiaTheme="minorHAnsi"/>
          <w:noProof/>
        </w:rPr>
      </w:pPr>
      <w:r w:rsidRPr="006F2080">
        <w:rPr>
          <w:rFonts w:eastAsiaTheme="minorHAnsi"/>
          <w:noProof/>
        </w:rPr>
        <w:drawing>
          <wp:inline distT="0" distB="0" distL="0" distR="0" wp14:anchorId="075C9A1F" wp14:editId="14AA1BB6">
            <wp:extent cx="6390640" cy="131191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90640" cy="1311910"/>
                    </a:xfrm>
                    <a:prstGeom prst="rect">
                      <a:avLst/>
                    </a:prstGeom>
                    <a:noFill/>
                    <a:ln>
                      <a:noFill/>
                    </a:ln>
                  </pic:spPr>
                </pic:pic>
              </a:graphicData>
            </a:graphic>
          </wp:inline>
        </w:drawing>
      </w:r>
    </w:p>
    <w:p w14:paraId="32ADA85D" w14:textId="6E23F900" w:rsidR="006F2080" w:rsidRDefault="006F2080" w:rsidP="00B94848">
      <w:pPr>
        <w:pStyle w:val="24"/>
        <w:shd w:val="clear" w:color="auto" w:fill="auto"/>
        <w:spacing w:before="0" w:line="276" w:lineRule="auto"/>
        <w:ind w:right="180" w:firstLine="426"/>
        <w:rPr>
          <w:sz w:val="24"/>
          <w:szCs w:val="24"/>
        </w:rPr>
      </w:pPr>
    </w:p>
    <w:p w14:paraId="02F20546" w14:textId="0C2987CC" w:rsidR="00334289" w:rsidRPr="00207383" w:rsidRDefault="00384B9A" w:rsidP="00B94848">
      <w:pPr>
        <w:pStyle w:val="24"/>
        <w:shd w:val="clear" w:color="auto" w:fill="auto"/>
        <w:spacing w:before="0" w:line="276" w:lineRule="auto"/>
        <w:ind w:right="180" w:firstLine="426"/>
        <w:rPr>
          <w:sz w:val="24"/>
          <w:szCs w:val="24"/>
        </w:rPr>
      </w:pPr>
      <w:r>
        <w:rPr>
          <w:sz w:val="24"/>
          <w:szCs w:val="24"/>
        </w:rPr>
        <w:t xml:space="preserve">В </w:t>
      </w:r>
      <w:r w:rsidR="005E306F">
        <w:rPr>
          <w:sz w:val="24"/>
          <w:szCs w:val="24"/>
        </w:rPr>
        <w:t>2022г.</w:t>
      </w:r>
      <w:r>
        <w:rPr>
          <w:sz w:val="24"/>
          <w:szCs w:val="24"/>
        </w:rPr>
        <w:t xml:space="preserve"> АО «ДАР/ВОДГЕО» выполнен проект реконструкции существующих канализационных сооружений р.п.Листвянка</w:t>
      </w:r>
      <w:r w:rsidR="00207383">
        <w:rPr>
          <w:sz w:val="24"/>
          <w:szCs w:val="24"/>
        </w:rPr>
        <w:t xml:space="preserve"> с увеличением производительности до 4000 м</w:t>
      </w:r>
      <w:r w:rsidR="00207383">
        <w:rPr>
          <w:sz w:val="24"/>
          <w:szCs w:val="24"/>
          <w:vertAlign w:val="superscript"/>
        </w:rPr>
        <w:t>3</w:t>
      </w:r>
      <w:r w:rsidR="00207383">
        <w:rPr>
          <w:sz w:val="24"/>
          <w:szCs w:val="24"/>
        </w:rPr>
        <w:t>/сут.</w:t>
      </w:r>
      <w:r w:rsidR="007F45DE">
        <w:rPr>
          <w:sz w:val="24"/>
          <w:szCs w:val="24"/>
        </w:rPr>
        <w:t xml:space="preserve"> </w:t>
      </w:r>
    </w:p>
    <w:p w14:paraId="69EE57A8" w14:textId="06B1C17E" w:rsidR="0008403C" w:rsidRDefault="00C36CDE" w:rsidP="00B94848">
      <w:pPr>
        <w:pStyle w:val="24"/>
        <w:shd w:val="clear" w:color="auto" w:fill="auto"/>
        <w:spacing w:before="0" w:line="276" w:lineRule="auto"/>
        <w:ind w:right="180" w:firstLine="426"/>
        <w:rPr>
          <w:sz w:val="24"/>
          <w:szCs w:val="24"/>
        </w:rPr>
      </w:pPr>
      <w:r>
        <w:rPr>
          <w:sz w:val="24"/>
          <w:szCs w:val="24"/>
        </w:rPr>
        <w:t xml:space="preserve">В процессе реконструкции </w:t>
      </w:r>
      <w:r w:rsidR="00384B9A">
        <w:rPr>
          <w:sz w:val="24"/>
          <w:szCs w:val="24"/>
        </w:rPr>
        <w:t xml:space="preserve">на территории существующих канализационных очистных сооружений проектом </w:t>
      </w:r>
      <w:r>
        <w:rPr>
          <w:sz w:val="24"/>
          <w:szCs w:val="24"/>
        </w:rPr>
        <w:t xml:space="preserve">предусматривается </w:t>
      </w:r>
      <w:r w:rsidR="00335617">
        <w:rPr>
          <w:sz w:val="24"/>
          <w:szCs w:val="24"/>
        </w:rPr>
        <w:t xml:space="preserve">устройство </w:t>
      </w:r>
      <w:r w:rsidR="00384B9A">
        <w:rPr>
          <w:sz w:val="24"/>
          <w:szCs w:val="24"/>
        </w:rPr>
        <w:t>сливной станции, цеха механической очистки</w:t>
      </w:r>
      <w:r w:rsidR="00207383">
        <w:rPr>
          <w:sz w:val="24"/>
          <w:szCs w:val="24"/>
        </w:rPr>
        <w:t xml:space="preserve"> сточных вод ЦМО-6, усреднителя, аэротенков-денитрификаторов,</w:t>
      </w:r>
      <w:r w:rsidR="00384B9A">
        <w:rPr>
          <w:sz w:val="24"/>
          <w:szCs w:val="24"/>
        </w:rPr>
        <w:t xml:space="preserve"> </w:t>
      </w:r>
      <w:r w:rsidR="00335617">
        <w:rPr>
          <w:sz w:val="24"/>
          <w:szCs w:val="24"/>
        </w:rPr>
        <w:t>станции очистки сточных вод «</w:t>
      </w:r>
      <w:r w:rsidR="00335617">
        <w:rPr>
          <w:sz w:val="24"/>
          <w:szCs w:val="24"/>
          <w:lang w:val="en-US"/>
        </w:rPr>
        <w:t>LBR</w:t>
      </w:r>
      <w:r w:rsidR="00335617" w:rsidRPr="00335617">
        <w:rPr>
          <w:sz w:val="24"/>
          <w:szCs w:val="24"/>
        </w:rPr>
        <w:t>-</w:t>
      </w:r>
      <w:r w:rsidR="00207383">
        <w:rPr>
          <w:sz w:val="24"/>
          <w:szCs w:val="24"/>
        </w:rPr>
        <w:t>4000</w:t>
      </w:r>
      <w:r w:rsidR="00335617">
        <w:rPr>
          <w:sz w:val="24"/>
          <w:szCs w:val="24"/>
          <w:lang w:val="en-US"/>
        </w:rPr>
        <w:t>BM</w:t>
      </w:r>
      <w:r w:rsidR="00335617">
        <w:rPr>
          <w:sz w:val="24"/>
          <w:szCs w:val="24"/>
        </w:rPr>
        <w:t>»</w:t>
      </w:r>
      <w:r w:rsidR="00207383">
        <w:rPr>
          <w:sz w:val="24"/>
          <w:szCs w:val="24"/>
        </w:rPr>
        <w:t>.</w:t>
      </w:r>
      <w:r w:rsidR="006955FF">
        <w:rPr>
          <w:sz w:val="24"/>
          <w:szCs w:val="24"/>
        </w:rPr>
        <w:t xml:space="preserve"> Исходные сточные воды поступают в цех механической очистки ЦМО-6, где проходят механическую очистку от крупных примесей и песка, далее стоки поступают в емкость усреднителя, откуда равномерно подаются насосами на биологическую очи</w:t>
      </w:r>
      <w:r w:rsidR="00CE78A2">
        <w:rPr>
          <w:sz w:val="24"/>
          <w:szCs w:val="24"/>
        </w:rPr>
        <w:t>с</w:t>
      </w:r>
      <w:r w:rsidR="006955FF">
        <w:rPr>
          <w:sz w:val="24"/>
          <w:szCs w:val="24"/>
        </w:rPr>
        <w:t>тку в аэротенки. После биологической очистки в аэротенках сточные воды в напорном режиме поступают на станцию «</w:t>
      </w:r>
      <w:r w:rsidR="006955FF">
        <w:rPr>
          <w:sz w:val="24"/>
          <w:szCs w:val="24"/>
          <w:lang w:val="en-US"/>
        </w:rPr>
        <w:t>LBR</w:t>
      </w:r>
      <w:r w:rsidR="006955FF" w:rsidRPr="00335617">
        <w:rPr>
          <w:sz w:val="24"/>
          <w:szCs w:val="24"/>
        </w:rPr>
        <w:t>-</w:t>
      </w:r>
      <w:r w:rsidR="006955FF">
        <w:rPr>
          <w:sz w:val="24"/>
          <w:szCs w:val="24"/>
        </w:rPr>
        <w:t>4000</w:t>
      </w:r>
      <w:r w:rsidR="006955FF">
        <w:rPr>
          <w:sz w:val="24"/>
          <w:szCs w:val="24"/>
          <w:lang w:val="en-US"/>
        </w:rPr>
        <w:t>BM</w:t>
      </w:r>
      <w:r w:rsidR="006955FF">
        <w:rPr>
          <w:sz w:val="24"/>
          <w:szCs w:val="24"/>
        </w:rPr>
        <w:t>» для дальнейшей очистки (доочистки</w:t>
      </w:r>
      <w:r w:rsidR="007F45DE">
        <w:rPr>
          <w:sz w:val="24"/>
          <w:szCs w:val="24"/>
        </w:rPr>
        <w:t xml:space="preserve"> озонированием</w:t>
      </w:r>
      <w:r w:rsidR="00CE78A2">
        <w:rPr>
          <w:sz w:val="24"/>
          <w:szCs w:val="24"/>
        </w:rPr>
        <w:t xml:space="preserve">, </w:t>
      </w:r>
      <w:r w:rsidR="007F45DE">
        <w:rPr>
          <w:sz w:val="24"/>
          <w:szCs w:val="24"/>
        </w:rPr>
        <w:t xml:space="preserve"> </w:t>
      </w:r>
      <w:r w:rsidR="006955FF">
        <w:rPr>
          <w:sz w:val="24"/>
          <w:szCs w:val="24"/>
        </w:rPr>
        <w:t>фильтрации, тонкой очистки)</w:t>
      </w:r>
      <w:r w:rsidR="008152C9">
        <w:rPr>
          <w:sz w:val="24"/>
          <w:szCs w:val="24"/>
        </w:rPr>
        <w:t xml:space="preserve"> и</w:t>
      </w:r>
      <w:r w:rsidR="00486E2F">
        <w:rPr>
          <w:sz w:val="24"/>
          <w:szCs w:val="24"/>
        </w:rPr>
        <w:t xml:space="preserve"> обеззараживания на УФ-установках</w:t>
      </w:r>
      <w:r w:rsidR="006955FF">
        <w:rPr>
          <w:sz w:val="24"/>
          <w:szCs w:val="24"/>
        </w:rPr>
        <w:t xml:space="preserve">. </w:t>
      </w:r>
      <w:r w:rsidR="0008403C">
        <w:rPr>
          <w:sz w:val="24"/>
          <w:szCs w:val="24"/>
        </w:rPr>
        <w:t xml:space="preserve">Сточные воды после очистки отвечают требованиям к сбросу в водоем высшей категории рыбохозяйственного значения. </w:t>
      </w:r>
    </w:p>
    <w:p w14:paraId="36E96B1C" w14:textId="2E622304" w:rsidR="00C36CDE" w:rsidRDefault="006955FF" w:rsidP="00B94848">
      <w:pPr>
        <w:pStyle w:val="24"/>
        <w:shd w:val="clear" w:color="auto" w:fill="auto"/>
        <w:spacing w:before="0" w:line="276" w:lineRule="auto"/>
        <w:ind w:right="180" w:firstLine="426"/>
        <w:rPr>
          <w:sz w:val="24"/>
          <w:szCs w:val="24"/>
        </w:rPr>
      </w:pPr>
      <w:r>
        <w:rPr>
          <w:sz w:val="24"/>
          <w:szCs w:val="24"/>
        </w:rPr>
        <w:t>Также на станции «</w:t>
      </w:r>
      <w:r>
        <w:rPr>
          <w:sz w:val="24"/>
          <w:szCs w:val="24"/>
          <w:lang w:val="en-US"/>
        </w:rPr>
        <w:t>LBR</w:t>
      </w:r>
      <w:r w:rsidRPr="00335617">
        <w:rPr>
          <w:sz w:val="24"/>
          <w:szCs w:val="24"/>
        </w:rPr>
        <w:t>-</w:t>
      </w:r>
      <w:r>
        <w:rPr>
          <w:sz w:val="24"/>
          <w:szCs w:val="24"/>
        </w:rPr>
        <w:t>4000</w:t>
      </w:r>
      <w:r>
        <w:rPr>
          <w:sz w:val="24"/>
          <w:szCs w:val="24"/>
          <w:lang w:val="en-US"/>
        </w:rPr>
        <w:t>BM</w:t>
      </w:r>
      <w:r>
        <w:rPr>
          <w:sz w:val="24"/>
          <w:szCs w:val="24"/>
        </w:rPr>
        <w:t>» предусм</w:t>
      </w:r>
      <w:r w:rsidR="003C6480">
        <w:rPr>
          <w:sz w:val="24"/>
          <w:szCs w:val="24"/>
        </w:rPr>
        <w:t>атривается</w:t>
      </w:r>
      <w:r>
        <w:rPr>
          <w:sz w:val="24"/>
          <w:szCs w:val="24"/>
        </w:rPr>
        <w:t xml:space="preserve"> </w:t>
      </w:r>
      <w:r w:rsidR="007F45DE">
        <w:rPr>
          <w:sz w:val="24"/>
          <w:szCs w:val="24"/>
        </w:rPr>
        <w:t xml:space="preserve">механическое обезвоживание осадка на </w:t>
      </w:r>
      <w:r w:rsidR="007F45DE">
        <w:rPr>
          <w:sz w:val="24"/>
          <w:szCs w:val="24"/>
        </w:rPr>
        <w:lastRenderedPageBreak/>
        <w:t>шнековом обезвоживателе. Предварительно осадок обеззараживается. Обезвоженный и обеззараженный осадок вывозится автотранспортом в место утилизации.</w:t>
      </w:r>
    </w:p>
    <w:p w14:paraId="05E61D1C" w14:textId="61716618" w:rsidR="00CE78A2" w:rsidRPr="00335617" w:rsidRDefault="00CE78A2" w:rsidP="00B94848">
      <w:pPr>
        <w:pStyle w:val="24"/>
        <w:shd w:val="clear" w:color="auto" w:fill="auto"/>
        <w:spacing w:before="0" w:line="276" w:lineRule="auto"/>
        <w:ind w:right="180" w:firstLine="426"/>
        <w:rPr>
          <w:sz w:val="24"/>
          <w:szCs w:val="24"/>
        </w:rPr>
      </w:pPr>
      <w:r>
        <w:rPr>
          <w:sz w:val="24"/>
          <w:szCs w:val="24"/>
        </w:rPr>
        <w:t>Измерение расходов сточных вод на каждой стадии очистки предусматривается посредством электромагнитных расходомеров.</w:t>
      </w:r>
    </w:p>
    <w:p w14:paraId="3DD1E932" w14:textId="433D0BA6" w:rsidR="00C36CDE" w:rsidRDefault="00C36CDE" w:rsidP="00B94848">
      <w:pPr>
        <w:pStyle w:val="24"/>
        <w:shd w:val="clear" w:color="auto" w:fill="auto"/>
        <w:spacing w:before="0" w:line="276" w:lineRule="auto"/>
        <w:ind w:right="180" w:firstLine="426"/>
        <w:rPr>
          <w:sz w:val="24"/>
          <w:szCs w:val="24"/>
        </w:rPr>
      </w:pPr>
    </w:p>
    <w:p w14:paraId="195C4E62" w14:textId="77777777" w:rsidR="00D66E2B" w:rsidRPr="00B94848" w:rsidRDefault="00A07500" w:rsidP="00C078F5">
      <w:pPr>
        <w:pStyle w:val="42"/>
        <w:numPr>
          <w:ilvl w:val="1"/>
          <w:numId w:val="16"/>
        </w:numPr>
        <w:shd w:val="clear" w:color="auto" w:fill="auto"/>
        <w:tabs>
          <w:tab w:val="left" w:pos="1496"/>
        </w:tabs>
        <w:spacing w:before="0" w:after="0" w:line="276" w:lineRule="auto"/>
        <w:ind w:firstLine="426"/>
        <w:jc w:val="both"/>
        <w:outlineLvl w:val="0"/>
      </w:pPr>
      <w:bookmarkStart w:id="243" w:name="bookmark82"/>
      <w:bookmarkStart w:id="244" w:name="_Toc103948080"/>
      <w:bookmarkStart w:id="245" w:name="_Toc138862083"/>
      <w:bookmarkStart w:id="246" w:name="_Hlk137735196"/>
      <w:r w:rsidRPr="00B94848">
        <w:t>Сведения о действующих объектах, планируемых к выводу из эксплуатации</w:t>
      </w:r>
      <w:bookmarkEnd w:id="243"/>
      <w:bookmarkEnd w:id="244"/>
      <w:bookmarkEnd w:id="245"/>
    </w:p>
    <w:bookmarkEnd w:id="246"/>
    <w:p w14:paraId="45F65E50" w14:textId="352D5494" w:rsidR="006272FD" w:rsidRDefault="00A07500" w:rsidP="00481EBB">
      <w:pPr>
        <w:pStyle w:val="24"/>
        <w:shd w:val="clear" w:color="auto" w:fill="auto"/>
        <w:spacing w:before="0" w:line="276" w:lineRule="auto"/>
        <w:ind w:right="180" w:firstLine="426"/>
        <w:rPr>
          <w:sz w:val="24"/>
          <w:szCs w:val="24"/>
        </w:rPr>
      </w:pPr>
      <w:r w:rsidRPr="00B94848">
        <w:rPr>
          <w:sz w:val="24"/>
          <w:szCs w:val="24"/>
        </w:rPr>
        <w:t xml:space="preserve">Из числа действующих объектов вывод из эксплуатации предусмотрен </w:t>
      </w:r>
      <w:r w:rsidR="007258A2">
        <w:rPr>
          <w:sz w:val="24"/>
          <w:szCs w:val="24"/>
        </w:rPr>
        <w:t xml:space="preserve">для </w:t>
      </w:r>
      <w:r w:rsidR="00EF2AC2">
        <w:rPr>
          <w:sz w:val="24"/>
          <w:szCs w:val="24"/>
        </w:rPr>
        <w:t xml:space="preserve">магистрального напорного коллектора от существующей ГКНС до существующих КОС в связи с его перекладкой в процессе реконструкции </w:t>
      </w:r>
      <w:r w:rsidRPr="00B94848">
        <w:rPr>
          <w:sz w:val="24"/>
          <w:szCs w:val="24"/>
        </w:rPr>
        <w:t>и выгребов в р.п. Листвянка</w:t>
      </w:r>
      <w:r w:rsidR="00EF2AC2">
        <w:rPr>
          <w:sz w:val="24"/>
          <w:szCs w:val="24"/>
        </w:rPr>
        <w:t xml:space="preserve"> в связи с устройством централизованной системы водоотведе</w:t>
      </w:r>
      <w:r w:rsidR="00481EBB">
        <w:rPr>
          <w:sz w:val="24"/>
          <w:szCs w:val="24"/>
        </w:rPr>
        <w:t>ния.</w:t>
      </w:r>
    </w:p>
    <w:p w14:paraId="271292F3" w14:textId="0E9C3E4F" w:rsidR="00577DE6" w:rsidRDefault="00577DE6" w:rsidP="00481EBB">
      <w:pPr>
        <w:pStyle w:val="24"/>
        <w:shd w:val="clear" w:color="auto" w:fill="auto"/>
        <w:spacing w:before="0" w:line="276" w:lineRule="auto"/>
        <w:ind w:right="180" w:firstLine="426"/>
        <w:rPr>
          <w:sz w:val="24"/>
          <w:szCs w:val="24"/>
        </w:rPr>
      </w:pPr>
    </w:p>
    <w:p w14:paraId="6EDC0B87" w14:textId="77777777" w:rsidR="0089575C" w:rsidRDefault="0089575C" w:rsidP="0089575C">
      <w:pPr>
        <w:pStyle w:val="24"/>
        <w:shd w:val="clear" w:color="auto" w:fill="auto"/>
        <w:spacing w:before="0" w:line="276" w:lineRule="auto"/>
        <w:rPr>
          <w:sz w:val="24"/>
          <w:szCs w:val="24"/>
        </w:rPr>
      </w:pPr>
    </w:p>
    <w:p w14:paraId="0FEB1592" w14:textId="7CF3122C" w:rsidR="00C078F5" w:rsidRPr="00F3360E" w:rsidRDefault="00C078F5" w:rsidP="00176651">
      <w:pPr>
        <w:pStyle w:val="a5"/>
        <w:shd w:val="clear" w:color="auto" w:fill="auto"/>
        <w:spacing w:line="240" w:lineRule="auto"/>
        <w:outlineLvl w:val="0"/>
        <w:rPr>
          <w:sz w:val="24"/>
          <w:szCs w:val="24"/>
        </w:rPr>
      </w:pPr>
      <w:bookmarkStart w:id="247" w:name="_Toc103948081"/>
      <w:bookmarkStart w:id="248" w:name="_Toc138862084"/>
      <w:r w:rsidRPr="00F3360E">
        <w:rPr>
          <w:rStyle w:val="14pt"/>
          <w:sz w:val="24"/>
          <w:szCs w:val="24"/>
        </w:rPr>
        <w:t>2</w:t>
      </w:r>
      <w:r w:rsidR="00745E48" w:rsidRPr="00F3360E">
        <w:rPr>
          <w:rStyle w:val="14pt"/>
          <w:sz w:val="24"/>
          <w:szCs w:val="24"/>
        </w:rPr>
        <w:t>0</w:t>
      </w:r>
      <w:r w:rsidRPr="00F3360E">
        <w:rPr>
          <w:rStyle w:val="14pt"/>
          <w:sz w:val="24"/>
          <w:szCs w:val="24"/>
        </w:rPr>
        <w:t xml:space="preserve">. </w:t>
      </w:r>
      <w:r w:rsidRPr="001F3A9D">
        <w:rPr>
          <w:rStyle w:val="14pt"/>
          <w:sz w:val="24"/>
          <w:szCs w:val="24"/>
        </w:rPr>
        <w:t>Оценка объема инвестиций в реконструкцию системы водоотведения</w:t>
      </w:r>
      <w:bookmarkEnd w:id="247"/>
      <w:r w:rsidR="0062084A" w:rsidRPr="001F3A9D">
        <w:rPr>
          <w:rStyle w:val="14pt"/>
          <w:sz w:val="24"/>
          <w:szCs w:val="24"/>
        </w:rPr>
        <w:t xml:space="preserve"> (новая редакция)</w:t>
      </w:r>
      <w:bookmarkEnd w:id="248"/>
    </w:p>
    <w:p w14:paraId="496442D1" w14:textId="77777777" w:rsidR="0060029A" w:rsidRDefault="0060029A" w:rsidP="00B94848">
      <w:pPr>
        <w:pStyle w:val="30"/>
        <w:shd w:val="clear" w:color="auto" w:fill="auto"/>
        <w:spacing w:after="0" w:line="276" w:lineRule="auto"/>
        <w:ind w:right="480" w:firstLine="426"/>
        <w:jc w:val="both"/>
        <w:rPr>
          <w:sz w:val="24"/>
          <w:szCs w:val="24"/>
        </w:rPr>
      </w:pPr>
    </w:p>
    <w:p w14:paraId="48A72E8C" w14:textId="6481C8AD" w:rsidR="00D66E2B" w:rsidRDefault="00A07500" w:rsidP="00B94848">
      <w:pPr>
        <w:pStyle w:val="30"/>
        <w:shd w:val="clear" w:color="auto" w:fill="auto"/>
        <w:spacing w:after="0" w:line="276" w:lineRule="auto"/>
        <w:ind w:right="480" w:firstLine="426"/>
        <w:jc w:val="both"/>
        <w:rPr>
          <w:sz w:val="24"/>
          <w:szCs w:val="24"/>
        </w:rPr>
      </w:pPr>
      <w:r w:rsidRPr="00B94848">
        <w:rPr>
          <w:sz w:val="24"/>
          <w:szCs w:val="24"/>
        </w:rPr>
        <w:t xml:space="preserve">Для реализации данных мероприятий потребуются финансовые вложения порядка </w:t>
      </w:r>
      <w:r w:rsidR="007726FF" w:rsidRPr="0021463D">
        <w:rPr>
          <w:color w:val="auto"/>
          <w:sz w:val="24"/>
        </w:rPr>
        <w:t>46</w:t>
      </w:r>
      <w:r w:rsidR="007726FF">
        <w:rPr>
          <w:color w:val="auto"/>
          <w:sz w:val="24"/>
        </w:rPr>
        <w:t>41</w:t>
      </w:r>
      <w:r w:rsidR="007726FF" w:rsidRPr="0021463D">
        <w:rPr>
          <w:color w:val="auto"/>
          <w:sz w:val="24"/>
        </w:rPr>
        <w:t>.</w:t>
      </w:r>
      <w:r w:rsidR="007726FF">
        <w:rPr>
          <w:color w:val="auto"/>
          <w:sz w:val="24"/>
        </w:rPr>
        <w:t xml:space="preserve">7188 </w:t>
      </w:r>
      <w:r w:rsidRPr="00263CF1">
        <w:rPr>
          <w:color w:val="auto"/>
          <w:sz w:val="24"/>
          <w:szCs w:val="24"/>
        </w:rPr>
        <w:t>млн</w:t>
      </w:r>
      <w:r w:rsidRPr="00F3360E">
        <w:rPr>
          <w:color w:val="FF0000"/>
          <w:sz w:val="24"/>
          <w:szCs w:val="24"/>
        </w:rPr>
        <w:t xml:space="preserve"> </w:t>
      </w:r>
      <w:r w:rsidRPr="00B94848">
        <w:rPr>
          <w:sz w:val="24"/>
          <w:szCs w:val="24"/>
        </w:rPr>
        <w:t xml:space="preserve">руб. Детализация инвестиций </w:t>
      </w:r>
      <w:r w:rsidR="00577DE6">
        <w:rPr>
          <w:sz w:val="24"/>
          <w:szCs w:val="24"/>
        </w:rPr>
        <w:t xml:space="preserve">и объемы, предполагаемые к строительству, </w:t>
      </w:r>
      <w:r w:rsidRPr="00B94848">
        <w:rPr>
          <w:sz w:val="24"/>
          <w:szCs w:val="24"/>
        </w:rPr>
        <w:t>приведен</w:t>
      </w:r>
      <w:r w:rsidR="00577DE6">
        <w:rPr>
          <w:sz w:val="24"/>
          <w:szCs w:val="24"/>
        </w:rPr>
        <w:t>ы</w:t>
      </w:r>
      <w:r w:rsidRPr="00B94848">
        <w:rPr>
          <w:sz w:val="24"/>
          <w:szCs w:val="24"/>
        </w:rPr>
        <w:t xml:space="preserve"> в табл</w:t>
      </w:r>
      <w:r w:rsidR="00F3360E">
        <w:rPr>
          <w:sz w:val="24"/>
          <w:szCs w:val="24"/>
        </w:rPr>
        <w:t>ице</w:t>
      </w:r>
      <w:r w:rsidRPr="00B94848">
        <w:rPr>
          <w:sz w:val="24"/>
          <w:szCs w:val="24"/>
        </w:rPr>
        <w:t xml:space="preserve"> 28.</w:t>
      </w:r>
    </w:p>
    <w:p w14:paraId="140C59CA" w14:textId="222B2DE1" w:rsidR="00F3360E" w:rsidRDefault="00486E2F" w:rsidP="00F3360E">
      <w:pPr>
        <w:pStyle w:val="30"/>
        <w:shd w:val="clear" w:color="auto" w:fill="auto"/>
        <w:spacing w:after="0" w:line="276" w:lineRule="auto"/>
        <w:ind w:right="480" w:firstLine="426"/>
        <w:jc w:val="right"/>
        <w:rPr>
          <w:sz w:val="24"/>
          <w:szCs w:val="24"/>
        </w:rPr>
      </w:pPr>
      <w:r>
        <w:rPr>
          <w:sz w:val="24"/>
          <w:szCs w:val="24"/>
        </w:rPr>
        <w:t>Т</w:t>
      </w:r>
      <w:r w:rsidR="00F3360E">
        <w:rPr>
          <w:sz w:val="24"/>
          <w:szCs w:val="24"/>
        </w:rPr>
        <w:t>аблица 28</w:t>
      </w:r>
    </w:p>
    <w:tbl>
      <w:tblPr>
        <w:tblStyle w:val="35"/>
        <w:tblW w:w="0" w:type="auto"/>
        <w:tblLook w:val="04A0" w:firstRow="1" w:lastRow="0" w:firstColumn="1" w:lastColumn="0" w:noHBand="0" w:noVBand="1"/>
      </w:tblPr>
      <w:tblGrid>
        <w:gridCol w:w="4316"/>
        <w:gridCol w:w="1661"/>
        <w:gridCol w:w="1810"/>
        <w:gridCol w:w="2471"/>
      </w:tblGrid>
      <w:tr w:rsidR="0054245D" w:rsidRPr="0054245D" w14:paraId="699F37AA" w14:textId="77777777" w:rsidTr="009E2CB3">
        <w:tc>
          <w:tcPr>
            <w:tcW w:w="4316" w:type="dxa"/>
          </w:tcPr>
          <w:p w14:paraId="36E5DDB6"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Наименование</w:t>
            </w:r>
          </w:p>
        </w:tc>
        <w:tc>
          <w:tcPr>
            <w:tcW w:w="1661" w:type="dxa"/>
          </w:tcPr>
          <w:p w14:paraId="2B7765B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Ед.изм.</w:t>
            </w:r>
          </w:p>
        </w:tc>
        <w:tc>
          <w:tcPr>
            <w:tcW w:w="1810" w:type="dxa"/>
          </w:tcPr>
          <w:p w14:paraId="1E86B63D"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Количество</w:t>
            </w:r>
          </w:p>
        </w:tc>
        <w:tc>
          <w:tcPr>
            <w:tcW w:w="2471" w:type="dxa"/>
          </w:tcPr>
          <w:p w14:paraId="310A0CF1" w14:textId="7AD3FE0D"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Стоимость на расчетный срок (20</w:t>
            </w:r>
            <w:r w:rsidR="005F4A66" w:rsidRPr="005F4A66">
              <w:rPr>
                <w:rFonts w:ascii="Times New Roman" w:eastAsia="Times New Roman" w:hAnsi="Times New Roman" w:cs="Times New Roman"/>
                <w:color w:val="auto"/>
              </w:rPr>
              <w:t>31</w:t>
            </w:r>
            <w:r w:rsidRPr="0054245D">
              <w:rPr>
                <w:rFonts w:ascii="Times New Roman" w:eastAsia="Times New Roman" w:hAnsi="Times New Roman" w:cs="Times New Roman"/>
                <w:color w:val="auto"/>
              </w:rPr>
              <w:t>г.), млн.руб.</w:t>
            </w:r>
          </w:p>
        </w:tc>
      </w:tr>
      <w:tr w:rsidR="0054245D" w:rsidRPr="0054245D" w14:paraId="2E54CED8" w14:textId="77777777" w:rsidTr="009E2CB3">
        <w:tc>
          <w:tcPr>
            <w:tcW w:w="10258" w:type="dxa"/>
            <w:gridSpan w:val="4"/>
          </w:tcPr>
          <w:p w14:paraId="1C2764DA"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Р.п.Листвянка</w:t>
            </w:r>
          </w:p>
        </w:tc>
      </w:tr>
      <w:tr w:rsidR="0054245D" w:rsidRPr="0054245D" w14:paraId="6815F30F" w14:textId="77777777" w:rsidTr="009E2CB3">
        <w:tc>
          <w:tcPr>
            <w:tcW w:w="4316" w:type="dxa"/>
          </w:tcPr>
          <w:p w14:paraId="06901189"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Реконструкция канализационных очистных сооружений с увеличением производительности до 4000 м</w:t>
            </w:r>
            <w:r w:rsidRPr="0054245D">
              <w:rPr>
                <w:rFonts w:ascii="Times New Roman" w:eastAsia="Times New Roman" w:hAnsi="Times New Roman" w:cs="Times New Roman"/>
                <w:color w:val="auto"/>
                <w:vertAlign w:val="superscript"/>
              </w:rPr>
              <w:t>3</w:t>
            </w:r>
            <w:r w:rsidRPr="0054245D">
              <w:rPr>
                <w:rFonts w:ascii="Times New Roman" w:eastAsia="Times New Roman" w:hAnsi="Times New Roman" w:cs="Times New Roman"/>
                <w:color w:val="auto"/>
              </w:rPr>
              <w:t>/сут</w:t>
            </w:r>
          </w:p>
        </w:tc>
        <w:tc>
          <w:tcPr>
            <w:tcW w:w="1661" w:type="dxa"/>
          </w:tcPr>
          <w:p w14:paraId="5FFD58CF"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комплекс</w:t>
            </w:r>
          </w:p>
        </w:tc>
        <w:tc>
          <w:tcPr>
            <w:tcW w:w="1810" w:type="dxa"/>
          </w:tcPr>
          <w:p w14:paraId="1544E534"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w:t>
            </w:r>
          </w:p>
        </w:tc>
        <w:tc>
          <w:tcPr>
            <w:tcW w:w="2471" w:type="dxa"/>
          </w:tcPr>
          <w:p w14:paraId="0F19B3DE" w14:textId="04997A1E" w:rsidR="0054245D" w:rsidRPr="0054245D" w:rsidRDefault="0054245D" w:rsidP="0054245D">
            <w:pPr>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2 3</w:t>
            </w:r>
            <w:r w:rsidR="006862E5">
              <w:rPr>
                <w:rFonts w:ascii="Times New Roman" w:hAnsi="Times New Roman" w:cs="Times New Roman"/>
                <w:sz w:val="24"/>
                <w:szCs w:val="24"/>
              </w:rPr>
              <w:t>35</w:t>
            </w:r>
            <w:r w:rsidRPr="0054245D">
              <w:rPr>
                <w:rFonts w:ascii="Times New Roman" w:hAnsi="Times New Roman" w:cs="Times New Roman"/>
                <w:sz w:val="24"/>
                <w:szCs w:val="24"/>
              </w:rPr>
              <w:t>.</w:t>
            </w:r>
            <w:r w:rsidR="007726FF">
              <w:rPr>
                <w:rFonts w:ascii="Times New Roman" w:hAnsi="Times New Roman" w:cs="Times New Roman"/>
                <w:sz w:val="24"/>
                <w:szCs w:val="24"/>
              </w:rPr>
              <w:t>1752</w:t>
            </w:r>
            <w:r w:rsidRPr="0054245D">
              <w:rPr>
                <w:rFonts w:ascii="Times New Roman" w:hAnsi="Times New Roman" w:cs="Times New Roman"/>
                <w:sz w:val="24"/>
                <w:szCs w:val="24"/>
              </w:rPr>
              <w:t xml:space="preserve"> </w:t>
            </w:r>
          </w:p>
        </w:tc>
      </w:tr>
      <w:tr w:rsidR="0054245D" w:rsidRPr="0054245D" w14:paraId="60877190" w14:textId="77777777" w:rsidTr="009E2CB3">
        <w:tc>
          <w:tcPr>
            <w:tcW w:w="4316" w:type="dxa"/>
          </w:tcPr>
          <w:p w14:paraId="2D1A751F" w14:textId="6B24D6AC"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 xml:space="preserve">Строительство </w:t>
            </w:r>
            <w:r w:rsidR="007854EC">
              <w:rPr>
                <w:rFonts w:ascii="Times New Roman" w:eastAsia="Times New Roman" w:hAnsi="Times New Roman" w:cs="Times New Roman"/>
                <w:color w:val="auto"/>
              </w:rPr>
              <w:t xml:space="preserve">площадок </w:t>
            </w:r>
            <w:r w:rsidRPr="0054245D">
              <w:rPr>
                <w:rFonts w:ascii="Times New Roman" w:eastAsia="Times New Roman" w:hAnsi="Times New Roman" w:cs="Times New Roman"/>
                <w:color w:val="auto"/>
              </w:rPr>
              <w:t>канализационных насосных станций производительностью 7.6 – 100 м</w:t>
            </w:r>
            <w:r w:rsidRPr="0054245D">
              <w:rPr>
                <w:rFonts w:ascii="Times New Roman" w:eastAsia="Times New Roman" w:hAnsi="Times New Roman" w:cs="Times New Roman"/>
                <w:color w:val="auto"/>
                <w:vertAlign w:val="superscript"/>
              </w:rPr>
              <w:t>3</w:t>
            </w:r>
            <w:r w:rsidRPr="0054245D">
              <w:rPr>
                <w:rFonts w:ascii="Times New Roman" w:eastAsia="Times New Roman" w:hAnsi="Times New Roman" w:cs="Times New Roman"/>
                <w:color w:val="auto"/>
              </w:rPr>
              <w:t>/ч</w:t>
            </w:r>
          </w:p>
        </w:tc>
        <w:tc>
          <w:tcPr>
            <w:tcW w:w="1661" w:type="dxa"/>
          </w:tcPr>
          <w:p w14:paraId="6B0BE49A"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комплект</w:t>
            </w:r>
          </w:p>
        </w:tc>
        <w:tc>
          <w:tcPr>
            <w:tcW w:w="1810" w:type="dxa"/>
          </w:tcPr>
          <w:p w14:paraId="424DC694"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6</w:t>
            </w:r>
          </w:p>
        </w:tc>
        <w:tc>
          <w:tcPr>
            <w:tcW w:w="2471" w:type="dxa"/>
          </w:tcPr>
          <w:p w14:paraId="3CC8057D" w14:textId="31C58385" w:rsidR="0054245D" w:rsidRPr="00D216D2" w:rsidRDefault="00AA73B6" w:rsidP="00AA73B6">
            <w:pPr>
              <w:spacing w:line="276" w:lineRule="auto"/>
              <w:ind w:right="480"/>
              <w:jc w:val="center"/>
              <w:rPr>
                <w:rFonts w:ascii="Times New Roman" w:eastAsia="Times New Roman" w:hAnsi="Times New Roman" w:cs="Times New Roman"/>
                <w:color w:val="auto"/>
                <w:sz w:val="24"/>
                <w:szCs w:val="24"/>
                <w:lang w:val="en-US"/>
              </w:rPr>
            </w:pPr>
            <w:r w:rsidRPr="00AA73B6">
              <w:rPr>
                <w:rFonts w:ascii="Times New Roman" w:eastAsia="Times New Roman" w:hAnsi="Times New Roman" w:cs="Times New Roman"/>
                <w:color w:val="auto"/>
                <w:sz w:val="24"/>
                <w:szCs w:val="24"/>
              </w:rPr>
              <w:t>83</w:t>
            </w:r>
            <w:r>
              <w:rPr>
                <w:rFonts w:ascii="Times New Roman" w:eastAsia="Times New Roman" w:hAnsi="Times New Roman" w:cs="Times New Roman"/>
                <w:color w:val="auto"/>
                <w:sz w:val="24"/>
                <w:szCs w:val="24"/>
              </w:rPr>
              <w:t>.</w:t>
            </w:r>
            <w:r w:rsidRPr="00AA73B6">
              <w:rPr>
                <w:rFonts w:ascii="Times New Roman" w:eastAsia="Times New Roman" w:hAnsi="Times New Roman" w:cs="Times New Roman"/>
                <w:color w:val="auto"/>
                <w:sz w:val="24"/>
                <w:szCs w:val="24"/>
              </w:rPr>
              <w:t>3</w:t>
            </w:r>
            <w:r w:rsidR="00D216D2">
              <w:rPr>
                <w:rFonts w:ascii="Times New Roman" w:eastAsia="Times New Roman" w:hAnsi="Times New Roman" w:cs="Times New Roman"/>
                <w:color w:val="auto"/>
                <w:sz w:val="24"/>
                <w:szCs w:val="24"/>
                <w:lang w:val="en-US"/>
              </w:rPr>
              <w:t>364</w:t>
            </w:r>
          </w:p>
        </w:tc>
      </w:tr>
      <w:tr w:rsidR="0054245D" w:rsidRPr="0054245D" w14:paraId="1D9E1521" w14:textId="77777777" w:rsidTr="009E2CB3">
        <w:tc>
          <w:tcPr>
            <w:tcW w:w="4316" w:type="dxa"/>
          </w:tcPr>
          <w:p w14:paraId="471C8365"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 xml:space="preserve">Строительство проходного коммуникационного канала ТЛ 380х210 для магистральных канализационных трубопроводов </w:t>
            </w:r>
          </w:p>
        </w:tc>
        <w:tc>
          <w:tcPr>
            <w:tcW w:w="1661" w:type="dxa"/>
          </w:tcPr>
          <w:p w14:paraId="2BE98A9E"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39778978"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5.321</w:t>
            </w:r>
          </w:p>
        </w:tc>
        <w:tc>
          <w:tcPr>
            <w:tcW w:w="2471" w:type="dxa"/>
          </w:tcPr>
          <w:p w14:paraId="39E191AB" w14:textId="0C678EC2" w:rsidR="0054245D" w:rsidRPr="00D216D2" w:rsidRDefault="00AA73B6" w:rsidP="00AA73B6">
            <w:pPr>
              <w:spacing w:line="276" w:lineRule="auto"/>
              <w:ind w:right="480"/>
              <w:jc w:val="center"/>
              <w:rPr>
                <w:rFonts w:ascii="Times New Roman" w:eastAsia="Times New Roman" w:hAnsi="Times New Roman" w:cs="Times New Roman"/>
                <w:color w:val="auto"/>
                <w:sz w:val="24"/>
                <w:szCs w:val="24"/>
                <w:lang w:val="en-US"/>
              </w:rPr>
            </w:pPr>
            <w:r w:rsidRPr="00AA73B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 </w:t>
            </w:r>
            <w:r w:rsidRPr="00AA73B6">
              <w:rPr>
                <w:rFonts w:ascii="Times New Roman" w:eastAsia="Times New Roman" w:hAnsi="Times New Roman" w:cs="Times New Roman"/>
                <w:color w:val="auto"/>
                <w:sz w:val="24"/>
                <w:szCs w:val="24"/>
              </w:rPr>
              <w:t>817</w:t>
            </w:r>
            <w:r>
              <w:rPr>
                <w:rFonts w:ascii="Times New Roman" w:eastAsia="Times New Roman" w:hAnsi="Times New Roman" w:cs="Times New Roman"/>
                <w:color w:val="auto"/>
                <w:sz w:val="24"/>
                <w:szCs w:val="24"/>
              </w:rPr>
              <w:t>.</w:t>
            </w:r>
            <w:r w:rsidRPr="00AA73B6">
              <w:rPr>
                <w:rFonts w:ascii="Times New Roman" w:eastAsia="Times New Roman" w:hAnsi="Times New Roman" w:cs="Times New Roman"/>
                <w:color w:val="auto"/>
                <w:sz w:val="24"/>
                <w:szCs w:val="24"/>
              </w:rPr>
              <w:t>5</w:t>
            </w:r>
            <w:r w:rsidR="00D216D2">
              <w:rPr>
                <w:rFonts w:ascii="Times New Roman" w:eastAsia="Times New Roman" w:hAnsi="Times New Roman" w:cs="Times New Roman"/>
                <w:color w:val="auto"/>
                <w:sz w:val="24"/>
                <w:szCs w:val="24"/>
                <w:lang w:val="en-US"/>
              </w:rPr>
              <w:t>390</w:t>
            </w:r>
          </w:p>
        </w:tc>
      </w:tr>
      <w:tr w:rsidR="0054245D" w:rsidRPr="0054245D" w14:paraId="0F847B04" w14:textId="77777777" w:rsidTr="009E2CB3">
        <w:tc>
          <w:tcPr>
            <w:tcW w:w="4316" w:type="dxa"/>
          </w:tcPr>
          <w:p w14:paraId="549D5BD1"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Прокладка магистральных трубопроводов самотечной хоз-бытовой канализации Д160 мм в проходном коммуникационном канале</w:t>
            </w:r>
          </w:p>
        </w:tc>
        <w:tc>
          <w:tcPr>
            <w:tcW w:w="1661" w:type="dxa"/>
          </w:tcPr>
          <w:p w14:paraId="33D8500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0C839E26"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1.044</w:t>
            </w:r>
          </w:p>
        </w:tc>
        <w:tc>
          <w:tcPr>
            <w:tcW w:w="2471" w:type="dxa"/>
          </w:tcPr>
          <w:p w14:paraId="3056DDB7" w14:textId="3BF7EB9D" w:rsidR="0054245D" w:rsidRPr="00D216D2" w:rsidRDefault="00AA73B6" w:rsidP="00AA73B6">
            <w:pPr>
              <w:spacing w:line="276" w:lineRule="auto"/>
              <w:ind w:right="480"/>
              <w:jc w:val="center"/>
              <w:rPr>
                <w:rFonts w:ascii="Times New Roman" w:eastAsia="Times New Roman" w:hAnsi="Times New Roman" w:cs="Times New Roman"/>
                <w:color w:val="auto"/>
                <w:sz w:val="24"/>
                <w:szCs w:val="24"/>
                <w:lang w:val="en-US"/>
              </w:rPr>
            </w:pPr>
            <w:r w:rsidRPr="00AA73B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Pr="00AA73B6">
              <w:rPr>
                <w:rFonts w:ascii="Times New Roman" w:eastAsia="Times New Roman" w:hAnsi="Times New Roman" w:cs="Times New Roman"/>
                <w:color w:val="auto"/>
                <w:sz w:val="24"/>
                <w:szCs w:val="24"/>
              </w:rPr>
              <w:t>76</w:t>
            </w:r>
            <w:r w:rsidR="00D216D2">
              <w:rPr>
                <w:rFonts w:ascii="Times New Roman" w:eastAsia="Times New Roman" w:hAnsi="Times New Roman" w:cs="Times New Roman"/>
                <w:color w:val="auto"/>
                <w:sz w:val="24"/>
                <w:szCs w:val="24"/>
                <w:lang w:val="en-US"/>
              </w:rPr>
              <w:t>347</w:t>
            </w:r>
          </w:p>
        </w:tc>
      </w:tr>
      <w:tr w:rsidR="0054245D" w:rsidRPr="0054245D" w14:paraId="2BD00846" w14:textId="77777777" w:rsidTr="009E2CB3">
        <w:tc>
          <w:tcPr>
            <w:tcW w:w="4316" w:type="dxa"/>
          </w:tcPr>
          <w:p w14:paraId="68701182"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Д200 мм</w:t>
            </w:r>
          </w:p>
        </w:tc>
        <w:tc>
          <w:tcPr>
            <w:tcW w:w="1661" w:type="dxa"/>
          </w:tcPr>
          <w:p w14:paraId="2E5C85E3"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2E893141"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1.042</w:t>
            </w:r>
          </w:p>
        </w:tc>
        <w:tc>
          <w:tcPr>
            <w:tcW w:w="2471" w:type="dxa"/>
          </w:tcPr>
          <w:p w14:paraId="603351A5" w14:textId="51E8593E" w:rsidR="0054245D" w:rsidRPr="00D216D2" w:rsidRDefault="00D822B1" w:rsidP="00D822B1">
            <w:pPr>
              <w:spacing w:line="276" w:lineRule="auto"/>
              <w:ind w:right="480"/>
              <w:jc w:val="center"/>
              <w:rPr>
                <w:rFonts w:ascii="Times New Roman" w:eastAsia="Times New Roman" w:hAnsi="Times New Roman" w:cs="Times New Roman"/>
                <w:color w:val="auto"/>
                <w:sz w:val="24"/>
                <w:szCs w:val="24"/>
                <w:lang w:val="en-US"/>
              </w:rPr>
            </w:pPr>
            <w:r w:rsidRPr="00D822B1">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w:t>
            </w:r>
            <w:r w:rsidRPr="00D822B1">
              <w:rPr>
                <w:rFonts w:ascii="Times New Roman" w:eastAsia="Times New Roman" w:hAnsi="Times New Roman" w:cs="Times New Roman"/>
                <w:color w:val="auto"/>
                <w:sz w:val="24"/>
                <w:szCs w:val="24"/>
              </w:rPr>
              <w:t>81</w:t>
            </w:r>
            <w:r w:rsidR="00D216D2">
              <w:rPr>
                <w:rFonts w:ascii="Times New Roman" w:eastAsia="Times New Roman" w:hAnsi="Times New Roman" w:cs="Times New Roman"/>
                <w:color w:val="auto"/>
                <w:sz w:val="24"/>
                <w:szCs w:val="24"/>
                <w:lang w:val="en-US"/>
              </w:rPr>
              <w:t>18</w:t>
            </w:r>
          </w:p>
        </w:tc>
      </w:tr>
      <w:tr w:rsidR="0054245D" w:rsidRPr="0054245D" w14:paraId="4561B0CE" w14:textId="77777777" w:rsidTr="009E2CB3">
        <w:tc>
          <w:tcPr>
            <w:tcW w:w="4316" w:type="dxa"/>
          </w:tcPr>
          <w:p w14:paraId="66DA3D65"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Д225 мм</w:t>
            </w:r>
          </w:p>
        </w:tc>
        <w:tc>
          <w:tcPr>
            <w:tcW w:w="1661" w:type="dxa"/>
          </w:tcPr>
          <w:p w14:paraId="5D722EF8"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0080D3CA"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0.522</w:t>
            </w:r>
          </w:p>
        </w:tc>
        <w:tc>
          <w:tcPr>
            <w:tcW w:w="2471" w:type="dxa"/>
          </w:tcPr>
          <w:p w14:paraId="69498AE0" w14:textId="4E1FF744"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4</w:t>
            </w:r>
            <w:r w:rsidR="00D216D2">
              <w:rPr>
                <w:rFonts w:ascii="Times New Roman" w:eastAsia="Times New Roman" w:hAnsi="Times New Roman" w:cs="Times New Roman"/>
                <w:color w:val="auto"/>
                <w:sz w:val="24"/>
                <w:szCs w:val="24"/>
                <w:lang w:val="en-US"/>
              </w:rPr>
              <w:t>086</w:t>
            </w:r>
          </w:p>
        </w:tc>
      </w:tr>
      <w:tr w:rsidR="0054245D" w:rsidRPr="0054245D" w14:paraId="7AA0F0EF" w14:textId="77777777" w:rsidTr="009E2CB3">
        <w:tc>
          <w:tcPr>
            <w:tcW w:w="4316" w:type="dxa"/>
          </w:tcPr>
          <w:p w14:paraId="4FC8B6B0"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Д250 мм</w:t>
            </w:r>
          </w:p>
        </w:tc>
        <w:tc>
          <w:tcPr>
            <w:tcW w:w="1661" w:type="dxa"/>
          </w:tcPr>
          <w:p w14:paraId="62154E55"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666B0F4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0.083</w:t>
            </w:r>
          </w:p>
        </w:tc>
        <w:tc>
          <w:tcPr>
            <w:tcW w:w="2471" w:type="dxa"/>
          </w:tcPr>
          <w:p w14:paraId="343544E6" w14:textId="1A08C6DB"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3</w:t>
            </w:r>
            <w:r w:rsidR="00D216D2">
              <w:rPr>
                <w:rFonts w:ascii="Times New Roman" w:eastAsia="Times New Roman" w:hAnsi="Times New Roman" w:cs="Times New Roman"/>
                <w:color w:val="auto"/>
                <w:sz w:val="24"/>
                <w:szCs w:val="24"/>
                <w:lang w:val="en-US"/>
              </w:rPr>
              <w:t>249</w:t>
            </w:r>
          </w:p>
        </w:tc>
      </w:tr>
      <w:tr w:rsidR="0054245D" w:rsidRPr="0054245D" w14:paraId="42491641" w14:textId="77777777" w:rsidTr="009E2CB3">
        <w:tc>
          <w:tcPr>
            <w:tcW w:w="4316" w:type="dxa"/>
          </w:tcPr>
          <w:p w14:paraId="0B4808AC"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Д315 мм</w:t>
            </w:r>
          </w:p>
        </w:tc>
        <w:tc>
          <w:tcPr>
            <w:tcW w:w="1661" w:type="dxa"/>
          </w:tcPr>
          <w:p w14:paraId="65816E19"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31699717"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0.102</w:t>
            </w:r>
          </w:p>
        </w:tc>
        <w:tc>
          <w:tcPr>
            <w:tcW w:w="2471" w:type="dxa"/>
          </w:tcPr>
          <w:p w14:paraId="3AD6174F" w14:textId="5E07FED0"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6</w:t>
            </w:r>
            <w:r w:rsidR="00D216D2">
              <w:rPr>
                <w:rFonts w:ascii="Times New Roman" w:eastAsia="Times New Roman" w:hAnsi="Times New Roman" w:cs="Times New Roman"/>
                <w:color w:val="auto"/>
                <w:sz w:val="24"/>
                <w:szCs w:val="24"/>
                <w:lang w:val="en-US"/>
              </w:rPr>
              <w:t>054</w:t>
            </w:r>
          </w:p>
        </w:tc>
      </w:tr>
      <w:tr w:rsidR="0054245D" w:rsidRPr="0054245D" w14:paraId="32605B62" w14:textId="77777777" w:rsidTr="009E2CB3">
        <w:tc>
          <w:tcPr>
            <w:tcW w:w="4316" w:type="dxa"/>
          </w:tcPr>
          <w:p w14:paraId="08E78C51"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Прокладка магистральных трубопроводов напорной хоз-бытовой канализации 2Д90 мм в проходном коммуникационном канале</w:t>
            </w:r>
          </w:p>
        </w:tc>
        <w:tc>
          <w:tcPr>
            <w:tcW w:w="1661" w:type="dxa"/>
          </w:tcPr>
          <w:p w14:paraId="35FEA497"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04FD124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0.365</w:t>
            </w:r>
          </w:p>
        </w:tc>
        <w:tc>
          <w:tcPr>
            <w:tcW w:w="2471" w:type="dxa"/>
          </w:tcPr>
          <w:p w14:paraId="7BB38E20" w14:textId="40D81241"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35</w:t>
            </w:r>
            <w:r w:rsidR="00D216D2">
              <w:rPr>
                <w:rFonts w:ascii="Times New Roman" w:eastAsia="Times New Roman" w:hAnsi="Times New Roman" w:cs="Times New Roman"/>
                <w:color w:val="auto"/>
                <w:sz w:val="24"/>
                <w:szCs w:val="24"/>
                <w:lang w:val="en-US"/>
              </w:rPr>
              <w:t>12</w:t>
            </w:r>
          </w:p>
        </w:tc>
      </w:tr>
      <w:tr w:rsidR="0054245D" w:rsidRPr="0054245D" w14:paraId="4ECC93B0" w14:textId="77777777" w:rsidTr="009E2CB3">
        <w:tc>
          <w:tcPr>
            <w:tcW w:w="4316" w:type="dxa"/>
          </w:tcPr>
          <w:p w14:paraId="359E9EE3"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2Д110 мм</w:t>
            </w:r>
          </w:p>
        </w:tc>
        <w:tc>
          <w:tcPr>
            <w:tcW w:w="1661" w:type="dxa"/>
          </w:tcPr>
          <w:p w14:paraId="21422D9A"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02DC3D33"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0.348</w:t>
            </w:r>
          </w:p>
        </w:tc>
        <w:tc>
          <w:tcPr>
            <w:tcW w:w="2471" w:type="dxa"/>
          </w:tcPr>
          <w:p w14:paraId="56246F3E" w14:textId="1772CDB8" w:rsidR="0054245D" w:rsidRPr="00B324A5" w:rsidRDefault="00B324A5" w:rsidP="00B324A5">
            <w:pPr>
              <w:spacing w:line="276" w:lineRule="auto"/>
              <w:ind w:right="480"/>
              <w:jc w:val="center"/>
              <w:rPr>
                <w:rFonts w:ascii="Times New Roman" w:eastAsia="Times New Roman" w:hAnsi="Times New Roman" w:cs="Times New Roman"/>
                <w:color w:val="auto"/>
                <w:sz w:val="24"/>
                <w:szCs w:val="24"/>
              </w:rPr>
            </w:pPr>
            <w:r w:rsidRPr="00B324A5">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7</w:t>
            </w:r>
            <w:r w:rsidR="00360C14">
              <w:rPr>
                <w:rFonts w:ascii="Times New Roman" w:eastAsia="Times New Roman" w:hAnsi="Times New Roman" w:cs="Times New Roman"/>
                <w:color w:val="auto"/>
                <w:sz w:val="24"/>
                <w:szCs w:val="24"/>
              </w:rPr>
              <w:t>083</w:t>
            </w:r>
          </w:p>
        </w:tc>
      </w:tr>
      <w:tr w:rsidR="0054245D" w:rsidRPr="0054245D" w14:paraId="1065D306" w14:textId="77777777" w:rsidTr="009E2CB3">
        <w:tc>
          <w:tcPr>
            <w:tcW w:w="4316" w:type="dxa"/>
          </w:tcPr>
          <w:p w14:paraId="194AA294"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2Д140 мм</w:t>
            </w:r>
          </w:p>
        </w:tc>
        <w:tc>
          <w:tcPr>
            <w:tcW w:w="1661" w:type="dxa"/>
          </w:tcPr>
          <w:p w14:paraId="5F4BC0D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7832A17E"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0.433</w:t>
            </w:r>
          </w:p>
        </w:tc>
        <w:tc>
          <w:tcPr>
            <w:tcW w:w="2471" w:type="dxa"/>
          </w:tcPr>
          <w:p w14:paraId="496A5C5A" w14:textId="1548AE8E"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3</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2</w:t>
            </w:r>
            <w:r w:rsidR="00D216D2">
              <w:rPr>
                <w:rFonts w:ascii="Times New Roman" w:eastAsia="Times New Roman" w:hAnsi="Times New Roman" w:cs="Times New Roman"/>
                <w:color w:val="auto"/>
                <w:sz w:val="24"/>
                <w:szCs w:val="24"/>
                <w:lang w:val="en-US"/>
              </w:rPr>
              <w:t>684</w:t>
            </w:r>
          </w:p>
        </w:tc>
      </w:tr>
      <w:tr w:rsidR="0054245D" w:rsidRPr="0054245D" w14:paraId="006D2942" w14:textId="77777777" w:rsidTr="009E2CB3">
        <w:tc>
          <w:tcPr>
            <w:tcW w:w="4316" w:type="dxa"/>
          </w:tcPr>
          <w:p w14:paraId="2D5D36FE"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2Д180 мм</w:t>
            </w:r>
          </w:p>
        </w:tc>
        <w:tc>
          <w:tcPr>
            <w:tcW w:w="1661" w:type="dxa"/>
          </w:tcPr>
          <w:p w14:paraId="6C136F6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40A4FCE3"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0.938</w:t>
            </w:r>
          </w:p>
        </w:tc>
        <w:tc>
          <w:tcPr>
            <w:tcW w:w="2471" w:type="dxa"/>
          </w:tcPr>
          <w:p w14:paraId="148654BA" w14:textId="0CCE71C4"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7</w:t>
            </w:r>
            <w:r w:rsidR="00D216D2">
              <w:rPr>
                <w:rFonts w:ascii="Times New Roman" w:eastAsia="Times New Roman" w:hAnsi="Times New Roman" w:cs="Times New Roman"/>
                <w:color w:val="auto"/>
                <w:sz w:val="24"/>
                <w:szCs w:val="24"/>
                <w:lang w:val="en-US"/>
              </w:rPr>
              <w:t>567</w:t>
            </w:r>
          </w:p>
        </w:tc>
      </w:tr>
      <w:tr w:rsidR="0054245D" w:rsidRPr="0054245D" w14:paraId="24DC508B" w14:textId="77777777" w:rsidTr="009E2CB3">
        <w:tc>
          <w:tcPr>
            <w:tcW w:w="4316" w:type="dxa"/>
          </w:tcPr>
          <w:p w14:paraId="76D4799A"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2Д200 мм</w:t>
            </w:r>
          </w:p>
        </w:tc>
        <w:tc>
          <w:tcPr>
            <w:tcW w:w="1661" w:type="dxa"/>
          </w:tcPr>
          <w:p w14:paraId="504A04BA"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42A43BA5"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1.582</w:t>
            </w:r>
          </w:p>
        </w:tc>
        <w:tc>
          <w:tcPr>
            <w:tcW w:w="2471" w:type="dxa"/>
          </w:tcPr>
          <w:p w14:paraId="31910E3F" w14:textId="53686A9B"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22</w:t>
            </w:r>
            <w:r>
              <w:rPr>
                <w:rFonts w:ascii="Times New Roman" w:eastAsia="Times New Roman" w:hAnsi="Times New Roman" w:cs="Times New Roman"/>
                <w:color w:val="auto"/>
                <w:sz w:val="24"/>
                <w:szCs w:val="24"/>
              </w:rPr>
              <w:t>.</w:t>
            </w:r>
            <w:r w:rsidR="00D216D2">
              <w:rPr>
                <w:rFonts w:ascii="Times New Roman" w:eastAsia="Times New Roman" w:hAnsi="Times New Roman" w:cs="Times New Roman"/>
                <w:color w:val="auto"/>
                <w:sz w:val="24"/>
                <w:szCs w:val="24"/>
                <w:lang w:val="en-US"/>
              </w:rPr>
              <w:t>1986</w:t>
            </w:r>
          </w:p>
        </w:tc>
      </w:tr>
      <w:tr w:rsidR="0054245D" w:rsidRPr="0054245D" w14:paraId="368DA569" w14:textId="77777777" w:rsidTr="009E2CB3">
        <w:tc>
          <w:tcPr>
            <w:tcW w:w="4316" w:type="dxa"/>
          </w:tcPr>
          <w:p w14:paraId="330AAD2D"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lastRenderedPageBreak/>
              <w:t>То же, 2Д225 мм</w:t>
            </w:r>
          </w:p>
        </w:tc>
        <w:tc>
          <w:tcPr>
            <w:tcW w:w="1661" w:type="dxa"/>
          </w:tcPr>
          <w:p w14:paraId="3BA27888"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62F6C36F"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1.523</w:t>
            </w:r>
          </w:p>
        </w:tc>
        <w:tc>
          <w:tcPr>
            <w:tcW w:w="2471" w:type="dxa"/>
          </w:tcPr>
          <w:p w14:paraId="2FB464D9" w14:textId="2D024AAA"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26.</w:t>
            </w:r>
            <w:r w:rsidR="00D216D2">
              <w:rPr>
                <w:rFonts w:ascii="Times New Roman" w:eastAsia="Times New Roman" w:hAnsi="Times New Roman" w:cs="Times New Roman"/>
                <w:color w:val="auto"/>
                <w:sz w:val="24"/>
                <w:szCs w:val="24"/>
                <w:lang w:val="en-US"/>
              </w:rPr>
              <w:t>5934</w:t>
            </w:r>
          </w:p>
        </w:tc>
      </w:tr>
      <w:tr w:rsidR="0054245D" w:rsidRPr="0054245D" w14:paraId="7BF46BCC" w14:textId="77777777" w:rsidTr="009E2CB3">
        <w:tc>
          <w:tcPr>
            <w:tcW w:w="4316" w:type="dxa"/>
          </w:tcPr>
          <w:p w14:paraId="730F790B"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Строительство магистральных трубопроводов самотечной хоз-бытовой канализации Д160 мм</w:t>
            </w:r>
          </w:p>
        </w:tc>
        <w:tc>
          <w:tcPr>
            <w:tcW w:w="1661" w:type="dxa"/>
          </w:tcPr>
          <w:p w14:paraId="33A39B46"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2688A51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5.351</w:t>
            </w:r>
          </w:p>
        </w:tc>
        <w:tc>
          <w:tcPr>
            <w:tcW w:w="2471" w:type="dxa"/>
          </w:tcPr>
          <w:p w14:paraId="633178CE" w14:textId="627766CB"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36</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87</w:t>
            </w:r>
            <w:r w:rsidR="00D216D2">
              <w:rPr>
                <w:rFonts w:ascii="Times New Roman" w:eastAsia="Times New Roman" w:hAnsi="Times New Roman" w:cs="Times New Roman"/>
                <w:color w:val="auto"/>
                <w:sz w:val="24"/>
                <w:szCs w:val="24"/>
                <w:lang w:val="en-US"/>
              </w:rPr>
              <w:t>20</w:t>
            </w:r>
          </w:p>
        </w:tc>
      </w:tr>
      <w:tr w:rsidR="0054245D" w:rsidRPr="0054245D" w14:paraId="1B40B731" w14:textId="77777777" w:rsidTr="009E2CB3">
        <w:tc>
          <w:tcPr>
            <w:tcW w:w="4316" w:type="dxa"/>
          </w:tcPr>
          <w:p w14:paraId="6AD85FB4"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Д200 мм</w:t>
            </w:r>
          </w:p>
        </w:tc>
        <w:tc>
          <w:tcPr>
            <w:tcW w:w="1661" w:type="dxa"/>
          </w:tcPr>
          <w:p w14:paraId="09DC5A21"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657A6074"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2.777</w:t>
            </w:r>
          </w:p>
        </w:tc>
        <w:tc>
          <w:tcPr>
            <w:tcW w:w="2471" w:type="dxa"/>
          </w:tcPr>
          <w:p w14:paraId="22D33263" w14:textId="76267329"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20</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23</w:t>
            </w:r>
            <w:r w:rsidR="00D216D2">
              <w:rPr>
                <w:rFonts w:ascii="Times New Roman" w:eastAsia="Times New Roman" w:hAnsi="Times New Roman" w:cs="Times New Roman"/>
                <w:color w:val="auto"/>
                <w:sz w:val="24"/>
                <w:szCs w:val="24"/>
                <w:lang w:val="en-US"/>
              </w:rPr>
              <w:t>44</w:t>
            </w:r>
          </w:p>
        </w:tc>
      </w:tr>
      <w:tr w:rsidR="0054245D" w:rsidRPr="0054245D" w14:paraId="67D021F0" w14:textId="77777777" w:rsidTr="009E2CB3">
        <w:tc>
          <w:tcPr>
            <w:tcW w:w="4316" w:type="dxa"/>
          </w:tcPr>
          <w:p w14:paraId="1CC08142"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Реконструкция напорного канализационного коллектора в 2 линии от ГКНС до КОС</w:t>
            </w:r>
          </w:p>
        </w:tc>
        <w:tc>
          <w:tcPr>
            <w:tcW w:w="1661" w:type="dxa"/>
          </w:tcPr>
          <w:p w14:paraId="202B8C2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41ABAEF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5.028</w:t>
            </w:r>
          </w:p>
        </w:tc>
        <w:tc>
          <w:tcPr>
            <w:tcW w:w="2471" w:type="dxa"/>
          </w:tcPr>
          <w:p w14:paraId="72635566" w14:textId="3C890D9B"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234</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88</w:t>
            </w:r>
            <w:r w:rsidR="00D216D2">
              <w:rPr>
                <w:rFonts w:ascii="Times New Roman" w:eastAsia="Times New Roman" w:hAnsi="Times New Roman" w:cs="Times New Roman"/>
                <w:color w:val="auto"/>
                <w:sz w:val="24"/>
                <w:szCs w:val="24"/>
                <w:lang w:val="en-US"/>
              </w:rPr>
              <w:t>02</w:t>
            </w:r>
          </w:p>
        </w:tc>
      </w:tr>
      <w:tr w:rsidR="0054245D" w:rsidRPr="0054245D" w14:paraId="082E8AD6" w14:textId="77777777" w:rsidTr="009E2CB3">
        <w:tc>
          <w:tcPr>
            <w:tcW w:w="10258" w:type="dxa"/>
            <w:gridSpan w:val="4"/>
          </w:tcPr>
          <w:p w14:paraId="36B2E601" w14:textId="77777777" w:rsidR="0054245D" w:rsidRPr="00A306DF" w:rsidRDefault="0054245D" w:rsidP="0054245D">
            <w:pPr>
              <w:spacing w:line="276" w:lineRule="auto"/>
              <w:ind w:right="480"/>
              <w:jc w:val="both"/>
              <w:rPr>
                <w:rFonts w:ascii="Times New Roman" w:eastAsia="Times New Roman" w:hAnsi="Times New Roman" w:cs="Times New Roman"/>
                <w:b/>
                <w:color w:val="auto"/>
              </w:rPr>
            </w:pPr>
            <w:r w:rsidRPr="00A306DF">
              <w:rPr>
                <w:rFonts w:ascii="Times New Roman" w:eastAsia="Times New Roman" w:hAnsi="Times New Roman" w:cs="Times New Roman"/>
                <w:b/>
                <w:color w:val="auto"/>
              </w:rPr>
              <w:t>П.Никола</w:t>
            </w:r>
          </w:p>
        </w:tc>
      </w:tr>
      <w:tr w:rsidR="0054245D" w:rsidRPr="0054245D" w14:paraId="42420881" w14:textId="77777777" w:rsidTr="009E2CB3">
        <w:tc>
          <w:tcPr>
            <w:tcW w:w="4316" w:type="dxa"/>
          </w:tcPr>
          <w:p w14:paraId="7C90D861" w14:textId="477B6A8C"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 xml:space="preserve">Строительство </w:t>
            </w:r>
            <w:r w:rsidR="007854EC">
              <w:rPr>
                <w:rFonts w:ascii="Times New Roman" w:eastAsia="Times New Roman" w:hAnsi="Times New Roman" w:cs="Times New Roman"/>
                <w:color w:val="auto"/>
              </w:rPr>
              <w:t xml:space="preserve">площадки  </w:t>
            </w:r>
            <w:r w:rsidRPr="0054245D">
              <w:rPr>
                <w:rFonts w:ascii="Times New Roman" w:eastAsia="Times New Roman" w:hAnsi="Times New Roman" w:cs="Times New Roman"/>
                <w:color w:val="auto"/>
              </w:rPr>
              <w:t>канализационной насосной станции производительностью 14.3 м</w:t>
            </w:r>
            <w:r w:rsidRPr="0054245D">
              <w:rPr>
                <w:rFonts w:ascii="Times New Roman" w:eastAsia="Times New Roman" w:hAnsi="Times New Roman" w:cs="Times New Roman"/>
                <w:color w:val="auto"/>
                <w:vertAlign w:val="superscript"/>
              </w:rPr>
              <w:t>3</w:t>
            </w:r>
            <w:r w:rsidRPr="0054245D">
              <w:rPr>
                <w:rFonts w:ascii="Times New Roman" w:eastAsia="Times New Roman" w:hAnsi="Times New Roman" w:cs="Times New Roman"/>
                <w:color w:val="auto"/>
              </w:rPr>
              <w:t>/ч</w:t>
            </w:r>
          </w:p>
        </w:tc>
        <w:tc>
          <w:tcPr>
            <w:tcW w:w="1661" w:type="dxa"/>
          </w:tcPr>
          <w:p w14:paraId="5BC9FA9F"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комплект</w:t>
            </w:r>
          </w:p>
        </w:tc>
        <w:tc>
          <w:tcPr>
            <w:tcW w:w="1810" w:type="dxa"/>
          </w:tcPr>
          <w:p w14:paraId="6EA0897D"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w:t>
            </w:r>
          </w:p>
        </w:tc>
        <w:tc>
          <w:tcPr>
            <w:tcW w:w="2471" w:type="dxa"/>
          </w:tcPr>
          <w:p w14:paraId="1FC7778C" w14:textId="67C109F3" w:rsidR="0054245D" w:rsidRPr="00D216D2" w:rsidRDefault="00B34D88" w:rsidP="00B34D88">
            <w:pPr>
              <w:spacing w:line="276" w:lineRule="auto"/>
              <w:ind w:right="480"/>
              <w:jc w:val="center"/>
              <w:rPr>
                <w:rFonts w:ascii="Times New Roman" w:eastAsia="Times New Roman" w:hAnsi="Times New Roman" w:cs="Times New Roman"/>
                <w:color w:val="auto"/>
                <w:sz w:val="24"/>
                <w:szCs w:val="24"/>
                <w:lang w:val="en-US"/>
              </w:rPr>
            </w:pPr>
            <w:r w:rsidRPr="00B34D88">
              <w:rPr>
                <w:rFonts w:ascii="Times New Roman" w:eastAsia="Times New Roman" w:hAnsi="Times New Roman" w:cs="Times New Roman"/>
                <w:color w:val="auto"/>
                <w:sz w:val="24"/>
                <w:szCs w:val="24"/>
              </w:rPr>
              <w:t>14</w:t>
            </w:r>
            <w:r>
              <w:rPr>
                <w:rFonts w:ascii="Times New Roman" w:eastAsia="Times New Roman" w:hAnsi="Times New Roman" w:cs="Times New Roman"/>
                <w:color w:val="auto"/>
                <w:sz w:val="24"/>
                <w:szCs w:val="24"/>
              </w:rPr>
              <w:t>.</w:t>
            </w:r>
            <w:r w:rsidRPr="00B34D88">
              <w:rPr>
                <w:rFonts w:ascii="Times New Roman" w:eastAsia="Times New Roman" w:hAnsi="Times New Roman" w:cs="Times New Roman"/>
                <w:color w:val="auto"/>
                <w:sz w:val="24"/>
                <w:szCs w:val="24"/>
              </w:rPr>
              <w:t>2</w:t>
            </w:r>
            <w:r w:rsidR="00D216D2">
              <w:rPr>
                <w:rFonts w:ascii="Times New Roman" w:eastAsia="Times New Roman" w:hAnsi="Times New Roman" w:cs="Times New Roman"/>
                <w:color w:val="auto"/>
                <w:sz w:val="24"/>
                <w:szCs w:val="24"/>
                <w:lang w:val="en-US"/>
              </w:rPr>
              <w:t>459</w:t>
            </w:r>
          </w:p>
        </w:tc>
      </w:tr>
      <w:tr w:rsidR="0054245D" w:rsidRPr="0054245D" w14:paraId="1EA62477" w14:textId="77777777" w:rsidTr="009E2CB3">
        <w:tc>
          <w:tcPr>
            <w:tcW w:w="4316" w:type="dxa"/>
          </w:tcPr>
          <w:p w14:paraId="7A4D241C"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Строительство магистральных трубопроводов самотечной хоз-бытовой канализации Д160 мм</w:t>
            </w:r>
          </w:p>
        </w:tc>
        <w:tc>
          <w:tcPr>
            <w:tcW w:w="1661" w:type="dxa"/>
          </w:tcPr>
          <w:p w14:paraId="7C6F51E9"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55A64EB4"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1.404</w:t>
            </w:r>
          </w:p>
        </w:tc>
        <w:tc>
          <w:tcPr>
            <w:tcW w:w="2471" w:type="dxa"/>
          </w:tcPr>
          <w:p w14:paraId="6826415B" w14:textId="3A3332A1" w:rsidR="0054245D" w:rsidRPr="00D216D2" w:rsidRDefault="00B34D88" w:rsidP="00B34D88">
            <w:pPr>
              <w:spacing w:line="276" w:lineRule="auto"/>
              <w:ind w:right="480"/>
              <w:jc w:val="center"/>
              <w:rPr>
                <w:rFonts w:ascii="Times New Roman" w:eastAsia="Times New Roman" w:hAnsi="Times New Roman" w:cs="Times New Roman"/>
                <w:color w:val="auto"/>
                <w:sz w:val="24"/>
                <w:szCs w:val="24"/>
                <w:lang w:val="en-US"/>
              </w:rPr>
            </w:pPr>
            <w:r w:rsidRPr="00B34D88">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w:t>
            </w:r>
            <w:r w:rsidR="00D216D2">
              <w:rPr>
                <w:rFonts w:ascii="Times New Roman" w:eastAsia="Times New Roman" w:hAnsi="Times New Roman" w:cs="Times New Roman"/>
                <w:color w:val="auto"/>
                <w:sz w:val="24"/>
                <w:szCs w:val="24"/>
                <w:lang w:val="en-US"/>
              </w:rPr>
              <w:t>2981</w:t>
            </w:r>
          </w:p>
        </w:tc>
      </w:tr>
      <w:tr w:rsidR="0054245D" w:rsidRPr="0054245D" w14:paraId="18CDB0BF" w14:textId="77777777" w:rsidTr="009E2CB3">
        <w:tc>
          <w:tcPr>
            <w:tcW w:w="4316" w:type="dxa"/>
          </w:tcPr>
          <w:p w14:paraId="66D1ABFD"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Д200 мм</w:t>
            </w:r>
          </w:p>
        </w:tc>
        <w:tc>
          <w:tcPr>
            <w:tcW w:w="1661" w:type="dxa"/>
          </w:tcPr>
          <w:p w14:paraId="14C0030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254199AF"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0.724</w:t>
            </w:r>
          </w:p>
        </w:tc>
        <w:tc>
          <w:tcPr>
            <w:tcW w:w="2471" w:type="dxa"/>
          </w:tcPr>
          <w:p w14:paraId="60B19C7F" w14:textId="20478518" w:rsidR="0054245D" w:rsidRPr="00D216D2" w:rsidRDefault="00B34D88" w:rsidP="00B34D88">
            <w:pPr>
              <w:spacing w:line="276" w:lineRule="auto"/>
              <w:ind w:right="480"/>
              <w:jc w:val="center"/>
              <w:rPr>
                <w:rFonts w:ascii="Times New Roman" w:eastAsia="Times New Roman" w:hAnsi="Times New Roman" w:cs="Times New Roman"/>
                <w:color w:val="auto"/>
                <w:sz w:val="24"/>
                <w:szCs w:val="24"/>
                <w:lang w:val="en-US"/>
              </w:rPr>
            </w:pPr>
            <w:r w:rsidRPr="00B34D88">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rPr>
              <w:t>.</w:t>
            </w:r>
            <w:r w:rsidRPr="00B34D88">
              <w:rPr>
                <w:rFonts w:ascii="Times New Roman" w:eastAsia="Times New Roman" w:hAnsi="Times New Roman" w:cs="Times New Roman"/>
                <w:color w:val="auto"/>
                <w:sz w:val="24"/>
                <w:szCs w:val="24"/>
              </w:rPr>
              <w:t>2</w:t>
            </w:r>
            <w:r w:rsidR="00D216D2">
              <w:rPr>
                <w:rFonts w:ascii="Times New Roman" w:eastAsia="Times New Roman" w:hAnsi="Times New Roman" w:cs="Times New Roman"/>
                <w:color w:val="auto"/>
                <w:sz w:val="24"/>
                <w:szCs w:val="24"/>
                <w:lang w:val="en-US"/>
              </w:rPr>
              <w:t>083</w:t>
            </w:r>
          </w:p>
        </w:tc>
      </w:tr>
      <w:tr w:rsidR="0054245D" w:rsidRPr="0054245D" w14:paraId="7B314209" w14:textId="77777777" w:rsidTr="009E2CB3">
        <w:tc>
          <w:tcPr>
            <w:tcW w:w="4316" w:type="dxa"/>
          </w:tcPr>
          <w:p w14:paraId="2602457D"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Строительство напорных трубопроводов хоз-бытовой канализации в 2 линии Д110</w:t>
            </w:r>
          </w:p>
        </w:tc>
        <w:tc>
          <w:tcPr>
            <w:tcW w:w="1661" w:type="dxa"/>
          </w:tcPr>
          <w:p w14:paraId="4030856E"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207BAF9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0.52</w:t>
            </w:r>
          </w:p>
        </w:tc>
        <w:tc>
          <w:tcPr>
            <w:tcW w:w="2471" w:type="dxa"/>
          </w:tcPr>
          <w:p w14:paraId="440B2903" w14:textId="5BC7C9B4" w:rsidR="0054245D" w:rsidRPr="00D216D2" w:rsidRDefault="00B34D88" w:rsidP="00B34D88">
            <w:pPr>
              <w:spacing w:line="276" w:lineRule="auto"/>
              <w:ind w:right="480"/>
              <w:jc w:val="center"/>
              <w:rPr>
                <w:rFonts w:ascii="Times New Roman" w:eastAsia="Times New Roman" w:hAnsi="Times New Roman" w:cs="Times New Roman"/>
                <w:color w:val="auto"/>
                <w:sz w:val="24"/>
                <w:szCs w:val="24"/>
                <w:lang w:val="en-US"/>
              </w:rPr>
            </w:pPr>
            <w:r w:rsidRPr="00B34D88">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w:t>
            </w:r>
            <w:r w:rsidRPr="00B34D88">
              <w:rPr>
                <w:rFonts w:ascii="Times New Roman" w:eastAsia="Times New Roman" w:hAnsi="Times New Roman" w:cs="Times New Roman"/>
                <w:color w:val="auto"/>
                <w:sz w:val="24"/>
                <w:szCs w:val="24"/>
              </w:rPr>
              <w:t>8</w:t>
            </w:r>
            <w:r w:rsidR="00D216D2">
              <w:rPr>
                <w:rFonts w:ascii="Times New Roman" w:eastAsia="Times New Roman" w:hAnsi="Times New Roman" w:cs="Times New Roman"/>
                <w:color w:val="auto"/>
                <w:sz w:val="24"/>
                <w:szCs w:val="24"/>
                <w:lang w:val="en-US"/>
              </w:rPr>
              <w:t>698</w:t>
            </w:r>
          </w:p>
        </w:tc>
      </w:tr>
      <w:tr w:rsidR="0054245D" w:rsidRPr="0054245D" w14:paraId="017BF2B9" w14:textId="77777777" w:rsidTr="009E2CB3">
        <w:tc>
          <w:tcPr>
            <w:tcW w:w="10258" w:type="dxa"/>
            <w:gridSpan w:val="4"/>
          </w:tcPr>
          <w:p w14:paraId="568683D2" w14:textId="012142D2" w:rsidR="0054245D" w:rsidRPr="0054245D" w:rsidRDefault="0054245D" w:rsidP="0054245D">
            <w:pPr>
              <w:spacing w:line="276" w:lineRule="auto"/>
              <w:ind w:right="480"/>
              <w:jc w:val="both"/>
              <w:rPr>
                <w:rFonts w:ascii="Times New Roman" w:eastAsia="Times New Roman" w:hAnsi="Times New Roman" w:cs="Times New Roman"/>
                <w:color w:val="auto"/>
              </w:rPr>
            </w:pPr>
            <w:r w:rsidRPr="00A306DF">
              <w:rPr>
                <w:rFonts w:ascii="Times New Roman" w:eastAsia="Times New Roman" w:hAnsi="Times New Roman" w:cs="Times New Roman"/>
                <w:b/>
                <w:color w:val="auto"/>
              </w:rPr>
              <w:t>П.Большие Коты*</w:t>
            </w:r>
          </w:p>
        </w:tc>
      </w:tr>
      <w:tr w:rsidR="0054245D" w:rsidRPr="0054245D" w14:paraId="29670E40" w14:textId="77777777" w:rsidTr="009E2CB3">
        <w:tc>
          <w:tcPr>
            <w:tcW w:w="4316" w:type="dxa"/>
          </w:tcPr>
          <w:p w14:paraId="640EF6CB" w14:textId="3A307D7A"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rPr>
              <w:t>Строительство канализационных очистных сооружений производительностью 100 м3/сут</w:t>
            </w:r>
          </w:p>
        </w:tc>
        <w:tc>
          <w:tcPr>
            <w:tcW w:w="1661" w:type="dxa"/>
          </w:tcPr>
          <w:p w14:paraId="2D1EC754" w14:textId="06A9F9D6"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комплект</w:t>
            </w:r>
          </w:p>
        </w:tc>
        <w:tc>
          <w:tcPr>
            <w:tcW w:w="1810" w:type="dxa"/>
            <w:tcBorders>
              <w:top w:val="single" w:sz="4" w:space="0" w:color="auto"/>
              <w:left w:val="single" w:sz="4" w:space="0" w:color="auto"/>
            </w:tcBorders>
            <w:shd w:val="clear" w:color="auto" w:fill="FFFFFF"/>
            <w:vAlign w:val="center"/>
          </w:tcPr>
          <w:p w14:paraId="10D1A57B" w14:textId="7A12551D" w:rsidR="0054245D" w:rsidRPr="0054245D" w:rsidRDefault="0054245D" w:rsidP="0054245D">
            <w:pPr>
              <w:spacing w:line="276" w:lineRule="auto"/>
              <w:ind w:right="480"/>
              <w:jc w:val="center"/>
              <w:rPr>
                <w:rFonts w:ascii="Times New Roman" w:eastAsia="Times New Roman" w:hAnsi="Times New Roman" w:cs="Times New Roman"/>
                <w:color w:val="auto"/>
              </w:rPr>
            </w:pPr>
            <w:r w:rsidRPr="00C078F5">
              <w:rPr>
                <w:rStyle w:val="210pt0"/>
                <w:rFonts w:eastAsiaTheme="minorHAnsi"/>
                <w:b w:val="0"/>
                <w:sz w:val="24"/>
                <w:szCs w:val="24"/>
              </w:rPr>
              <w:t>1</w:t>
            </w:r>
            <w:r>
              <w:rPr>
                <w:rStyle w:val="210pt0"/>
                <w:rFonts w:eastAsiaTheme="minorHAnsi"/>
                <w:b w:val="0"/>
                <w:sz w:val="24"/>
                <w:szCs w:val="24"/>
              </w:rPr>
              <w:t>*</w:t>
            </w:r>
          </w:p>
        </w:tc>
        <w:tc>
          <w:tcPr>
            <w:tcW w:w="2471" w:type="dxa"/>
          </w:tcPr>
          <w:p w14:paraId="263B606F" w14:textId="77777777" w:rsidR="009856B8" w:rsidRDefault="009856B8" w:rsidP="0054245D">
            <w:pPr>
              <w:spacing w:line="276" w:lineRule="auto"/>
              <w:ind w:right="480"/>
              <w:jc w:val="center"/>
              <w:rPr>
                <w:rFonts w:ascii="Times New Roman" w:hAnsi="Times New Roman" w:cs="Times New Roman"/>
                <w:sz w:val="24"/>
                <w:szCs w:val="24"/>
              </w:rPr>
            </w:pPr>
          </w:p>
          <w:p w14:paraId="55C6097E" w14:textId="065FDA03"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0.8</w:t>
            </w:r>
            <w:r>
              <w:rPr>
                <w:rFonts w:ascii="Times New Roman" w:hAnsi="Times New Roman" w:cs="Times New Roman"/>
                <w:sz w:val="24"/>
                <w:szCs w:val="24"/>
              </w:rPr>
              <w:t>*</w:t>
            </w:r>
          </w:p>
        </w:tc>
      </w:tr>
      <w:tr w:rsidR="0054245D" w:rsidRPr="0054245D" w14:paraId="789DF803" w14:textId="77777777" w:rsidTr="009E2CB3">
        <w:tc>
          <w:tcPr>
            <w:tcW w:w="4316" w:type="dxa"/>
          </w:tcPr>
          <w:p w14:paraId="04DACD38" w14:textId="714A7919"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rPr>
              <w:t>Строительство канализационных насосных станций производительностью 5 м3/ч</w:t>
            </w:r>
          </w:p>
        </w:tc>
        <w:tc>
          <w:tcPr>
            <w:tcW w:w="1661" w:type="dxa"/>
          </w:tcPr>
          <w:p w14:paraId="58FF93E4" w14:textId="41E24D8D"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шт</w:t>
            </w:r>
          </w:p>
        </w:tc>
        <w:tc>
          <w:tcPr>
            <w:tcW w:w="1810" w:type="dxa"/>
            <w:tcBorders>
              <w:top w:val="single" w:sz="4" w:space="0" w:color="auto"/>
              <w:left w:val="single" w:sz="4" w:space="0" w:color="auto"/>
            </w:tcBorders>
            <w:shd w:val="clear" w:color="auto" w:fill="FFFFFF"/>
            <w:vAlign w:val="center"/>
          </w:tcPr>
          <w:p w14:paraId="5FD974A8" w14:textId="2BAAB396" w:rsidR="0054245D" w:rsidRPr="0054245D" w:rsidRDefault="0054245D" w:rsidP="0054245D">
            <w:pPr>
              <w:spacing w:line="276" w:lineRule="auto"/>
              <w:ind w:right="480"/>
              <w:jc w:val="center"/>
              <w:rPr>
                <w:rFonts w:ascii="Times New Roman" w:eastAsia="Times New Roman" w:hAnsi="Times New Roman" w:cs="Times New Roman"/>
                <w:color w:val="auto"/>
              </w:rPr>
            </w:pPr>
            <w:r w:rsidRPr="00C078F5">
              <w:rPr>
                <w:rStyle w:val="210pt0"/>
                <w:rFonts w:eastAsiaTheme="minorHAnsi"/>
                <w:b w:val="0"/>
                <w:sz w:val="24"/>
                <w:szCs w:val="24"/>
              </w:rPr>
              <w:t>2</w:t>
            </w:r>
            <w:r>
              <w:rPr>
                <w:rStyle w:val="210pt0"/>
                <w:rFonts w:eastAsiaTheme="minorHAnsi"/>
                <w:b w:val="0"/>
                <w:sz w:val="24"/>
                <w:szCs w:val="24"/>
              </w:rPr>
              <w:t>*</w:t>
            </w:r>
          </w:p>
        </w:tc>
        <w:tc>
          <w:tcPr>
            <w:tcW w:w="2471" w:type="dxa"/>
          </w:tcPr>
          <w:p w14:paraId="4EE0923E" w14:textId="77777777" w:rsidR="009856B8" w:rsidRDefault="009856B8" w:rsidP="0054245D">
            <w:pPr>
              <w:spacing w:line="276" w:lineRule="auto"/>
              <w:ind w:right="480"/>
              <w:jc w:val="center"/>
              <w:rPr>
                <w:rFonts w:ascii="Times New Roman" w:hAnsi="Times New Roman" w:cs="Times New Roman"/>
                <w:sz w:val="24"/>
                <w:szCs w:val="24"/>
              </w:rPr>
            </w:pPr>
          </w:p>
          <w:p w14:paraId="345D4146" w14:textId="4EEF56C5"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0.4</w:t>
            </w:r>
            <w:r>
              <w:rPr>
                <w:rFonts w:ascii="Times New Roman" w:hAnsi="Times New Roman" w:cs="Times New Roman"/>
                <w:sz w:val="24"/>
                <w:szCs w:val="24"/>
              </w:rPr>
              <w:t>*</w:t>
            </w:r>
          </w:p>
        </w:tc>
      </w:tr>
      <w:tr w:rsidR="0054245D" w:rsidRPr="0054245D" w14:paraId="36D8D635" w14:textId="77777777" w:rsidTr="009E2CB3">
        <w:tc>
          <w:tcPr>
            <w:tcW w:w="4316" w:type="dxa"/>
          </w:tcPr>
          <w:p w14:paraId="5F408645" w14:textId="5114B4BC"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rPr>
              <w:t>Строительство магистральных сетей самотечной хоз.-бытовой канализации Д160 мм</w:t>
            </w:r>
          </w:p>
        </w:tc>
        <w:tc>
          <w:tcPr>
            <w:tcW w:w="1661" w:type="dxa"/>
          </w:tcPr>
          <w:p w14:paraId="496BF695" w14:textId="21C5E6A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км</w:t>
            </w:r>
          </w:p>
        </w:tc>
        <w:tc>
          <w:tcPr>
            <w:tcW w:w="1810" w:type="dxa"/>
            <w:tcBorders>
              <w:top w:val="single" w:sz="4" w:space="0" w:color="auto"/>
              <w:left w:val="single" w:sz="4" w:space="0" w:color="auto"/>
            </w:tcBorders>
            <w:shd w:val="clear" w:color="auto" w:fill="FFFFFF"/>
            <w:vAlign w:val="center"/>
          </w:tcPr>
          <w:p w14:paraId="4DDF9316" w14:textId="4EB83DF5"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2.28*</w:t>
            </w:r>
          </w:p>
        </w:tc>
        <w:tc>
          <w:tcPr>
            <w:tcW w:w="2471" w:type="dxa"/>
          </w:tcPr>
          <w:p w14:paraId="620249D2" w14:textId="77777777" w:rsidR="009856B8" w:rsidRDefault="009856B8" w:rsidP="0054245D">
            <w:pPr>
              <w:spacing w:line="276" w:lineRule="auto"/>
              <w:ind w:right="480"/>
              <w:jc w:val="center"/>
              <w:rPr>
                <w:rFonts w:ascii="Times New Roman" w:hAnsi="Times New Roman" w:cs="Times New Roman"/>
                <w:sz w:val="24"/>
                <w:szCs w:val="24"/>
              </w:rPr>
            </w:pPr>
          </w:p>
          <w:p w14:paraId="151A8E7C" w14:textId="185723BA"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0.4332</w:t>
            </w:r>
            <w:r>
              <w:rPr>
                <w:rFonts w:ascii="Times New Roman" w:hAnsi="Times New Roman" w:cs="Times New Roman"/>
                <w:sz w:val="24"/>
                <w:szCs w:val="24"/>
              </w:rPr>
              <w:t>*</w:t>
            </w:r>
          </w:p>
        </w:tc>
      </w:tr>
      <w:tr w:rsidR="0054245D" w:rsidRPr="0054245D" w14:paraId="7B63339C" w14:textId="77777777" w:rsidTr="009E2CB3">
        <w:tc>
          <w:tcPr>
            <w:tcW w:w="4316" w:type="dxa"/>
          </w:tcPr>
          <w:p w14:paraId="48495C72" w14:textId="2266657E"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sz w:val="24"/>
                <w:szCs w:val="24"/>
              </w:rPr>
              <w:t>То же, Д200 мм</w:t>
            </w:r>
          </w:p>
        </w:tc>
        <w:tc>
          <w:tcPr>
            <w:tcW w:w="1661" w:type="dxa"/>
          </w:tcPr>
          <w:p w14:paraId="416C5243" w14:textId="402E52A2"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км</w:t>
            </w:r>
          </w:p>
        </w:tc>
        <w:tc>
          <w:tcPr>
            <w:tcW w:w="1810" w:type="dxa"/>
            <w:tcBorders>
              <w:top w:val="single" w:sz="4" w:space="0" w:color="auto"/>
              <w:left w:val="single" w:sz="4" w:space="0" w:color="auto"/>
            </w:tcBorders>
            <w:shd w:val="clear" w:color="auto" w:fill="FFFFFF"/>
            <w:vAlign w:val="bottom"/>
          </w:tcPr>
          <w:p w14:paraId="739CADCD" w14:textId="5D6BC726" w:rsidR="0054245D" w:rsidRPr="0054245D" w:rsidRDefault="0054245D" w:rsidP="0054245D">
            <w:pPr>
              <w:spacing w:line="276" w:lineRule="auto"/>
              <w:ind w:right="480"/>
              <w:jc w:val="center"/>
              <w:rPr>
                <w:rFonts w:ascii="Times New Roman" w:eastAsia="Times New Roman" w:hAnsi="Times New Roman" w:cs="Times New Roman"/>
                <w:color w:val="auto"/>
              </w:rPr>
            </w:pPr>
            <w:r w:rsidRPr="00C078F5">
              <w:rPr>
                <w:rStyle w:val="210pt0"/>
                <w:rFonts w:eastAsiaTheme="minorHAnsi"/>
                <w:b w:val="0"/>
                <w:sz w:val="24"/>
                <w:szCs w:val="24"/>
              </w:rPr>
              <w:t>2</w:t>
            </w:r>
            <w:r>
              <w:rPr>
                <w:rStyle w:val="210pt0"/>
                <w:rFonts w:eastAsiaTheme="minorHAnsi"/>
                <w:b w:val="0"/>
                <w:sz w:val="24"/>
                <w:szCs w:val="24"/>
              </w:rPr>
              <w:t>.</w:t>
            </w:r>
            <w:r w:rsidRPr="00C078F5">
              <w:rPr>
                <w:rStyle w:val="210pt0"/>
                <w:rFonts w:eastAsiaTheme="minorHAnsi"/>
                <w:b w:val="0"/>
                <w:sz w:val="24"/>
                <w:szCs w:val="24"/>
              </w:rPr>
              <w:t>15</w:t>
            </w:r>
            <w:r>
              <w:rPr>
                <w:rStyle w:val="210pt0"/>
                <w:rFonts w:eastAsiaTheme="minorHAnsi"/>
                <w:b w:val="0"/>
                <w:sz w:val="24"/>
                <w:szCs w:val="24"/>
              </w:rPr>
              <w:t>*</w:t>
            </w:r>
          </w:p>
        </w:tc>
        <w:tc>
          <w:tcPr>
            <w:tcW w:w="2471" w:type="dxa"/>
          </w:tcPr>
          <w:p w14:paraId="5CC48D07" w14:textId="464412B3"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0.41925</w:t>
            </w:r>
            <w:r>
              <w:rPr>
                <w:rFonts w:ascii="Times New Roman" w:hAnsi="Times New Roman" w:cs="Times New Roman"/>
                <w:sz w:val="24"/>
                <w:szCs w:val="24"/>
              </w:rPr>
              <w:t>*</w:t>
            </w:r>
          </w:p>
        </w:tc>
      </w:tr>
      <w:tr w:rsidR="0054245D" w:rsidRPr="0054245D" w14:paraId="75A28B78" w14:textId="77777777" w:rsidTr="009E2CB3">
        <w:tc>
          <w:tcPr>
            <w:tcW w:w="4316" w:type="dxa"/>
          </w:tcPr>
          <w:p w14:paraId="27BFE15B" w14:textId="4D505A68"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rPr>
              <w:t>Строительство напорных трубопроводов хоз-бытовой канализации в 2 линии Д90</w:t>
            </w:r>
          </w:p>
        </w:tc>
        <w:tc>
          <w:tcPr>
            <w:tcW w:w="1661" w:type="dxa"/>
          </w:tcPr>
          <w:p w14:paraId="0735394D" w14:textId="4C24F302"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км</w:t>
            </w:r>
          </w:p>
        </w:tc>
        <w:tc>
          <w:tcPr>
            <w:tcW w:w="1810" w:type="dxa"/>
            <w:tcBorders>
              <w:top w:val="single" w:sz="4" w:space="0" w:color="auto"/>
              <w:left w:val="single" w:sz="4" w:space="0" w:color="auto"/>
              <w:bottom w:val="single" w:sz="4" w:space="0" w:color="auto"/>
            </w:tcBorders>
            <w:shd w:val="clear" w:color="auto" w:fill="FFFFFF"/>
            <w:vAlign w:val="center"/>
          </w:tcPr>
          <w:p w14:paraId="1FE3FF43" w14:textId="16E8BFCA" w:rsidR="0054245D" w:rsidRPr="0054245D" w:rsidRDefault="0054245D" w:rsidP="0054245D">
            <w:pPr>
              <w:spacing w:line="276" w:lineRule="auto"/>
              <w:ind w:right="480"/>
              <w:jc w:val="center"/>
              <w:rPr>
                <w:rFonts w:ascii="Times New Roman" w:eastAsia="Times New Roman" w:hAnsi="Times New Roman" w:cs="Times New Roman"/>
                <w:color w:val="auto"/>
              </w:rPr>
            </w:pPr>
            <w:r w:rsidRPr="00C078F5">
              <w:rPr>
                <w:rStyle w:val="210pt0"/>
                <w:rFonts w:eastAsiaTheme="minorHAnsi"/>
                <w:b w:val="0"/>
                <w:sz w:val="24"/>
                <w:szCs w:val="24"/>
              </w:rPr>
              <w:t>1</w:t>
            </w:r>
            <w:r>
              <w:rPr>
                <w:rStyle w:val="210pt0"/>
                <w:rFonts w:eastAsiaTheme="minorHAnsi"/>
                <w:b w:val="0"/>
                <w:sz w:val="24"/>
                <w:szCs w:val="24"/>
              </w:rPr>
              <w:t>.</w:t>
            </w:r>
            <w:r w:rsidRPr="00C078F5">
              <w:rPr>
                <w:rStyle w:val="210pt0"/>
                <w:rFonts w:eastAsiaTheme="minorHAnsi"/>
                <w:b w:val="0"/>
                <w:sz w:val="24"/>
                <w:szCs w:val="24"/>
              </w:rPr>
              <w:t>03</w:t>
            </w:r>
            <w:r>
              <w:rPr>
                <w:rStyle w:val="210pt0"/>
                <w:rFonts w:eastAsiaTheme="minorHAnsi"/>
                <w:b w:val="0"/>
                <w:sz w:val="24"/>
                <w:szCs w:val="24"/>
              </w:rPr>
              <w:t>*</w:t>
            </w:r>
          </w:p>
        </w:tc>
        <w:tc>
          <w:tcPr>
            <w:tcW w:w="2471" w:type="dxa"/>
          </w:tcPr>
          <w:p w14:paraId="2A6C4EA0" w14:textId="77777777" w:rsidR="009856B8" w:rsidRDefault="009856B8" w:rsidP="0054245D">
            <w:pPr>
              <w:spacing w:line="276" w:lineRule="auto"/>
              <w:ind w:right="480"/>
              <w:jc w:val="center"/>
              <w:rPr>
                <w:rFonts w:ascii="Times New Roman" w:hAnsi="Times New Roman" w:cs="Times New Roman"/>
                <w:sz w:val="24"/>
                <w:szCs w:val="24"/>
              </w:rPr>
            </w:pPr>
          </w:p>
          <w:p w14:paraId="08C48157" w14:textId="0CD6E06C"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0.2163</w:t>
            </w:r>
            <w:r>
              <w:rPr>
                <w:rFonts w:ascii="Times New Roman" w:hAnsi="Times New Roman" w:cs="Times New Roman"/>
                <w:sz w:val="24"/>
                <w:szCs w:val="24"/>
              </w:rPr>
              <w:t>*</w:t>
            </w:r>
          </w:p>
        </w:tc>
      </w:tr>
      <w:tr w:rsidR="0054245D" w:rsidRPr="0054245D" w14:paraId="08FFC9CA" w14:textId="77777777" w:rsidTr="009E2CB3">
        <w:tc>
          <w:tcPr>
            <w:tcW w:w="4316" w:type="dxa"/>
          </w:tcPr>
          <w:p w14:paraId="77CD6284" w14:textId="1EA91423"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sz w:val="24"/>
                <w:szCs w:val="24"/>
              </w:rPr>
              <w:t>ИТОГО</w:t>
            </w:r>
          </w:p>
        </w:tc>
        <w:tc>
          <w:tcPr>
            <w:tcW w:w="1661" w:type="dxa"/>
          </w:tcPr>
          <w:p w14:paraId="1D495FC3"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p>
        </w:tc>
        <w:tc>
          <w:tcPr>
            <w:tcW w:w="1810" w:type="dxa"/>
          </w:tcPr>
          <w:p w14:paraId="22EB6E6B"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p>
        </w:tc>
        <w:tc>
          <w:tcPr>
            <w:tcW w:w="2471" w:type="dxa"/>
          </w:tcPr>
          <w:p w14:paraId="3CF7C9A6" w14:textId="56EAB409" w:rsidR="0054245D" w:rsidRPr="00F50BF6" w:rsidRDefault="0021463D" w:rsidP="0021463D">
            <w:pPr>
              <w:spacing w:line="276" w:lineRule="auto"/>
              <w:ind w:right="480"/>
              <w:jc w:val="center"/>
              <w:rPr>
                <w:rFonts w:ascii="Times New Roman" w:eastAsia="Times New Roman" w:hAnsi="Times New Roman" w:cs="Times New Roman"/>
                <w:color w:val="auto"/>
                <w:lang w:val="en-US"/>
              </w:rPr>
            </w:pPr>
            <w:r w:rsidRPr="0021463D">
              <w:rPr>
                <w:rFonts w:ascii="Times New Roman" w:eastAsia="Times New Roman" w:hAnsi="Times New Roman" w:cs="Times New Roman"/>
                <w:color w:val="auto"/>
                <w:sz w:val="24"/>
              </w:rPr>
              <w:t>46</w:t>
            </w:r>
            <w:r w:rsidR="007726FF">
              <w:rPr>
                <w:rFonts w:ascii="Times New Roman" w:eastAsia="Times New Roman" w:hAnsi="Times New Roman" w:cs="Times New Roman"/>
                <w:color w:val="auto"/>
                <w:sz w:val="24"/>
              </w:rPr>
              <w:t>41</w:t>
            </w:r>
            <w:r w:rsidRPr="0021463D">
              <w:rPr>
                <w:rFonts w:ascii="Times New Roman" w:eastAsia="Times New Roman" w:hAnsi="Times New Roman" w:cs="Times New Roman"/>
                <w:color w:val="auto"/>
                <w:sz w:val="24"/>
              </w:rPr>
              <w:t>.</w:t>
            </w:r>
            <w:r w:rsidR="007726FF">
              <w:rPr>
                <w:rFonts w:ascii="Times New Roman" w:eastAsia="Times New Roman" w:hAnsi="Times New Roman" w:cs="Times New Roman"/>
                <w:color w:val="auto"/>
                <w:sz w:val="24"/>
              </w:rPr>
              <w:t>7188</w:t>
            </w:r>
          </w:p>
        </w:tc>
      </w:tr>
    </w:tbl>
    <w:p w14:paraId="07212CFD" w14:textId="0F15E089" w:rsidR="0054245D" w:rsidRDefault="0054245D" w:rsidP="0054245D">
      <w:pPr>
        <w:pStyle w:val="30"/>
        <w:shd w:val="clear" w:color="auto" w:fill="auto"/>
        <w:spacing w:after="0" w:line="276" w:lineRule="auto"/>
        <w:ind w:right="480" w:firstLine="426"/>
        <w:rPr>
          <w:sz w:val="24"/>
          <w:szCs w:val="24"/>
        </w:rPr>
      </w:pPr>
    </w:p>
    <w:p w14:paraId="1C8DC7C5" w14:textId="0C760EEE" w:rsidR="00F3360E" w:rsidRPr="00BD16B3" w:rsidRDefault="009657F7" w:rsidP="00B94848">
      <w:pPr>
        <w:pStyle w:val="30"/>
        <w:shd w:val="clear" w:color="auto" w:fill="auto"/>
        <w:spacing w:after="0" w:line="276" w:lineRule="auto"/>
        <w:ind w:right="480" w:firstLine="426"/>
        <w:jc w:val="both"/>
        <w:rPr>
          <w:sz w:val="24"/>
          <w:szCs w:val="24"/>
        </w:rPr>
      </w:pPr>
      <w:r>
        <w:rPr>
          <w:sz w:val="24"/>
          <w:szCs w:val="24"/>
        </w:rPr>
        <w:t>*По п.Большие Коты изменения в</w:t>
      </w:r>
      <w:r w:rsidR="0054245D">
        <w:rPr>
          <w:sz w:val="24"/>
          <w:szCs w:val="24"/>
        </w:rPr>
        <w:t xml:space="preserve"> </w:t>
      </w:r>
      <w:r w:rsidR="00E56585">
        <w:rPr>
          <w:sz w:val="24"/>
          <w:szCs w:val="24"/>
        </w:rPr>
        <w:t xml:space="preserve">количество КНС, сетей и </w:t>
      </w:r>
      <w:r>
        <w:rPr>
          <w:sz w:val="24"/>
          <w:szCs w:val="24"/>
        </w:rPr>
        <w:t>размер инвестиций не вносились.</w:t>
      </w:r>
    </w:p>
    <w:p w14:paraId="63A9DA53" w14:textId="31B3D606" w:rsidR="00BC0FD6" w:rsidRDefault="00BC0FD6" w:rsidP="00B94848">
      <w:pPr>
        <w:pStyle w:val="30"/>
        <w:shd w:val="clear" w:color="auto" w:fill="auto"/>
        <w:spacing w:after="0" w:line="276" w:lineRule="auto"/>
        <w:ind w:right="480" w:firstLine="426"/>
        <w:jc w:val="both"/>
        <w:rPr>
          <w:sz w:val="24"/>
          <w:szCs w:val="24"/>
        </w:rPr>
      </w:pPr>
    </w:p>
    <w:p w14:paraId="5258814F" w14:textId="77777777" w:rsidR="00BC0FD6" w:rsidRPr="00B94848" w:rsidRDefault="00BC0FD6" w:rsidP="00B94848">
      <w:pPr>
        <w:pStyle w:val="30"/>
        <w:shd w:val="clear" w:color="auto" w:fill="auto"/>
        <w:spacing w:after="0" w:line="276" w:lineRule="auto"/>
        <w:ind w:right="480" w:firstLine="426"/>
        <w:jc w:val="both"/>
        <w:rPr>
          <w:sz w:val="24"/>
          <w:szCs w:val="24"/>
        </w:rPr>
      </w:pPr>
    </w:p>
    <w:p w14:paraId="15168C2A" w14:textId="77777777" w:rsidR="00C078F5" w:rsidRPr="00577DE6" w:rsidRDefault="00C078F5" w:rsidP="00745E48">
      <w:pPr>
        <w:pStyle w:val="a5"/>
        <w:shd w:val="clear" w:color="auto" w:fill="auto"/>
        <w:spacing w:line="240" w:lineRule="auto"/>
        <w:ind w:firstLine="284"/>
        <w:outlineLvl w:val="0"/>
        <w:rPr>
          <w:highlight w:val="yellow"/>
        </w:rPr>
      </w:pPr>
      <w:bookmarkStart w:id="249" w:name="_Toc103948082"/>
      <w:bookmarkStart w:id="250" w:name="_Toc138862085"/>
      <w:r>
        <w:rPr>
          <w:rStyle w:val="14pt"/>
        </w:rPr>
        <w:t>2</w:t>
      </w:r>
      <w:r w:rsidR="00745E48">
        <w:rPr>
          <w:rStyle w:val="14pt"/>
        </w:rPr>
        <w:t>1</w:t>
      </w:r>
      <w:r>
        <w:rPr>
          <w:rStyle w:val="14pt"/>
        </w:rPr>
        <w:t xml:space="preserve">. </w:t>
      </w:r>
      <w:r w:rsidRPr="00AA73B6">
        <w:rPr>
          <w:rStyle w:val="14pt"/>
          <w:sz w:val="24"/>
          <w:szCs w:val="24"/>
        </w:rPr>
        <w:t>Анализ структуры системы водоотведения поверхностных вод</w:t>
      </w:r>
      <w:bookmarkEnd w:id="249"/>
      <w:bookmarkEnd w:id="250"/>
    </w:p>
    <w:p w14:paraId="1D0BDBA3" w14:textId="77777777" w:rsidR="00D66E2B" w:rsidRPr="00727CBB" w:rsidRDefault="00A07500" w:rsidP="00745E48">
      <w:pPr>
        <w:pStyle w:val="42"/>
        <w:numPr>
          <w:ilvl w:val="0"/>
          <w:numId w:val="18"/>
        </w:numPr>
        <w:shd w:val="clear" w:color="auto" w:fill="auto"/>
        <w:tabs>
          <w:tab w:val="left" w:pos="1281"/>
        </w:tabs>
        <w:spacing w:before="0" w:after="0" w:line="276" w:lineRule="auto"/>
        <w:ind w:firstLine="426"/>
        <w:jc w:val="both"/>
        <w:outlineLvl w:val="0"/>
      </w:pPr>
      <w:bookmarkStart w:id="251" w:name="_Toc103948083"/>
      <w:bookmarkStart w:id="252" w:name="_Toc138862086"/>
      <w:r w:rsidRPr="00727CBB">
        <w:t>Современное состояние</w:t>
      </w:r>
      <w:bookmarkEnd w:id="251"/>
      <w:bookmarkEnd w:id="252"/>
    </w:p>
    <w:p w14:paraId="6AF5AE6A" w14:textId="77777777" w:rsidR="00D66E2B" w:rsidRPr="00B94848" w:rsidRDefault="00A07500" w:rsidP="00B94848">
      <w:pPr>
        <w:pStyle w:val="30"/>
        <w:shd w:val="clear" w:color="auto" w:fill="auto"/>
        <w:spacing w:after="0" w:line="276" w:lineRule="auto"/>
        <w:ind w:firstLine="426"/>
        <w:jc w:val="both"/>
        <w:rPr>
          <w:sz w:val="24"/>
          <w:szCs w:val="24"/>
        </w:rPr>
      </w:pPr>
      <w:r w:rsidRPr="00B94848">
        <w:rPr>
          <w:sz w:val="24"/>
          <w:szCs w:val="24"/>
        </w:rPr>
        <w:t>Системы ливневой канализации в настоящее время в населенных пунктах Листвянского МО нет. По требованиям, предъявляемым к использованию и охране поверхностных вод, все стоки перед выпуском в водоем должны подвергаться очистке на специальных сооружениях по очистке поверхностных сточных вод.</w:t>
      </w:r>
    </w:p>
    <w:p w14:paraId="6AD323C7" w14:textId="77777777" w:rsidR="00745E48" w:rsidRPr="00B94848" w:rsidRDefault="00745E48" w:rsidP="00B94848">
      <w:pPr>
        <w:pStyle w:val="30"/>
        <w:shd w:val="clear" w:color="auto" w:fill="auto"/>
        <w:spacing w:after="0" w:line="276" w:lineRule="auto"/>
        <w:ind w:right="140" w:firstLine="426"/>
        <w:jc w:val="both"/>
        <w:rPr>
          <w:sz w:val="24"/>
          <w:szCs w:val="24"/>
        </w:rPr>
      </w:pPr>
    </w:p>
    <w:p w14:paraId="41107E8E" w14:textId="7A831282" w:rsidR="00D66E2B" w:rsidRPr="00B94848" w:rsidRDefault="00A07500" w:rsidP="00745E48">
      <w:pPr>
        <w:pStyle w:val="42"/>
        <w:numPr>
          <w:ilvl w:val="0"/>
          <w:numId w:val="18"/>
        </w:numPr>
        <w:shd w:val="clear" w:color="auto" w:fill="auto"/>
        <w:tabs>
          <w:tab w:val="left" w:pos="1281"/>
        </w:tabs>
        <w:spacing w:before="0" w:after="0" w:line="276" w:lineRule="auto"/>
        <w:ind w:firstLine="426"/>
        <w:jc w:val="both"/>
        <w:outlineLvl w:val="0"/>
      </w:pPr>
      <w:bookmarkStart w:id="253" w:name="_Toc103948084"/>
      <w:bookmarkStart w:id="254" w:name="_Toc138862087"/>
      <w:r w:rsidRPr="00B94848">
        <w:t>Прогнозируемый расход поверхностных вод</w:t>
      </w:r>
      <w:bookmarkEnd w:id="253"/>
      <w:r w:rsidR="00727CBB" w:rsidRPr="00727CBB">
        <w:t xml:space="preserve"> (</w:t>
      </w:r>
      <w:r w:rsidR="00727CBB">
        <w:t>новая редакция)</w:t>
      </w:r>
      <w:bookmarkEnd w:id="254"/>
    </w:p>
    <w:p w14:paraId="1BA5DBF8" w14:textId="77777777" w:rsidR="007F622B" w:rsidRDefault="007F622B" w:rsidP="00176651">
      <w:pPr>
        <w:pStyle w:val="30"/>
        <w:shd w:val="clear" w:color="auto" w:fill="auto"/>
        <w:spacing w:after="0" w:line="276" w:lineRule="auto"/>
        <w:ind w:firstLine="426"/>
        <w:jc w:val="both"/>
        <w:rPr>
          <w:sz w:val="24"/>
          <w:szCs w:val="24"/>
        </w:rPr>
      </w:pPr>
    </w:p>
    <w:p w14:paraId="73E12193" w14:textId="552766AA" w:rsidR="007F622B" w:rsidRDefault="007F622B" w:rsidP="00176651">
      <w:pPr>
        <w:pStyle w:val="30"/>
        <w:shd w:val="clear" w:color="auto" w:fill="auto"/>
        <w:spacing w:after="0" w:line="276" w:lineRule="auto"/>
        <w:ind w:firstLine="426"/>
        <w:jc w:val="both"/>
        <w:rPr>
          <w:sz w:val="24"/>
          <w:szCs w:val="24"/>
        </w:rPr>
      </w:pPr>
      <w:r>
        <w:rPr>
          <w:sz w:val="24"/>
          <w:szCs w:val="24"/>
        </w:rPr>
        <w:lastRenderedPageBreak/>
        <w:t xml:space="preserve">В соответствии с п.3.4а </w:t>
      </w:r>
      <w:r w:rsidR="00DB26AD">
        <w:rPr>
          <w:sz w:val="24"/>
          <w:szCs w:val="24"/>
        </w:rPr>
        <w:t xml:space="preserve">СП 32.13330.2018 </w:t>
      </w:r>
      <w:r>
        <w:rPr>
          <w:sz w:val="24"/>
          <w:szCs w:val="24"/>
        </w:rPr>
        <w:t>поверхностные сточные воды населенных пунктов Листвянского МО относятся к поверхностным сточным водам 1-го типа.</w:t>
      </w:r>
      <w:r w:rsidR="00DB26AD">
        <w:rPr>
          <w:sz w:val="24"/>
          <w:szCs w:val="24"/>
        </w:rPr>
        <w:t xml:space="preserve"> </w:t>
      </w:r>
    </w:p>
    <w:p w14:paraId="79AB5403" w14:textId="388E197D" w:rsidR="00724018" w:rsidRDefault="00872399" w:rsidP="00176651">
      <w:pPr>
        <w:pStyle w:val="30"/>
        <w:shd w:val="clear" w:color="auto" w:fill="auto"/>
        <w:spacing w:after="0" w:line="276" w:lineRule="auto"/>
        <w:ind w:firstLine="426"/>
        <w:jc w:val="both"/>
        <w:rPr>
          <w:sz w:val="24"/>
          <w:szCs w:val="24"/>
        </w:rPr>
      </w:pPr>
      <w:r w:rsidRPr="00872399">
        <w:rPr>
          <w:sz w:val="24"/>
          <w:szCs w:val="24"/>
        </w:rPr>
        <w:t xml:space="preserve"> </w:t>
      </w:r>
      <w:r w:rsidR="0083675E">
        <w:rPr>
          <w:sz w:val="24"/>
          <w:szCs w:val="24"/>
        </w:rPr>
        <w:t>Схемой предусматривается сбор поверхностного стока с территорий населенных пунктов Листвянского МО в</w:t>
      </w:r>
      <w:r w:rsidR="007E19C4" w:rsidRPr="007E19C4">
        <w:rPr>
          <w:sz w:val="24"/>
          <w:szCs w:val="24"/>
        </w:rPr>
        <w:t xml:space="preserve"> соответствии с размещением существующей застройки, наличием уличной сети и рельефом местности по </w:t>
      </w:r>
      <w:r w:rsidR="00C864DA" w:rsidRPr="007E19C4">
        <w:rPr>
          <w:sz w:val="24"/>
          <w:szCs w:val="24"/>
        </w:rPr>
        <w:t xml:space="preserve">кюветам и водоотводным лоткам </w:t>
      </w:r>
      <w:r w:rsidR="007E19C4" w:rsidRPr="007E19C4">
        <w:rPr>
          <w:sz w:val="24"/>
          <w:szCs w:val="24"/>
        </w:rPr>
        <w:t>открытой дождевой сети в самотечные трубопроводы ливневой канализации</w:t>
      </w:r>
      <w:r w:rsidR="0083675E">
        <w:rPr>
          <w:sz w:val="24"/>
          <w:szCs w:val="24"/>
        </w:rPr>
        <w:t xml:space="preserve">. </w:t>
      </w:r>
    </w:p>
    <w:p w14:paraId="1A24C869" w14:textId="77777777" w:rsidR="000D0735" w:rsidRDefault="000D0735" w:rsidP="000D0735">
      <w:pPr>
        <w:pStyle w:val="24"/>
        <w:shd w:val="clear" w:color="auto" w:fill="auto"/>
        <w:spacing w:before="0" w:line="276" w:lineRule="auto"/>
        <w:ind w:firstLine="426"/>
        <w:rPr>
          <w:sz w:val="24"/>
          <w:szCs w:val="24"/>
        </w:rPr>
      </w:pPr>
      <w:r w:rsidRPr="00D9322C">
        <w:rPr>
          <w:sz w:val="24"/>
          <w:szCs w:val="24"/>
        </w:rPr>
        <w:t xml:space="preserve">Водосборные </w:t>
      </w:r>
      <w:r>
        <w:rPr>
          <w:sz w:val="24"/>
          <w:szCs w:val="24"/>
        </w:rPr>
        <w:t xml:space="preserve">бетонные </w:t>
      </w:r>
      <w:r w:rsidRPr="00D9322C">
        <w:rPr>
          <w:sz w:val="24"/>
          <w:szCs w:val="24"/>
        </w:rPr>
        <w:t>лотки в р.п. Листвянка располагаются вдоль проезжей части ул. Горького, Байкальского тракта, ул. Исток Ангары со стороны береговой линии, размер лотков переменный.</w:t>
      </w:r>
    </w:p>
    <w:p w14:paraId="24702BE3" w14:textId="002D070C" w:rsidR="00724018" w:rsidRDefault="0083675E" w:rsidP="00724018">
      <w:pPr>
        <w:pStyle w:val="30"/>
        <w:shd w:val="clear" w:color="auto" w:fill="auto"/>
        <w:spacing w:after="0" w:line="276" w:lineRule="auto"/>
        <w:ind w:firstLine="426"/>
        <w:jc w:val="both"/>
        <w:rPr>
          <w:sz w:val="24"/>
          <w:szCs w:val="24"/>
        </w:rPr>
      </w:pPr>
      <w:r>
        <w:rPr>
          <w:sz w:val="24"/>
          <w:szCs w:val="24"/>
        </w:rPr>
        <w:t xml:space="preserve">Далее поверхностные сточные воды, собранные с большей части селитебной территории р.п.Листвянка, поступают в </w:t>
      </w:r>
      <w:r w:rsidR="00724018">
        <w:rPr>
          <w:sz w:val="24"/>
          <w:szCs w:val="24"/>
        </w:rPr>
        <w:t>КНС ливневой канализации, откуда посредством напорных трубопроводов по</w:t>
      </w:r>
      <w:r w:rsidR="00542390">
        <w:rPr>
          <w:sz w:val="24"/>
          <w:szCs w:val="24"/>
        </w:rPr>
        <w:t>даются</w:t>
      </w:r>
      <w:r w:rsidR="00724018">
        <w:rPr>
          <w:sz w:val="24"/>
          <w:szCs w:val="24"/>
        </w:rPr>
        <w:t xml:space="preserve"> в проектируемые сооружения ливневой канализации, предполагаемые к расположению на территории существующих КОС, расположенных </w:t>
      </w:r>
      <w:r w:rsidR="00724018" w:rsidRPr="00B94848">
        <w:rPr>
          <w:sz w:val="24"/>
          <w:szCs w:val="24"/>
        </w:rPr>
        <w:t>на 61-м км Байкальского тракта, в долине ручья Распопиха.</w:t>
      </w:r>
      <w:r w:rsidR="00724018">
        <w:rPr>
          <w:sz w:val="24"/>
          <w:szCs w:val="24"/>
        </w:rPr>
        <w:t xml:space="preserve"> Собранный поверхностный сток отводится на очистку в полном объеме.</w:t>
      </w:r>
    </w:p>
    <w:p w14:paraId="20E8F7BA" w14:textId="0ED33CD2" w:rsidR="00724018" w:rsidRDefault="00724018" w:rsidP="00724018">
      <w:pPr>
        <w:pStyle w:val="30"/>
        <w:shd w:val="clear" w:color="auto" w:fill="auto"/>
        <w:spacing w:after="0" w:line="276" w:lineRule="auto"/>
        <w:ind w:firstLine="426"/>
        <w:jc w:val="both"/>
        <w:rPr>
          <w:sz w:val="24"/>
          <w:szCs w:val="24"/>
        </w:rPr>
      </w:pPr>
      <w:r>
        <w:rPr>
          <w:sz w:val="24"/>
          <w:szCs w:val="24"/>
        </w:rPr>
        <w:t xml:space="preserve">Поверхностные сточные воды, собранные с части селитебной территории р.п.Листвянка </w:t>
      </w:r>
      <w:r w:rsidR="00347FFE">
        <w:rPr>
          <w:sz w:val="24"/>
          <w:szCs w:val="24"/>
        </w:rPr>
        <w:t xml:space="preserve">ограниченной ул.Исток Ангары и ул.Октябрьской, далее по самотечным трубопроводам поступают в камеры перед локальными очистными сооружениями ЛОС 1 и ЛОС 2, расположенными на берегу р.Ангары. </w:t>
      </w:r>
      <w:bookmarkStart w:id="255" w:name="_Hlk138325750"/>
      <w:r w:rsidR="00347FFE">
        <w:rPr>
          <w:sz w:val="24"/>
          <w:szCs w:val="24"/>
        </w:rPr>
        <w:t xml:space="preserve">70% собранного поверхностного стока </w:t>
      </w:r>
      <w:r w:rsidR="00E46691">
        <w:rPr>
          <w:sz w:val="24"/>
          <w:szCs w:val="24"/>
        </w:rPr>
        <w:t>очищается н</w:t>
      </w:r>
      <w:r w:rsidR="00347FFE">
        <w:rPr>
          <w:sz w:val="24"/>
          <w:szCs w:val="24"/>
        </w:rPr>
        <w:t>а локальных сооружениях с последующим сбросом в р.Ангару.</w:t>
      </w:r>
    </w:p>
    <w:p w14:paraId="58D0FB96" w14:textId="2C6AC349" w:rsidR="000D0735" w:rsidRDefault="000D0735" w:rsidP="00724018">
      <w:pPr>
        <w:pStyle w:val="30"/>
        <w:shd w:val="clear" w:color="auto" w:fill="auto"/>
        <w:spacing w:after="0" w:line="276" w:lineRule="auto"/>
        <w:ind w:firstLine="426"/>
        <w:jc w:val="both"/>
        <w:rPr>
          <w:sz w:val="24"/>
          <w:szCs w:val="24"/>
        </w:rPr>
      </w:pPr>
      <w:r w:rsidRPr="00CE09A1">
        <w:rPr>
          <w:rFonts w:eastAsiaTheme="minorHAnsi"/>
          <w:color w:val="auto"/>
          <w:sz w:val="24"/>
          <w:szCs w:val="24"/>
          <w:lang w:eastAsia="en-US" w:bidi="ar-SA"/>
        </w:rPr>
        <w:t xml:space="preserve">Размещение самотечных и напорных трубопроводов </w:t>
      </w:r>
      <w:r>
        <w:rPr>
          <w:rFonts w:eastAsiaTheme="minorHAnsi"/>
          <w:color w:val="auto"/>
          <w:sz w:val="24"/>
          <w:szCs w:val="24"/>
          <w:lang w:eastAsia="en-US" w:bidi="ar-SA"/>
        </w:rPr>
        <w:t xml:space="preserve">ливневой </w:t>
      </w:r>
      <w:r w:rsidRPr="00CE09A1">
        <w:rPr>
          <w:rFonts w:eastAsiaTheme="minorHAnsi"/>
          <w:color w:val="auto"/>
          <w:sz w:val="24"/>
          <w:szCs w:val="24"/>
          <w:lang w:eastAsia="en-US" w:bidi="ar-SA"/>
        </w:rPr>
        <w:t xml:space="preserve">канализации в границах р.п.Листвянка при прохождении в пределах ул.Горького, Байкальского тракта, ул.Исток Ангары предусматривается в коммуникационном проходном канале ТЛ 380х210 совместно с трубопроводами </w:t>
      </w:r>
      <w:r>
        <w:rPr>
          <w:rFonts w:eastAsiaTheme="minorHAnsi"/>
          <w:color w:val="auto"/>
          <w:sz w:val="24"/>
          <w:szCs w:val="24"/>
          <w:lang w:eastAsia="en-US" w:bidi="ar-SA"/>
        </w:rPr>
        <w:t>хоз-бытовой канализации</w:t>
      </w:r>
      <w:r w:rsidRPr="00CE09A1">
        <w:rPr>
          <w:rFonts w:eastAsiaTheme="minorHAnsi"/>
          <w:color w:val="auto"/>
          <w:sz w:val="24"/>
          <w:szCs w:val="24"/>
          <w:lang w:eastAsia="en-US" w:bidi="ar-SA"/>
        </w:rPr>
        <w:t xml:space="preserve"> и водопроводом</w:t>
      </w:r>
      <w:r>
        <w:rPr>
          <w:rFonts w:eastAsiaTheme="minorHAnsi"/>
          <w:color w:val="auto"/>
          <w:sz w:val="24"/>
          <w:szCs w:val="24"/>
          <w:lang w:eastAsia="en-US" w:bidi="ar-SA"/>
        </w:rPr>
        <w:t>. За пределами р.п.Листвянка напорный трубопровод Д225 мм в 2 линии, подающий собранные стоки от КНС1-КНС10 на локальные очистные сооружения поверхностного стока, предполагаемые к размещению на площадке существующих КОС</w:t>
      </w:r>
      <w:r w:rsidRPr="00EA536E">
        <w:rPr>
          <w:sz w:val="24"/>
          <w:szCs w:val="24"/>
        </w:rPr>
        <w:t xml:space="preserve"> </w:t>
      </w:r>
      <w:r>
        <w:rPr>
          <w:sz w:val="24"/>
          <w:szCs w:val="24"/>
        </w:rPr>
        <w:t xml:space="preserve">расположенных </w:t>
      </w:r>
      <w:r w:rsidRPr="00B94848">
        <w:rPr>
          <w:sz w:val="24"/>
          <w:szCs w:val="24"/>
        </w:rPr>
        <w:t>на 61-м км Байкальского тракта, в долине ручья Распопиха</w:t>
      </w:r>
      <w:r>
        <w:rPr>
          <w:sz w:val="24"/>
          <w:szCs w:val="24"/>
        </w:rPr>
        <w:t>, проходит по трассе реконструируемого напорного коллектора.</w:t>
      </w:r>
    </w:p>
    <w:bookmarkEnd w:id="255"/>
    <w:p w14:paraId="0E469F9E" w14:textId="4DAE3083" w:rsidR="00347FFE" w:rsidRDefault="00347FFE" w:rsidP="00347FFE">
      <w:pPr>
        <w:pStyle w:val="30"/>
        <w:shd w:val="clear" w:color="auto" w:fill="auto"/>
        <w:spacing w:after="0" w:line="276" w:lineRule="auto"/>
        <w:ind w:firstLine="426"/>
        <w:jc w:val="both"/>
        <w:rPr>
          <w:sz w:val="24"/>
          <w:szCs w:val="24"/>
        </w:rPr>
      </w:pPr>
      <w:r>
        <w:rPr>
          <w:sz w:val="24"/>
          <w:szCs w:val="24"/>
        </w:rPr>
        <w:t>Поверхностные сточные воды, собранные с территории п.Никола, поступают в камеру перед локальным очистным сооружением ЛОС 3, расположенным в п.Никола  по ул.Ключевая.</w:t>
      </w:r>
      <w:r w:rsidRPr="00347FFE">
        <w:rPr>
          <w:sz w:val="24"/>
          <w:szCs w:val="24"/>
        </w:rPr>
        <w:t xml:space="preserve"> </w:t>
      </w:r>
      <w:r>
        <w:rPr>
          <w:sz w:val="24"/>
          <w:szCs w:val="24"/>
        </w:rPr>
        <w:t>На локальных сооружениях очищается 70% собранного поверхностного стока с последующим сбросом в р.Ангару.</w:t>
      </w:r>
    </w:p>
    <w:p w14:paraId="5E80C10D" w14:textId="725D2DF0" w:rsidR="008729EB" w:rsidRDefault="000D0735" w:rsidP="000D0735">
      <w:pPr>
        <w:pStyle w:val="24"/>
        <w:shd w:val="clear" w:color="auto" w:fill="auto"/>
        <w:spacing w:before="0" w:line="276" w:lineRule="auto"/>
        <w:ind w:firstLine="426"/>
        <w:rPr>
          <w:sz w:val="24"/>
          <w:szCs w:val="24"/>
        </w:rPr>
      </w:pPr>
      <w:r>
        <w:rPr>
          <w:rFonts w:eastAsiaTheme="minorHAnsi"/>
          <w:color w:val="auto"/>
          <w:lang w:eastAsia="en-US" w:bidi="ar-SA"/>
        </w:rPr>
        <w:t xml:space="preserve">    </w:t>
      </w:r>
      <w:bookmarkStart w:id="256" w:name="_Hlk138412074"/>
      <w:r w:rsidR="008729EB">
        <w:rPr>
          <w:sz w:val="24"/>
          <w:szCs w:val="24"/>
        </w:rPr>
        <w:t>Расчетные площади для определения расходов поверхностного стока</w:t>
      </w:r>
      <w:r w:rsidR="00542390">
        <w:rPr>
          <w:sz w:val="24"/>
          <w:szCs w:val="24"/>
        </w:rPr>
        <w:t xml:space="preserve">, </w:t>
      </w:r>
      <w:r w:rsidR="00B84C29">
        <w:rPr>
          <w:sz w:val="24"/>
          <w:szCs w:val="24"/>
        </w:rPr>
        <w:t>средний коэффициент стока</w:t>
      </w:r>
      <w:r w:rsidR="008729EB">
        <w:rPr>
          <w:sz w:val="24"/>
          <w:szCs w:val="24"/>
        </w:rPr>
        <w:t xml:space="preserve"> </w:t>
      </w:r>
      <w:r w:rsidR="00542390">
        <w:rPr>
          <w:sz w:val="24"/>
          <w:szCs w:val="24"/>
        </w:rPr>
        <w:t xml:space="preserve">и расходы, поступающие </w:t>
      </w:r>
      <w:r w:rsidR="007D325E">
        <w:rPr>
          <w:sz w:val="24"/>
          <w:szCs w:val="24"/>
        </w:rPr>
        <w:t>в резервуары на площадках</w:t>
      </w:r>
      <w:r w:rsidR="00542390">
        <w:rPr>
          <w:sz w:val="24"/>
          <w:szCs w:val="24"/>
        </w:rPr>
        <w:t xml:space="preserve"> КНС для дальнейшей подачи на очистку в полном объеме</w:t>
      </w:r>
      <w:r w:rsidR="00D94454">
        <w:rPr>
          <w:sz w:val="24"/>
          <w:szCs w:val="24"/>
        </w:rPr>
        <w:t>,</w:t>
      </w:r>
      <w:r w:rsidR="00542390">
        <w:rPr>
          <w:sz w:val="24"/>
          <w:szCs w:val="24"/>
        </w:rPr>
        <w:t xml:space="preserve"> </w:t>
      </w:r>
      <w:r w:rsidR="008729EB">
        <w:rPr>
          <w:sz w:val="24"/>
          <w:szCs w:val="24"/>
        </w:rPr>
        <w:t>приведены в таблице</w:t>
      </w:r>
      <w:r w:rsidR="00745D84">
        <w:rPr>
          <w:sz w:val="24"/>
          <w:szCs w:val="24"/>
        </w:rPr>
        <w:t xml:space="preserve"> 29.</w:t>
      </w:r>
      <w:r w:rsidR="00542390">
        <w:rPr>
          <w:sz w:val="24"/>
          <w:szCs w:val="24"/>
        </w:rPr>
        <w:t xml:space="preserve"> </w:t>
      </w:r>
      <w:bookmarkEnd w:id="256"/>
      <w:r w:rsidR="00542390">
        <w:rPr>
          <w:sz w:val="24"/>
          <w:szCs w:val="24"/>
        </w:rPr>
        <w:t>Определение расходов выполнено в соответствии с п.7.3.1 СП32.13330.2018.</w:t>
      </w:r>
    </w:p>
    <w:p w14:paraId="64841248" w14:textId="6298DA41" w:rsidR="008729EB" w:rsidRDefault="004624DD" w:rsidP="00542390">
      <w:pPr>
        <w:pStyle w:val="30"/>
        <w:shd w:val="clear" w:color="auto" w:fill="auto"/>
        <w:spacing w:after="0" w:line="276" w:lineRule="auto"/>
        <w:ind w:firstLine="426"/>
        <w:jc w:val="right"/>
        <w:rPr>
          <w:sz w:val="24"/>
          <w:szCs w:val="24"/>
        </w:rPr>
      </w:pPr>
      <w:r>
        <w:rPr>
          <w:sz w:val="24"/>
          <w:szCs w:val="24"/>
        </w:rPr>
        <w:t xml:space="preserve"> </w:t>
      </w:r>
      <w:bookmarkStart w:id="257" w:name="_Hlk138412386"/>
      <w:r w:rsidR="00745D84">
        <w:rPr>
          <w:sz w:val="24"/>
          <w:szCs w:val="24"/>
        </w:rPr>
        <w:t>Таблица 29</w:t>
      </w:r>
      <w:r w:rsidR="00405A3F">
        <w:rPr>
          <w:sz w:val="24"/>
          <w:szCs w:val="24"/>
        </w:rPr>
        <w:t xml:space="preserve"> (новая редакция)</w:t>
      </w:r>
    </w:p>
    <w:tbl>
      <w:tblPr>
        <w:tblStyle w:val="af6"/>
        <w:tblW w:w="0" w:type="auto"/>
        <w:tblLook w:val="04A0" w:firstRow="1" w:lastRow="0" w:firstColumn="1" w:lastColumn="0" w:noHBand="0" w:noVBand="1"/>
      </w:tblPr>
      <w:tblGrid>
        <w:gridCol w:w="1536"/>
        <w:gridCol w:w="2431"/>
        <w:gridCol w:w="2124"/>
        <w:gridCol w:w="1212"/>
        <w:gridCol w:w="1303"/>
        <w:gridCol w:w="1652"/>
      </w:tblGrid>
      <w:tr w:rsidR="00FB1136" w14:paraId="64BAE6E2" w14:textId="487B0754" w:rsidTr="000716A3">
        <w:tc>
          <w:tcPr>
            <w:tcW w:w="1536" w:type="dxa"/>
          </w:tcPr>
          <w:p w14:paraId="0FC778BC" w14:textId="01D30EC2" w:rsidR="00B84C29" w:rsidRDefault="00B84C29" w:rsidP="004624DD">
            <w:pPr>
              <w:pStyle w:val="30"/>
              <w:shd w:val="clear" w:color="auto" w:fill="auto"/>
              <w:spacing w:after="0" w:line="240" w:lineRule="auto"/>
              <w:jc w:val="both"/>
              <w:rPr>
                <w:sz w:val="24"/>
                <w:szCs w:val="24"/>
              </w:rPr>
            </w:pPr>
            <w:r>
              <w:rPr>
                <w:sz w:val="24"/>
                <w:szCs w:val="24"/>
              </w:rPr>
              <w:t>№ бассейн</w:t>
            </w:r>
            <w:r w:rsidR="003F1225">
              <w:rPr>
                <w:sz w:val="24"/>
                <w:szCs w:val="24"/>
              </w:rPr>
              <w:t>ов</w:t>
            </w:r>
            <w:r>
              <w:rPr>
                <w:sz w:val="24"/>
                <w:szCs w:val="24"/>
              </w:rPr>
              <w:t xml:space="preserve"> водосбора</w:t>
            </w:r>
          </w:p>
        </w:tc>
        <w:tc>
          <w:tcPr>
            <w:tcW w:w="2431" w:type="dxa"/>
          </w:tcPr>
          <w:p w14:paraId="726F8110" w14:textId="2AF6E356" w:rsidR="00B84C29" w:rsidRDefault="00B84C29" w:rsidP="004624DD">
            <w:pPr>
              <w:pStyle w:val="30"/>
              <w:shd w:val="clear" w:color="auto" w:fill="auto"/>
              <w:spacing w:after="0" w:line="276" w:lineRule="auto"/>
              <w:jc w:val="center"/>
              <w:rPr>
                <w:sz w:val="24"/>
                <w:szCs w:val="24"/>
              </w:rPr>
            </w:pPr>
            <w:r>
              <w:rPr>
                <w:sz w:val="24"/>
                <w:szCs w:val="24"/>
              </w:rPr>
              <w:t>Местоположение</w:t>
            </w:r>
          </w:p>
        </w:tc>
        <w:tc>
          <w:tcPr>
            <w:tcW w:w="2124" w:type="dxa"/>
          </w:tcPr>
          <w:p w14:paraId="3AB72891" w14:textId="4A7F7B4B" w:rsidR="00B84C29" w:rsidRDefault="00B84C29" w:rsidP="004624DD">
            <w:pPr>
              <w:pStyle w:val="30"/>
              <w:shd w:val="clear" w:color="auto" w:fill="auto"/>
              <w:spacing w:after="0" w:line="240" w:lineRule="auto"/>
              <w:jc w:val="both"/>
              <w:rPr>
                <w:sz w:val="24"/>
                <w:szCs w:val="24"/>
              </w:rPr>
            </w:pPr>
            <w:r>
              <w:rPr>
                <w:sz w:val="24"/>
                <w:szCs w:val="24"/>
              </w:rPr>
              <w:t>Вид поверхности или площади стока</w:t>
            </w:r>
          </w:p>
        </w:tc>
        <w:tc>
          <w:tcPr>
            <w:tcW w:w="1212" w:type="dxa"/>
          </w:tcPr>
          <w:p w14:paraId="1F9C0FEE" w14:textId="44601869" w:rsidR="00B84C29" w:rsidRPr="004624DD" w:rsidRDefault="00B84C29" w:rsidP="00724018">
            <w:pPr>
              <w:pStyle w:val="30"/>
              <w:shd w:val="clear" w:color="auto" w:fill="auto"/>
              <w:spacing w:after="0" w:line="276" w:lineRule="auto"/>
              <w:jc w:val="both"/>
              <w:rPr>
                <w:sz w:val="24"/>
                <w:szCs w:val="24"/>
                <w:vertAlign w:val="superscript"/>
              </w:rPr>
            </w:pPr>
            <w:r>
              <w:rPr>
                <w:sz w:val="24"/>
                <w:szCs w:val="24"/>
              </w:rPr>
              <w:t>Площадь, Га</w:t>
            </w:r>
          </w:p>
        </w:tc>
        <w:tc>
          <w:tcPr>
            <w:tcW w:w="1303" w:type="dxa"/>
          </w:tcPr>
          <w:p w14:paraId="53CB94A9" w14:textId="77777777" w:rsidR="006C6415" w:rsidRDefault="006C6415" w:rsidP="006C6415">
            <w:pPr>
              <w:pStyle w:val="30"/>
              <w:shd w:val="clear" w:color="auto" w:fill="auto"/>
              <w:spacing w:after="0" w:line="240" w:lineRule="auto"/>
              <w:jc w:val="center"/>
              <w:rPr>
                <w:sz w:val="24"/>
                <w:szCs w:val="24"/>
              </w:rPr>
            </w:pPr>
            <w:r>
              <w:rPr>
                <w:sz w:val="24"/>
                <w:szCs w:val="24"/>
              </w:rPr>
              <w:t>Средний</w:t>
            </w:r>
          </w:p>
          <w:p w14:paraId="411BDB5A" w14:textId="44130743" w:rsidR="00B84C29" w:rsidRPr="00AC023F" w:rsidRDefault="006C6415" w:rsidP="006C6415">
            <w:pPr>
              <w:pStyle w:val="30"/>
              <w:shd w:val="clear" w:color="auto" w:fill="auto"/>
              <w:spacing w:after="0" w:line="240" w:lineRule="auto"/>
              <w:rPr>
                <w:sz w:val="24"/>
                <w:szCs w:val="24"/>
              </w:rPr>
            </w:pPr>
            <w:r>
              <w:rPr>
                <w:sz w:val="24"/>
                <w:szCs w:val="24"/>
              </w:rPr>
              <w:t>коэф-т стока ψ</w:t>
            </w:r>
            <w:r>
              <w:rPr>
                <w:sz w:val="24"/>
                <w:szCs w:val="24"/>
                <w:vertAlign w:val="subscript"/>
                <w:lang w:val="en-US"/>
              </w:rPr>
              <w:t>mid</w:t>
            </w:r>
          </w:p>
        </w:tc>
        <w:tc>
          <w:tcPr>
            <w:tcW w:w="1652" w:type="dxa"/>
          </w:tcPr>
          <w:p w14:paraId="32D4F476" w14:textId="3C595088" w:rsidR="00B84C29" w:rsidRPr="00542390" w:rsidRDefault="00542390" w:rsidP="004624DD">
            <w:pPr>
              <w:pStyle w:val="30"/>
              <w:shd w:val="clear" w:color="auto" w:fill="auto"/>
              <w:spacing w:after="0" w:line="240" w:lineRule="auto"/>
              <w:jc w:val="center"/>
              <w:rPr>
                <w:sz w:val="24"/>
                <w:szCs w:val="24"/>
              </w:rPr>
            </w:pPr>
            <w:r>
              <w:rPr>
                <w:sz w:val="24"/>
                <w:szCs w:val="24"/>
              </w:rPr>
              <w:t>Расход</w:t>
            </w:r>
            <w:r w:rsidR="00D94454">
              <w:rPr>
                <w:sz w:val="24"/>
                <w:szCs w:val="24"/>
              </w:rPr>
              <w:t xml:space="preserve">, </w:t>
            </w:r>
            <w:r>
              <w:rPr>
                <w:sz w:val="24"/>
                <w:szCs w:val="24"/>
              </w:rPr>
              <w:t xml:space="preserve">поступающий </w:t>
            </w:r>
            <w:r w:rsidR="00D94454">
              <w:rPr>
                <w:sz w:val="24"/>
                <w:szCs w:val="24"/>
              </w:rPr>
              <w:t xml:space="preserve">на </w:t>
            </w:r>
            <w:r w:rsidR="000716A3">
              <w:rPr>
                <w:sz w:val="24"/>
                <w:szCs w:val="24"/>
              </w:rPr>
              <w:t xml:space="preserve">площадки </w:t>
            </w:r>
            <w:r w:rsidR="00D94454">
              <w:rPr>
                <w:sz w:val="24"/>
                <w:szCs w:val="24"/>
              </w:rPr>
              <w:t>КНС</w:t>
            </w:r>
            <w:r w:rsidR="000716A3">
              <w:rPr>
                <w:sz w:val="24"/>
                <w:szCs w:val="24"/>
              </w:rPr>
              <w:t>,</w:t>
            </w:r>
            <w:r w:rsidR="00D94454">
              <w:rPr>
                <w:sz w:val="24"/>
                <w:szCs w:val="24"/>
              </w:rPr>
              <w:t xml:space="preserve"> </w:t>
            </w:r>
            <w:r>
              <w:rPr>
                <w:sz w:val="24"/>
                <w:szCs w:val="24"/>
              </w:rPr>
              <w:t>м</w:t>
            </w:r>
            <w:r>
              <w:rPr>
                <w:sz w:val="24"/>
                <w:szCs w:val="24"/>
                <w:vertAlign w:val="superscript"/>
              </w:rPr>
              <w:t>3</w:t>
            </w:r>
            <w:r>
              <w:rPr>
                <w:sz w:val="24"/>
                <w:szCs w:val="24"/>
              </w:rPr>
              <w:t>/ч</w:t>
            </w:r>
          </w:p>
        </w:tc>
      </w:tr>
      <w:tr w:rsidR="00FB1136" w14:paraId="7381959B" w14:textId="2EB32FA1" w:rsidTr="000716A3">
        <w:tc>
          <w:tcPr>
            <w:tcW w:w="1536" w:type="dxa"/>
            <w:vMerge w:val="restart"/>
          </w:tcPr>
          <w:p w14:paraId="7138481C" w14:textId="0B460167" w:rsidR="00542390" w:rsidRDefault="00542390" w:rsidP="004624DD">
            <w:pPr>
              <w:pStyle w:val="30"/>
              <w:shd w:val="clear" w:color="auto" w:fill="auto"/>
              <w:spacing w:after="0" w:line="276" w:lineRule="auto"/>
              <w:jc w:val="center"/>
              <w:rPr>
                <w:sz w:val="24"/>
                <w:szCs w:val="24"/>
              </w:rPr>
            </w:pPr>
            <w:r>
              <w:rPr>
                <w:sz w:val="24"/>
                <w:szCs w:val="24"/>
              </w:rPr>
              <w:t>1, 2</w:t>
            </w:r>
          </w:p>
        </w:tc>
        <w:tc>
          <w:tcPr>
            <w:tcW w:w="2431" w:type="dxa"/>
            <w:vMerge w:val="restart"/>
          </w:tcPr>
          <w:p w14:paraId="17335C7A" w14:textId="5D5B5C4A" w:rsidR="00542390" w:rsidRDefault="00542390" w:rsidP="00724018">
            <w:pPr>
              <w:pStyle w:val="30"/>
              <w:shd w:val="clear" w:color="auto" w:fill="auto"/>
              <w:spacing w:after="0" w:line="276" w:lineRule="auto"/>
              <w:jc w:val="both"/>
              <w:rPr>
                <w:sz w:val="24"/>
                <w:szCs w:val="24"/>
              </w:rPr>
            </w:pPr>
            <w:r>
              <w:rPr>
                <w:sz w:val="24"/>
                <w:szCs w:val="24"/>
              </w:rPr>
              <w:t>ул.Партизанская, ул.Горького в р-не зданий №137</w:t>
            </w:r>
          </w:p>
        </w:tc>
        <w:tc>
          <w:tcPr>
            <w:tcW w:w="2124" w:type="dxa"/>
          </w:tcPr>
          <w:p w14:paraId="286F6301" w14:textId="53DB2E4B" w:rsidR="00542390" w:rsidRDefault="00542390" w:rsidP="00110DAF">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5435D70F" w14:textId="6D338667" w:rsidR="00542390" w:rsidRDefault="00542390" w:rsidP="00F82D54">
            <w:pPr>
              <w:pStyle w:val="30"/>
              <w:shd w:val="clear" w:color="auto" w:fill="auto"/>
              <w:spacing w:after="0" w:line="276" w:lineRule="auto"/>
              <w:jc w:val="center"/>
              <w:rPr>
                <w:sz w:val="24"/>
                <w:szCs w:val="24"/>
              </w:rPr>
            </w:pPr>
            <w:r>
              <w:rPr>
                <w:sz w:val="24"/>
                <w:szCs w:val="24"/>
              </w:rPr>
              <w:t>0.47</w:t>
            </w:r>
          </w:p>
        </w:tc>
        <w:tc>
          <w:tcPr>
            <w:tcW w:w="1303" w:type="dxa"/>
            <w:vMerge w:val="restart"/>
          </w:tcPr>
          <w:p w14:paraId="30882F0B" w14:textId="67FC6840" w:rsidR="00542390" w:rsidRDefault="00542390" w:rsidP="00110DAF">
            <w:pPr>
              <w:pStyle w:val="30"/>
              <w:shd w:val="clear" w:color="auto" w:fill="auto"/>
              <w:spacing w:after="0" w:line="276" w:lineRule="auto"/>
              <w:jc w:val="center"/>
              <w:rPr>
                <w:sz w:val="24"/>
                <w:szCs w:val="24"/>
              </w:rPr>
            </w:pPr>
            <w:r>
              <w:rPr>
                <w:sz w:val="24"/>
                <w:szCs w:val="24"/>
              </w:rPr>
              <w:t>0.36</w:t>
            </w:r>
          </w:p>
        </w:tc>
        <w:tc>
          <w:tcPr>
            <w:tcW w:w="1652" w:type="dxa"/>
            <w:vMerge w:val="restart"/>
          </w:tcPr>
          <w:p w14:paraId="2B370862" w14:textId="0B80280C" w:rsidR="00542390" w:rsidRPr="00B84C29" w:rsidRDefault="00542390" w:rsidP="00110DAF">
            <w:pPr>
              <w:pStyle w:val="30"/>
              <w:shd w:val="clear" w:color="auto" w:fill="auto"/>
              <w:spacing w:after="0" w:line="276" w:lineRule="auto"/>
              <w:jc w:val="center"/>
              <w:rPr>
                <w:sz w:val="24"/>
                <w:szCs w:val="24"/>
              </w:rPr>
            </w:pPr>
            <w:r>
              <w:rPr>
                <w:sz w:val="24"/>
                <w:szCs w:val="24"/>
              </w:rPr>
              <w:t>139.17</w:t>
            </w:r>
          </w:p>
        </w:tc>
      </w:tr>
      <w:tr w:rsidR="00FB1136" w14:paraId="5C96DC3A" w14:textId="794969B8" w:rsidTr="000716A3">
        <w:tc>
          <w:tcPr>
            <w:tcW w:w="1536" w:type="dxa"/>
            <w:vMerge/>
          </w:tcPr>
          <w:p w14:paraId="4D5548A1" w14:textId="77777777" w:rsidR="00542390" w:rsidRDefault="00542390" w:rsidP="004624DD">
            <w:pPr>
              <w:pStyle w:val="30"/>
              <w:shd w:val="clear" w:color="auto" w:fill="auto"/>
              <w:spacing w:after="0" w:line="276" w:lineRule="auto"/>
              <w:jc w:val="center"/>
              <w:rPr>
                <w:sz w:val="24"/>
                <w:szCs w:val="24"/>
              </w:rPr>
            </w:pPr>
          </w:p>
        </w:tc>
        <w:tc>
          <w:tcPr>
            <w:tcW w:w="2431" w:type="dxa"/>
            <w:vMerge/>
          </w:tcPr>
          <w:p w14:paraId="5BD022ED" w14:textId="77777777" w:rsidR="00542390" w:rsidRDefault="00542390" w:rsidP="00724018">
            <w:pPr>
              <w:pStyle w:val="30"/>
              <w:shd w:val="clear" w:color="auto" w:fill="auto"/>
              <w:spacing w:after="0" w:line="276" w:lineRule="auto"/>
              <w:jc w:val="both"/>
              <w:rPr>
                <w:sz w:val="24"/>
                <w:szCs w:val="24"/>
              </w:rPr>
            </w:pPr>
          </w:p>
        </w:tc>
        <w:tc>
          <w:tcPr>
            <w:tcW w:w="2124" w:type="dxa"/>
          </w:tcPr>
          <w:p w14:paraId="5AD8C127" w14:textId="5C98F567" w:rsidR="00542390" w:rsidRDefault="00542390" w:rsidP="00110DAF">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4876D3F4" w14:textId="01899378" w:rsidR="00542390" w:rsidRDefault="00542390" w:rsidP="00F82D54">
            <w:pPr>
              <w:pStyle w:val="30"/>
              <w:shd w:val="clear" w:color="auto" w:fill="auto"/>
              <w:spacing w:after="0" w:line="276" w:lineRule="auto"/>
              <w:jc w:val="center"/>
              <w:rPr>
                <w:sz w:val="24"/>
                <w:szCs w:val="24"/>
              </w:rPr>
            </w:pPr>
            <w:r>
              <w:rPr>
                <w:sz w:val="24"/>
                <w:szCs w:val="24"/>
              </w:rPr>
              <w:t>0.364</w:t>
            </w:r>
          </w:p>
        </w:tc>
        <w:tc>
          <w:tcPr>
            <w:tcW w:w="1303" w:type="dxa"/>
            <w:vMerge/>
          </w:tcPr>
          <w:p w14:paraId="11AE08DE" w14:textId="116EDCD7" w:rsidR="00542390" w:rsidRDefault="00542390" w:rsidP="00110DAF">
            <w:pPr>
              <w:pStyle w:val="30"/>
              <w:shd w:val="clear" w:color="auto" w:fill="auto"/>
              <w:spacing w:after="0" w:line="276" w:lineRule="auto"/>
              <w:jc w:val="center"/>
              <w:rPr>
                <w:sz w:val="24"/>
                <w:szCs w:val="24"/>
              </w:rPr>
            </w:pPr>
          </w:p>
        </w:tc>
        <w:tc>
          <w:tcPr>
            <w:tcW w:w="1652" w:type="dxa"/>
            <w:vMerge/>
          </w:tcPr>
          <w:p w14:paraId="1069BB0C" w14:textId="77777777" w:rsidR="00542390" w:rsidRDefault="00542390" w:rsidP="00110DAF">
            <w:pPr>
              <w:pStyle w:val="30"/>
              <w:shd w:val="clear" w:color="auto" w:fill="auto"/>
              <w:spacing w:after="0" w:line="276" w:lineRule="auto"/>
              <w:jc w:val="center"/>
              <w:rPr>
                <w:sz w:val="24"/>
                <w:szCs w:val="24"/>
              </w:rPr>
            </w:pPr>
          </w:p>
        </w:tc>
      </w:tr>
      <w:tr w:rsidR="00FB1136" w14:paraId="3D11E357" w14:textId="433970EF" w:rsidTr="000716A3">
        <w:tc>
          <w:tcPr>
            <w:tcW w:w="1536" w:type="dxa"/>
            <w:vMerge/>
          </w:tcPr>
          <w:p w14:paraId="228B8406" w14:textId="77777777" w:rsidR="00542390" w:rsidRDefault="00542390" w:rsidP="004624DD">
            <w:pPr>
              <w:pStyle w:val="30"/>
              <w:shd w:val="clear" w:color="auto" w:fill="auto"/>
              <w:spacing w:after="0" w:line="276" w:lineRule="auto"/>
              <w:jc w:val="center"/>
              <w:rPr>
                <w:sz w:val="24"/>
                <w:szCs w:val="24"/>
              </w:rPr>
            </w:pPr>
          </w:p>
        </w:tc>
        <w:tc>
          <w:tcPr>
            <w:tcW w:w="2431" w:type="dxa"/>
            <w:vMerge/>
          </w:tcPr>
          <w:p w14:paraId="5D54A3AF" w14:textId="77777777" w:rsidR="00542390" w:rsidRDefault="00542390" w:rsidP="00724018">
            <w:pPr>
              <w:pStyle w:val="30"/>
              <w:shd w:val="clear" w:color="auto" w:fill="auto"/>
              <w:spacing w:after="0" w:line="276" w:lineRule="auto"/>
              <w:jc w:val="both"/>
              <w:rPr>
                <w:sz w:val="24"/>
                <w:szCs w:val="24"/>
              </w:rPr>
            </w:pPr>
          </w:p>
        </w:tc>
        <w:tc>
          <w:tcPr>
            <w:tcW w:w="2124" w:type="dxa"/>
          </w:tcPr>
          <w:p w14:paraId="131851AF" w14:textId="6F64B1D0" w:rsidR="00542390" w:rsidRDefault="00542390" w:rsidP="00724018">
            <w:pPr>
              <w:pStyle w:val="30"/>
              <w:shd w:val="clear" w:color="auto" w:fill="auto"/>
              <w:spacing w:after="0" w:line="276" w:lineRule="auto"/>
              <w:jc w:val="both"/>
              <w:rPr>
                <w:sz w:val="24"/>
                <w:szCs w:val="24"/>
              </w:rPr>
            </w:pPr>
            <w:r>
              <w:rPr>
                <w:sz w:val="24"/>
                <w:szCs w:val="24"/>
              </w:rPr>
              <w:t>Газоны</w:t>
            </w:r>
          </w:p>
        </w:tc>
        <w:tc>
          <w:tcPr>
            <w:tcW w:w="1212" w:type="dxa"/>
          </w:tcPr>
          <w:p w14:paraId="270269A3" w14:textId="7FD6A3B5" w:rsidR="00542390" w:rsidRDefault="00542390" w:rsidP="00F82D54">
            <w:pPr>
              <w:pStyle w:val="30"/>
              <w:shd w:val="clear" w:color="auto" w:fill="auto"/>
              <w:spacing w:after="0" w:line="276" w:lineRule="auto"/>
              <w:jc w:val="center"/>
              <w:rPr>
                <w:sz w:val="24"/>
                <w:szCs w:val="24"/>
              </w:rPr>
            </w:pPr>
            <w:r>
              <w:rPr>
                <w:sz w:val="24"/>
                <w:szCs w:val="24"/>
              </w:rPr>
              <w:t>0.837</w:t>
            </w:r>
          </w:p>
        </w:tc>
        <w:tc>
          <w:tcPr>
            <w:tcW w:w="1303" w:type="dxa"/>
            <w:vMerge/>
          </w:tcPr>
          <w:p w14:paraId="229B5B7F" w14:textId="651AED62" w:rsidR="00542390" w:rsidRDefault="00542390" w:rsidP="00110DAF">
            <w:pPr>
              <w:pStyle w:val="30"/>
              <w:shd w:val="clear" w:color="auto" w:fill="auto"/>
              <w:spacing w:after="0" w:line="276" w:lineRule="auto"/>
              <w:jc w:val="center"/>
              <w:rPr>
                <w:sz w:val="24"/>
                <w:szCs w:val="24"/>
              </w:rPr>
            </w:pPr>
          </w:p>
        </w:tc>
        <w:tc>
          <w:tcPr>
            <w:tcW w:w="1652" w:type="dxa"/>
            <w:vMerge/>
          </w:tcPr>
          <w:p w14:paraId="0DAE55CC" w14:textId="77777777" w:rsidR="00542390" w:rsidRDefault="00542390" w:rsidP="00110DAF">
            <w:pPr>
              <w:pStyle w:val="30"/>
              <w:shd w:val="clear" w:color="auto" w:fill="auto"/>
              <w:spacing w:after="0" w:line="276" w:lineRule="auto"/>
              <w:jc w:val="center"/>
              <w:rPr>
                <w:sz w:val="24"/>
                <w:szCs w:val="24"/>
              </w:rPr>
            </w:pPr>
          </w:p>
        </w:tc>
      </w:tr>
      <w:bookmarkEnd w:id="257"/>
      <w:tr w:rsidR="00FB1136" w14:paraId="0237949C" w14:textId="39FC5681" w:rsidTr="000716A3">
        <w:tc>
          <w:tcPr>
            <w:tcW w:w="1536" w:type="dxa"/>
            <w:vMerge w:val="restart"/>
          </w:tcPr>
          <w:p w14:paraId="6AC0E45F" w14:textId="2DA46B4D" w:rsidR="00542390" w:rsidRDefault="00542390" w:rsidP="006C6415">
            <w:pPr>
              <w:pStyle w:val="30"/>
              <w:shd w:val="clear" w:color="auto" w:fill="auto"/>
              <w:spacing w:after="0" w:line="276" w:lineRule="auto"/>
              <w:jc w:val="center"/>
              <w:rPr>
                <w:sz w:val="24"/>
                <w:szCs w:val="24"/>
              </w:rPr>
            </w:pPr>
            <w:r>
              <w:rPr>
                <w:sz w:val="24"/>
                <w:szCs w:val="24"/>
              </w:rPr>
              <w:lastRenderedPageBreak/>
              <w:t>2*,3</w:t>
            </w:r>
          </w:p>
        </w:tc>
        <w:tc>
          <w:tcPr>
            <w:tcW w:w="2431" w:type="dxa"/>
            <w:vMerge w:val="restart"/>
          </w:tcPr>
          <w:p w14:paraId="05060747" w14:textId="45949D44" w:rsidR="00542390" w:rsidRDefault="00542390" w:rsidP="006C6415">
            <w:pPr>
              <w:pStyle w:val="30"/>
              <w:shd w:val="clear" w:color="auto" w:fill="auto"/>
              <w:spacing w:after="0" w:line="276" w:lineRule="auto"/>
              <w:jc w:val="both"/>
              <w:rPr>
                <w:sz w:val="24"/>
                <w:szCs w:val="24"/>
              </w:rPr>
            </w:pPr>
            <w:r>
              <w:rPr>
                <w:sz w:val="24"/>
                <w:szCs w:val="24"/>
              </w:rPr>
              <w:t>ул.Горького в р-не зданий №6-8, 121-103</w:t>
            </w:r>
          </w:p>
        </w:tc>
        <w:tc>
          <w:tcPr>
            <w:tcW w:w="2124" w:type="dxa"/>
          </w:tcPr>
          <w:p w14:paraId="5351DE72" w14:textId="59489829" w:rsidR="00542390" w:rsidRDefault="00542390" w:rsidP="006C6415">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06CFA956" w14:textId="22317FBF" w:rsidR="00542390" w:rsidRDefault="00542390" w:rsidP="006C6415">
            <w:pPr>
              <w:pStyle w:val="30"/>
              <w:shd w:val="clear" w:color="auto" w:fill="auto"/>
              <w:spacing w:after="0" w:line="276" w:lineRule="auto"/>
              <w:jc w:val="center"/>
              <w:rPr>
                <w:sz w:val="24"/>
                <w:szCs w:val="24"/>
              </w:rPr>
            </w:pPr>
            <w:r w:rsidRPr="00D64933">
              <w:rPr>
                <w:sz w:val="24"/>
                <w:szCs w:val="24"/>
              </w:rPr>
              <w:t>0,856</w:t>
            </w:r>
          </w:p>
        </w:tc>
        <w:tc>
          <w:tcPr>
            <w:tcW w:w="1303" w:type="dxa"/>
            <w:vMerge w:val="restart"/>
          </w:tcPr>
          <w:p w14:paraId="67A00DA0" w14:textId="43A53A6A" w:rsidR="00542390" w:rsidRDefault="00542390" w:rsidP="006C6415">
            <w:pPr>
              <w:pStyle w:val="30"/>
              <w:shd w:val="clear" w:color="auto" w:fill="auto"/>
              <w:spacing w:after="0" w:line="276" w:lineRule="auto"/>
              <w:jc w:val="center"/>
              <w:rPr>
                <w:sz w:val="24"/>
                <w:szCs w:val="24"/>
              </w:rPr>
            </w:pPr>
            <w:r>
              <w:rPr>
                <w:sz w:val="24"/>
                <w:szCs w:val="24"/>
              </w:rPr>
              <w:t>0.31</w:t>
            </w:r>
          </w:p>
        </w:tc>
        <w:tc>
          <w:tcPr>
            <w:tcW w:w="1652" w:type="dxa"/>
            <w:vMerge w:val="restart"/>
          </w:tcPr>
          <w:p w14:paraId="208F533B" w14:textId="1C14BEA8" w:rsidR="00542390" w:rsidRDefault="00542390" w:rsidP="006C6415">
            <w:pPr>
              <w:pStyle w:val="30"/>
              <w:shd w:val="clear" w:color="auto" w:fill="auto"/>
              <w:spacing w:after="0" w:line="276" w:lineRule="auto"/>
              <w:jc w:val="center"/>
              <w:rPr>
                <w:sz w:val="24"/>
                <w:szCs w:val="24"/>
              </w:rPr>
            </w:pPr>
            <w:r>
              <w:rPr>
                <w:sz w:val="24"/>
                <w:szCs w:val="24"/>
              </w:rPr>
              <w:t>264.77</w:t>
            </w:r>
          </w:p>
        </w:tc>
      </w:tr>
      <w:tr w:rsidR="00FB1136" w14:paraId="14E43A60" w14:textId="3578B309" w:rsidTr="000716A3">
        <w:tc>
          <w:tcPr>
            <w:tcW w:w="1536" w:type="dxa"/>
            <w:vMerge/>
          </w:tcPr>
          <w:p w14:paraId="294CE436" w14:textId="77777777" w:rsidR="00542390" w:rsidRDefault="00542390" w:rsidP="006C6415">
            <w:pPr>
              <w:pStyle w:val="30"/>
              <w:shd w:val="clear" w:color="auto" w:fill="auto"/>
              <w:spacing w:after="0" w:line="276" w:lineRule="auto"/>
              <w:jc w:val="center"/>
              <w:rPr>
                <w:sz w:val="24"/>
                <w:szCs w:val="24"/>
              </w:rPr>
            </w:pPr>
          </w:p>
        </w:tc>
        <w:tc>
          <w:tcPr>
            <w:tcW w:w="2431" w:type="dxa"/>
            <w:vMerge/>
          </w:tcPr>
          <w:p w14:paraId="05DBC6A9" w14:textId="77777777" w:rsidR="00542390" w:rsidRDefault="00542390" w:rsidP="006C6415">
            <w:pPr>
              <w:pStyle w:val="30"/>
              <w:shd w:val="clear" w:color="auto" w:fill="auto"/>
              <w:spacing w:after="0" w:line="276" w:lineRule="auto"/>
              <w:jc w:val="both"/>
              <w:rPr>
                <w:sz w:val="24"/>
                <w:szCs w:val="24"/>
              </w:rPr>
            </w:pPr>
          </w:p>
        </w:tc>
        <w:tc>
          <w:tcPr>
            <w:tcW w:w="2124" w:type="dxa"/>
          </w:tcPr>
          <w:p w14:paraId="5B61001C" w14:textId="510237C8" w:rsidR="00542390" w:rsidRDefault="00542390"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334E0D49" w14:textId="7822B37E" w:rsidR="00542390" w:rsidRDefault="00542390" w:rsidP="006C6415">
            <w:pPr>
              <w:pStyle w:val="30"/>
              <w:shd w:val="clear" w:color="auto" w:fill="auto"/>
              <w:spacing w:after="0" w:line="276" w:lineRule="auto"/>
              <w:jc w:val="center"/>
              <w:rPr>
                <w:sz w:val="24"/>
                <w:szCs w:val="24"/>
              </w:rPr>
            </w:pPr>
            <w:r w:rsidRPr="006C6415">
              <w:rPr>
                <w:sz w:val="24"/>
                <w:szCs w:val="24"/>
              </w:rPr>
              <w:t>0,536</w:t>
            </w:r>
          </w:p>
        </w:tc>
        <w:tc>
          <w:tcPr>
            <w:tcW w:w="1303" w:type="dxa"/>
            <w:vMerge/>
          </w:tcPr>
          <w:p w14:paraId="54607E90" w14:textId="2446300C" w:rsidR="00542390" w:rsidRDefault="00542390" w:rsidP="006C6415">
            <w:pPr>
              <w:pStyle w:val="30"/>
              <w:shd w:val="clear" w:color="auto" w:fill="auto"/>
              <w:spacing w:after="0" w:line="276" w:lineRule="auto"/>
              <w:jc w:val="center"/>
              <w:rPr>
                <w:sz w:val="24"/>
                <w:szCs w:val="24"/>
              </w:rPr>
            </w:pPr>
          </w:p>
        </w:tc>
        <w:tc>
          <w:tcPr>
            <w:tcW w:w="1652" w:type="dxa"/>
            <w:vMerge/>
          </w:tcPr>
          <w:p w14:paraId="72792760" w14:textId="77777777" w:rsidR="00542390" w:rsidRDefault="00542390" w:rsidP="006C6415">
            <w:pPr>
              <w:pStyle w:val="30"/>
              <w:shd w:val="clear" w:color="auto" w:fill="auto"/>
              <w:spacing w:after="0" w:line="276" w:lineRule="auto"/>
              <w:jc w:val="center"/>
              <w:rPr>
                <w:sz w:val="24"/>
                <w:szCs w:val="24"/>
              </w:rPr>
            </w:pPr>
          </w:p>
        </w:tc>
      </w:tr>
      <w:tr w:rsidR="00FB1136" w14:paraId="56B5A4FA" w14:textId="77777777" w:rsidTr="000716A3">
        <w:tc>
          <w:tcPr>
            <w:tcW w:w="1536" w:type="dxa"/>
            <w:vMerge/>
          </w:tcPr>
          <w:p w14:paraId="5DD31282" w14:textId="77777777" w:rsidR="00542390" w:rsidRDefault="00542390" w:rsidP="006C6415">
            <w:pPr>
              <w:pStyle w:val="30"/>
              <w:shd w:val="clear" w:color="auto" w:fill="auto"/>
              <w:spacing w:after="0" w:line="276" w:lineRule="auto"/>
              <w:jc w:val="center"/>
              <w:rPr>
                <w:sz w:val="24"/>
                <w:szCs w:val="24"/>
              </w:rPr>
            </w:pPr>
          </w:p>
        </w:tc>
        <w:tc>
          <w:tcPr>
            <w:tcW w:w="2431" w:type="dxa"/>
            <w:vMerge/>
          </w:tcPr>
          <w:p w14:paraId="0579E54A" w14:textId="77777777" w:rsidR="00542390" w:rsidRDefault="00542390" w:rsidP="006C6415">
            <w:pPr>
              <w:pStyle w:val="30"/>
              <w:shd w:val="clear" w:color="auto" w:fill="auto"/>
              <w:spacing w:after="0" w:line="276" w:lineRule="auto"/>
              <w:jc w:val="both"/>
              <w:rPr>
                <w:sz w:val="24"/>
                <w:szCs w:val="24"/>
              </w:rPr>
            </w:pPr>
          </w:p>
        </w:tc>
        <w:tc>
          <w:tcPr>
            <w:tcW w:w="2124" w:type="dxa"/>
          </w:tcPr>
          <w:p w14:paraId="305DF61D" w14:textId="5D22DA28" w:rsidR="00542390" w:rsidRDefault="00542390" w:rsidP="006C6415">
            <w:pPr>
              <w:pStyle w:val="30"/>
              <w:shd w:val="clear" w:color="auto" w:fill="auto"/>
              <w:spacing w:after="0" w:line="276" w:lineRule="auto"/>
              <w:jc w:val="both"/>
              <w:rPr>
                <w:sz w:val="24"/>
                <w:szCs w:val="24"/>
              </w:rPr>
            </w:pPr>
            <w:r>
              <w:rPr>
                <w:sz w:val="24"/>
                <w:szCs w:val="24"/>
              </w:rPr>
              <w:t>Газоны</w:t>
            </w:r>
          </w:p>
        </w:tc>
        <w:tc>
          <w:tcPr>
            <w:tcW w:w="1212" w:type="dxa"/>
          </w:tcPr>
          <w:p w14:paraId="1FB79326" w14:textId="2EFD9734" w:rsidR="00542390" w:rsidRDefault="00542390" w:rsidP="006C6415">
            <w:pPr>
              <w:pStyle w:val="30"/>
              <w:shd w:val="clear" w:color="auto" w:fill="auto"/>
              <w:spacing w:after="0" w:line="276" w:lineRule="auto"/>
              <w:jc w:val="center"/>
              <w:rPr>
                <w:sz w:val="24"/>
                <w:szCs w:val="24"/>
              </w:rPr>
            </w:pPr>
            <w:r w:rsidRPr="006C6415">
              <w:rPr>
                <w:sz w:val="24"/>
                <w:szCs w:val="24"/>
              </w:rPr>
              <w:t>2,258</w:t>
            </w:r>
          </w:p>
        </w:tc>
        <w:tc>
          <w:tcPr>
            <w:tcW w:w="1303" w:type="dxa"/>
            <w:vMerge/>
          </w:tcPr>
          <w:p w14:paraId="6094DFC3" w14:textId="33AE0484" w:rsidR="00542390" w:rsidRDefault="00542390" w:rsidP="006C6415">
            <w:pPr>
              <w:pStyle w:val="30"/>
              <w:shd w:val="clear" w:color="auto" w:fill="auto"/>
              <w:spacing w:after="0" w:line="276" w:lineRule="auto"/>
              <w:jc w:val="center"/>
              <w:rPr>
                <w:sz w:val="24"/>
                <w:szCs w:val="24"/>
              </w:rPr>
            </w:pPr>
          </w:p>
        </w:tc>
        <w:tc>
          <w:tcPr>
            <w:tcW w:w="1652" w:type="dxa"/>
            <w:vMerge/>
          </w:tcPr>
          <w:p w14:paraId="4A591634" w14:textId="77777777" w:rsidR="00542390" w:rsidRDefault="00542390" w:rsidP="006C6415">
            <w:pPr>
              <w:pStyle w:val="30"/>
              <w:shd w:val="clear" w:color="auto" w:fill="auto"/>
              <w:spacing w:after="0" w:line="276" w:lineRule="auto"/>
              <w:jc w:val="center"/>
              <w:rPr>
                <w:sz w:val="24"/>
                <w:szCs w:val="24"/>
              </w:rPr>
            </w:pPr>
          </w:p>
        </w:tc>
      </w:tr>
      <w:tr w:rsidR="00FB1136" w14:paraId="55340173" w14:textId="77777777" w:rsidTr="000716A3">
        <w:tc>
          <w:tcPr>
            <w:tcW w:w="1536" w:type="dxa"/>
            <w:vMerge w:val="restart"/>
          </w:tcPr>
          <w:p w14:paraId="1186EDBB" w14:textId="0331F4BF" w:rsidR="001E1F78" w:rsidRDefault="001E1F78" w:rsidP="00542390">
            <w:pPr>
              <w:pStyle w:val="30"/>
              <w:shd w:val="clear" w:color="auto" w:fill="auto"/>
              <w:spacing w:after="0" w:line="276" w:lineRule="auto"/>
              <w:jc w:val="center"/>
              <w:rPr>
                <w:sz w:val="24"/>
                <w:szCs w:val="24"/>
              </w:rPr>
            </w:pPr>
            <w:r>
              <w:rPr>
                <w:sz w:val="24"/>
                <w:szCs w:val="24"/>
              </w:rPr>
              <w:t>4, 5, 6, 7</w:t>
            </w:r>
          </w:p>
        </w:tc>
        <w:tc>
          <w:tcPr>
            <w:tcW w:w="2431" w:type="dxa"/>
            <w:vMerge w:val="restart"/>
          </w:tcPr>
          <w:p w14:paraId="3DBAF6A6" w14:textId="48A18F06" w:rsidR="001E1F78" w:rsidRDefault="001E1F78" w:rsidP="00542390">
            <w:pPr>
              <w:pStyle w:val="30"/>
              <w:shd w:val="clear" w:color="auto" w:fill="auto"/>
              <w:spacing w:after="0" w:line="276" w:lineRule="auto"/>
              <w:jc w:val="both"/>
              <w:rPr>
                <w:sz w:val="24"/>
                <w:szCs w:val="24"/>
              </w:rPr>
            </w:pPr>
            <w:r>
              <w:rPr>
                <w:sz w:val="24"/>
                <w:szCs w:val="24"/>
              </w:rPr>
              <w:t>ул.Гудина,</w:t>
            </w:r>
          </w:p>
          <w:p w14:paraId="005AC96C" w14:textId="0BA023FC" w:rsidR="001E1F78" w:rsidRDefault="007944D3" w:rsidP="00542390">
            <w:pPr>
              <w:pStyle w:val="30"/>
              <w:spacing w:after="0" w:line="276" w:lineRule="auto"/>
              <w:jc w:val="both"/>
              <w:rPr>
                <w:sz w:val="24"/>
                <w:szCs w:val="24"/>
              </w:rPr>
            </w:pPr>
            <w:r>
              <w:rPr>
                <w:sz w:val="24"/>
                <w:szCs w:val="24"/>
              </w:rPr>
              <w:t>у</w:t>
            </w:r>
            <w:r w:rsidR="001E1F78">
              <w:rPr>
                <w:sz w:val="24"/>
                <w:szCs w:val="24"/>
              </w:rPr>
              <w:t xml:space="preserve">л.Горького в р-не школы и гостиницы «Прибой» </w:t>
            </w:r>
          </w:p>
        </w:tc>
        <w:tc>
          <w:tcPr>
            <w:tcW w:w="2124" w:type="dxa"/>
          </w:tcPr>
          <w:p w14:paraId="35EDE756" w14:textId="366E3630" w:rsidR="001E1F78" w:rsidRDefault="001E1F78" w:rsidP="001502A0">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02D0A371" w14:textId="24248C92" w:rsidR="001E1F78" w:rsidRDefault="001E1F78" w:rsidP="00542390">
            <w:pPr>
              <w:pStyle w:val="30"/>
              <w:shd w:val="clear" w:color="auto" w:fill="auto"/>
              <w:spacing w:after="0" w:line="276" w:lineRule="auto"/>
              <w:jc w:val="center"/>
              <w:rPr>
                <w:sz w:val="24"/>
                <w:szCs w:val="24"/>
              </w:rPr>
            </w:pPr>
            <w:r w:rsidRPr="00542390">
              <w:rPr>
                <w:sz w:val="24"/>
                <w:szCs w:val="24"/>
              </w:rPr>
              <w:t>1,8975</w:t>
            </w:r>
          </w:p>
        </w:tc>
        <w:tc>
          <w:tcPr>
            <w:tcW w:w="1303" w:type="dxa"/>
            <w:vMerge w:val="restart"/>
          </w:tcPr>
          <w:p w14:paraId="191AD5B5" w14:textId="486F24A0" w:rsidR="001E1F78" w:rsidRDefault="001E1F78" w:rsidP="00542390">
            <w:pPr>
              <w:pStyle w:val="30"/>
              <w:shd w:val="clear" w:color="auto" w:fill="auto"/>
              <w:spacing w:after="0" w:line="276" w:lineRule="auto"/>
              <w:jc w:val="center"/>
              <w:rPr>
                <w:sz w:val="24"/>
                <w:szCs w:val="24"/>
              </w:rPr>
            </w:pPr>
            <w:r>
              <w:rPr>
                <w:sz w:val="24"/>
                <w:szCs w:val="24"/>
              </w:rPr>
              <w:t>0.37</w:t>
            </w:r>
          </w:p>
        </w:tc>
        <w:tc>
          <w:tcPr>
            <w:tcW w:w="1652" w:type="dxa"/>
            <w:vMerge w:val="restart"/>
          </w:tcPr>
          <w:p w14:paraId="35854850" w14:textId="64BA12F9" w:rsidR="001E1F78" w:rsidRDefault="001E1F78" w:rsidP="00542390">
            <w:pPr>
              <w:pStyle w:val="30"/>
              <w:shd w:val="clear" w:color="auto" w:fill="auto"/>
              <w:spacing w:after="0" w:line="276" w:lineRule="auto"/>
              <w:jc w:val="center"/>
              <w:rPr>
                <w:sz w:val="24"/>
                <w:szCs w:val="24"/>
              </w:rPr>
            </w:pPr>
            <w:r>
              <w:rPr>
                <w:sz w:val="24"/>
                <w:szCs w:val="24"/>
              </w:rPr>
              <w:t>651.39</w:t>
            </w:r>
          </w:p>
        </w:tc>
      </w:tr>
      <w:tr w:rsidR="00FB1136" w14:paraId="57DB9E6E" w14:textId="77777777" w:rsidTr="000716A3">
        <w:tc>
          <w:tcPr>
            <w:tcW w:w="1536" w:type="dxa"/>
            <w:vMerge/>
          </w:tcPr>
          <w:p w14:paraId="425440FC" w14:textId="77777777" w:rsidR="001E1F78" w:rsidRDefault="001E1F78" w:rsidP="00542390">
            <w:pPr>
              <w:pStyle w:val="30"/>
              <w:shd w:val="clear" w:color="auto" w:fill="auto"/>
              <w:spacing w:after="0" w:line="276" w:lineRule="auto"/>
              <w:jc w:val="center"/>
              <w:rPr>
                <w:sz w:val="24"/>
                <w:szCs w:val="24"/>
              </w:rPr>
            </w:pPr>
          </w:p>
        </w:tc>
        <w:tc>
          <w:tcPr>
            <w:tcW w:w="2431" w:type="dxa"/>
            <w:vMerge/>
          </w:tcPr>
          <w:p w14:paraId="354DC99B" w14:textId="364CDCAF" w:rsidR="001E1F78" w:rsidRDefault="001E1F78" w:rsidP="00542390">
            <w:pPr>
              <w:pStyle w:val="30"/>
              <w:shd w:val="clear" w:color="auto" w:fill="auto"/>
              <w:spacing w:after="0" w:line="276" w:lineRule="auto"/>
              <w:jc w:val="both"/>
              <w:rPr>
                <w:sz w:val="24"/>
                <w:szCs w:val="24"/>
              </w:rPr>
            </w:pPr>
          </w:p>
        </w:tc>
        <w:tc>
          <w:tcPr>
            <w:tcW w:w="2124" w:type="dxa"/>
          </w:tcPr>
          <w:p w14:paraId="043C12C8" w14:textId="3D21A96D" w:rsidR="001E1F78" w:rsidRDefault="001E1F78"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0FA94379" w14:textId="22678994" w:rsidR="001E1F78" w:rsidRDefault="001E1F78" w:rsidP="00542390">
            <w:pPr>
              <w:pStyle w:val="30"/>
              <w:shd w:val="clear" w:color="auto" w:fill="auto"/>
              <w:spacing w:after="0" w:line="276" w:lineRule="auto"/>
              <w:jc w:val="center"/>
              <w:rPr>
                <w:sz w:val="24"/>
                <w:szCs w:val="24"/>
              </w:rPr>
            </w:pPr>
            <w:r w:rsidRPr="00542390">
              <w:rPr>
                <w:sz w:val="24"/>
                <w:szCs w:val="24"/>
              </w:rPr>
              <w:t>4,450</w:t>
            </w:r>
          </w:p>
        </w:tc>
        <w:tc>
          <w:tcPr>
            <w:tcW w:w="1303" w:type="dxa"/>
            <w:vMerge/>
          </w:tcPr>
          <w:p w14:paraId="6B8E3100" w14:textId="77777777" w:rsidR="001E1F78" w:rsidRDefault="001E1F78" w:rsidP="00542390">
            <w:pPr>
              <w:pStyle w:val="30"/>
              <w:shd w:val="clear" w:color="auto" w:fill="auto"/>
              <w:spacing w:after="0" w:line="276" w:lineRule="auto"/>
              <w:jc w:val="center"/>
              <w:rPr>
                <w:sz w:val="24"/>
                <w:szCs w:val="24"/>
              </w:rPr>
            </w:pPr>
          </w:p>
        </w:tc>
        <w:tc>
          <w:tcPr>
            <w:tcW w:w="1652" w:type="dxa"/>
            <w:vMerge/>
          </w:tcPr>
          <w:p w14:paraId="48FAC81B" w14:textId="77777777" w:rsidR="001E1F78" w:rsidRDefault="001E1F78" w:rsidP="00542390">
            <w:pPr>
              <w:pStyle w:val="30"/>
              <w:shd w:val="clear" w:color="auto" w:fill="auto"/>
              <w:spacing w:after="0" w:line="276" w:lineRule="auto"/>
              <w:jc w:val="center"/>
              <w:rPr>
                <w:sz w:val="24"/>
                <w:szCs w:val="24"/>
              </w:rPr>
            </w:pPr>
          </w:p>
        </w:tc>
      </w:tr>
      <w:tr w:rsidR="00FB1136" w14:paraId="54A6BEB0" w14:textId="77777777" w:rsidTr="000716A3">
        <w:tc>
          <w:tcPr>
            <w:tcW w:w="1536" w:type="dxa"/>
            <w:vMerge/>
          </w:tcPr>
          <w:p w14:paraId="1F59CE03" w14:textId="77777777" w:rsidR="001E1F78" w:rsidRDefault="001E1F78" w:rsidP="00542390">
            <w:pPr>
              <w:pStyle w:val="30"/>
              <w:shd w:val="clear" w:color="auto" w:fill="auto"/>
              <w:spacing w:after="0" w:line="276" w:lineRule="auto"/>
              <w:jc w:val="center"/>
              <w:rPr>
                <w:sz w:val="24"/>
                <w:szCs w:val="24"/>
              </w:rPr>
            </w:pPr>
          </w:p>
        </w:tc>
        <w:tc>
          <w:tcPr>
            <w:tcW w:w="2431" w:type="dxa"/>
            <w:vMerge/>
          </w:tcPr>
          <w:p w14:paraId="5340F9B8" w14:textId="77777777" w:rsidR="001E1F78" w:rsidRDefault="001E1F78" w:rsidP="00542390">
            <w:pPr>
              <w:pStyle w:val="30"/>
              <w:shd w:val="clear" w:color="auto" w:fill="auto"/>
              <w:spacing w:after="0" w:line="276" w:lineRule="auto"/>
              <w:jc w:val="both"/>
              <w:rPr>
                <w:sz w:val="24"/>
                <w:szCs w:val="24"/>
              </w:rPr>
            </w:pPr>
          </w:p>
        </w:tc>
        <w:tc>
          <w:tcPr>
            <w:tcW w:w="2124" w:type="dxa"/>
          </w:tcPr>
          <w:p w14:paraId="7EB8DD42" w14:textId="4F6D9A35" w:rsidR="001E1F78" w:rsidRDefault="001E1F78" w:rsidP="00542390">
            <w:pPr>
              <w:pStyle w:val="30"/>
              <w:shd w:val="clear" w:color="auto" w:fill="auto"/>
              <w:spacing w:after="0" w:line="276" w:lineRule="auto"/>
              <w:jc w:val="both"/>
              <w:rPr>
                <w:sz w:val="24"/>
                <w:szCs w:val="24"/>
              </w:rPr>
            </w:pPr>
            <w:r>
              <w:rPr>
                <w:sz w:val="24"/>
                <w:szCs w:val="24"/>
              </w:rPr>
              <w:t>Газоны</w:t>
            </w:r>
          </w:p>
        </w:tc>
        <w:tc>
          <w:tcPr>
            <w:tcW w:w="1212" w:type="dxa"/>
          </w:tcPr>
          <w:p w14:paraId="150D2FE1" w14:textId="036055E9" w:rsidR="001E1F78" w:rsidRDefault="001E1F78" w:rsidP="00542390">
            <w:pPr>
              <w:pStyle w:val="30"/>
              <w:shd w:val="clear" w:color="auto" w:fill="auto"/>
              <w:spacing w:after="0" w:line="276" w:lineRule="auto"/>
              <w:jc w:val="center"/>
              <w:rPr>
                <w:sz w:val="24"/>
                <w:szCs w:val="24"/>
              </w:rPr>
            </w:pPr>
            <w:r w:rsidRPr="00A97495">
              <w:rPr>
                <w:sz w:val="24"/>
                <w:szCs w:val="24"/>
              </w:rPr>
              <w:t>1,273</w:t>
            </w:r>
          </w:p>
        </w:tc>
        <w:tc>
          <w:tcPr>
            <w:tcW w:w="1303" w:type="dxa"/>
            <w:vMerge/>
          </w:tcPr>
          <w:p w14:paraId="35F28ACE" w14:textId="77777777" w:rsidR="001E1F78" w:rsidRDefault="001E1F78" w:rsidP="00542390">
            <w:pPr>
              <w:pStyle w:val="30"/>
              <w:shd w:val="clear" w:color="auto" w:fill="auto"/>
              <w:spacing w:after="0" w:line="276" w:lineRule="auto"/>
              <w:jc w:val="center"/>
              <w:rPr>
                <w:sz w:val="24"/>
                <w:szCs w:val="24"/>
              </w:rPr>
            </w:pPr>
          </w:p>
        </w:tc>
        <w:tc>
          <w:tcPr>
            <w:tcW w:w="1652" w:type="dxa"/>
            <w:vMerge/>
          </w:tcPr>
          <w:p w14:paraId="34C3BFED" w14:textId="77777777" w:rsidR="001E1F78" w:rsidRDefault="001E1F78" w:rsidP="00542390">
            <w:pPr>
              <w:pStyle w:val="30"/>
              <w:shd w:val="clear" w:color="auto" w:fill="auto"/>
              <w:spacing w:after="0" w:line="276" w:lineRule="auto"/>
              <w:jc w:val="center"/>
              <w:rPr>
                <w:sz w:val="24"/>
                <w:szCs w:val="24"/>
              </w:rPr>
            </w:pPr>
          </w:p>
        </w:tc>
      </w:tr>
      <w:tr w:rsidR="00FB1136" w14:paraId="5D51CD66" w14:textId="77777777" w:rsidTr="000716A3">
        <w:tc>
          <w:tcPr>
            <w:tcW w:w="1536" w:type="dxa"/>
            <w:vMerge w:val="restart"/>
          </w:tcPr>
          <w:p w14:paraId="1BEE4CBE" w14:textId="111361C0" w:rsidR="00FB1136" w:rsidRDefault="00FB1136" w:rsidP="00FB1136">
            <w:pPr>
              <w:pStyle w:val="30"/>
              <w:shd w:val="clear" w:color="auto" w:fill="auto"/>
              <w:spacing w:after="0" w:line="276" w:lineRule="auto"/>
              <w:rPr>
                <w:sz w:val="24"/>
                <w:szCs w:val="24"/>
              </w:rPr>
            </w:pPr>
            <w:r>
              <w:rPr>
                <w:sz w:val="24"/>
                <w:szCs w:val="24"/>
              </w:rPr>
              <w:t>7*,8,9,10,11</w:t>
            </w:r>
          </w:p>
        </w:tc>
        <w:tc>
          <w:tcPr>
            <w:tcW w:w="2431" w:type="dxa"/>
            <w:vMerge w:val="restart"/>
          </w:tcPr>
          <w:p w14:paraId="2002D098" w14:textId="25D98727" w:rsidR="00FB1136" w:rsidRDefault="009840D7" w:rsidP="001E1F78">
            <w:pPr>
              <w:pStyle w:val="30"/>
              <w:shd w:val="clear" w:color="auto" w:fill="auto"/>
              <w:spacing w:after="0" w:line="276" w:lineRule="auto"/>
              <w:jc w:val="both"/>
              <w:rPr>
                <w:sz w:val="24"/>
                <w:szCs w:val="24"/>
              </w:rPr>
            </w:pPr>
            <w:r>
              <w:rPr>
                <w:sz w:val="24"/>
                <w:szCs w:val="24"/>
              </w:rPr>
              <w:t>у</w:t>
            </w:r>
            <w:r w:rsidR="00FB1136">
              <w:rPr>
                <w:sz w:val="24"/>
                <w:szCs w:val="24"/>
              </w:rPr>
              <w:t>л.Горького, ул.Чапаева</w:t>
            </w:r>
          </w:p>
        </w:tc>
        <w:tc>
          <w:tcPr>
            <w:tcW w:w="2124" w:type="dxa"/>
          </w:tcPr>
          <w:p w14:paraId="27091A35" w14:textId="455ADDD9" w:rsidR="00FB1136" w:rsidRDefault="00FB1136" w:rsidP="001502A0">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233F2591" w14:textId="4546369E" w:rsidR="00FB1136" w:rsidRDefault="00FB1136" w:rsidP="001E1F78">
            <w:pPr>
              <w:pStyle w:val="30"/>
              <w:shd w:val="clear" w:color="auto" w:fill="auto"/>
              <w:spacing w:after="0" w:line="276" w:lineRule="auto"/>
              <w:jc w:val="center"/>
              <w:rPr>
                <w:sz w:val="24"/>
                <w:szCs w:val="24"/>
              </w:rPr>
            </w:pPr>
            <w:r w:rsidRPr="001E1F78">
              <w:rPr>
                <w:sz w:val="24"/>
                <w:szCs w:val="24"/>
              </w:rPr>
              <w:t>2,472</w:t>
            </w:r>
          </w:p>
        </w:tc>
        <w:tc>
          <w:tcPr>
            <w:tcW w:w="1303" w:type="dxa"/>
            <w:vMerge w:val="restart"/>
          </w:tcPr>
          <w:p w14:paraId="4890FC00" w14:textId="11CADA35" w:rsidR="00FB1136" w:rsidRDefault="00FB1136" w:rsidP="001E1F78">
            <w:pPr>
              <w:pStyle w:val="30"/>
              <w:shd w:val="clear" w:color="auto" w:fill="auto"/>
              <w:spacing w:after="0" w:line="276" w:lineRule="auto"/>
              <w:jc w:val="center"/>
              <w:rPr>
                <w:sz w:val="24"/>
                <w:szCs w:val="24"/>
              </w:rPr>
            </w:pPr>
            <w:r w:rsidRPr="001E1F78">
              <w:rPr>
                <w:sz w:val="24"/>
                <w:szCs w:val="24"/>
              </w:rPr>
              <w:t>0,33</w:t>
            </w:r>
          </w:p>
        </w:tc>
        <w:tc>
          <w:tcPr>
            <w:tcW w:w="1652" w:type="dxa"/>
            <w:vMerge w:val="restart"/>
          </w:tcPr>
          <w:p w14:paraId="7D205B0C" w14:textId="11F7A883" w:rsidR="00FB1136" w:rsidRDefault="00FB1136" w:rsidP="001E1F78">
            <w:pPr>
              <w:pStyle w:val="30"/>
              <w:shd w:val="clear" w:color="auto" w:fill="auto"/>
              <w:spacing w:after="0" w:line="276" w:lineRule="auto"/>
              <w:jc w:val="center"/>
              <w:rPr>
                <w:sz w:val="24"/>
                <w:szCs w:val="24"/>
              </w:rPr>
            </w:pPr>
            <w:r w:rsidRPr="001E1F78">
              <w:rPr>
                <w:sz w:val="24"/>
                <w:szCs w:val="24"/>
              </w:rPr>
              <w:t>784,68</w:t>
            </w:r>
          </w:p>
        </w:tc>
      </w:tr>
      <w:tr w:rsidR="00FB1136" w14:paraId="27FF7610" w14:textId="77777777" w:rsidTr="000716A3">
        <w:tc>
          <w:tcPr>
            <w:tcW w:w="1536" w:type="dxa"/>
            <w:vMerge/>
          </w:tcPr>
          <w:p w14:paraId="2641AD94" w14:textId="77777777" w:rsidR="00FB1136" w:rsidRDefault="00FB1136" w:rsidP="00FB1136">
            <w:pPr>
              <w:pStyle w:val="30"/>
              <w:shd w:val="clear" w:color="auto" w:fill="auto"/>
              <w:spacing w:after="0" w:line="276" w:lineRule="auto"/>
              <w:rPr>
                <w:sz w:val="24"/>
                <w:szCs w:val="24"/>
              </w:rPr>
            </w:pPr>
          </w:p>
        </w:tc>
        <w:tc>
          <w:tcPr>
            <w:tcW w:w="2431" w:type="dxa"/>
            <w:vMerge/>
          </w:tcPr>
          <w:p w14:paraId="40ACD358" w14:textId="77777777" w:rsidR="00FB1136" w:rsidRDefault="00FB1136" w:rsidP="001E1F78">
            <w:pPr>
              <w:pStyle w:val="30"/>
              <w:shd w:val="clear" w:color="auto" w:fill="auto"/>
              <w:spacing w:after="0" w:line="276" w:lineRule="auto"/>
              <w:jc w:val="both"/>
              <w:rPr>
                <w:sz w:val="24"/>
                <w:szCs w:val="24"/>
              </w:rPr>
            </w:pPr>
          </w:p>
        </w:tc>
        <w:tc>
          <w:tcPr>
            <w:tcW w:w="2124" w:type="dxa"/>
          </w:tcPr>
          <w:p w14:paraId="4134A2DF" w14:textId="49FDB6BB" w:rsidR="00FB1136" w:rsidRDefault="00FB1136" w:rsidP="001502A0">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1B591EEE" w14:textId="0B11DCB0" w:rsidR="00FB1136" w:rsidRDefault="00FB1136" w:rsidP="001E1F78">
            <w:pPr>
              <w:pStyle w:val="30"/>
              <w:shd w:val="clear" w:color="auto" w:fill="auto"/>
              <w:spacing w:after="0" w:line="276" w:lineRule="auto"/>
              <w:jc w:val="center"/>
              <w:rPr>
                <w:sz w:val="24"/>
                <w:szCs w:val="24"/>
              </w:rPr>
            </w:pPr>
            <w:r w:rsidRPr="001E1F78">
              <w:rPr>
                <w:sz w:val="24"/>
                <w:szCs w:val="24"/>
              </w:rPr>
              <w:t>2,576</w:t>
            </w:r>
          </w:p>
        </w:tc>
        <w:tc>
          <w:tcPr>
            <w:tcW w:w="1303" w:type="dxa"/>
            <w:vMerge/>
          </w:tcPr>
          <w:p w14:paraId="450442BD" w14:textId="77777777" w:rsidR="00FB1136" w:rsidRDefault="00FB1136" w:rsidP="001E1F78">
            <w:pPr>
              <w:pStyle w:val="30"/>
              <w:shd w:val="clear" w:color="auto" w:fill="auto"/>
              <w:spacing w:after="0" w:line="276" w:lineRule="auto"/>
              <w:jc w:val="center"/>
              <w:rPr>
                <w:sz w:val="24"/>
                <w:szCs w:val="24"/>
              </w:rPr>
            </w:pPr>
          </w:p>
        </w:tc>
        <w:tc>
          <w:tcPr>
            <w:tcW w:w="1652" w:type="dxa"/>
            <w:vMerge/>
          </w:tcPr>
          <w:p w14:paraId="4F8121EE" w14:textId="77777777" w:rsidR="00FB1136" w:rsidRDefault="00FB1136" w:rsidP="001E1F78">
            <w:pPr>
              <w:pStyle w:val="30"/>
              <w:shd w:val="clear" w:color="auto" w:fill="auto"/>
              <w:spacing w:after="0" w:line="276" w:lineRule="auto"/>
              <w:jc w:val="center"/>
              <w:rPr>
                <w:sz w:val="24"/>
                <w:szCs w:val="24"/>
              </w:rPr>
            </w:pPr>
          </w:p>
        </w:tc>
      </w:tr>
      <w:tr w:rsidR="00FB1136" w14:paraId="5B4DC9D5" w14:textId="77777777" w:rsidTr="000716A3">
        <w:tc>
          <w:tcPr>
            <w:tcW w:w="1536" w:type="dxa"/>
            <w:vMerge/>
          </w:tcPr>
          <w:p w14:paraId="4658438E" w14:textId="77777777" w:rsidR="00FB1136" w:rsidRDefault="00FB1136" w:rsidP="00FB1136">
            <w:pPr>
              <w:pStyle w:val="30"/>
              <w:shd w:val="clear" w:color="auto" w:fill="auto"/>
              <w:spacing w:after="0" w:line="276" w:lineRule="auto"/>
              <w:rPr>
                <w:sz w:val="24"/>
                <w:szCs w:val="24"/>
              </w:rPr>
            </w:pPr>
          </w:p>
        </w:tc>
        <w:tc>
          <w:tcPr>
            <w:tcW w:w="2431" w:type="dxa"/>
            <w:vMerge/>
          </w:tcPr>
          <w:p w14:paraId="4324707C" w14:textId="77777777" w:rsidR="00FB1136" w:rsidRDefault="00FB1136" w:rsidP="001E1F78">
            <w:pPr>
              <w:pStyle w:val="30"/>
              <w:shd w:val="clear" w:color="auto" w:fill="auto"/>
              <w:spacing w:after="0" w:line="276" w:lineRule="auto"/>
              <w:jc w:val="both"/>
              <w:rPr>
                <w:sz w:val="24"/>
                <w:szCs w:val="24"/>
              </w:rPr>
            </w:pPr>
          </w:p>
        </w:tc>
        <w:tc>
          <w:tcPr>
            <w:tcW w:w="2124" w:type="dxa"/>
          </w:tcPr>
          <w:p w14:paraId="67FC0CFA" w14:textId="2558092A" w:rsidR="00FB1136" w:rsidRDefault="00FB1136" w:rsidP="001E1F78">
            <w:pPr>
              <w:pStyle w:val="30"/>
              <w:shd w:val="clear" w:color="auto" w:fill="auto"/>
              <w:spacing w:after="0" w:line="276" w:lineRule="auto"/>
              <w:jc w:val="both"/>
              <w:rPr>
                <w:sz w:val="24"/>
                <w:szCs w:val="24"/>
              </w:rPr>
            </w:pPr>
            <w:r>
              <w:rPr>
                <w:sz w:val="24"/>
                <w:szCs w:val="24"/>
              </w:rPr>
              <w:t>Газоны</w:t>
            </w:r>
          </w:p>
        </w:tc>
        <w:tc>
          <w:tcPr>
            <w:tcW w:w="1212" w:type="dxa"/>
          </w:tcPr>
          <w:p w14:paraId="4B8ABB0C" w14:textId="2F3D38D6" w:rsidR="00FB1136" w:rsidRDefault="00FB1136" w:rsidP="001E1F78">
            <w:pPr>
              <w:pStyle w:val="30"/>
              <w:shd w:val="clear" w:color="auto" w:fill="auto"/>
              <w:spacing w:after="0" w:line="276" w:lineRule="auto"/>
              <w:jc w:val="center"/>
              <w:rPr>
                <w:sz w:val="24"/>
                <w:szCs w:val="24"/>
              </w:rPr>
            </w:pPr>
            <w:r w:rsidRPr="001E1F78">
              <w:rPr>
                <w:sz w:val="24"/>
                <w:szCs w:val="24"/>
              </w:rPr>
              <w:t>5,332</w:t>
            </w:r>
          </w:p>
        </w:tc>
        <w:tc>
          <w:tcPr>
            <w:tcW w:w="1303" w:type="dxa"/>
            <w:vMerge/>
          </w:tcPr>
          <w:p w14:paraId="2436883D" w14:textId="77777777" w:rsidR="00FB1136" w:rsidRDefault="00FB1136" w:rsidP="001E1F78">
            <w:pPr>
              <w:pStyle w:val="30"/>
              <w:shd w:val="clear" w:color="auto" w:fill="auto"/>
              <w:spacing w:after="0" w:line="276" w:lineRule="auto"/>
              <w:jc w:val="center"/>
              <w:rPr>
                <w:sz w:val="24"/>
                <w:szCs w:val="24"/>
              </w:rPr>
            </w:pPr>
          </w:p>
        </w:tc>
        <w:tc>
          <w:tcPr>
            <w:tcW w:w="1652" w:type="dxa"/>
            <w:vMerge/>
          </w:tcPr>
          <w:p w14:paraId="5B154D92" w14:textId="77777777" w:rsidR="00FB1136" w:rsidRDefault="00FB1136" w:rsidP="001E1F78">
            <w:pPr>
              <w:pStyle w:val="30"/>
              <w:shd w:val="clear" w:color="auto" w:fill="auto"/>
              <w:spacing w:after="0" w:line="276" w:lineRule="auto"/>
              <w:jc w:val="center"/>
              <w:rPr>
                <w:sz w:val="24"/>
                <w:szCs w:val="24"/>
              </w:rPr>
            </w:pPr>
          </w:p>
        </w:tc>
      </w:tr>
      <w:tr w:rsidR="00D8310C" w14:paraId="34434855" w14:textId="77777777" w:rsidTr="000716A3">
        <w:tc>
          <w:tcPr>
            <w:tcW w:w="1536" w:type="dxa"/>
            <w:vMerge w:val="restart"/>
          </w:tcPr>
          <w:p w14:paraId="6FFCE9BA" w14:textId="77777777" w:rsidR="00D8310C" w:rsidRDefault="00D8310C" w:rsidP="00FB1136">
            <w:pPr>
              <w:pStyle w:val="30"/>
              <w:shd w:val="clear" w:color="auto" w:fill="auto"/>
              <w:spacing w:after="0" w:line="276" w:lineRule="auto"/>
              <w:rPr>
                <w:sz w:val="24"/>
                <w:szCs w:val="24"/>
              </w:rPr>
            </w:pPr>
            <w:r>
              <w:rPr>
                <w:sz w:val="24"/>
                <w:szCs w:val="24"/>
              </w:rPr>
              <w:t>11*,12,13,</w:t>
            </w:r>
          </w:p>
          <w:p w14:paraId="549F8692" w14:textId="77777777" w:rsidR="00D8310C" w:rsidRDefault="00D8310C" w:rsidP="00FB1136">
            <w:pPr>
              <w:pStyle w:val="30"/>
              <w:shd w:val="clear" w:color="auto" w:fill="auto"/>
              <w:spacing w:after="0" w:line="276" w:lineRule="auto"/>
              <w:rPr>
                <w:sz w:val="24"/>
                <w:szCs w:val="24"/>
              </w:rPr>
            </w:pPr>
            <w:r>
              <w:rPr>
                <w:sz w:val="24"/>
                <w:szCs w:val="24"/>
              </w:rPr>
              <w:t>14*,14,15,16,</w:t>
            </w:r>
          </w:p>
          <w:p w14:paraId="5244CA84" w14:textId="06FA6E94" w:rsidR="00D8310C" w:rsidRDefault="00D8310C" w:rsidP="00FB1136">
            <w:pPr>
              <w:pStyle w:val="30"/>
              <w:spacing w:after="0" w:line="276" w:lineRule="auto"/>
              <w:rPr>
                <w:sz w:val="24"/>
                <w:szCs w:val="24"/>
              </w:rPr>
            </w:pPr>
            <w:r>
              <w:rPr>
                <w:sz w:val="24"/>
                <w:szCs w:val="24"/>
              </w:rPr>
              <w:t>17,18,18*</w:t>
            </w:r>
          </w:p>
        </w:tc>
        <w:tc>
          <w:tcPr>
            <w:tcW w:w="2431" w:type="dxa"/>
            <w:vMerge w:val="restart"/>
          </w:tcPr>
          <w:p w14:paraId="62664CE1" w14:textId="77777777" w:rsidR="00D8310C" w:rsidRDefault="00D8310C" w:rsidP="00FB1136">
            <w:pPr>
              <w:pStyle w:val="30"/>
              <w:shd w:val="clear" w:color="auto" w:fill="auto"/>
              <w:spacing w:after="0" w:line="276" w:lineRule="auto"/>
              <w:jc w:val="both"/>
              <w:rPr>
                <w:sz w:val="24"/>
                <w:szCs w:val="24"/>
              </w:rPr>
            </w:pPr>
            <w:r>
              <w:rPr>
                <w:sz w:val="24"/>
                <w:szCs w:val="24"/>
              </w:rPr>
              <w:t>ул.Горького</w:t>
            </w:r>
          </w:p>
          <w:p w14:paraId="09A030A7" w14:textId="77777777" w:rsidR="00D8310C" w:rsidRDefault="00D8310C" w:rsidP="00FB1136">
            <w:pPr>
              <w:pStyle w:val="30"/>
              <w:shd w:val="clear" w:color="auto" w:fill="auto"/>
              <w:spacing w:after="0" w:line="276" w:lineRule="auto"/>
              <w:jc w:val="both"/>
              <w:rPr>
                <w:sz w:val="24"/>
                <w:szCs w:val="24"/>
              </w:rPr>
            </w:pPr>
            <w:r>
              <w:rPr>
                <w:sz w:val="24"/>
                <w:szCs w:val="24"/>
              </w:rPr>
              <w:t>Ул.Островского,</w:t>
            </w:r>
          </w:p>
          <w:p w14:paraId="341A1780" w14:textId="61773322" w:rsidR="00D8310C" w:rsidRDefault="00D8310C" w:rsidP="00FB1136">
            <w:pPr>
              <w:pStyle w:val="30"/>
              <w:spacing w:after="0" w:line="276" w:lineRule="auto"/>
              <w:jc w:val="both"/>
              <w:rPr>
                <w:sz w:val="24"/>
                <w:szCs w:val="24"/>
              </w:rPr>
            </w:pPr>
            <w:r>
              <w:rPr>
                <w:sz w:val="24"/>
                <w:szCs w:val="24"/>
              </w:rPr>
              <w:t>Ул.Судзиловского, ул.Кузнецова, ул.Горная</w:t>
            </w:r>
          </w:p>
        </w:tc>
        <w:tc>
          <w:tcPr>
            <w:tcW w:w="2124" w:type="dxa"/>
          </w:tcPr>
          <w:p w14:paraId="68045267" w14:textId="6DD9876B" w:rsidR="00D8310C" w:rsidRDefault="00D8310C" w:rsidP="00EA73BD">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08DA2F82" w14:textId="20862EC6" w:rsidR="00D8310C" w:rsidRDefault="00D8310C" w:rsidP="00FB1136">
            <w:pPr>
              <w:pStyle w:val="30"/>
              <w:shd w:val="clear" w:color="auto" w:fill="auto"/>
              <w:spacing w:after="0" w:line="276" w:lineRule="auto"/>
              <w:jc w:val="center"/>
              <w:rPr>
                <w:sz w:val="24"/>
                <w:szCs w:val="24"/>
              </w:rPr>
            </w:pPr>
            <w:r w:rsidRPr="00D46F38">
              <w:rPr>
                <w:sz w:val="24"/>
                <w:szCs w:val="24"/>
              </w:rPr>
              <w:t>3,882</w:t>
            </w:r>
          </w:p>
        </w:tc>
        <w:tc>
          <w:tcPr>
            <w:tcW w:w="1303" w:type="dxa"/>
            <w:vMerge w:val="restart"/>
          </w:tcPr>
          <w:p w14:paraId="355D4BE5" w14:textId="1A6E4BEB" w:rsidR="00D8310C" w:rsidRDefault="00D8310C" w:rsidP="00FB1136">
            <w:pPr>
              <w:pStyle w:val="30"/>
              <w:shd w:val="clear" w:color="auto" w:fill="auto"/>
              <w:spacing w:after="0" w:line="276" w:lineRule="auto"/>
              <w:jc w:val="center"/>
              <w:rPr>
                <w:sz w:val="24"/>
                <w:szCs w:val="24"/>
              </w:rPr>
            </w:pPr>
            <w:r w:rsidRPr="00D8310C">
              <w:rPr>
                <w:sz w:val="24"/>
                <w:szCs w:val="24"/>
              </w:rPr>
              <w:t>0,33</w:t>
            </w:r>
          </w:p>
        </w:tc>
        <w:tc>
          <w:tcPr>
            <w:tcW w:w="1652" w:type="dxa"/>
            <w:vMerge w:val="restart"/>
          </w:tcPr>
          <w:p w14:paraId="57355679" w14:textId="49F696C3" w:rsidR="00D8310C" w:rsidRDefault="00D8310C" w:rsidP="00FB1136">
            <w:pPr>
              <w:pStyle w:val="30"/>
              <w:shd w:val="clear" w:color="auto" w:fill="auto"/>
              <w:spacing w:after="0" w:line="276" w:lineRule="auto"/>
              <w:jc w:val="center"/>
              <w:rPr>
                <w:sz w:val="24"/>
                <w:szCs w:val="24"/>
              </w:rPr>
            </w:pPr>
            <w:r w:rsidRPr="00D8310C">
              <w:rPr>
                <w:sz w:val="24"/>
                <w:szCs w:val="24"/>
              </w:rPr>
              <w:t>1228,99</w:t>
            </w:r>
          </w:p>
        </w:tc>
      </w:tr>
      <w:tr w:rsidR="00D8310C" w14:paraId="562AEA39" w14:textId="77777777" w:rsidTr="000716A3">
        <w:tc>
          <w:tcPr>
            <w:tcW w:w="1536" w:type="dxa"/>
            <w:vMerge/>
          </w:tcPr>
          <w:p w14:paraId="143ABFB2" w14:textId="2FA5355C" w:rsidR="00D8310C" w:rsidRDefault="00D8310C" w:rsidP="00FB1136">
            <w:pPr>
              <w:pStyle w:val="30"/>
              <w:spacing w:after="0" w:line="276" w:lineRule="auto"/>
              <w:rPr>
                <w:sz w:val="24"/>
                <w:szCs w:val="24"/>
              </w:rPr>
            </w:pPr>
          </w:p>
        </w:tc>
        <w:tc>
          <w:tcPr>
            <w:tcW w:w="2431" w:type="dxa"/>
            <w:vMerge/>
          </w:tcPr>
          <w:p w14:paraId="2CD8C8D6" w14:textId="49FBF802" w:rsidR="00D8310C" w:rsidRDefault="00D8310C" w:rsidP="00FB1136">
            <w:pPr>
              <w:pStyle w:val="30"/>
              <w:spacing w:after="0" w:line="276" w:lineRule="auto"/>
              <w:jc w:val="both"/>
              <w:rPr>
                <w:sz w:val="24"/>
                <w:szCs w:val="24"/>
              </w:rPr>
            </w:pPr>
          </w:p>
        </w:tc>
        <w:tc>
          <w:tcPr>
            <w:tcW w:w="2124" w:type="dxa"/>
          </w:tcPr>
          <w:p w14:paraId="139D83ED" w14:textId="4D2CFE7E" w:rsidR="00D8310C" w:rsidRDefault="00D8310C"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1CDAC7D5" w14:textId="744B7C0C" w:rsidR="00D8310C" w:rsidRDefault="00D8310C" w:rsidP="00FB1136">
            <w:pPr>
              <w:pStyle w:val="30"/>
              <w:shd w:val="clear" w:color="auto" w:fill="auto"/>
              <w:spacing w:after="0" w:line="276" w:lineRule="auto"/>
              <w:jc w:val="center"/>
              <w:rPr>
                <w:sz w:val="24"/>
                <w:szCs w:val="24"/>
              </w:rPr>
            </w:pPr>
            <w:r w:rsidRPr="00D46F38">
              <w:rPr>
                <w:sz w:val="24"/>
                <w:szCs w:val="24"/>
              </w:rPr>
              <w:t>4,118</w:t>
            </w:r>
          </w:p>
        </w:tc>
        <w:tc>
          <w:tcPr>
            <w:tcW w:w="1303" w:type="dxa"/>
            <w:vMerge/>
          </w:tcPr>
          <w:p w14:paraId="1030FAB7" w14:textId="77777777" w:rsidR="00D8310C" w:rsidRDefault="00D8310C" w:rsidP="00FB1136">
            <w:pPr>
              <w:pStyle w:val="30"/>
              <w:shd w:val="clear" w:color="auto" w:fill="auto"/>
              <w:spacing w:after="0" w:line="276" w:lineRule="auto"/>
              <w:jc w:val="center"/>
              <w:rPr>
                <w:sz w:val="24"/>
                <w:szCs w:val="24"/>
              </w:rPr>
            </w:pPr>
          </w:p>
        </w:tc>
        <w:tc>
          <w:tcPr>
            <w:tcW w:w="1652" w:type="dxa"/>
            <w:vMerge/>
          </w:tcPr>
          <w:p w14:paraId="420F0B22" w14:textId="77777777" w:rsidR="00D8310C" w:rsidRDefault="00D8310C" w:rsidP="00FB1136">
            <w:pPr>
              <w:pStyle w:val="30"/>
              <w:shd w:val="clear" w:color="auto" w:fill="auto"/>
              <w:spacing w:after="0" w:line="276" w:lineRule="auto"/>
              <w:jc w:val="center"/>
              <w:rPr>
                <w:sz w:val="24"/>
                <w:szCs w:val="24"/>
              </w:rPr>
            </w:pPr>
          </w:p>
        </w:tc>
      </w:tr>
      <w:tr w:rsidR="00D8310C" w14:paraId="353F175C" w14:textId="77777777" w:rsidTr="000716A3">
        <w:tc>
          <w:tcPr>
            <w:tcW w:w="1536" w:type="dxa"/>
            <w:vMerge/>
          </w:tcPr>
          <w:p w14:paraId="47686280" w14:textId="067D5D11" w:rsidR="00D8310C" w:rsidRDefault="00D8310C" w:rsidP="00FB1136">
            <w:pPr>
              <w:pStyle w:val="30"/>
              <w:shd w:val="clear" w:color="auto" w:fill="auto"/>
              <w:spacing w:after="0" w:line="276" w:lineRule="auto"/>
              <w:rPr>
                <w:sz w:val="24"/>
                <w:szCs w:val="24"/>
              </w:rPr>
            </w:pPr>
          </w:p>
        </w:tc>
        <w:tc>
          <w:tcPr>
            <w:tcW w:w="2431" w:type="dxa"/>
            <w:vMerge/>
          </w:tcPr>
          <w:p w14:paraId="0A97A185" w14:textId="74FF8D04" w:rsidR="00D8310C" w:rsidRPr="00D46F38" w:rsidRDefault="00D8310C" w:rsidP="00FB1136">
            <w:pPr>
              <w:pStyle w:val="30"/>
              <w:shd w:val="clear" w:color="auto" w:fill="auto"/>
              <w:spacing w:after="0" w:line="276" w:lineRule="auto"/>
              <w:jc w:val="both"/>
              <w:rPr>
                <w:sz w:val="24"/>
                <w:szCs w:val="24"/>
                <w:lang w:val="en-US"/>
              </w:rPr>
            </w:pPr>
          </w:p>
        </w:tc>
        <w:tc>
          <w:tcPr>
            <w:tcW w:w="2124" w:type="dxa"/>
          </w:tcPr>
          <w:p w14:paraId="761C16B2" w14:textId="522C13E5" w:rsidR="00D8310C" w:rsidRDefault="00D8310C" w:rsidP="00FB1136">
            <w:pPr>
              <w:pStyle w:val="30"/>
              <w:shd w:val="clear" w:color="auto" w:fill="auto"/>
              <w:spacing w:after="0" w:line="276" w:lineRule="auto"/>
              <w:jc w:val="both"/>
              <w:rPr>
                <w:sz w:val="24"/>
                <w:szCs w:val="24"/>
              </w:rPr>
            </w:pPr>
            <w:r>
              <w:rPr>
                <w:sz w:val="24"/>
                <w:szCs w:val="24"/>
              </w:rPr>
              <w:t>Газоны</w:t>
            </w:r>
          </w:p>
        </w:tc>
        <w:tc>
          <w:tcPr>
            <w:tcW w:w="1212" w:type="dxa"/>
          </w:tcPr>
          <w:p w14:paraId="2E9FB163" w14:textId="08CB2EEB" w:rsidR="00D8310C" w:rsidRDefault="00D8310C" w:rsidP="00FB1136">
            <w:pPr>
              <w:pStyle w:val="30"/>
              <w:shd w:val="clear" w:color="auto" w:fill="auto"/>
              <w:spacing w:after="0" w:line="276" w:lineRule="auto"/>
              <w:jc w:val="center"/>
              <w:rPr>
                <w:sz w:val="24"/>
                <w:szCs w:val="24"/>
              </w:rPr>
            </w:pPr>
            <w:r w:rsidRPr="00D46F38">
              <w:rPr>
                <w:sz w:val="24"/>
                <w:szCs w:val="24"/>
              </w:rPr>
              <w:t>8,090</w:t>
            </w:r>
          </w:p>
        </w:tc>
        <w:tc>
          <w:tcPr>
            <w:tcW w:w="1303" w:type="dxa"/>
            <w:vMerge/>
          </w:tcPr>
          <w:p w14:paraId="3F64ED38" w14:textId="77777777" w:rsidR="00D8310C" w:rsidRDefault="00D8310C" w:rsidP="00FB1136">
            <w:pPr>
              <w:pStyle w:val="30"/>
              <w:shd w:val="clear" w:color="auto" w:fill="auto"/>
              <w:spacing w:after="0" w:line="276" w:lineRule="auto"/>
              <w:jc w:val="center"/>
              <w:rPr>
                <w:sz w:val="24"/>
                <w:szCs w:val="24"/>
              </w:rPr>
            </w:pPr>
          </w:p>
        </w:tc>
        <w:tc>
          <w:tcPr>
            <w:tcW w:w="1652" w:type="dxa"/>
            <w:vMerge/>
          </w:tcPr>
          <w:p w14:paraId="1DED5769" w14:textId="77777777" w:rsidR="00D8310C" w:rsidRDefault="00D8310C" w:rsidP="00FB1136">
            <w:pPr>
              <w:pStyle w:val="30"/>
              <w:shd w:val="clear" w:color="auto" w:fill="auto"/>
              <w:spacing w:after="0" w:line="276" w:lineRule="auto"/>
              <w:jc w:val="center"/>
              <w:rPr>
                <w:sz w:val="24"/>
                <w:szCs w:val="24"/>
              </w:rPr>
            </w:pPr>
          </w:p>
        </w:tc>
      </w:tr>
      <w:tr w:rsidR="00EA73BD" w14:paraId="51E492C8" w14:textId="77777777" w:rsidTr="000716A3">
        <w:tc>
          <w:tcPr>
            <w:tcW w:w="1536" w:type="dxa"/>
            <w:vMerge w:val="restart"/>
          </w:tcPr>
          <w:p w14:paraId="506FF173" w14:textId="53C54729" w:rsidR="00EA73BD" w:rsidRPr="00D8310C" w:rsidRDefault="00EA73BD" w:rsidP="00EA73BD">
            <w:pPr>
              <w:pStyle w:val="30"/>
              <w:shd w:val="clear" w:color="auto" w:fill="auto"/>
              <w:spacing w:after="0" w:line="276" w:lineRule="auto"/>
              <w:rPr>
                <w:sz w:val="24"/>
                <w:szCs w:val="24"/>
              </w:rPr>
            </w:pPr>
            <w:r>
              <w:rPr>
                <w:sz w:val="24"/>
                <w:szCs w:val="24"/>
                <w:lang w:val="en-US"/>
              </w:rPr>
              <w:t>19</w:t>
            </w:r>
            <w:r>
              <w:rPr>
                <w:sz w:val="24"/>
                <w:szCs w:val="24"/>
              </w:rPr>
              <w:t>, 20</w:t>
            </w:r>
          </w:p>
        </w:tc>
        <w:tc>
          <w:tcPr>
            <w:tcW w:w="2431" w:type="dxa"/>
            <w:vMerge w:val="restart"/>
          </w:tcPr>
          <w:p w14:paraId="718E9820" w14:textId="59CA6921" w:rsidR="00EA73BD" w:rsidRDefault="00EA73BD" w:rsidP="00EA73BD">
            <w:pPr>
              <w:pStyle w:val="30"/>
              <w:shd w:val="clear" w:color="auto" w:fill="auto"/>
              <w:spacing w:after="0" w:line="276" w:lineRule="auto"/>
              <w:jc w:val="both"/>
              <w:rPr>
                <w:sz w:val="24"/>
                <w:szCs w:val="24"/>
              </w:rPr>
            </w:pPr>
            <w:r>
              <w:rPr>
                <w:sz w:val="24"/>
                <w:szCs w:val="24"/>
              </w:rPr>
              <w:t>ул.Горького, ул.Горная, ул.Лазо</w:t>
            </w:r>
          </w:p>
        </w:tc>
        <w:tc>
          <w:tcPr>
            <w:tcW w:w="2124" w:type="dxa"/>
          </w:tcPr>
          <w:p w14:paraId="066EEB2E" w14:textId="332F1361" w:rsidR="00EA73BD" w:rsidRDefault="00EA73BD" w:rsidP="00EA73BD">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6840F862" w14:textId="7AAC8FB1" w:rsidR="00EA73BD" w:rsidRDefault="00EA73BD" w:rsidP="00EA73BD">
            <w:pPr>
              <w:pStyle w:val="30"/>
              <w:shd w:val="clear" w:color="auto" w:fill="auto"/>
              <w:spacing w:after="0" w:line="276" w:lineRule="auto"/>
              <w:jc w:val="center"/>
              <w:rPr>
                <w:sz w:val="24"/>
                <w:szCs w:val="24"/>
              </w:rPr>
            </w:pPr>
            <w:r w:rsidRPr="00EA73BD">
              <w:rPr>
                <w:sz w:val="24"/>
                <w:szCs w:val="24"/>
              </w:rPr>
              <w:t>1,0594</w:t>
            </w:r>
          </w:p>
        </w:tc>
        <w:tc>
          <w:tcPr>
            <w:tcW w:w="1303" w:type="dxa"/>
            <w:vMerge w:val="restart"/>
          </w:tcPr>
          <w:p w14:paraId="1F85BC0B" w14:textId="2FC0D5DB" w:rsidR="00EA73BD" w:rsidRDefault="00EA73BD" w:rsidP="00EA73BD">
            <w:pPr>
              <w:pStyle w:val="30"/>
              <w:shd w:val="clear" w:color="auto" w:fill="auto"/>
              <w:spacing w:after="0" w:line="276" w:lineRule="auto"/>
              <w:jc w:val="center"/>
              <w:rPr>
                <w:sz w:val="24"/>
                <w:szCs w:val="24"/>
              </w:rPr>
            </w:pPr>
            <w:r w:rsidRPr="00EA73BD">
              <w:rPr>
                <w:sz w:val="24"/>
                <w:szCs w:val="24"/>
              </w:rPr>
              <w:t>0,38</w:t>
            </w:r>
          </w:p>
        </w:tc>
        <w:tc>
          <w:tcPr>
            <w:tcW w:w="1652" w:type="dxa"/>
            <w:vMerge w:val="restart"/>
          </w:tcPr>
          <w:p w14:paraId="688BAFCF" w14:textId="2B7C2E87" w:rsidR="00EA73BD" w:rsidRDefault="00EA73BD" w:rsidP="00EA73BD">
            <w:pPr>
              <w:pStyle w:val="30"/>
              <w:shd w:val="clear" w:color="auto" w:fill="auto"/>
              <w:spacing w:after="0" w:line="276" w:lineRule="auto"/>
              <w:jc w:val="center"/>
              <w:rPr>
                <w:sz w:val="24"/>
                <w:szCs w:val="24"/>
              </w:rPr>
            </w:pPr>
            <w:r w:rsidRPr="00EA73BD">
              <w:rPr>
                <w:sz w:val="24"/>
                <w:szCs w:val="24"/>
              </w:rPr>
              <w:t>305,50</w:t>
            </w:r>
          </w:p>
        </w:tc>
      </w:tr>
      <w:tr w:rsidR="00EA73BD" w14:paraId="100D1ACC" w14:textId="77777777" w:rsidTr="000716A3">
        <w:tc>
          <w:tcPr>
            <w:tcW w:w="1536" w:type="dxa"/>
            <w:vMerge/>
          </w:tcPr>
          <w:p w14:paraId="2107C324" w14:textId="7450DFA6" w:rsidR="00EA73BD" w:rsidRDefault="00EA73BD" w:rsidP="00EA73BD">
            <w:pPr>
              <w:pStyle w:val="30"/>
              <w:shd w:val="clear" w:color="auto" w:fill="auto"/>
              <w:spacing w:after="0" w:line="276" w:lineRule="auto"/>
              <w:rPr>
                <w:sz w:val="24"/>
                <w:szCs w:val="24"/>
              </w:rPr>
            </w:pPr>
          </w:p>
        </w:tc>
        <w:tc>
          <w:tcPr>
            <w:tcW w:w="2431" w:type="dxa"/>
            <w:vMerge/>
          </w:tcPr>
          <w:p w14:paraId="41D5F027" w14:textId="5C469D45" w:rsidR="00EA73BD" w:rsidRDefault="00EA73BD" w:rsidP="00EA73BD">
            <w:pPr>
              <w:pStyle w:val="30"/>
              <w:shd w:val="clear" w:color="auto" w:fill="auto"/>
              <w:spacing w:after="0" w:line="276" w:lineRule="auto"/>
              <w:jc w:val="both"/>
              <w:rPr>
                <w:sz w:val="24"/>
                <w:szCs w:val="24"/>
              </w:rPr>
            </w:pPr>
          </w:p>
        </w:tc>
        <w:tc>
          <w:tcPr>
            <w:tcW w:w="2124" w:type="dxa"/>
          </w:tcPr>
          <w:p w14:paraId="476AEB39" w14:textId="30074AFA" w:rsidR="00EA73BD" w:rsidRDefault="00EA73BD"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6BCEC87D" w14:textId="721FA16C" w:rsidR="00EA73BD" w:rsidRDefault="00EA73BD" w:rsidP="00EA73BD">
            <w:pPr>
              <w:pStyle w:val="30"/>
              <w:shd w:val="clear" w:color="auto" w:fill="auto"/>
              <w:spacing w:after="0" w:line="276" w:lineRule="auto"/>
              <w:jc w:val="center"/>
              <w:rPr>
                <w:sz w:val="24"/>
                <w:szCs w:val="24"/>
              </w:rPr>
            </w:pPr>
            <w:r w:rsidRPr="00EA73BD">
              <w:rPr>
                <w:sz w:val="24"/>
                <w:szCs w:val="24"/>
              </w:rPr>
              <w:t>0,78</w:t>
            </w:r>
          </w:p>
        </w:tc>
        <w:tc>
          <w:tcPr>
            <w:tcW w:w="1303" w:type="dxa"/>
            <w:vMerge/>
          </w:tcPr>
          <w:p w14:paraId="76EE5AFE" w14:textId="77777777" w:rsidR="00EA73BD" w:rsidRDefault="00EA73BD" w:rsidP="00EA73BD">
            <w:pPr>
              <w:pStyle w:val="30"/>
              <w:shd w:val="clear" w:color="auto" w:fill="auto"/>
              <w:spacing w:after="0" w:line="276" w:lineRule="auto"/>
              <w:jc w:val="center"/>
              <w:rPr>
                <w:sz w:val="24"/>
                <w:szCs w:val="24"/>
              </w:rPr>
            </w:pPr>
          </w:p>
        </w:tc>
        <w:tc>
          <w:tcPr>
            <w:tcW w:w="1652" w:type="dxa"/>
            <w:vMerge/>
          </w:tcPr>
          <w:p w14:paraId="3125BE95" w14:textId="77777777" w:rsidR="00EA73BD" w:rsidRDefault="00EA73BD" w:rsidP="00EA73BD">
            <w:pPr>
              <w:pStyle w:val="30"/>
              <w:shd w:val="clear" w:color="auto" w:fill="auto"/>
              <w:spacing w:after="0" w:line="276" w:lineRule="auto"/>
              <w:jc w:val="center"/>
              <w:rPr>
                <w:sz w:val="24"/>
                <w:szCs w:val="24"/>
              </w:rPr>
            </w:pPr>
          </w:p>
        </w:tc>
      </w:tr>
      <w:tr w:rsidR="00EA73BD" w14:paraId="6D7C0296" w14:textId="77777777" w:rsidTr="000716A3">
        <w:tc>
          <w:tcPr>
            <w:tcW w:w="1536" w:type="dxa"/>
            <w:vMerge/>
          </w:tcPr>
          <w:p w14:paraId="61C9AE38" w14:textId="77777777" w:rsidR="00EA73BD" w:rsidRDefault="00EA73BD" w:rsidP="00EA73BD">
            <w:pPr>
              <w:pStyle w:val="30"/>
              <w:shd w:val="clear" w:color="auto" w:fill="auto"/>
              <w:spacing w:after="0" w:line="276" w:lineRule="auto"/>
              <w:rPr>
                <w:sz w:val="24"/>
                <w:szCs w:val="24"/>
              </w:rPr>
            </w:pPr>
          </w:p>
        </w:tc>
        <w:tc>
          <w:tcPr>
            <w:tcW w:w="2431" w:type="dxa"/>
            <w:vMerge/>
          </w:tcPr>
          <w:p w14:paraId="112D7755" w14:textId="77777777" w:rsidR="00EA73BD" w:rsidRDefault="00EA73BD" w:rsidP="00EA73BD">
            <w:pPr>
              <w:pStyle w:val="30"/>
              <w:shd w:val="clear" w:color="auto" w:fill="auto"/>
              <w:spacing w:after="0" w:line="276" w:lineRule="auto"/>
              <w:jc w:val="both"/>
              <w:rPr>
                <w:sz w:val="24"/>
                <w:szCs w:val="24"/>
              </w:rPr>
            </w:pPr>
          </w:p>
        </w:tc>
        <w:tc>
          <w:tcPr>
            <w:tcW w:w="2124" w:type="dxa"/>
          </w:tcPr>
          <w:p w14:paraId="1847BB51" w14:textId="22D43163" w:rsidR="00EA73BD" w:rsidRDefault="00EA73BD" w:rsidP="00EA73BD">
            <w:pPr>
              <w:pStyle w:val="30"/>
              <w:shd w:val="clear" w:color="auto" w:fill="auto"/>
              <w:spacing w:after="0" w:line="276" w:lineRule="auto"/>
              <w:jc w:val="both"/>
              <w:rPr>
                <w:sz w:val="24"/>
                <w:szCs w:val="24"/>
              </w:rPr>
            </w:pPr>
            <w:r>
              <w:rPr>
                <w:sz w:val="24"/>
                <w:szCs w:val="24"/>
              </w:rPr>
              <w:t>Газоны</w:t>
            </w:r>
          </w:p>
        </w:tc>
        <w:tc>
          <w:tcPr>
            <w:tcW w:w="1212" w:type="dxa"/>
          </w:tcPr>
          <w:p w14:paraId="12E9D830" w14:textId="7D8C2B12" w:rsidR="00EA73BD" w:rsidRDefault="00EA73BD" w:rsidP="00EA73BD">
            <w:pPr>
              <w:pStyle w:val="30"/>
              <w:shd w:val="clear" w:color="auto" w:fill="auto"/>
              <w:spacing w:after="0" w:line="276" w:lineRule="auto"/>
              <w:jc w:val="center"/>
              <w:rPr>
                <w:sz w:val="24"/>
                <w:szCs w:val="24"/>
              </w:rPr>
            </w:pPr>
            <w:r w:rsidRPr="00EA73BD">
              <w:rPr>
                <w:sz w:val="24"/>
                <w:szCs w:val="24"/>
              </w:rPr>
              <w:t>1,6006</w:t>
            </w:r>
          </w:p>
        </w:tc>
        <w:tc>
          <w:tcPr>
            <w:tcW w:w="1303" w:type="dxa"/>
            <w:vMerge/>
          </w:tcPr>
          <w:p w14:paraId="30176109" w14:textId="77777777" w:rsidR="00EA73BD" w:rsidRDefault="00EA73BD" w:rsidP="00EA73BD">
            <w:pPr>
              <w:pStyle w:val="30"/>
              <w:shd w:val="clear" w:color="auto" w:fill="auto"/>
              <w:spacing w:after="0" w:line="276" w:lineRule="auto"/>
              <w:jc w:val="center"/>
              <w:rPr>
                <w:sz w:val="24"/>
                <w:szCs w:val="24"/>
              </w:rPr>
            </w:pPr>
          </w:p>
        </w:tc>
        <w:tc>
          <w:tcPr>
            <w:tcW w:w="1652" w:type="dxa"/>
            <w:vMerge/>
          </w:tcPr>
          <w:p w14:paraId="0BF26792" w14:textId="77777777" w:rsidR="00EA73BD" w:rsidRDefault="00EA73BD" w:rsidP="00EA73BD">
            <w:pPr>
              <w:pStyle w:val="30"/>
              <w:shd w:val="clear" w:color="auto" w:fill="auto"/>
              <w:spacing w:after="0" w:line="276" w:lineRule="auto"/>
              <w:jc w:val="center"/>
              <w:rPr>
                <w:sz w:val="24"/>
                <w:szCs w:val="24"/>
              </w:rPr>
            </w:pPr>
          </w:p>
        </w:tc>
      </w:tr>
      <w:tr w:rsidR="00C02CE7" w14:paraId="4CDED3FD" w14:textId="77777777" w:rsidTr="000716A3">
        <w:tc>
          <w:tcPr>
            <w:tcW w:w="1536" w:type="dxa"/>
            <w:vMerge w:val="restart"/>
          </w:tcPr>
          <w:p w14:paraId="497C1753" w14:textId="7451C3FA" w:rsidR="00C02CE7" w:rsidRDefault="00C02CE7" w:rsidP="00EA73BD">
            <w:pPr>
              <w:pStyle w:val="30"/>
              <w:shd w:val="clear" w:color="auto" w:fill="auto"/>
              <w:spacing w:after="0" w:line="276" w:lineRule="auto"/>
              <w:rPr>
                <w:sz w:val="24"/>
                <w:szCs w:val="24"/>
              </w:rPr>
            </w:pPr>
            <w:r>
              <w:rPr>
                <w:sz w:val="24"/>
                <w:szCs w:val="24"/>
              </w:rPr>
              <w:t>20*,21,22</w:t>
            </w:r>
          </w:p>
        </w:tc>
        <w:tc>
          <w:tcPr>
            <w:tcW w:w="2431" w:type="dxa"/>
            <w:vMerge w:val="restart"/>
          </w:tcPr>
          <w:p w14:paraId="3897951B" w14:textId="5C12EB93" w:rsidR="00C02CE7" w:rsidRDefault="00C02CE7" w:rsidP="00EA73BD">
            <w:pPr>
              <w:pStyle w:val="30"/>
              <w:shd w:val="clear" w:color="auto" w:fill="auto"/>
              <w:spacing w:after="0" w:line="276" w:lineRule="auto"/>
              <w:jc w:val="both"/>
              <w:rPr>
                <w:sz w:val="24"/>
                <w:szCs w:val="24"/>
              </w:rPr>
            </w:pPr>
            <w:r w:rsidRPr="00EA73BD">
              <w:rPr>
                <w:sz w:val="24"/>
                <w:szCs w:val="24"/>
              </w:rPr>
              <w:t>ул.Горького,</w:t>
            </w:r>
            <w:r>
              <w:t xml:space="preserve"> </w:t>
            </w:r>
            <w:r w:rsidRPr="00EA73BD">
              <w:rPr>
                <w:sz w:val="24"/>
                <w:szCs w:val="24"/>
              </w:rPr>
              <w:t>ул.Лазо</w:t>
            </w:r>
          </w:p>
        </w:tc>
        <w:tc>
          <w:tcPr>
            <w:tcW w:w="2124" w:type="dxa"/>
          </w:tcPr>
          <w:p w14:paraId="2A40115D" w14:textId="418C91AC" w:rsidR="00C02CE7" w:rsidRDefault="00C02CE7" w:rsidP="00EA73BD">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76E6ED7B" w14:textId="4B18E2E6" w:rsidR="00C02CE7" w:rsidRDefault="00C02CE7" w:rsidP="00EA73BD">
            <w:pPr>
              <w:pStyle w:val="30"/>
              <w:shd w:val="clear" w:color="auto" w:fill="auto"/>
              <w:spacing w:after="0" w:line="276" w:lineRule="auto"/>
              <w:jc w:val="center"/>
              <w:rPr>
                <w:sz w:val="24"/>
                <w:szCs w:val="24"/>
              </w:rPr>
            </w:pPr>
            <w:r w:rsidRPr="00EA73BD">
              <w:rPr>
                <w:sz w:val="24"/>
                <w:szCs w:val="24"/>
              </w:rPr>
              <w:t>0,324</w:t>
            </w:r>
          </w:p>
        </w:tc>
        <w:tc>
          <w:tcPr>
            <w:tcW w:w="1303" w:type="dxa"/>
            <w:vMerge w:val="restart"/>
          </w:tcPr>
          <w:p w14:paraId="14317994" w14:textId="76AD0E81" w:rsidR="00C02CE7" w:rsidRDefault="00C02CE7" w:rsidP="00EA73BD">
            <w:pPr>
              <w:pStyle w:val="30"/>
              <w:shd w:val="clear" w:color="auto" w:fill="auto"/>
              <w:spacing w:after="0" w:line="276" w:lineRule="auto"/>
              <w:jc w:val="center"/>
              <w:rPr>
                <w:sz w:val="24"/>
                <w:szCs w:val="24"/>
              </w:rPr>
            </w:pPr>
            <w:r w:rsidRPr="00C02CE7">
              <w:rPr>
                <w:sz w:val="24"/>
                <w:szCs w:val="24"/>
              </w:rPr>
              <w:t>0,35</w:t>
            </w:r>
          </w:p>
        </w:tc>
        <w:tc>
          <w:tcPr>
            <w:tcW w:w="1652" w:type="dxa"/>
            <w:vMerge w:val="restart"/>
          </w:tcPr>
          <w:p w14:paraId="4911D9D6" w14:textId="25A3D812" w:rsidR="00C02CE7" w:rsidRDefault="00C02CE7" w:rsidP="00EA73BD">
            <w:pPr>
              <w:pStyle w:val="30"/>
              <w:shd w:val="clear" w:color="auto" w:fill="auto"/>
              <w:spacing w:after="0" w:line="276" w:lineRule="auto"/>
              <w:jc w:val="center"/>
              <w:rPr>
                <w:sz w:val="24"/>
                <w:szCs w:val="24"/>
              </w:rPr>
            </w:pPr>
            <w:r w:rsidRPr="00C02CE7">
              <w:rPr>
                <w:sz w:val="24"/>
                <w:szCs w:val="24"/>
              </w:rPr>
              <w:t>103,12</w:t>
            </w:r>
          </w:p>
        </w:tc>
      </w:tr>
      <w:tr w:rsidR="00C02CE7" w14:paraId="4E82D119" w14:textId="77777777" w:rsidTr="000716A3">
        <w:tc>
          <w:tcPr>
            <w:tcW w:w="1536" w:type="dxa"/>
            <w:vMerge/>
          </w:tcPr>
          <w:p w14:paraId="7DFFE7B5" w14:textId="77777777" w:rsidR="00C02CE7" w:rsidRDefault="00C02CE7" w:rsidP="00EA73BD">
            <w:pPr>
              <w:pStyle w:val="30"/>
              <w:shd w:val="clear" w:color="auto" w:fill="auto"/>
              <w:spacing w:after="0" w:line="276" w:lineRule="auto"/>
              <w:rPr>
                <w:sz w:val="24"/>
                <w:szCs w:val="24"/>
              </w:rPr>
            </w:pPr>
          </w:p>
        </w:tc>
        <w:tc>
          <w:tcPr>
            <w:tcW w:w="2431" w:type="dxa"/>
            <w:vMerge/>
          </w:tcPr>
          <w:p w14:paraId="5D6917D8" w14:textId="77777777" w:rsidR="00C02CE7" w:rsidRDefault="00C02CE7" w:rsidP="00EA73BD">
            <w:pPr>
              <w:pStyle w:val="30"/>
              <w:shd w:val="clear" w:color="auto" w:fill="auto"/>
              <w:spacing w:after="0" w:line="276" w:lineRule="auto"/>
              <w:jc w:val="both"/>
              <w:rPr>
                <w:sz w:val="24"/>
                <w:szCs w:val="24"/>
              </w:rPr>
            </w:pPr>
          </w:p>
        </w:tc>
        <w:tc>
          <w:tcPr>
            <w:tcW w:w="2124" w:type="dxa"/>
          </w:tcPr>
          <w:p w14:paraId="23C49482" w14:textId="48BD4C6D" w:rsidR="00C02CE7" w:rsidRDefault="00C02CE7"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47820D4D" w14:textId="371FCD34" w:rsidR="00C02CE7" w:rsidRDefault="00C02CE7" w:rsidP="00EA73BD">
            <w:pPr>
              <w:pStyle w:val="30"/>
              <w:shd w:val="clear" w:color="auto" w:fill="auto"/>
              <w:spacing w:after="0" w:line="276" w:lineRule="auto"/>
              <w:jc w:val="center"/>
              <w:rPr>
                <w:sz w:val="24"/>
                <w:szCs w:val="24"/>
              </w:rPr>
            </w:pPr>
            <w:r w:rsidRPr="00C02CE7">
              <w:rPr>
                <w:sz w:val="24"/>
                <w:szCs w:val="24"/>
              </w:rPr>
              <w:t>0,44</w:t>
            </w:r>
          </w:p>
        </w:tc>
        <w:tc>
          <w:tcPr>
            <w:tcW w:w="1303" w:type="dxa"/>
            <w:vMerge/>
          </w:tcPr>
          <w:p w14:paraId="63452726" w14:textId="77777777" w:rsidR="00C02CE7" w:rsidRDefault="00C02CE7" w:rsidP="00EA73BD">
            <w:pPr>
              <w:pStyle w:val="30"/>
              <w:shd w:val="clear" w:color="auto" w:fill="auto"/>
              <w:spacing w:after="0" w:line="276" w:lineRule="auto"/>
              <w:jc w:val="center"/>
              <w:rPr>
                <w:sz w:val="24"/>
                <w:szCs w:val="24"/>
              </w:rPr>
            </w:pPr>
          </w:p>
        </w:tc>
        <w:tc>
          <w:tcPr>
            <w:tcW w:w="1652" w:type="dxa"/>
            <w:vMerge/>
          </w:tcPr>
          <w:p w14:paraId="6EFBD763" w14:textId="77777777" w:rsidR="00C02CE7" w:rsidRDefault="00C02CE7" w:rsidP="00EA73BD">
            <w:pPr>
              <w:pStyle w:val="30"/>
              <w:shd w:val="clear" w:color="auto" w:fill="auto"/>
              <w:spacing w:after="0" w:line="276" w:lineRule="auto"/>
              <w:jc w:val="center"/>
              <w:rPr>
                <w:sz w:val="24"/>
                <w:szCs w:val="24"/>
              </w:rPr>
            </w:pPr>
          </w:p>
        </w:tc>
      </w:tr>
      <w:tr w:rsidR="00C02CE7" w14:paraId="2879E000" w14:textId="77777777" w:rsidTr="000716A3">
        <w:tc>
          <w:tcPr>
            <w:tcW w:w="1536" w:type="dxa"/>
            <w:vMerge/>
          </w:tcPr>
          <w:p w14:paraId="0B9C87B9" w14:textId="77777777" w:rsidR="00C02CE7" w:rsidRDefault="00C02CE7" w:rsidP="00EA73BD">
            <w:pPr>
              <w:pStyle w:val="30"/>
              <w:shd w:val="clear" w:color="auto" w:fill="auto"/>
              <w:spacing w:after="0" w:line="276" w:lineRule="auto"/>
              <w:rPr>
                <w:sz w:val="24"/>
                <w:szCs w:val="24"/>
              </w:rPr>
            </w:pPr>
          </w:p>
        </w:tc>
        <w:tc>
          <w:tcPr>
            <w:tcW w:w="2431" w:type="dxa"/>
            <w:vMerge/>
          </w:tcPr>
          <w:p w14:paraId="0F0F7D4E" w14:textId="77777777" w:rsidR="00C02CE7" w:rsidRDefault="00C02CE7" w:rsidP="00EA73BD">
            <w:pPr>
              <w:pStyle w:val="30"/>
              <w:shd w:val="clear" w:color="auto" w:fill="auto"/>
              <w:spacing w:after="0" w:line="276" w:lineRule="auto"/>
              <w:jc w:val="both"/>
              <w:rPr>
                <w:sz w:val="24"/>
                <w:szCs w:val="24"/>
              </w:rPr>
            </w:pPr>
          </w:p>
        </w:tc>
        <w:tc>
          <w:tcPr>
            <w:tcW w:w="2124" w:type="dxa"/>
          </w:tcPr>
          <w:p w14:paraId="6046DC8C" w14:textId="2129BC61" w:rsidR="00C02CE7" w:rsidRDefault="00C02CE7" w:rsidP="00EA73BD">
            <w:pPr>
              <w:pStyle w:val="30"/>
              <w:shd w:val="clear" w:color="auto" w:fill="auto"/>
              <w:spacing w:after="0" w:line="276" w:lineRule="auto"/>
              <w:jc w:val="both"/>
              <w:rPr>
                <w:sz w:val="24"/>
                <w:szCs w:val="24"/>
              </w:rPr>
            </w:pPr>
            <w:r>
              <w:rPr>
                <w:sz w:val="24"/>
                <w:szCs w:val="24"/>
              </w:rPr>
              <w:t>Газоны</w:t>
            </w:r>
          </w:p>
        </w:tc>
        <w:tc>
          <w:tcPr>
            <w:tcW w:w="1212" w:type="dxa"/>
          </w:tcPr>
          <w:p w14:paraId="1987BE14" w14:textId="0AAC1796" w:rsidR="00C02CE7" w:rsidRDefault="00C02CE7" w:rsidP="00EA73BD">
            <w:pPr>
              <w:pStyle w:val="30"/>
              <w:shd w:val="clear" w:color="auto" w:fill="auto"/>
              <w:spacing w:after="0" w:line="276" w:lineRule="auto"/>
              <w:jc w:val="center"/>
              <w:rPr>
                <w:sz w:val="24"/>
                <w:szCs w:val="24"/>
              </w:rPr>
            </w:pPr>
            <w:r w:rsidRPr="00C02CE7">
              <w:rPr>
                <w:sz w:val="24"/>
                <w:szCs w:val="24"/>
              </w:rPr>
              <w:t>0,506</w:t>
            </w:r>
          </w:p>
        </w:tc>
        <w:tc>
          <w:tcPr>
            <w:tcW w:w="1303" w:type="dxa"/>
            <w:vMerge/>
          </w:tcPr>
          <w:p w14:paraId="0793C93B" w14:textId="77777777" w:rsidR="00C02CE7" w:rsidRDefault="00C02CE7" w:rsidP="00EA73BD">
            <w:pPr>
              <w:pStyle w:val="30"/>
              <w:shd w:val="clear" w:color="auto" w:fill="auto"/>
              <w:spacing w:after="0" w:line="276" w:lineRule="auto"/>
              <w:jc w:val="center"/>
              <w:rPr>
                <w:sz w:val="24"/>
                <w:szCs w:val="24"/>
              </w:rPr>
            </w:pPr>
          </w:p>
        </w:tc>
        <w:tc>
          <w:tcPr>
            <w:tcW w:w="1652" w:type="dxa"/>
            <w:vMerge/>
          </w:tcPr>
          <w:p w14:paraId="4B9B863E" w14:textId="77777777" w:rsidR="00C02CE7" w:rsidRDefault="00C02CE7" w:rsidP="00EA73BD">
            <w:pPr>
              <w:pStyle w:val="30"/>
              <w:shd w:val="clear" w:color="auto" w:fill="auto"/>
              <w:spacing w:after="0" w:line="276" w:lineRule="auto"/>
              <w:jc w:val="center"/>
              <w:rPr>
                <w:sz w:val="24"/>
                <w:szCs w:val="24"/>
              </w:rPr>
            </w:pPr>
          </w:p>
        </w:tc>
      </w:tr>
      <w:tr w:rsidR="00292212" w14:paraId="347E120A" w14:textId="77777777" w:rsidTr="000716A3">
        <w:tc>
          <w:tcPr>
            <w:tcW w:w="1536" w:type="dxa"/>
            <w:vMerge w:val="restart"/>
          </w:tcPr>
          <w:p w14:paraId="669333EB" w14:textId="1C7540DE" w:rsidR="00292212" w:rsidRDefault="00292212" w:rsidP="00292212">
            <w:pPr>
              <w:pStyle w:val="30"/>
              <w:shd w:val="clear" w:color="auto" w:fill="auto"/>
              <w:spacing w:after="0" w:line="276" w:lineRule="auto"/>
              <w:rPr>
                <w:sz w:val="24"/>
                <w:szCs w:val="24"/>
              </w:rPr>
            </w:pPr>
            <w:r>
              <w:rPr>
                <w:sz w:val="24"/>
                <w:szCs w:val="24"/>
              </w:rPr>
              <w:t>23, 24, 25</w:t>
            </w:r>
          </w:p>
        </w:tc>
        <w:tc>
          <w:tcPr>
            <w:tcW w:w="2431" w:type="dxa"/>
            <w:vMerge w:val="restart"/>
          </w:tcPr>
          <w:p w14:paraId="383BA8FF" w14:textId="16F51C13" w:rsidR="00292212" w:rsidRDefault="00292212" w:rsidP="00292212">
            <w:pPr>
              <w:pStyle w:val="30"/>
              <w:shd w:val="clear" w:color="auto" w:fill="auto"/>
              <w:spacing w:after="0" w:line="276" w:lineRule="auto"/>
              <w:jc w:val="both"/>
              <w:rPr>
                <w:sz w:val="24"/>
                <w:szCs w:val="24"/>
              </w:rPr>
            </w:pPr>
            <w:r w:rsidRPr="00C02CE7">
              <w:rPr>
                <w:sz w:val="24"/>
                <w:szCs w:val="24"/>
              </w:rPr>
              <w:t>ул.Горького</w:t>
            </w:r>
            <w:r>
              <w:rPr>
                <w:sz w:val="24"/>
                <w:szCs w:val="24"/>
              </w:rPr>
              <w:t>, ул.Суворова, Байкальский тракт</w:t>
            </w:r>
          </w:p>
        </w:tc>
        <w:tc>
          <w:tcPr>
            <w:tcW w:w="2124" w:type="dxa"/>
          </w:tcPr>
          <w:p w14:paraId="63CF0451" w14:textId="6AD86948" w:rsidR="00292212" w:rsidRDefault="00292212" w:rsidP="00292212">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17E594C9" w14:textId="28014FB6" w:rsidR="00292212" w:rsidRDefault="00292212" w:rsidP="00292212">
            <w:pPr>
              <w:pStyle w:val="30"/>
              <w:shd w:val="clear" w:color="auto" w:fill="auto"/>
              <w:spacing w:after="0" w:line="276" w:lineRule="auto"/>
              <w:jc w:val="center"/>
              <w:rPr>
                <w:sz w:val="24"/>
                <w:szCs w:val="24"/>
              </w:rPr>
            </w:pPr>
            <w:r w:rsidRPr="00292212">
              <w:rPr>
                <w:sz w:val="24"/>
                <w:szCs w:val="24"/>
              </w:rPr>
              <w:t>1,06</w:t>
            </w:r>
          </w:p>
        </w:tc>
        <w:tc>
          <w:tcPr>
            <w:tcW w:w="1303" w:type="dxa"/>
            <w:vMerge w:val="restart"/>
          </w:tcPr>
          <w:p w14:paraId="5D899213" w14:textId="6791D3D9" w:rsidR="00292212" w:rsidRDefault="00292212" w:rsidP="00292212">
            <w:pPr>
              <w:pStyle w:val="30"/>
              <w:shd w:val="clear" w:color="auto" w:fill="auto"/>
              <w:spacing w:after="0" w:line="276" w:lineRule="auto"/>
              <w:jc w:val="center"/>
              <w:rPr>
                <w:sz w:val="24"/>
                <w:szCs w:val="24"/>
              </w:rPr>
            </w:pPr>
            <w:r w:rsidRPr="00292212">
              <w:rPr>
                <w:sz w:val="24"/>
                <w:szCs w:val="24"/>
              </w:rPr>
              <w:t>0,41</w:t>
            </w:r>
          </w:p>
        </w:tc>
        <w:tc>
          <w:tcPr>
            <w:tcW w:w="1652" w:type="dxa"/>
            <w:vMerge w:val="restart"/>
          </w:tcPr>
          <w:p w14:paraId="01B5BF71" w14:textId="2D88B520" w:rsidR="00292212" w:rsidRDefault="00292212" w:rsidP="00292212">
            <w:pPr>
              <w:pStyle w:val="30"/>
              <w:shd w:val="clear" w:color="auto" w:fill="auto"/>
              <w:spacing w:after="0" w:line="276" w:lineRule="auto"/>
              <w:jc w:val="center"/>
              <w:rPr>
                <w:sz w:val="24"/>
                <w:szCs w:val="24"/>
              </w:rPr>
            </w:pPr>
            <w:r w:rsidRPr="00292212">
              <w:rPr>
                <w:sz w:val="24"/>
                <w:szCs w:val="24"/>
              </w:rPr>
              <w:t>302,19</w:t>
            </w:r>
          </w:p>
        </w:tc>
      </w:tr>
      <w:tr w:rsidR="00292212" w14:paraId="385754EB" w14:textId="77777777" w:rsidTr="000716A3">
        <w:tc>
          <w:tcPr>
            <w:tcW w:w="1536" w:type="dxa"/>
            <w:vMerge/>
          </w:tcPr>
          <w:p w14:paraId="6386E81E" w14:textId="77777777" w:rsidR="00292212" w:rsidRDefault="00292212" w:rsidP="00292212">
            <w:pPr>
              <w:pStyle w:val="30"/>
              <w:shd w:val="clear" w:color="auto" w:fill="auto"/>
              <w:spacing w:after="0" w:line="276" w:lineRule="auto"/>
              <w:rPr>
                <w:sz w:val="24"/>
                <w:szCs w:val="24"/>
              </w:rPr>
            </w:pPr>
          </w:p>
        </w:tc>
        <w:tc>
          <w:tcPr>
            <w:tcW w:w="2431" w:type="dxa"/>
            <w:vMerge/>
          </w:tcPr>
          <w:p w14:paraId="4983B99D" w14:textId="77777777" w:rsidR="00292212" w:rsidRDefault="00292212" w:rsidP="00292212">
            <w:pPr>
              <w:pStyle w:val="30"/>
              <w:shd w:val="clear" w:color="auto" w:fill="auto"/>
              <w:spacing w:after="0" w:line="276" w:lineRule="auto"/>
              <w:jc w:val="both"/>
              <w:rPr>
                <w:sz w:val="24"/>
                <w:szCs w:val="24"/>
              </w:rPr>
            </w:pPr>
          </w:p>
        </w:tc>
        <w:tc>
          <w:tcPr>
            <w:tcW w:w="2124" w:type="dxa"/>
          </w:tcPr>
          <w:p w14:paraId="5D749965" w14:textId="0B4BD177" w:rsidR="00292212" w:rsidRDefault="00292212" w:rsidP="00292212">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5D2D9DF8" w14:textId="452CD2B9" w:rsidR="00292212" w:rsidRDefault="00292212" w:rsidP="00292212">
            <w:pPr>
              <w:pStyle w:val="30"/>
              <w:shd w:val="clear" w:color="auto" w:fill="auto"/>
              <w:spacing w:after="0" w:line="276" w:lineRule="auto"/>
              <w:jc w:val="center"/>
              <w:rPr>
                <w:sz w:val="24"/>
                <w:szCs w:val="24"/>
              </w:rPr>
            </w:pPr>
            <w:r w:rsidRPr="00292212">
              <w:rPr>
                <w:sz w:val="24"/>
                <w:szCs w:val="24"/>
              </w:rPr>
              <w:t>0,892</w:t>
            </w:r>
          </w:p>
        </w:tc>
        <w:tc>
          <w:tcPr>
            <w:tcW w:w="1303" w:type="dxa"/>
            <w:vMerge/>
          </w:tcPr>
          <w:p w14:paraId="3A120A9C" w14:textId="77777777" w:rsidR="00292212" w:rsidRDefault="00292212" w:rsidP="00292212">
            <w:pPr>
              <w:pStyle w:val="30"/>
              <w:shd w:val="clear" w:color="auto" w:fill="auto"/>
              <w:spacing w:after="0" w:line="276" w:lineRule="auto"/>
              <w:jc w:val="center"/>
              <w:rPr>
                <w:sz w:val="24"/>
                <w:szCs w:val="24"/>
              </w:rPr>
            </w:pPr>
          </w:p>
        </w:tc>
        <w:tc>
          <w:tcPr>
            <w:tcW w:w="1652" w:type="dxa"/>
            <w:vMerge/>
          </w:tcPr>
          <w:p w14:paraId="612DE281" w14:textId="77777777" w:rsidR="00292212" w:rsidRDefault="00292212" w:rsidP="00292212">
            <w:pPr>
              <w:pStyle w:val="30"/>
              <w:shd w:val="clear" w:color="auto" w:fill="auto"/>
              <w:spacing w:after="0" w:line="276" w:lineRule="auto"/>
              <w:jc w:val="center"/>
              <w:rPr>
                <w:sz w:val="24"/>
                <w:szCs w:val="24"/>
              </w:rPr>
            </w:pPr>
          </w:p>
        </w:tc>
      </w:tr>
      <w:tr w:rsidR="00292212" w14:paraId="64D01AD7" w14:textId="77777777" w:rsidTr="000716A3">
        <w:tc>
          <w:tcPr>
            <w:tcW w:w="1536" w:type="dxa"/>
            <w:vMerge/>
          </w:tcPr>
          <w:p w14:paraId="09617DFC" w14:textId="77777777" w:rsidR="00292212" w:rsidRDefault="00292212" w:rsidP="00292212">
            <w:pPr>
              <w:pStyle w:val="30"/>
              <w:shd w:val="clear" w:color="auto" w:fill="auto"/>
              <w:spacing w:after="0" w:line="276" w:lineRule="auto"/>
              <w:jc w:val="center"/>
              <w:rPr>
                <w:sz w:val="24"/>
                <w:szCs w:val="24"/>
              </w:rPr>
            </w:pPr>
          </w:p>
        </w:tc>
        <w:tc>
          <w:tcPr>
            <w:tcW w:w="2431" w:type="dxa"/>
            <w:vMerge/>
          </w:tcPr>
          <w:p w14:paraId="7C2AF260" w14:textId="77777777" w:rsidR="00292212" w:rsidRDefault="00292212" w:rsidP="00292212">
            <w:pPr>
              <w:pStyle w:val="30"/>
              <w:shd w:val="clear" w:color="auto" w:fill="auto"/>
              <w:spacing w:after="0" w:line="276" w:lineRule="auto"/>
              <w:jc w:val="both"/>
              <w:rPr>
                <w:sz w:val="24"/>
                <w:szCs w:val="24"/>
              </w:rPr>
            </w:pPr>
          </w:p>
        </w:tc>
        <w:tc>
          <w:tcPr>
            <w:tcW w:w="2124" w:type="dxa"/>
          </w:tcPr>
          <w:p w14:paraId="16A1582B" w14:textId="76AF81B1" w:rsidR="00292212" w:rsidRDefault="00292212" w:rsidP="00292212">
            <w:pPr>
              <w:pStyle w:val="30"/>
              <w:shd w:val="clear" w:color="auto" w:fill="auto"/>
              <w:spacing w:after="0" w:line="276" w:lineRule="auto"/>
              <w:jc w:val="both"/>
              <w:rPr>
                <w:sz w:val="24"/>
                <w:szCs w:val="24"/>
              </w:rPr>
            </w:pPr>
            <w:r>
              <w:rPr>
                <w:sz w:val="24"/>
                <w:szCs w:val="24"/>
              </w:rPr>
              <w:t>Газоны</w:t>
            </w:r>
          </w:p>
        </w:tc>
        <w:tc>
          <w:tcPr>
            <w:tcW w:w="1212" w:type="dxa"/>
          </w:tcPr>
          <w:p w14:paraId="46C036DF" w14:textId="7186EB16" w:rsidR="00292212" w:rsidRDefault="00292212" w:rsidP="00292212">
            <w:pPr>
              <w:pStyle w:val="30"/>
              <w:shd w:val="clear" w:color="auto" w:fill="auto"/>
              <w:spacing w:after="0" w:line="276" w:lineRule="auto"/>
              <w:jc w:val="center"/>
              <w:rPr>
                <w:sz w:val="24"/>
                <w:szCs w:val="24"/>
              </w:rPr>
            </w:pPr>
            <w:r w:rsidRPr="00292212">
              <w:rPr>
                <w:sz w:val="24"/>
                <w:szCs w:val="24"/>
              </w:rPr>
              <w:t>1,228</w:t>
            </w:r>
          </w:p>
        </w:tc>
        <w:tc>
          <w:tcPr>
            <w:tcW w:w="1303" w:type="dxa"/>
            <w:vMerge/>
          </w:tcPr>
          <w:p w14:paraId="5705ED44" w14:textId="77777777" w:rsidR="00292212" w:rsidRDefault="00292212" w:rsidP="00292212">
            <w:pPr>
              <w:pStyle w:val="30"/>
              <w:shd w:val="clear" w:color="auto" w:fill="auto"/>
              <w:spacing w:after="0" w:line="276" w:lineRule="auto"/>
              <w:jc w:val="center"/>
              <w:rPr>
                <w:sz w:val="24"/>
                <w:szCs w:val="24"/>
              </w:rPr>
            </w:pPr>
          </w:p>
        </w:tc>
        <w:tc>
          <w:tcPr>
            <w:tcW w:w="1652" w:type="dxa"/>
            <w:vMerge/>
          </w:tcPr>
          <w:p w14:paraId="196C24E5" w14:textId="77777777" w:rsidR="00292212" w:rsidRDefault="00292212" w:rsidP="00292212">
            <w:pPr>
              <w:pStyle w:val="30"/>
              <w:shd w:val="clear" w:color="auto" w:fill="auto"/>
              <w:spacing w:after="0" w:line="276" w:lineRule="auto"/>
              <w:jc w:val="center"/>
              <w:rPr>
                <w:sz w:val="24"/>
                <w:szCs w:val="24"/>
              </w:rPr>
            </w:pPr>
          </w:p>
        </w:tc>
      </w:tr>
      <w:tr w:rsidR="00D94454" w14:paraId="0FE58F35" w14:textId="77777777" w:rsidTr="000716A3">
        <w:tc>
          <w:tcPr>
            <w:tcW w:w="1536" w:type="dxa"/>
            <w:vMerge w:val="restart"/>
          </w:tcPr>
          <w:p w14:paraId="1EA2860B" w14:textId="23093515" w:rsidR="00D94454" w:rsidRDefault="00D94454" w:rsidP="00292212">
            <w:pPr>
              <w:pStyle w:val="30"/>
              <w:shd w:val="clear" w:color="auto" w:fill="auto"/>
              <w:spacing w:after="0" w:line="276" w:lineRule="auto"/>
              <w:jc w:val="center"/>
              <w:rPr>
                <w:sz w:val="24"/>
                <w:szCs w:val="24"/>
              </w:rPr>
            </w:pPr>
            <w:r>
              <w:rPr>
                <w:sz w:val="24"/>
                <w:szCs w:val="24"/>
              </w:rPr>
              <w:t>25*</w:t>
            </w:r>
          </w:p>
        </w:tc>
        <w:tc>
          <w:tcPr>
            <w:tcW w:w="2431" w:type="dxa"/>
            <w:vMerge w:val="restart"/>
          </w:tcPr>
          <w:p w14:paraId="5BFD28F7" w14:textId="0870C3A7" w:rsidR="00D94454" w:rsidRDefault="00D94454" w:rsidP="00292212">
            <w:pPr>
              <w:pStyle w:val="30"/>
              <w:shd w:val="clear" w:color="auto" w:fill="auto"/>
              <w:spacing w:after="0" w:line="276" w:lineRule="auto"/>
              <w:jc w:val="both"/>
              <w:rPr>
                <w:sz w:val="24"/>
                <w:szCs w:val="24"/>
              </w:rPr>
            </w:pPr>
            <w:r w:rsidRPr="00292212">
              <w:rPr>
                <w:sz w:val="24"/>
                <w:szCs w:val="24"/>
              </w:rPr>
              <w:t>Байкальский тракт</w:t>
            </w:r>
          </w:p>
        </w:tc>
        <w:tc>
          <w:tcPr>
            <w:tcW w:w="2124" w:type="dxa"/>
          </w:tcPr>
          <w:p w14:paraId="1A1964D3" w14:textId="59951F96" w:rsidR="00D94454" w:rsidRDefault="00D94454" w:rsidP="00292212">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5B3DA501" w14:textId="1D0E4A70" w:rsidR="00D94454" w:rsidRDefault="00D94454" w:rsidP="00292212">
            <w:pPr>
              <w:pStyle w:val="30"/>
              <w:shd w:val="clear" w:color="auto" w:fill="auto"/>
              <w:spacing w:after="0" w:line="276" w:lineRule="auto"/>
              <w:jc w:val="center"/>
              <w:rPr>
                <w:sz w:val="24"/>
                <w:szCs w:val="24"/>
              </w:rPr>
            </w:pPr>
            <w:r w:rsidRPr="00D94454">
              <w:rPr>
                <w:sz w:val="24"/>
                <w:szCs w:val="24"/>
              </w:rPr>
              <w:t>0,23</w:t>
            </w:r>
          </w:p>
        </w:tc>
        <w:tc>
          <w:tcPr>
            <w:tcW w:w="1303" w:type="dxa"/>
            <w:vMerge w:val="restart"/>
          </w:tcPr>
          <w:p w14:paraId="66EFF399" w14:textId="355CAC8F" w:rsidR="00D94454" w:rsidRDefault="00D94454" w:rsidP="00292212">
            <w:pPr>
              <w:pStyle w:val="30"/>
              <w:shd w:val="clear" w:color="auto" w:fill="auto"/>
              <w:spacing w:after="0" w:line="276" w:lineRule="auto"/>
              <w:jc w:val="center"/>
              <w:rPr>
                <w:sz w:val="24"/>
                <w:szCs w:val="24"/>
              </w:rPr>
            </w:pPr>
            <w:r w:rsidRPr="00D94454">
              <w:rPr>
                <w:sz w:val="24"/>
                <w:szCs w:val="24"/>
              </w:rPr>
              <w:t>0,44</w:t>
            </w:r>
          </w:p>
        </w:tc>
        <w:tc>
          <w:tcPr>
            <w:tcW w:w="1652" w:type="dxa"/>
            <w:vMerge w:val="restart"/>
          </w:tcPr>
          <w:p w14:paraId="1E61256D" w14:textId="59FCA68A" w:rsidR="00D94454" w:rsidRDefault="00D94454" w:rsidP="00292212">
            <w:pPr>
              <w:pStyle w:val="30"/>
              <w:shd w:val="clear" w:color="auto" w:fill="auto"/>
              <w:spacing w:after="0" w:line="276" w:lineRule="auto"/>
              <w:jc w:val="center"/>
              <w:rPr>
                <w:sz w:val="24"/>
                <w:szCs w:val="24"/>
              </w:rPr>
            </w:pPr>
            <w:r w:rsidRPr="00D94454">
              <w:rPr>
                <w:sz w:val="24"/>
                <w:szCs w:val="24"/>
              </w:rPr>
              <w:t>62,67</w:t>
            </w:r>
          </w:p>
        </w:tc>
      </w:tr>
      <w:tr w:rsidR="00D94454" w14:paraId="581C37C4" w14:textId="77777777" w:rsidTr="000716A3">
        <w:tc>
          <w:tcPr>
            <w:tcW w:w="1536" w:type="dxa"/>
            <w:vMerge/>
          </w:tcPr>
          <w:p w14:paraId="0E3BBA7B" w14:textId="77777777" w:rsidR="00D94454" w:rsidRDefault="00D94454" w:rsidP="00292212">
            <w:pPr>
              <w:pStyle w:val="30"/>
              <w:shd w:val="clear" w:color="auto" w:fill="auto"/>
              <w:spacing w:after="0" w:line="276" w:lineRule="auto"/>
              <w:jc w:val="center"/>
              <w:rPr>
                <w:sz w:val="24"/>
                <w:szCs w:val="24"/>
              </w:rPr>
            </w:pPr>
          </w:p>
        </w:tc>
        <w:tc>
          <w:tcPr>
            <w:tcW w:w="2431" w:type="dxa"/>
            <w:vMerge/>
          </w:tcPr>
          <w:p w14:paraId="246DB4E9" w14:textId="77777777" w:rsidR="00D94454" w:rsidRDefault="00D94454" w:rsidP="00292212">
            <w:pPr>
              <w:pStyle w:val="30"/>
              <w:shd w:val="clear" w:color="auto" w:fill="auto"/>
              <w:spacing w:after="0" w:line="276" w:lineRule="auto"/>
              <w:jc w:val="both"/>
              <w:rPr>
                <w:sz w:val="24"/>
                <w:szCs w:val="24"/>
              </w:rPr>
            </w:pPr>
          </w:p>
        </w:tc>
        <w:tc>
          <w:tcPr>
            <w:tcW w:w="2124" w:type="dxa"/>
          </w:tcPr>
          <w:p w14:paraId="1FC21947" w14:textId="48E998C1" w:rsidR="00D94454" w:rsidRDefault="00D94454" w:rsidP="00292212">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745068F8" w14:textId="592A62F9" w:rsidR="00D94454" w:rsidRDefault="00D94454" w:rsidP="00292212">
            <w:pPr>
              <w:pStyle w:val="30"/>
              <w:shd w:val="clear" w:color="auto" w:fill="auto"/>
              <w:spacing w:after="0" w:line="276" w:lineRule="auto"/>
              <w:jc w:val="center"/>
              <w:rPr>
                <w:sz w:val="24"/>
                <w:szCs w:val="24"/>
              </w:rPr>
            </w:pPr>
            <w:r w:rsidRPr="00D94454">
              <w:rPr>
                <w:sz w:val="24"/>
                <w:szCs w:val="24"/>
              </w:rPr>
              <w:t>0,138</w:t>
            </w:r>
          </w:p>
        </w:tc>
        <w:tc>
          <w:tcPr>
            <w:tcW w:w="1303" w:type="dxa"/>
            <w:vMerge/>
          </w:tcPr>
          <w:p w14:paraId="4BD7EA6E" w14:textId="77777777" w:rsidR="00D94454" w:rsidRDefault="00D94454" w:rsidP="00292212">
            <w:pPr>
              <w:pStyle w:val="30"/>
              <w:shd w:val="clear" w:color="auto" w:fill="auto"/>
              <w:spacing w:after="0" w:line="276" w:lineRule="auto"/>
              <w:jc w:val="center"/>
              <w:rPr>
                <w:sz w:val="24"/>
                <w:szCs w:val="24"/>
              </w:rPr>
            </w:pPr>
          </w:p>
        </w:tc>
        <w:tc>
          <w:tcPr>
            <w:tcW w:w="1652" w:type="dxa"/>
            <w:vMerge/>
          </w:tcPr>
          <w:p w14:paraId="35494D03" w14:textId="77777777" w:rsidR="00D94454" w:rsidRDefault="00D94454" w:rsidP="00292212">
            <w:pPr>
              <w:pStyle w:val="30"/>
              <w:shd w:val="clear" w:color="auto" w:fill="auto"/>
              <w:spacing w:after="0" w:line="276" w:lineRule="auto"/>
              <w:jc w:val="center"/>
              <w:rPr>
                <w:sz w:val="24"/>
                <w:szCs w:val="24"/>
              </w:rPr>
            </w:pPr>
          </w:p>
        </w:tc>
      </w:tr>
      <w:tr w:rsidR="00D94454" w14:paraId="79FCED9C" w14:textId="77777777" w:rsidTr="000716A3">
        <w:tc>
          <w:tcPr>
            <w:tcW w:w="1536" w:type="dxa"/>
            <w:vMerge/>
          </w:tcPr>
          <w:p w14:paraId="4D944593" w14:textId="77777777" w:rsidR="00D94454" w:rsidRDefault="00D94454" w:rsidP="00292212">
            <w:pPr>
              <w:pStyle w:val="30"/>
              <w:shd w:val="clear" w:color="auto" w:fill="auto"/>
              <w:spacing w:after="0" w:line="276" w:lineRule="auto"/>
              <w:jc w:val="center"/>
              <w:rPr>
                <w:sz w:val="24"/>
                <w:szCs w:val="24"/>
              </w:rPr>
            </w:pPr>
          </w:p>
        </w:tc>
        <w:tc>
          <w:tcPr>
            <w:tcW w:w="2431" w:type="dxa"/>
            <w:vMerge/>
          </w:tcPr>
          <w:p w14:paraId="4C3DFD68" w14:textId="77777777" w:rsidR="00D94454" w:rsidRDefault="00D94454" w:rsidP="00292212">
            <w:pPr>
              <w:pStyle w:val="30"/>
              <w:shd w:val="clear" w:color="auto" w:fill="auto"/>
              <w:spacing w:after="0" w:line="276" w:lineRule="auto"/>
              <w:jc w:val="both"/>
              <w:rPr>
                <w:sz w:val="24"/>
                <w:szCs w:val="24"/>
              </w:rPr>
            </w:pPr>
          </w:p>
        </w:tc>
        <w:tc>
          <w:tcPr>
            <w:tcW w:w="2124" w:type="dxa"/>
          </w:tcPr>
          <w:p w14:paraId="012F52EE" w14:textId="44960718" w:rsidR="00D94454" w:rsidRDefault="00D94454" w:rsidP="00292212">
            <w:pPr>
              <w:pStyle w:val="30"/>
              <w:shd w:val="clear" w:color="auto" w:fill="auto"/>
              <w:spacing w:after="0" w:line="276" w:lineRule="auto"/>
              <w:jc w:val="both"/>
              <w:rPr>
                <w:sz w:val="24"/>
                <w:szCs w:val="24"/>
              </w:rPr>
            </w:pPr>
            <w:r>
              <w:rPr>
                <w:sz w:val="24"/>
                <w:szCs w:val="24"/>
              </w:rPr>
              <w:t>Газоны</w:t>
            </w:r>
          </w:p>
        </w:tc>
        <w:tc>
          <w:tcPr>
            <w:tcW w:w="1212" w:type="dxa"/>
          </w:tcPr>
          <w:p w14:paraId="0F8D2744" w14:textId="7B86CD54" w:rsidR="00D94454" w:rsidRDefault="00D94454" w:rsidP="00292212">
            <w:pPr>
              <w:pStyle w:val="30"/>
              <w:shd w:val="clear" w:color="auto" w:fill="auto"/>
              <w:spacing w:after="0" w:line="276" w:lineRule="auto"/>
              <w:jc w:val="center"/>
              <w:rPr>
                <w:sz w:val="24"/>
                <w:szCs w:val="24"/>
              </w:rPr>
            </w:pPr>
            <w:r w:rsidRPr="00D94454">
              <w:rPr>
                <w:sz w:val="24"/>
                <w:szCs w:val="24"/>
              </w:rPr>
              <w:t>0,252</w:t>
            </w:r>
          </w:p>
        </w:tc>
        <w:tc>
          <w:tcPr>
            <w:tcW w:w="1303" w:type="dxa"/>
            <w:vMerge/>
          </w:tcPr>
          <w:p w14:paraId="35281507" w14:textId="77777777" w:rsidR="00D94454" w:rsidRDefault="00D94454" w:rsidP="00292212">
            <w:pPr>
              <w:pStyle w:val="30"/>
              <w:shd w:val="clear" w:color="auto" w:fill="auto"/>
              <w:spacing w:after="0" w:line="276" w:lineRule="auto"/>
              <w:jc w:val="center"/>
              <w:rPr>
                <w:sz w:val="24"/>
                <w:szCs w:val="24"/>
              </w:rPr>
            </w:pPr>
          </w:p>
        </w:tc>
        <w:tc>
          <w:tcPr>
            <w:tcW w:w="1652" w:type="dxa"/>
            <w:vMerge/>
          </w:tcPr>
          <w:p w14:paraId="5DBB6ACC" w14:textId="77777777" w:rsidR="00D94454" w:rsidRDefault="00D94454" w:rsidP="00292212">
            <w:pPr>
              <w:pStyle w:val="30"/>
              <w:shd w:val="clear" w:color="auto" w:fill="auto"/>
              <w:spacing w:after="0" w:line="276" w:lineRule="auto"/>
              <w:jc w:val="center"/>
              <w:rPr>
                <w:sz w:val="24"/>
                <w:szCs w:val="24"/>
              </w:rPr>
            </w:pPr>
          </w:p>
        </w:tc>
      </w:tr>
      <w:tr w:rsidR="00D94454" w14:paraId="00025CA3" w14:textId="77777777" w:rsidTr="000716A3">
        <w:tc>
          <w:tcPr>
            <w:tcW w:w="1536" w:type="dxa"/>
            <w:vMerge w:val="restart"/>
          </w:tcPr>
          <w:p w14:paraId="7F9315E5" w14:textId="77777777" w:rsidR="00D94454" w:rsidRDefault="00D94454" w:rsidP="00D94454">
            <w:pPr>
              <w:pStyle w:val="30"/>
              <w:shd w:val="clear" w:color="auto" w:fill="auto"/>
              <w:spacing w:after="0" w:line="276" w:lineRule="auto"/>
              <w:rPr>
                <w:sz w:val="24"/>
                <w:szCs w:val="24"/>
              </w:rPr>
            </w:pPr>
            <w:r>
              <w:rPr>
                <w:sz w:val="24"/>
                <w:szCs w:val="24"/>
              </w:rPr>
              <w:lastRenderedPageBreak/>
              <w:t>26,27,28,29,</w:t>
            </w:r>
          </w:p>
          <w:p w14:paraId="77346591" w14:textId="48BBE163" w:rsidR="00D94454" w:rsidRDefault="00D94454" w:rsidP="00D94454">
            <w:pPr>
              <w:pStyle w:val="30"/>
              <w:spacing w:after="0" w:line="276" w:lineRule="auto"/>
              <w:jc w:val="center"/>
              <w:rPr>
                <w:sz w:val="24"/>
                <w:szCs w:val="24"/>
              </w:rPr>
            </w:pPr>
            <w:r>
              <w:rPr>
                <w:sz w:val="24"/>
                <w:szCs w:val="24"/>
              </w:rPr>
              <w:t>30,31,32,33</w:t>
            </w:r>
          </w:p>
        </w:tc>
        <w:tc>
          <w:tcPr>
            <w:tcW w:w="2431" w:type="dxa"/>
            <w:vMerge w:val="restart"/>
          </w:tcPr>
          <w:p w14:paraId="7FEA1936" w14:textId="3AC9CE81" w:rsidR="00D94454" w:rsidRDefault="00D94454" w:rsidP="00D94454">
            <w:pPr>
              <w:pStyle w:val="30"/>
              <w:shd w:val="clear" w:color="auto" w:fill="auto"/>
              <w:spacing w:after="0" w:line="240" w:lineRule="auto"/>
              <w:jc w:val="both"/>
              <w:rPr>
                <w:sz w:val="24"/>
                <w:szCs w:val="24"/>
              </w:rPr>
            </w:pPr>
            <w:r>
              <w:rPr>
                <w:sz w:val="24"/>
                <w:szCs w:val="24"/>
              </w:rPr>
              <w:t>ул.Академическая,</w:t>
            </w:r>
          </w:p>
          <w:p w14:paraId="30295B18" w14:textId="25B618B9" w:rsidR="00D94454" w:rsidRDefault="00D94454" w:rsidP="00D94454">
            <w:pPr>
              <w:pStyle w:val="30"/>
              <w:shd w:val="clear" w:color="auto" w:fill="auto"/>
              <w:spacing w:after="0" w:line="240" w:lineRule="auto"/>
              <w:jc w:val="both"/>
              <w:rPr>
                <w:sz w:val="24"/>
                <w:szCs w:val="24"/>
              </w:rPr>
            </w:pPr>
            <w:r>
              <w:rPr>
                <w:sz w:val="24"/>
                <w:szCs w:val="24"/>
              </w:rPr>
              <w:t>ГК «Арабеска», территория Байкальского музея</w:t>
            </w:r>
          </w:p>
        </w:tc>
        <w:tc>
          <w:tcPr>
            <w:tcW w:w="2124" w:type="dxa"/>
          </w:tcPr>
          <w:p w14:paraId="3D988574" w14:textId="1A4563B2" w:rsidR="00D94454" w:rsidRDefault="00D94454" w:rsidP="00D94454">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1F4495E6" w14:textId="63D4AD51" w:rsidR="00D94454" w:rsidRDefault="00D94454" w:rsidP="00D94454">
            <w:pPr>
              <w:pStyle w:val="30"/>
              <w:shd w:val="clear" w:color="auto" w:fill="auto"/>
              <w:spacing w:after="0" w:line="276" w:lineRule="auto"/>
              <w:jc w:val="center"/>
              <w:rPr>
                <w:sz w:val="24"/>
                <w:szCs w:val="24"/>
              </w:rPr>
            </w:pPr>
            <w:r w:rsidRPr="00D94454">
              <w:rPr>
                <w:sz w:val="24"/>
                <w:szCs w:val="24"/>
              </w:rPr>
              <w:t>3,407</w:t>
            </w:r>
          </w:p>
        </w:tc>
        <w:tc>
          <w:tcPr>
            <w:tcW w:w="1303" w:type="dxa"/>
            <w:vMerge w:val="restart"/>
          </w:tcPr>
          <w:p w14:paraId="25375B78" w14:textId="38631141" w:rsidR="00D94454" w:rsidRDefault="00D94454" w:rsidP="00D94454">
            <w:pPr>
              <w:pStyle w:val="30"/>
              <w:shd w:val="clear" w:color="auto" w:fill="auto"/>
              <w:spacing w:after="0" w:line="276" w:lineRule="auto"/>
              <w:jc w:val="center"/>
              <w:rPr>
                <w:sz w:val="24"/>
                <w:szCs w:val="24"/>
              </w:rPr>
            </w:pPr>
            <w:r w:rsidRPr="00D94454">
              <w:rPr>
                <w:sz w:val="24"/>
                <w:szCs w:val="24"/>
              </w:rPr>
              <w:t>0,60</w:t>
            </w:r>
          </w:p>
        </w:tc>
        <w:tc>
          <w:tcPr>
            <w:tcW w:w="1652" w:type="dxa"/>
            <w:vMerge w:val="restart"/>
          </w:tcPr>
          <w:p w14:paraId="57BCC5F0" w14:textId="5E9D2074" w:rsidR="00D94454" w:rsidRDefault="00D94454" w:rsidP="00D94454">
            <w:pPr>
              <w:pStyle w:val="30"/>
              <w:shd w:val="clear" w:color="auto" w:fill="auto"/>
              <w:spacing w:after="0" w:line="276" w:lineRule="auto"/>
              <w:jc w:val="center"/>
              <w:rPr>
                <w:sz w:val="24"/>
                <w:szCs w:val="24"/>
              </w:rPr>
            </w:pPr>
            <w:r w:rsidRPr="00D94454">
              <w:rPr>
                <w:sz w:val="24"/>
                <w:szCs w:val="24"/>
              </w:rPr>
              <w:t>859,08</w:t>
            </w:r>
          </w:p>
        </w:tc>
      </w:tr>
      <w:tr w:rsidR="00D94454" w14:paraId="66B561C7" w14:textId="77777777" w:rsidTr="000716A3">
        <w:tc>
          <w:tcPr>
            <w:tcW w:w="1536" w:type="dxa"/>
            <w:vMerge/>
          </w:tcPr>
          <w:p w14:paraId="75A88186" w14:textId="072A5F35" w:rsidR="00D94454" w:rsidRDefault="00D94454" w:rsidP="00D94454">
            <w:pPr>
              <w:pStyle w:val="30"/>
              <w:shd w:val="clear" w:color="auto" w:fill="auto"/>
              <w:spacing w:after="0" w:line="276" w:lineRule="auto"/>
              <w:jc w:val="center"/>
              <w:rPr>
                <w:sz w:val="24"/>
                <w:szCs w:val="24"/>
              </w:rPr>
            </w:pPr>
          </w:p>
        </w:tc>
        <w:tc>
          <w:tcPr>
            <w:tcW w:w="2431" w:type="dxa"/>
            <w:vMerge/>
          </w:tcPr>
          <w:p w14:paraId="5C7DE73E" w14:textId="77777777" w:rsidR="00D94454" w:rsidRDefault="00D94454" w:rsidP="00D94454">
            <w:pPr>
              <w:pStyle w:val="30"/>
              <w:shd w:val="clear" w:color="auto" w:fill="auto"/>
              <w:spacing w:after="0" w:line="276" w:lineRule="auto"/>
              <w:jc w:val="both"/>
              <w:rPr>
                <w:sz w:val="24"/>
                <w:szCs w:val="24"/>
              </w:rPr>
            </w:pPr>
          </w:p>
        </w:tc>
        <w:tc>
          <w:tcPr>
            <w:tcW w:w="2124" w:type="dxa"/>
          </w:tcPr>
          <w:p w14:paraId="651D1CFF" w14:textId="730E5ACF" w:rsidR="00D94454" w:rsidRDefault="00D94454" w:rsidP="00D94454">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28EE5CEC" w14:textId="6F6362C6" w:rsidR="00D94454" w:rsidRDefault="00D94454" w:rsidP="00D94454">
            <w:pPr>
              <w:pStyle w:val="30"/>
              <w:shd w:val="clear" w:color="auto" w:fill="auto"/>
              <w:spacing w:after="0" w:line="276" w:lineRule="auto"/>
              <w:jc w:val="center"/>
              <w:rPr>
                <w:sz w:val="24"/>
                <w:szCs w:val="24"/>
              </w:rPr>
            </w:pPr>
            <w:r w:rsidRPr="00D94454">
              <w:rPr>
                <w:sz w:val="24"/>
                <w:szCs w:val="24"/>
              </w:rPr>
              <w:t>1,98</w:t>
            </w:r>
          </w:p>
        </w:tc>
        <w:tc>
          <w:tcPr>
            <w:tcW w:w="1303" w:type="dxa"/>
            <w:vMerge/>
          </w:tcPr>
          <w:p w14:paraId="5B6F8DFE" w14:textId="77777777" w:rsidR="00D94454" w:rsidRDefault="00D94454" w:rsidP="00D94454">
            <w:pPr>
              <w:pStyle w:val="30"/>
              <w:shd w:val="clear" w:color="auto" w:fill="auto"/>
              <w:spacing w:after="0" w:line="276" w:lineRule="auto"/>
              <w:jc w:val="center"/>
              <w:rPr>
                <w:sz w:val="24"/>
                <w:szCs w:val="24"/>
              </w:rPr>
            </w:pPr>
          </w:p>
        </w:tc>
        <w:tc>
          <w:tcPr>
            <w:tcW w:w="1652" w:type="dxa"/>
            <w:vMerge/>
          </w:tcPr>
          <w:p w14:paraId="61A73551" w14:textId="77777777" w:rsidR="00D94454" w:rsidRDefault="00D94454" w:rsidP="00D94454">
            <w:pPr>
              <w:pStyle w:val="30"/>
              <w:shd w:val="clear" w:color="auto" w:fill="auto"/>
              <w:spacing w:after="0" w:line="276" w:lineRule="auto"/>
              <w:jc w:val="center"/>
              <w:rPr>
                <w:sz w:val="24"/>
                <w:szCs w:val="24"/>
              </w:rPr>
            </w:pPr>
          </w:p>
        </w:tc>
      </w:tr>
      <w:tr w:rsidR="00D94454" w14:paraId="44BC2D3C" w14:textId="77777777" w:rsidTr="000716A3">
        <w:tc>
          <w:tcPr>
            <w:tcW w:w="1536" w:type="dxa"/>
            <w:vMerge/>
          </w:tcPr>
          <w:p w14:paraId="360B7289" w14:textId="77777777" w:rsidR="00D94454" w:rsidRDefault="00D94454" w:rsidP="00D94454">
            <w:pPr>
              <w:pStyle w:val="30"/>
              <w:shd w:val="clear" w:color="auto" w:fill="auto"/>
              <w:spacing w:after="0" w:line="276" w:lineRule="auto"/>
              <w:jc w:val="center"/>
              <w:rPr>
                <w:sz w:val="24"/>
                <w:szCs w:val="24"/>
              </w:rPr>
            </w:pPr>
          </w:p>
        </w:tc>
        <w:tc>
          <w:tcPr>
            <w:tcW w:w="2431" w:type="dxa"/>
            <w:vMerge/>
          </w:tcPr>
          <w:p w14:paraId="7035C95C" w14:textId="77777777" w:rsidR="00D94454" w:rsidRDefault="00D94454" w:rsidP="00D94454">
            <w:pPr>
              <w:pStyle w:val="30"/>
              <w:shd w:val="clear" w:color="auto" w:fill="auto"/>
              <w:spacing w:after="0" w:line="276" w:lineRule="auto"/>
              <w:jc w:val="both"/>
              <w:rPr>
                <w:sz w:val="24"/>
                <w:szCs w:val="24"/>
              </w:rPr>
            </w:pPr>
          </w:p>
        </w:tc>
        <w:tc>
          <w:tcPr>
            <w:tcW w:w="2124" w:type="dxa"/>
          </w:tcPr>
          <w:p w14:paraId="5A7AB539" w14:textId="08BEAB6B" w:rsidR="00D94454" w:rsidRDefault="00D94454" w:rsidP="00D94454">
            <w:pPr>
              <w:pStyle w:val="30"/>
              <w:shd w:val="clear" w:color="auto" w:fill="auto"/>
              <w:spacing w:after="0" w:line="276" w:lineRule="auto"/>
              <w:jc w:val="both"/>
              <w:rPr>
                <w:sz w:val="24"/>
                <w:szCs w:val="24"/>
              </w:rPr>
            </w:pPr>
            <w:r>
              <w:rPr>
                <w:sz w:val="24"/>
                <w:szCs w:val="24"/>
              </w:rPr>
              <w:t>Газоны</w:t>
            </w:r>
          </w:p>
        </w:tc>
        <w:tc>
          <w:tcPr>
            <w:tcW w:w="1212" w:type="dxa"/>
          </w:tcPr>
          <w:p w14:paraId="30872DA4" w14:textId="03648BBF" w:rsidR="00D94454" w:rsidRDefault="00D94454" w:rsidP="00D94454">
            <w:pPr>
              <w:pStyle w:val="30"/>
              <w:shd w:val="clear" w:color="auto" w:fill="auto"/>
              <w:spacing w:after="0" w:line="276" w:lineRule="auto"/>
              <w:jc w:val="center"/>
              <w:rPr>
                <w:sz w:val="24"/>
                <w:szCs w:val="24"/>
              </w:rPr>
            </w:pPr>
            <w:r w:rsidRPr="00D94454">
              <w:rPr>
                <w:sz w:val="24"/>
                <w:szCs w:val="24"/>
              </w:rPr>
              <w:t>0,863</w:t>
            </w:r>
          </w:p>
        </w:tc>
        <w:tc>
          <w:tcPr>
            <w:tcW w:w="1303" w:type="dxa"/>
            <w:vMerge/>
          </w:tcPr>
          <w:p w14:paraId="4CEEAF90" w14:textId="77777777" w:rsidR="00D94454" w:rsidRDefault="00D94454" w:rsidP="00D94454">
            <w:pPr>
              <w:pStyle w:val="30"/>
              <w:shd w:val="clear" w:color="auto" w:fill="auto"/>
              <w:spacing w:after="0" w:line="276" w:lineRule="auto"/>
              <w:jc w:val="center"/>
              <w:rPr>
                <w:sz w:val="24"/>
                <w:szCs w:val="24"/>
              </w:rPr>
            </w:pPr>
          </w:p>
        </w:tc>
        <w:tc>
          <w:tcPr>
            <w:tcW w:w="1652" w:type="dxa"/>
            <w:vMerge/>
          </w:tcPr>
          <w:p w14:paraId="7BD20FFC" w14:textId="77777777" w:rsidR="00D94454" w:rsidRDefault="00D94454" w:rsidP="00D94454">
            <w:pPr>
              <w:pStyle w:val="30"/>
              <w:shd w:val="clear" w:color="auto" w:fill="auto"/>
              <w:spacing w:after="0" w:line="276" w:lineRule="auto"/>
              <w:jc w:val="center"/>
              <w:rPr>
                <w:sz w:val="24"/>
                <w:szCs w:val="24"/>
              </w:rPr>
            </w:pPr>
          </w:p>
        </w:tc>
      </w:tr>
    </w:tbl>
    <w:p w14:paraId="52AC2224" w14:textId="77777777" w:rsidR="008729EB" w:rsidRDefault="008729EB" w:rsidP="00724018">
      <w:pPr>
        <w:pStyle w:val="30"/>
        <w:shd w:val="clear" w:color="auto" w:fill="auto"/>
        <w:spacing w:after="0" w:line="276" w:lineRule="auto"/>
        <w:ind w:firstLine="426"/>
        <w:jc w:val="both"/>
        <w:rPr>
          <w:sz w:val="24"/>
          <w:szCs w:val="24"/>
        </w:rPr>
      </w:pPr>
    </w:p>
    <w:p w14:paraId="12747B7A" w14:textId="5D8721D7" w:rsidR="000D0735" w:rsidRDefault="00C17E2C" w:rsidP="00C17E2C">
      <w:pPr>
        <w:spacing w:line="276" w:lineRule="auto"/>
        <w:ind w:firstLine="426"/>
        <w:jc w:val="both"/>
        <w:rPr>
          <w:rFonts w:ascii="Times New Roman" w:eastAsia="Times New Roman" w:hAnsi="Times New Roman" w:cs="Times New Roman"/>
          <w:color w:val="auto"/>
        </w:rPr>
      </w:pPr>
      <w:r w:rsidRPr="00C17E2C">
        <w:rPr>
          <w:rFonts w:ascii="Times New Roman" w:eastAsia="Times New Roman" w:hAnsi="Times New Roman" w:cs="Times New Roman"/>
          <w:color w:val="auto"/>
        </w:rPr>
        <w:t>Местоположение и параметры КНС ливневой канализации р.п.Листвянка приведены в таблице 3</w:t>
      </w:r>
      <w:r w:rsidR="000D0735">
        <w:rPr>
          <w:rFonts w:ascii="Times New Roman" w:eastAsia="Times New Roman" w:hAnsi="Times New Roman" w:cs="Times New Roman"/>
          <w:color w:val="auto"/>
        </w:rPr>
        <w:t>0</w:t>
      </w:r>
      <w:r w:rsidRPr="00C17E2C">
        <w:rPr>
          <w:rFonts w:ascii="Times New Roman" w:eastAsia="Times New Roman" w:hAnsi="Times New Roman" w:cs="Times New Roman"/>
          <w:color w:val="auto"/>
        </w:rPr>
        <w:t>.</w:t>
      </w:r>
    </w:p>
    <w:p w14:paraId="34795F65" w14:textId="06239BB5" w:rsidR="00C17E2C" w:rsidRPr="00C17E2C" w:rsidRDefault="000D0735" w:rsidP="000D0735">
      <w:pPr>
        <w:spacing w:line="276" w:lineRule="auto"/>
        <w:ind w:firstLine="426"/>
        <w:jc w:val="right"/>
        <w:rPr>
          <w:rFonts w:ascii="Times New Roman" w:eastAsia="Times New Roman" w:hAnsi="Times New Roman" w:cs="Times New Roman"/>
          <w:color w:val="auto"/>
        </w:rPr>
      </w:pPr>
      <w:r>
        <w:rPr>
          <w:rFonts w:ascii="Times New Roman" w:eastAsia="Times New Roman" w:hAnsi="Times New Roman" w:cs="Times New Roman"/>
          <w:color w:val="auto"/>
        </w:rPr>
        <w:t>Таблица 30 (новая)</w:t>
      </w:r>
      <w:r w:rsidR="00C17E2C" w:rsidRPr="00C17E2C">
        <w:rPr>
          <w:rFonts w:ascii="Times New Roman" w:eastAsia="Times New Roman" w:hAnsi="Times New Roman" w:cs="Times New Roman"/>
          <w:color w:val="auto"/>
        </w:rPr>
        <w:t xml:space="preserve"> </w:t>
      </w:r>
    </w:p>
    <w:tbl>
      <w:tblPr>
        <w:tblStyle w:val="47"/>
        <w:tblW w:w="0" w:type="auto"/>
        <w:tblLook w:val="04A0" w:firstRow="1" w:lastRow="0" w:firstColumn="1" w:lastColumn="0" w:noHBand="0" w:noVBand="1"/>
      </w:tblPr>
      <w:tblGrid>
        <w:gridCol w:w="1715"/>
        <w:gridCol w:w="1715"/>
        <w:gridCol w:w="1076"/>
        <w:gridCol w:w="967"/>
        <w:gridCol w:w="2226"/>
        <w:gridCol w:w="2180"/>
      </w:tblGrid>
      <w:tr w:rsidR="000D0735" w:rsidRPr="000D0735" w14:paraId="4F80D178" w14:textId="77777777" w:rsidTr="00B2037A">
        <w:tc>
          <w:tcPr>
            <w:tcW w:w="1715" w:type="dxa"/>
          </w:tcPr>
          <w:p w14:paraId="17D82B2A" w14:textId="35237688"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водосборного бассейна</w:t>
            </w:r>
          </w:p>
        </w:tc>
        <w:tc>
          <w:tcPr>
            <w:tcW w:w="1715" w:type="dxa"/>
          </w:tcPr>
          <w:p w14:paraId="685ABBBD" w14:textId="10AEAAB9"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Наименование</w:t>
            </w:r>
          </w:p>
        </w:tc>
        <w:tc>
          <w:tcPr>
            <w:tcW w:w="1076" w:type="dxa"/>
          </w:tcPr>
          <w:p w14:paraId="7BE12B02"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Произв-ть, м</w:t>
            </w:r>
            <w:r w:rsidRPr="000D0735">
              <w:rPr>
                <w:rFonts w:ascii="Times New Roman" w:eastAsia="Times New Roman" w:hAnsi="Times New Roman" w:cs="Times New Roman"/>
                <w:color w:val="auto"/>
                <w:sz w:val="22"/>
                <w:szCs w:val="22"/>
                <w:vertAlign w:val="superscript"/>
                <w:lang w:eastAsia="en-US" w:bidi="ar-SA"/>
              </w:rPr>
              <w:t>3</w:t>
            </w:r>
            <w:r w:rsidRPr="000D0735">
              <w:rPr>
                <w:rFonts w:ascii="Times New Roman" w:eastAsia="Times New Roman" w:hAnsi="Times New Roman" w:cs="Times New Roman"/>
                <w:color w:val="auto"/>
                <w:sz w:val="22"/>
                <w:szCs w:val="22"/>
                <w:lang w:eastAsia="en-US" w:bidi="ar-SA"/>
              </w:rPr>
              <w:t>/ч</w:t>
            </w:r>
          </w:p>
        </w:tc>
        <w:tc>
          <w:tcPr>
            <w:tcW w:w="967" w:type="dxa"/>
          </w:tcPr>
          <w:p w14:paraId="083BD468"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Напор, м</w:t>
            </w:r>
          </w:p>
        </w:tc>
        <w:tc>
          <w:tcPr>
            <w:tcW w:w="2226" w:type="dxa"/>
          </w:tcPr>
          <w:p w14:paraId="7A5043D0"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Местоположение</w:t>
            </w:r>
          </w:p>
        </w:tc>
        <w:tc>
          <w:tcPr>
            <w:tcW w:w="2180" w:type="dxa"/>
          </w:tcPr>
          <w:p w14:paraId="74467EF1"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Примечание</w:t>
            </w:r>
          </w:p>
        </w:tc>
      </w:tr>
      <w:tr w:rsidR="000D0735" w:rsidRPr="000D0735" w14:paraId="42136F76" w14:textId="77777777" w:rsidTr="00B2037A">
        <w:tc>
          <w:tcPr>
            <w:tcW w:w="1715" w:type="dxa"/>
          </w:tcPr>
          <w:p w14:paraId="29ABF66B" w14:textId="3BF90D63"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hAnsi="Times New Roman" w:cs="Times New Roman"/>
              </w:rPr>
              <w:t>1, 2</w:t>
            </w:r>
          </w:p>
        </w:tc>
        <w:tc>
          <w:tcPr>
            <w:tcW w:w="1715" w:type="dxa"/>
          </w:tcPr>
          <w:p w14:paraId="1BF0D46B" w14:textId="5AFCA753"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КНС1</w:t>
            </w:r>
          </w:p>
        </w:tc>
        <w:tc>
          <w:tcPr>
            <w:tcW w:w="1076" w:type="dxa"/>
          </w:tcPr>
          <w:p w14:paraId="0111CEF6"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w:t>
            </w:r>
          </w:p>
        </w:tc>
        <w:tc>
          <w:tcPr>
            <w:tcW w:w="967" w:type="dxa"/>
          </w:tcPr>
          <w:p w14:paraId="233D6ECA"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06CFF070"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ул.Горького,12, на незастр.территории между земельными участками с кадастровыми номерами 38:06:000000:7364 и 38:06:030108:87</w:t>
            </w:r>
          </w:p>
        </w:tc>
        <w:tc>
          <w:tcPr>
            <w:tcW w:w="2180" w:type="dxa"/>
          </w:tcPr>
          <w:p w14:paraId="7247A860" w14:textId="52576D41" w:rsidR="000D0735" w:rsidRPr="000D0735" w:rsidRDefault="000D0735" w:rsidP="00B2037A">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w:t>
            </w:r>
            <w:r w:rsidR="00B2037A">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(аккумулирующая емкость с погружными насосами)</w:t>
            </w:r>
          </w:p>
        </w:tc>
      </w:tr>
      <w:tr w:rsidR="000D0735" w:rsidRPr="000D0735" w14:paraId="4326682B" w14:textId="77777777" w:rsidTr="00B2037A">
        <w:tc>
          <w:tcPr>
            <w:tcW w:w="1715" w:type="dxa"/>
          </w:tcPr>
          <w:p w14:paraId="70734A39" w14:textId="39EACB03"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2*,3</w:t>
            </w:r>
          </w:p>
        </w:tc>
        <w:tc>
          <w:tcPr>
            <w:tcW w:w="1715" w:type="dxa"/>
          </w:tcPr>
          <w:p w14:paraId="7EA7D868" w14:textId="4519237D"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КНС2</w:t>
            </w:r>
          </w:p>
        </w:tc>
        <w:tc>
          <w:tcPr>
            <w:tcW w:w="1076" w:type="dxa"/>
          </w:tcPr>
          <w:p w14:paraId="0826061F"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4</w:t>
            </w:r>
          </w:p>
        </w:tc>
        <w:tc>
          <w:tcPr>
            <w:tcW w:w="967" w:type="dxa"/>
          </w:tcPr>
          <w:p w14:paraId="35C57BF3"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7430E4F4"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heme="minorHAnsi" w:hAnsi="Times New Roman" w:cs="Times New Roman"/>
                <w:color w:val="auto"/>
                <w:sz w:val="22"/>
                <w:szCs w:val="22"/>
                <w:lang w:eastAsia="en-US" w:bidi="ar-SA"/>
              </w:rPr>
              <w:t>в р-не ул.Горького, 8, на земельном участке с кадастровым номером 38:06:030108:217</w:t>
            </w:r>
          </w:p>
        </w:tc>
        <w:tc>
          <w:tcPr>
            <w:tcW w:w="2180" w:type="dxa"/>
          </w:tcPr>
          <w:p w14:paraId="12CC5004" w14:textId="1FB9F92D" w:rsidR="000D0735" w:rsidRPr="000D0735" w:rsidRDefault="000D0735" w:rsidP="00B2037A">
            <w:pPr>
              <w:widowControl/>
              <w:spacing w:after="160"/>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 2 емкости КНС</w:t>
            </w:r>
            <w:r w:rsidR="00B2037A">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(аккумулирующая емкость с погружными насосами)</w:t>
            </w:r>
          </w:p>
        </w:tc>
      </w:tr>
      <w:tr w:rsidR="000D0735" w:rsidRPr="000D0735" w14:paraId="506EE670" w14:textId="77777777" w:rsidTr="00B2037A">
        <w:tc>
          <w:tcPr>
            <w:tcW w:w="1715" w:type="dxa"/>
          </w:tcPr>
          <w:p w14:paraId="41F98027" w14:textId="76EE6C6D" w:rsidR="000D0735" w:rsidRPr="00511B35" w:rsidRDefault="00511B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511B35">
              <w:rPr>
                <w:rFonts w:ascii="Times New Roman" w:hAnsi="Times New Roman" w:cs="Times New Roman"/>
              </w:rPr>
              <w:t>4, 5, 6, 7</w:t>
            </w:r>
          </w:p>
        </w:tc>
        <w:tc>
          <w:tcPr>
            <w:tcW w:w="1715" w:type="dxa"/>
          </w:tcPr>
          <w:p w14:paraId="337714BC" w14:textId="11F3686B"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КНС3</w:t>
            </w:r>
          </w:p>
        </w:tc>
        <w:tc>
          <w:tcPr>
            <w:tcW w:w="1076" w:type="dxa"/>
          </w:tcPr>
          <w:p w14:paraId="7A634556"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10</w:t>
            </w:r>
          </w:p>
        </w:tc>
        <w:tc>
          <w:tcPr>
            <w:tcW w:w="967" w:type="dxa"/>
          </w:tcPr>
          <w:p w14:paraId="4D67FAAA"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16</w:t>
            </w:r>
          </w:p>
        </w:tc>
        <w:tc>
          <w:tcPr>
            <w:tcW w:w="2226" w:type="dxa"/>
          </w:tcPr>
          <w:p w14:paraId="29082081"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heme="minorHAnsi" w:hAnsi="Times New Roman" w:cs="Times New Roman"/>
                <w:color w:val="auto"/>
                <w:sz w:val="22"/>
                <w:szCs w:val="22"/>
                <w:lang w:eastAsia="en-US" w:bidi="ar-SA"/>
              </w:rPr>
              <w:t>в р-не ул.Горького,101, на земельном участке с кадастровым номером 38:06:030103:58</w:t>
            </w:r>
          </w:p>
        </w:tc>
        <w:tc>
          <w:tcPr>
            <w:tcW w:w="2180" w:type="dxa"/>
          </w:tcPr>
          <w:p w14:paraId="37D3B90D" w14:textId="66D8528D"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 xml:space="preserve">Расположение подземное вертикальное, на площадке также предусматривается </w:t>
            </w:r>
            <w:r>
              <w:rPr>
                <w:rFonts w:ascii="Times New Roman" w:eastAsia="Times New Roman" w:hAnsi="Times New Roman" w:cs="Times New Roman"/>
                <w:color w:val="auto"/>
                <w:sz w:val="22"/>
                <w:szCs w:val="22"/>
                <w:lang w:eastAsia="en-US" w:bidi="ar-SA"/>
              </w:rPr>
              <w:t xml:space="preserve">аккумулирующая </w:t>
            </w:r>
            <w:r w:rsidRPr="000D0735">
              <w:rPr>
                <w:rFonts w:ascii="Times New Roman" w:eastAsia="Times New Roman" w:hAnsi="Times New Roman" w:cs="Times New Roman"/>
                <w:color w:val="auto"/>
                <w:sz w:val="22"/>
                <w:szCs w:val="22"/>
                <w:lang w:eastAsia="en-US" w:bidi="ar-SA"/>
              </w:rPr>
              <w:t xml:space="preserve">подземная горизонтальная ж/б емкость </w:t>
            </w:r>
            <w:r w:rsidRPr="000D0735">
              <w:rPr>
                <w:rFonts w:ascii="Times New Roman" w:eastAsia="Times New Roman" w:hAnsi="Times New Roman" w:cs="Times New Roman"/>
                <w:color w:val="auto"/>
                <w:sz w:val="22"/>
                <w:szCs w:val="22"/>
                <w:lang w:val="en-US" w:eastAsia="en-US" w:bidi="ar-SA"/>
              </w:rPr>
              <w:t>V</w:t>
            </w:r>
            <w:r w:rsidRPr="000D0735">
              <w:rPr>
                <w:rFonts w:ascii="Times New Roman" w:eastAsia="Times New Roman" w:hAnsi="Times New Roman" w:cs="Times New Roman"/>
                <w:color w:val="auto"/>
                <w:sz w:val="22"/>
                <w:szCs w:val="22"/>
                <w:lang w:eastAsia="en-US" w:bidi="ar-SA"/>
              </w:rPr>
              <w:t>=700м</w:t>
            </w:r>
            <w:r w:rsidRPr="000D0735">
              <w:rPr>
                <w:rFonts w:ascii="Times New Roman" w:eastAsia="Times New Roman" w:hAnsi="Times New Roman" w:cs="Times New Roman"/>
                <w:color w:val="auto"/>
                <w:sz w:val="22"/>
                <w:szCs w:val="22"/>
                <w:vertAlign w:val="superscript"/>
                <w:lang w:eastAsia="en-US" w:bidi="ar-SA"/>
              </w:rPr>
              <w:t>3</w:t>
            </w:r>
          </w:p>
        </w:tc>
      </w:tr>
      <w:tr w:rsidR="000D0735" w:rsidRPr="000D0735" w14:paraId="18F456AE" w14:textId="77777777" w:rsidTr="00B2037A">
        <w:tc>
          <w:tcPr>
            <w:tcW w:w="1715" w:type="dxa"/>
          </w:tcPr>
          <w:p w14:paraId="357301E0" w14:textId="3659046B" w:rsidR="000D0735" w:rsidRPr="00511B35" w:rsidRDefault="00511B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511B35">
              <w:rPr>
                <w:rFonts w:ascii="Times New Roman" w:hAnsi="Times New Roman" w:cs="Times New Roman"/>
              </w:rPr>
              <w:t>7*,8,9,10,11</w:t>
            </w:r>
          </w:p>
        </w:tc>
        <w:tc>
          <w:tcPr>
            <w:tcW w:w="1715" w:type="dxa"/>
          </w:tcPr>
          <w:p w14:paraId="498B31CD" w14:textId="1BB62340"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КНС4</w:t>
            </w:r>
          </w:p>
        </w:tc>
        <w:tc>
          <w:tcPr>
            <w:tcW w:w="1076" w:type="dxa"/>
          </w:tcPr>
          <w:p w14:paraId="7C025A83"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12</w:t>
            </w:r>
          </w:p>
        </w:tc>
        <w:tc>
          <w:tcPr>
            <w:tcW w:w="967" w:type="dxa"/>
          </w:tcPr>
          <w:p w14:paraId="01575A04"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16</w:t>
            </w:r>
          </w:p>
        </w:tc>
        <w:tc>
          <w:tcPr>
            <w:tcW w:w="2226" w:type="dxa"/>
          </w:tcPr>
          <w:p w14:paraId="0F24F9D6"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здания №57 по ул.Чапаева, возле  пересечения ул.Горького и ул.Чапаева</w:t>
            </w:r>
          </w:p>
        </w:tc>
        <w:tc>
          <w:tcPr>
            <w:tcW w:w="2180" w:type="dxa"/>
          </w:tcPr>
          <w:p w14:paraId="18914AEE" w14:textId="7CAC3F0C"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 xml:space="preserve">Расположение подземное вертикальное, на площадке также предусматривается </w:t>
            </w:r>
            <w:r>
              <w:rPr>
                <w:rFonts w:ascii="Times New Roman" w:eastAsia="Times New Roman" w:hAnsi="Times New Roman" w:cs="Times New Roman"/>
                <w:color w:val="auto"/>
                <w:sz w:val="22"/>
                <w:szCs w:val="22"/>
                <w:lang w:eastAsia="en-US" w:bidi="ar-SA"/>
              </w:rPr>
              <w:t xml:space="preserve">аккумулирующая </w:t>
            </w:r>
            <w:r w:rsidRPr="000D0735">
              <w:rPr>
                <w:rFonts w:ascii="Times New Roman" w:eastAsia="Times New Roman" w:hAnsi="Times New Roman" w:cs="Times New Roman"/>
                <w:color w:val="auto"/>
                <w:sz w:val="22"/>
                <w:szCs w:val="22"/>
                <w:lang w:eastAsia="en-US" w:bidi="ar-SA"/>
              </w:rPr>
              <w:t xml:space="preserve">подземная горизонтальная ж/б емкость </w:t>
            </w:r>
            <w:r w:rsidRPr="000D0735">
              <w:rPr>
                <w:rFonts w:ascii="Times New Roman" w:eastAsia="Times New Roman" w:hAnsi="Times New Roman" w:cs="Times New Roman"/>
                <w:color w:val="auto"/>
                <w:sz w:val="22"/>
                <w:szCs w:val="22"/>
                <w:lang w:val="en-US" w:eastAsia="en-US" w:bidi="ar-SA"/>
              </w:rPr>
              <w:t>V</w:t>
            </w:r>
            <w:r w:rsidRPr="000D0735">
              <w:rPr>
                <w:rFonts w:ascii="Times New Roman" w:eastAsia="Times New Roman" w:hAnsi="Times New Roman" w:cs="Times New Roman"/>
                <w:color w:val="auto"/>
                <w:sz w:val="22"/>
                <w:szCs w:val="22"/>
                <w:lang w:eastAsia="en-US" w:bidi="ar-SA"/>
              </w:rPr>
              <w:t>=900м</w:t>
            </w:r>
            <w:r w:rsidRPr="000D0735">
              <w:rPr>
                <w:rFonts w:ascii="Times New Roman" w:eastAsia="Times New Roman" w:hAnsi="Times New Roman" w:cs="Times New Roman"/>
                <w:color w:val="auto"/>
                <w:sz w:val="22"/>
                <w:szCs w:val="22"/>
                <w:vertAlign w:val="superscript"/>
                <w:lang w:eastAsia="en-US" w:bidi="ar-SA"/>
              </w:rPr>
              <w:t>3</w:t>
            </w:r>
          </w:p>
        </w:tc>
      </w:tr>
      <w:tr w:rsidR="000D0735" w:rsidRPr="000D0735" w14:paraId="375C8DDE" w14:textId="77777777" w:rsidTr="00B2037A">
        <w:tc>
          <w:tcPr>
            <w:tcW w:w="1715" w:type="dxa"/>
          </w:tcPr>
          <w:p w14:paraId="26300882" w14:textId="77777777" w:rsidR="00511B35" w:rsidRPr="00511B35" w:rsidRDefault="00511B35" w:rsidP="00511B35">
            <w:pPr>
              <w:pStyle w:val="30"/>
              <w:shd w:val="clear" w:color="auto" w:fill="auto"/>
              <w:spacing w:after="0" w:line="276" w:lineRule="auto"/>
              <w:rPr>
                <w:sz w:val="24"/>
                <w:szCs w:val="24"/>
              </w:rPr>
            </w:pPr>
            <w:r w:rsidRPr="00511B35">
              <w:rPr>
                <w:sz w:val="24"/>
                <w:szCs w:val="24"/>
              </w:rPr>
              <w:t>11*,12,13,</w:t>
            </w:r>
          </w:p>
          <w:p w14:paraId="1BC32F0E" w14:textId="77777777" w:rsidR="00511B35" w:rsidRPr="00511B35" w:rsidRDefault="00511B35" w:rsidP="00511B35">
            <w:pPr>
              <w:pStyle w:val="30"/>
              <w:shd w:val="clear" w:color="auto" w:fill="auto"/>
              <w:spacing w:after="0" w:line="276" w:lineRule="auto"/>
              <w:rPr>
                <w:sz w:val="24"/>
                <w:szCs w:val="24"/>
              </w:rPr>
            </w:pPr>
            <w:r w:rsidRPr="00511B35">
              <w:rPr>
                <w:sz w:val="24"/>
                <w:szCs w:val="24"/>
              </w:rPr>
              <w:lastRenderedPageBreak/>
              <w:t>14*,14,15,16,</w:t>
            </w:r>
          </w:p>
          <w:p w14:paraId="7DBA0DB1" w14:textId="29F0FF09" w:rsidR="000D0735" w:rsidRPr="000D0735" w:rsidRDefault="00511B35" w:rsidP="00511B35">
            <w:pPr>
              <w:widowControl/>
              <w:spacing w:after="160" w:line="259" w:lineRule="auto"/>
              <w:jc w:val="center"/>
              <w:rPr>
                <w:rFonts w:ascii="Times New Roman" w:eastAsia="Times New Roman" w:hAnsi="Times New Roman" w:cs="Times New Roman"/>
                <w:color w:val="auto"/>
                <w:sz w:val="22"/>
                <w:szCs w:val="22"/>
                <w:lang w:eastAsia="en-US" w:bidi="ar-SA"/>
              </w:rPr>
            </w:pPr>
            <w:r w:rsidRPr="00511B35">
              <w:rPr>
                <w:rFonts w:ascii="Times New Roman" w:hAnsi="Times New Roman" w:cs="Times New Roman"/>
              </w:rPr>
              <w:t>17,18,18*</w:t>
            </w:r>
          </w:p>
        </w:tc>
        <w:tc>
          <w:tcPr>
            <w:tcW w:w="1715" w:type="dxa"/>
          </w:tcPr>
          <w:p w14:paraId="70AE149B" w14:textId="181BCDFC"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lastRenderedPageBreak/>
              <w:t>КНС5</w:t>
            </w:r>
          </w:p>
        </w:tc>
        <w:tc>
          <w:tcPr>
            <w:tcW w:w="1076" w:type="dxa"/>
          </w:tcPr>
          <w:p w14:paraId="61597A20"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19</w:t>
            </w:r>
          </w:p>
        </w:tc>
        <w:tc>
          <w:tcPr>
            <w:tcW w:w="967" w:type="dxa"/>
          </w:tcPr>
          <w:p w14:paraId="40AF10F1"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58</w:t>
            </w:r>
          </w:p>
        </w:tc>
        <w:tc>
          <w:tcPr>
            <w:tcW w:w="2226" w:type="dxa"/>
          </w:tcPr>
          <w:p w14:paraId="1729B5EF"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heme="minorHAnsi" w:hAnsi="Times New Roman" w:cs="Times New Roman"/>
                <w:color w:val="auto"/>
                <w:sz w:val="22"/>
                <w:szCs w:val="22"/>
                <w:lang w:eastAsia="en-US" w:bidi="ar-SA"/>
              </w:rPr>
              <w:t xml:space="preserve">в р-не ул.Горького, 29д, на незастр. </w:t>
            </w:r>
            <w:r w:rsidRPr="000D0735">
              <w:rPr>
                <w:rFonts w:ascii="Times New Roman" w:eastAsiaTheme="minorHAnsi" w:hAnsi="Times New Roman" w:cs="Times New Roman"/>
                <w:color w:val="auto"/>
                <w:sz w:val="22"/>
                <w:szCs w:val="22"/>
                <w:lang w:eastAsia="en-US" w:bidi="ar-SA"/>
              </w:rPr>
              <w:lastRenderedPageBreak/>
              <w:t>территории между земельными участками с кадастровыми номерами 38:06:030105:139 и 38:06:030104:440</w:t>
            </w:r>
          </w:p>
        </w:tc>
        <w:tc>
          <w:tcPr>
            <w:tcW w:w="2180" w:type="dxa"/>
          </w:tcPr>
          <w:p w14:paraId="36355722" w14:textId="76FBB15B"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lastRenderedPageBreak/>
              <w:t xml:space="preserve">Расположение подземное </w:t>
            </w:r>
            <w:r w:rsidRPr="000D0735">
              <w:rPr>
                <w:rFonts w:ascii="Times New Roman" w:eastAsia="Times New Roman" w:hAnsi="Times New Roman" w:cs="Times New Roman"/>
                <w:color w:val="auto"/>
                <w:sz w:val="22"/>
                <w:szCs w:val="22"/>
                <w:lang w:eastAsia="en-US" w:bidi="ar-SA"/>
              </w:rPr>
              <w:lastRenderedPageBreak/>
              <w:t xml:space="preserve">вертикальное, на площадке также предусматривается </w:t>
            </w:r>
            <w:r>
              <w:rPr>
                <w:rFonts w:ascii="Times New Roman" w:eastAsia="Times New Roman" w:hAnsi="Times New Roman" w:cs="Times New Roman"/>
                <w:color w:val="auto"/>
                <w:sz w:val="22"/>
                <w:szCs w:val="22"/>
                <w:lang w:eastAsia="en-US" w:bidi="ar-SA"/>
              </w:rPr>
              <w:t xml:space="preserve">аккумулирующая </w:t>
            </w:r>
            <w:r w:rsidRPr="000D0735">
              <w:rPr>
                <w:rFonts w:ascii="Times New Roman" w:eastAsia="Times New Roman" w:hAnsi="Times New Roman" w:cs="Times New Roman"/>
                <w:color w:val="auto"/>
                <w:sz w:val="22"/>
                <w:szCs w:val="22"/>
                <w:lang w:eastAsia="en-US" w:bidi="ar-SA"/>
              </w:rPr>
              <w:t xml:space="preserve">подземная горизонтальная ж/б емкость </w:t>
            </w:r>
            <w:r w:rsidRPr="000D0735">
              <w:rPr>
                <w:rFonts w:ascii="Times New Roman" w:eastAsia="Times New Roman" w:hAnsi="Times New Roman" w:cs="Times New Roman"/>
                <w:color w:val="auto"/>
                <w:sz w:val="22"/>
                <w:szCs w:val="22"/>
                <w:lang w:val="en-US" w:eastAsia="en-US" w:bidi="ar-SA"/>
              </w:rPr>
              <w:t>V</w:t>
            </w:r>
            <w:r w:rsidRPr="000D0735">
              <w:rPr>
                <w:rFonts w:ascii="Times New Roman" w:eastAsia="Times New Roman" w:hAnsi="Times New Roman" w:cs="Times New Roman"/>
                <w:color w:val="auto"/>
                <w:sz w:val="22"/>
                <w:szCs w:val="22"/>
                <w:lang w:eastAsia="en-US" w:bidi="ar-SA"/>
              </w:rPr>
              <w:t>=1400м</w:t>
            </w:r>
            <w:r w:rsidRPr="000D0735">
              <w:rPr>
                <w:rFonts w:ascii="Times New Roman" w:eastAsia="Times New Roman" w:hAnsi="Times New Roman" w:cs="Times New Roman"/>
                <w:color w:val="auto"/>
                <w:sz w:val="22"/>
                <w:szCs w:val="22"/>
                <w:vertAlign w:val="superscript"/>
                <w:lang w:eastAsia="en-US" w:bidi="ar-SA"/>
              </w:rPr>
              <w:t>3</w:t>
            </w:r>
            <w:r w:rsidRPr="000D0735">
              <w:rPr>
                <w:rFonts w:ascii="Times New Roman" w:eastAsia="Times New Roman" w:hAnsi="Times New Roman" w:cs="Times New Roman"/>
                <w:color w:val="auto"/>
                <w:sz w:val="22"/>
                <w:szCs w:val="22"/>
                <w:lang w:eastAsia="en-US" w:bidi="ar-SA"/>
              </w:rPr>
              <w:t xml:space="preserve"> </w:t>
            </w:r>
          </w:p>
        </w:tc>
      </w:tr>
      <w:tr w:rsidR="000D0735" w:rsidRPr="000D0735" w14:paraId="075D1AD5" w14:textId="77777777" w:rsidTr="00B2037A">
        <w:tc>
          <w:tcPr>
            <w:tcW w:w="1715" w:type="dxa"/>
          </w:tcPr>
          <w:p w14:paraId="1A6C3C71" w14:textId="72E391FA" w:rsidR="000D0735" w:rsidRPr="00C27777" w:rsidRDefault="00C27777"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C27777">
              <w:rPr>
                <w:rFonts w:ascii="Times New Roman" w:hAnsi="Times New Roman" w:cs="Times New Roman"/>
                <w:lang w:val="en-US"/>
              </w:rPr>
              <w:lastRenderedPageBreak/>
              <w:t>19</w:t>
            </w:r>
            <w:r w:rsidRPr="00C27777">
              <w:rPr>
                <w:rFonts w:ascii="Times New Roman" w:hAnsi="Times New Roman" w:cs="Times New Roman"/>
              </w:rPr>
              <w:t>, 20</w:t>
            </w:r>
          </w:p>
        </w:tc>
        <w:tc>
          <w:tcPr>
            <w:tcW w:w="1715" w:type="dxa"/>
          </w:tcPr>
          <w:p w14:paraId="74BB414E" w14:textId="65AC34A3"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КНС6</w:t>
            </w:r>
          </w:p>
        </w:tc>
        <w:tc>
          <w:tcPr>
            <w:tcW w:w="1076" w:type="dxa"/>
          </w:tcPr>
          <w:p w14:paraId="4EC54E5D"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4.7</w:t>
            </w:r>
          </w:p>
        </w:tc>
        <w:tc>
          <w:tcPr>
            <w:tcW w:w="967" w:type="dxa"/>
          </w:tcPr>
          <w:p w14:paraId="025C1789"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21FF9CC4"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ул.Горького, 19</w:t>
            </w:r>
          </w:p>
        </w:tc>
        <w:tc>
          <w:tcPr>
            <w:tcW w:w="2180" w:type="dxa"/>
          </w:tcPr>
          <w:p w14:paraId="662DD54F" w14:textId="24648F88"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 3 емкости КНС</w:t>
            </w:r>
            <w:r w:rsidR="00B2037A">
              <w:rPr>
                <w:rFonts w:ascii="Times New Roman" w:eastAsia="Times New Roman" w:hAnsi="Times New Roman" w:cs="Times New Roman"/>
                <w:color w:val="auto"/>
                <w:sz w:val="22"/>
                <w:szCs w:val="22"/>
                <w:lang w:eastAsia="en-US" w:bidi="ar-SA"/>
              </w:rPr>
              <w:t xml:space="preserve"> (аккумулирующая емкость с погружными насосами)</w:t>
            </w:r>
          </w:p>
        </w:tc>
      </w:tr>
      <w:tr w:rsidR="000D0735" w:rsidRPr="000D0735" w14:paraId="34E8F1E0" w14:textId="77777777" w:rsidTr="00B2037A">
        <w:tc>
          <w:tcPr>
            <w:tcW w:w="1715" w:type="dxa"/>
          </w:tcPr>
          <w:p w14:paraId="45CDA780" w14:textId="3939B314" w:rsidR="000D0735" w:rsidRPr="000D0735" w:rsidRDefault="00C27777"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20*,21,22</w:t>
            </w:r>
          </w:p>
        </w:tc>
        <w:tc>
          <w:tcPr>
            <w:tcW w:w="1715" w:type="dxa"/>
          </w:tcPr>
          <w:p w14:paraId="19DB1CC5" w14:textId="45576BC1"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КНС7</w:t>
            </w:r>
          </w:p>
        </w:tc>
        <w:tc>
          <w:tcPr>
            <w:tcW w:w="1076" w:type="dxa"/>
          </w:tcPr>
          <w:p w14:paraId="05EB7EAC"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w:t>
            </w:r>
          </w:p>
        </w:tc>
        <w:tc>
          <w:tcPr>
            <w:tcW w:w="967" w:type="dxa"/>
          </w:tcPr>
          <w:p w14:paraId="36673C70"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3186781E"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пересечения ул.Лазо и ул.Горького</w:t>
            </w:r>
          </w:p>
        </w:tc>
        <w:tc>
          <w:tcPr>
            <w:tcW w:w="2180" w:type="dxa"/>
          </w:tcPr>
          <w:p w14:paraId="0EBAF22A"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w:t>
            </w:r>
          </w:p>
        </w:tc>
      </w:tr>
      <w:tr w:rsidR="000D0735" w:rsidRPr="000D0735" w14:paraId="753A1572" w14:textId="77777777" w:rsidTr="00B2037A">
        <w:tc>
          <w:tcPr>
            <w:tcW w:w="1715" w:type="dxa"/>
          </w:tcPr>
          <w:p w14:paraId="727944BB" w14:textId="04480464" w:rsidR="000D0735" w:rsidRPr="000D0735" w:rsidRDefault="00C27777"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23, 24, 25</w:t>
            </w:r>
          </w:p>
        </w:tc>
        <w:tc>
          <w:tcPr>
            <w:tcW w:w="1715" w:type="dxa"/>
          </w:tcPr>
          <w:p w14:paraId="6793F630" w14:textId="7D9FB1E9"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КНС8</w:t>
            </w:r>
          </w:p>
        </w:tc>
        <w:tc>
          <w:tcPr>
            <w:tcW w:w="1076" w:type="dxa"/>
          </w:tcPr>
          <w:p w14:paraId="32588B25"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4.7</w:t>
            </w:r>
          </w:p>
        </w:tc>
        <w:tc>
          <w:tcPr>
            <w:tcW w:w="967" w:type="dxa"/>
          </w:tcPr>
          <w:p w14:paraId="09DEE003"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46449733"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пересечения ул.Суворова и Байкальского тракта</w:t>
            </w:r>
          </w:p>
        </w:tc>
        <w:tc>
          <w:tcPr>
            <w:tcW w:w="2180" w:type="dxa"/>
          </w:tcPr>
          <w:p w14:paraId="50695DA3" w14:textId="60F177ED"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 3 емкости КНС</w:t>
            </w:r>
            <w:r w:rsidR="00B2037A">
              <w:rPr>
                <w:rFonts w:ascii="Times New Roman" w:eastAsia="Times New Roman" w:hAnsi="Times New Roman" w:cs="Times New Roman"/>
                <w:color w:val="auto"/>
                <w:sz w:val="22"/>
                <w:szCs w:val="22"/>
                <w:lang w:eastAsia="en-US" w:bidi="ar-SA"/>
              </w:rPr>
              <w:t xml:space="preserve"> (аккумулирующая емкость с погружными насосами)</w:t>
            </w:r>
          </w:p>
        </w:tc>
      </w:tr>
      <w:tr w:rsidR="000D0735" w:rsidRPr="000D0735" w14:paraId="795A2BC4" w14:textId="77777777" w:rsidTr="00B2037A">
        <w:tc>
          <w:tcPr>
            <w:tcW w:w="1715" w:type="dxa"/>
          </w:tcPr>
          <w:p w14:paraId="3475A065" w14:textId="74F5992A" w:rsidR="000D0735" w:rsidRPr="000D0735" w:rsidRDefault="00C27777"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25*</w:t>
            </w:r>
          </w:p>
        </w:tc>
        <w:tc>
          <w:tcPr>
            <w:tcW w:w="1715" w:type="dxa"/>
          </w:tcPr>
          <w:p w14:paraId="5055B172" w14:textId="314EBB56"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КНС9</w:t>
            </w:r>
          </w:p>
        </w:tc>
        <w:tc>
          <w:tcPr>
            <w:tcW w:w="1076" w:type="dxa"/>
          </w:tcPr>
          <w:p w14:paraId="02854626"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w:t>
            </w:r>
          </w:p>
        </w:tc>
        <w:tc>
          <w:tcPr>
            <w:tcW w:w="967" w:type="dxa"/>
          </w:tcPr>
          <w:p w14:paraId="4DE0CA37"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43BA727B"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По Байкальскому тракту в р-не дендропарка Байкальского музея</w:t>
            </w:r>
          </w:p>
        </w:tc>
        <w:tc>
          <w:tcPr>
            <w:tcW w:w="2180" w:type="dxa"/>
          </w:tcPr>
          <w:p w14:paraId="62C6A2A3" w14:textId="5899D779"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w:t>
            </w:r>
            <w:r w:rsidR="00B2037A">
              <w:rPr>
                <w:rFonts w:ascii="Times New Roman" w:eastAsia="Times New Roman" w:hAnsi="Times New Roman" w:cs="Times New Roman"/>
                <w:color w:val="auto"/>
                <w:sz w:val="22"/>
                <w:szCs w:val="22"/>
                <w:lang w:eastAsia="en-US" w:bidi="ar-SA"/>
              </w:rPr>
              <w:t xml:space="preserve"> (аккумулирующая емкость с погружными насосами)</w:t>
            </w:r>
          </w:p>
        </w:tc>
      </w:tr>
      <w:tr w:rsidR="000D0735" w:rsidRPr="000D0735" w14:paraId="5BF9D011" w14:textId="77777777" w:rsidTr="00B2037A">
        <w:tc>
          <w:tcPr>
            <w:tcW w:w="1715" w:type="dxa"/>
          </w:tcPr>
          <w:p w14:paraId="3116A29C" w14:textId="77777777" w:rsidR="00C27777" w:rsidRPr="00C27777" w:rsidRDefault="00C27777" w:rsidP="00C27777">
            <w:pPr>
              <w:widowControl/>
              <w:spacing w:after="160"/>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26,27,28,29,</w:t>
            </w:r>
          </w:p>
          <w:p w14:paraId="0006A36C" w14:textId="4C68FCAF" w:rsidR="000D0735" w:rsidRPr="000D0735" w:rsidRDefault="00C27777" w:rsidP="00C27777">
            <w:pPr>
              <w:widowControl/>
              <w:spacing w:after="160"/>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30,31,32,33</w:t>
            </w:r>
          </w:p>
        </w:tc>
        <w:tc>
          <w:tcPr>
            <w:tcW w:w="1715" w:type="dxa"/>
          </w:tcPr>
          <w:p w14:paraId="134DF544" w14:textId="1F97077A"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КНС10</w:t>
            </w:r>
          </w:p>
        </w:tc>
        <w:tc>
          <w:tcPr>
            <w:tcW w:w="1076" w:type="dxa"/>
          </w:tcPr>
          <w:p w14:paraId="30C6FD4F"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13</w:t>
            </w:r>
          </w:p>
        </w:tc>
        <w:tc>
          <w:tcPr>
            <w:tcW w:w="967" w:type="dxa"/>
          </w:tcPr>
          <w:p w14:paraId="5CF07DBD"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53</w:t>
            </w:r>
          </w:p>
        </w:tc>
        <w:tc>
          <w:tcPr>
            <w:tcW w:w="2226" w:type="dxa"/>
          </w:tcPr>
          <w:p w14:paraId="1114A4CA"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По Байкальскому тракту в р-не памятника А.Вампилову</w:t>
            </w:r>
          </w:p>
        </w:tc>
        <w:tc>
          <w:tcPr>
            <w:tcW w:w="2180" w:type="dxa"/>
          </w:tcPr>
          <w:p w14:paraId="600286CA" w14:textId="66E97F06" w:rsidR="000D0735" w:rsidRPr="002C223D"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вертикальное</w:t>
            </w:r>
            <w:r w:rsidR="00F772D0" w:rsidRPr="000D0735">
              <w:rPr>
                <w:rFonts w:ascii="Times New Roman" w:eastAsia="Times New Roman" w:hAnsi="Times New Roman" w:cs="Times New Roman"/>
                <w:color w:val="auto"/>
                <w:sz w:val="22"/>
                <w:szCs w:val="22"/>
                <w:lang w:eastAsia="en-US" w:bidi="ar-SA"/>
              </w:rPr>
              <w:t xml:space="preserve">, на площадке также предусматривается </w:t>
            </w:r>
            <w:r w:rsidR="00F772D0">
              <w:rPr>
                <w:rFonts w:ascii="Times New Roman" w:eastAsia="Times New Roman" w:hAnsi="Times New Roman" w:cs="Times New Roman"/>
                <w:color w:val="auto"/>
                <w:sz w:val="22"/>
                <w:szCs w:val="22"/>
                <w:lang w:eastAsia="en-US" w:bidi="ar-SA"/>
              </w:rPr>
              <w:t xml:space="preserve">аккумулирующая </w:t>
            </w:r>
            <w:r w:rsidR="00F772D0" w:rsidRPr="000D0735">
              <w:rPr>
                <w:rFonts w:ascii="Times New Roman" w:eastAsia="Times New Roman" w:hAnsi="Times New Roman" w:cs="Times New Roman"/>
                <w:color w:val="auto"/>
                <w:sz w:val="22"/>
                <w:szCs w:val="22"/>
                <w:lang w:eastAsia="en-US" w:bidi="ar-SA"/>
              </w:rPr>
              <w:t xml:space="preserve">подземная горизонтальная ж/б емкость </w:t>
            </w:r>
            <w:r w:rsidR="00F772D0" w:rsidRPr="000D0735">
              <w:rPr>
                <w:rFonts w:ascii="Times New Roman" w:eastAsia="Times New Roman" w:hAnsi="Times New Roman" w:cs="Times New Roman"/>
                <w:color w:val="auto"/>
                <w:sz w:val="22"/>
                <w:szCs w:val="22"/>
                <w:lang w:val="en-US" w:eastAsia="en-US" w:bidi="ar-SA"/>
              </w:rPr>
              <w:t>V</w:t>
            </w:r>
            <w:r w:rsidR="00F772D0" w:rsidRPr="000D0735">
              <w:rPr>
                <w:rFonts w:ascii="Times New Roman" w:eastAsia="Times New Roman" w:hAnsi="Times New Roman" w:cs="Times New Roman"/>
                <w:color w:val="auto"/>
                <w:sz w:val="22"/>
                <w:szCs w:val="22"/>
                <w:lang w:eastAsia="en-US" w:bidi="ar-SA"/>
              </w:rPr>
              <w:t>=1</w:t>
            </w:r>
            <w:r w:rsidR="00F772D0">
              <w:rPr>
                <w:rFonts w:ascii="Times New Roman" w:eastAsia="Times New Roman" w:hAnsi="Times New Roman" w:cs="Times New Roman"/>
                <w:color w:val="auto"/>
                <w:sz w:val="22"/>
                <w:szCs w:val="22"/>
                <w:lang w:eastAsia="en-US" w:bidi="ar-SA"/>
              </w:rPr>
              <w:t>0</w:t>
            </w:r>
            <w:r w:rsidR="00F772D0" w:rsidRPr="000D0735">
              <w:rPr>
                <w:rFonts w:ascii="Times New Roman" w:eastAsia="Times New Roman" w:hAnsi="Times New Roman" w:cs="Times New Roman"/>
                <w:color w:val="auto"/>
                <w:sz w:val="22"/>
                <w:szCs w:val="22"/>
                <w:lang w:eastAsia="en-US" w:bidi="ar-SA"/>
              </w:rPr>
              <w:t>00м</w:t>
            </w:r>
            <w:r w:rsidR="00F772D0" w:rsidRPr="000D0735">
              <w:rPr>
                <w:rFonts w:ascii="Times New Roman" w:eastAsia="Times New Roman" w:hAnsi="Times New Roman" w:cs="Times New Roman"/>
                <w:color w:val="auto"/>
                <w:sz w:val="22"/>
                <w:szCs w:val="22"/>
                <w:vertAlign w:val="superscript"/>
                <w:lang w:eastAsia="en-US" w:bidi="ar-SA"/>
              </w:rPr>
              <w:t>3</w:t>
            </w:r>
          </w:p>
        </w:tc>
      </w:tr>
    </w:tbl>
    <w:p w14:paraId="6A6D4C73" w14:textId="77777777" w:rsidR="00C17E2C" w:rsidRDefault="00C17E2C" w:rsidP="00724018">
      <w:pPr>
        <w:pStyle w:val="30"/>
        <w:shd w:val="clear" w:color="auto" w:fill="auto"/>
        <w:spacing w:after="0" w:line="276" w:lineRule="auto"/>
        <w:ind w:firstLine="426"/>
        <w:jc w:val="both"/>
        <w:rPr>
          <w:sz w:val="24"/>
          <w:szCs w:val="24"/>
        </w:rPr>
      </w:pPr>
    </w:p>
    <w:p w14:paraId="5E2CACD7" w14:textId="77777777" w:rsidR="00C17E2C" w:rsidRDefault="00C17E2C" w:rsidP="00724018">
      <w:pPr>
        <w:pStyle w:val="30"/>
        <w:shd w:val="clear" w:color="auto" w:fill="auto"/>
        <w:spacing w:after="0" w:line="276" w:lineRule="auto"/>
        <w:ind w:firstLine="426"/>
        <w:jc w:val="both"/>
        <w:rPr>
          <w:sz w:val="24"/>
          <w:szCs w:val="24"/>
        </w:rPr>
      </w:pPr>
    </w:p>
    <w:p w14:paraId="6CA0BD83" w14:textId="77777777" w:rsidR="00C17E2C" w:rsidRDefault="00C17E2C" w:rsidP="00724018">
      <w:pPr>
        <w:pStyle w:val="30"/>
        <w:shd w:val="clear" w:color="auto" w:fill="auto"/>
        <w:spacing w:after="0" w:line="276" w:lineRule="auto"/>
        <w:ind w:firstLine="426"/>
        <w:jc w:val="both"/>
        <w:rPr>
          <w:sz w:val="24"/>
          <w:szCs w:val="24"/>
        </w:rPr>
      </w:pPr>
    </w:p>
    <w:p w14:paraId="02D7DA74" w14:textId="50C0F07C" w:rsidR="008729EB" w:rsidRDefault="00535071" w:rsidP="00724018">
      <w:pPr>
        <w:pStyle w:val="30"/>
        <w:shd w:val="clear" w:color="auto" w:fill="auto"/>
        <w:spacing w:after="0" w:line="276" w:lineRule="auto"/>
        <w:ind w:firstLine="426"/>
        <w:jc w:val="both"/>
        <w:rPr>
          <w:sz w:val="24"/>
          <w:szCs w:val="24"/>
        </w:rPr>
      </w:pPr>
      <w:r>
        <w:rPr>
          <w:sz w:val="24"/>
          <w:szCs w:val="24"/>
        </w:rPr>
        <w:t xml:space="preserve">Расчетные площади для определения расходов поверхностного стока, средний коэффициент стока и расходы, поступающие в </w:t>
      </w:r>
      <w:r w:rsidR="007D325E">
        <w:rPr>
          <w:sz w:val="24"/>
          <w:szCs w:val="24"/>
        </w:rPr>
        <w:t>ЛОС</w:t>
      </w:r>
      <w:r>
        <w:rPr>
          <w:sz w:val="24"/>
          <w:szCs w:val="24"/>
        </w:rPr>
        <w:t xml:space="preserve"> для дальнейшей подачи на очистку, приведены в таблице </w:t>
      </w:r>
      <w:r w:rsidR="007D325E">
        <w:rPr>
          <w:sz w:val="24"/>
          <w:szCs w:val="24"/>
        </w:rPr>
        <w:t>3</w:t>
      </w:r>
      <w:r w:rsidR="00B2037A">
        <w:rPr>
          <w:sz w:val="24"/>
          <w:szCs w:val="24"/>
        </w:rPr>
        <w:t>1</w:t>
      </w:r>
      <w:r>
        <w:rPr>
          <w:sz w:val="24"/>
          <w:szCs w:val="24"/>
        </w:rPr>
        <w:t>.</w:t>
      </w:r>
    </w:p>
    <w:p w14:paraId="2DC867D1" w14:textId="77777777" w:rsidR="00405A3F" w:rsidRDefault="00405A3F" w:rsidP="000716A3">
      <w:pPr>
        <w:spacing w:line="276" w:lineRule="auto"/>
        <w:ind w:firstLine="426"/>
        <w:jc w:val="right"/>
        <w:rPr>
          <w:rFonts w:ascii="Times New Roman" w:eastAsia="Times New Roman" w:hAnsi="Times New Roman" w:cs="Times New Roman"/>
          <w:color w:val="auto"/>
        </w:rPr>
      </w:pPr>
    </w:p>
    <w:p w14:paraId="2C2BB704" w14:textId="0B911A00" w:rsidR="000716A3" w:rsidRPr="000716A3" w:rsidRDefault="000716A3" w:rsidP="000716A3">
      <w:pPr>
        <w:spacing w:line="276" w:lineRule="auto"/>
        <w:ind w:firstLine="426"/>
        <w:jc w:val="right"/>
        <w:rPr>
          <w:rFonts w:ascii="Times New Roman" w:eastAsia="Times New Roman" w:hAnsi="Times New Roman" w:cs="Times New Roman"/>
          <w:color w:val="auto"/>
        </w:rPr>
      </w:pPr>
      <w:r w:rsidRPr="000716A3">
        <w:rPr>
          <w:rFonts w:ascii="Times New Roman" w:eastAsia="Times New Roman" w:hAnsi="Times New Roman" w:cs="Times New Roman"/>
          <w:color w:val="auto"/>
        </w:rPr>
        <w:lastRenderedPageBreak/>
        <w:t xml:space="preserve">Таблица </w:t>
      </w:r>
      <w:r>
        <w:rPr>
          <w:rFonts w:ascii="Times New Roman" w:eastAsia="Times New Roman" w:hAnsi="Times New Roman" w:cs="Times New Roman"/>
          <w:color w:val="auto"/>
        </w:rPr>
        <w:t>3</w:t>
      </w:r>
      <w:r w:rsidR="00B2037A">
        <w:rPr>
          <w:rFonts w:ascii="Times New Roman" w:eastAsia="Times New Roman" w:hAnsi="Times New Roman" w:cs="Times New Roman"/>
          <w:color w:val="auto"/>
        </w:rPr>
        <w:t>1</w:t>
      </w:r>
      <w:r w:rsidR="00405A3F">
        <w:rPr>
          <w:rFonts w:ascii="Times New Roman" w:eastAsia="Times New Roman" w:hAnsi="Times New Roman" w:cs="Times New Roman"/>
          <w:color w:val="auto"/>
        </w:rPr>
        <w:t>(новая)</w:t>
      </w:r>
    </w:p>
    <w:tbl>
      <w:tblPr>
        <w:tblStyle w:val="af6"/>
        <w:tblW w:w="0" w:type="auto"/>
        <w:tblLook w:val="04A0" w:firstRow="1" w:lastRow="0" w:firstColumn="1" w:lastColumn="0" w:noHBand="0" w:noVBand="1"/>
      </w:tblPr>
      <w:tblGrid>
        <w:gridCol w:w="1536"/>
        <w:gridCol w:w="2431"/>
        <w:gridCol w:w="2124"/>
        <w:gridCol w:w="1212"/>
        <w:gridCol w:w="1303"/>
        <w:gridCol w:w="1652"/>
      </w:tblGrid>
      <w:tr w:rsidR="000716A3" w:rsidRPr="000716A3" w14:paraId="62B6AC8D" w14:textId="77777777" w:rsidTr="00B2037A">
        <w:tc>
          <w:tcPr>
            <w:tcW w:w="1536" w:type="dxa"/>
          </w:tcPr>
          <w:p w14:paraId="2418DA4A" w14:textId="77777777" w:rsidR="000716A3" w:rsidRPr="000716A3" w:rsidRDefault="000716A3" w:rsidP="000716A3">
            <w:pPr>
              <w:widowControl w:val="0"/>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 бассейнов водосбора</w:t>
            </w:r>
          </w:p>
        </w:tc>
        <w:tc>
          <w:tcPr>
            <w:tcW w:w="2431" w:type="dxa"/>
          </w:tcPr>
          <w:p w14:paraId="687B0772"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Местоположение</w:t>
            </w:r>
          </w:p>
        </w:tc>
        <w:tc>
          <w:tcPr>
            <w:tcW w:w="2124" w:type="dxa"/>
          </w:tcPr>
          <w:p w14:paraId="52D993F4" w14:textId="77777777" w:rsidR="000716A3" w:rsidRPr="000716A3" w:rsidRDefault="000716A3" w:rsidP="000716A3">
            <w:pPr>
              <w:widowControl w:val="0"/>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Вид поверхности или площади стока</w:t>
            </w:r>
          </w:p>
        </w:tc>
        <w:tc>
          <w:tcPr>
            <w:tcW w:w="1212" w:type="dxa"/>
          </w:tcPr>
          <w:p w14:paraId="000DD4EE" w14:textId="77777777"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vertAlign w:val="superscript"/>
                <w:lang w:eastAsia="ru-RU" w:bidi="ru-RU"/>
              </w:rPr>
            </w:pPr>
            <w:r w:rsidRPr="000716A3">
              <w:rPr>
                <w:rFonts w:ascii="Times New Roman" w:eastAsia="Times New Roman" w:hAnsi="Times New Roman" w:cs="Times New Roman"/>
                <w:color w:val="auto"/>
                <w:sz w:val="24"/>
                <w:szCs w:val="24"/>
                <w:lang w:eastAsia="ru-RU" w:bidi="ru-RU"/>
              </w:rPr>
              <w:t>Площадь, Га</w:t>
            </w:r>
          </w:p>
        </w:tc>
        <w:tc>
          <w:tcPr>
            <w:tcW w:w="1303" w:type="dxa"/>
          </w:tcPr>
          <w:p w14:paraId="2DAE6768" w14:textId="77777777" w:rsidR="000716A3" w:rsidRPr="000716A3" w:rsidRDefault="000716A3" w:rsidP="000716A3">
            <w:pPr>
              <w:widowControl w:val="0"/>
              <w:jc w:val="center"/>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Средний</w:t>
            </w:r>
          </w:p>
          <w:p w14:paraId="16C1DC6C" w14:textId="77777777" w:rsidR="000716A3" w:rsidRPr="000716A3" w:rsidRDefault="000716A3" w:rsidP="000716A3">
            <w:pPr>
              <w:widowControl w:val="0"/>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коэф-т стока ψ</w:t>
            </w:r>
            <w:r w:rsidRPr="000716A3">
              <w:rPr>
                <w:rFonts w:ascii="Times New Roman" w:eastAsia="Times New Roman" w:hAnsi="Times New Roman" w:cs="Times New Roman"/>
                <w:color w:val="auto"/>
                <w:sz w:val="24"/>
                <w:szCs w:val="24"/>
                <w:vertAlign w:val="subscript"/>
                <w:lang w:val="en-US" w:eastAsia="ru-RU" w:bidi="ru-RU"/>
              </w:rPr>
              <w:t>mid</w:t>
            </w:r>
          </w:p>
        </w:tc>
        <w:tc>
          <w:tcPr>
            <w:tcW w:w="1652" w:type="dxa"/>
          </w:tcPr>
          <w:p w14:paraId="2631E1F8" w14:textId="32FA5DD6" w:rsidR="000716A3" w:rsidRPr="000716A3" w:rsidRDefault="000716A3" w:rsidP="000716A3">
            <w:pPr>
              <w:widowControl w:val="0"/>
              <w:jc w:val="center"/>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 xml:space="preserve">Расход, поступающий на </w:t>
            </w:r>
            <w:r w:rsidR="00516317">
              <w:rPr>
                <w:rFonts w:ascii="Times New Roman" w:eastAsia="Times New Roman" w:hAnsi="Times New Roman" w:cs="Times New Roman"/>
                <w:color w:val="auto"/>
                <w:sz w:val="24"/>
                <w:szCs w:val="24"/>
                <w:lang w:eastAsia="ru-RU" w:bidi="ru-RU"/>
              </w:rPr>
              <w:t>ЛОС</w:t>
            </w:r>
            <w:r w:rsidRPr="000716A3">
              <w:rPr>
                <w:rFonts w:ascii="Times New Roman" w:eastAsia="Times New Roman" w:hAnsi="Times New Roman" w:cs="Times New Roman"/>
                <w:color w:val="auto"/>
                <w:sz w:val="24"/>
                <w:szCs w:val="24"/>
                <w:lang w:eastAsia="ru-RU" w:bidi="ru-RU"/>
              </w:rPr>
              <w:t>, м</w:t>
            </w:r>
            <w:r w:rsidRPr="000716A3">
              <w:rPr>
                <w:rFonts w:ascii="Times New Roman" w:eastAsia="Times New Roman" w:hAnsi="Times New Roman" w:cs="Times New Roman"/>
                <w:color w:val="auto"/>
                <w:sz w:val="24"/>
                <w:szCs w:val="24"/>
                <w:vertAlign w:val="superscript"/>
                <w:lang w:eastAsia="ru-RU" w:bidi="ru-RU"/>
              </w:rPr>
              <w:t>3</w:t>
            </w:r>
            <w:r w:rsidRPr="000716A3">
              <w:rPr>
                <w:rFonts w:ascii="Times New Roman" w:eastAsia="Times New Roman" w:hAnsi="Times New Roman" w:cs="Times New Roman"/>
                <w:color w:val="auto"/>
                <w:sz w:val="24"/>
                <w:szCs w:val="24"/>
                <w:lang w:eastAsia="ru-RU" w:bidi="ru-RU"/>
              </w:rPr>
              <w:t>/ч</w:t>
            </w:r>
          </w:p>
        </w:tc>
      </w:tr>
      <w:tr w:rsidR="00516317" w:rsidRPr="000716A3" w14:paraId="1EE466C7" w14:textId="77777777" w:rsidTr="00B2037A">
        <w:tc>
          <w:tcPr>
            <w:tcW w:w="10258" w:type="dxa"/>
            <w:gridSpan w:val="6"/>
          </w:tcPr>
          <w:p w14:paraId="54DF8B00" w14:textId="6BD159CE" w:rsidR="00516317" w:rsidRPr="000716A3" w:rsidRDefault="00516317" w:rsidP="000716A3">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Р.п.Листвянка</w:t>
            </w:r>
          </w:p>
        </w:tc>
      </w:tr>
      <w:tr w:rsidR="000716A3" w:rsidRPr="000716A3" w14:paraId="565006ED" w14:textId="77777777" w:rsidTr="00B2037A">
        <w:tc>
          <w:tcPr>
            <w:tcW w:w="1536" w:type="dxa"/>
            <w:vMerge w:val="restart"/>
          </w:tcPr>
          <w:p w14:paraId="150685AD" w14:textId="28778D43" w:rsidR="000716A3" w:rsidRPr="000716A3" w:rsidRDefault="00AE41B1" w:rsidP="000716A3">
            <w:pPr>
              <w:widowControl w:val="0"/>
              <w:spacing w:line="276" w:lineRule="auto"/>
              <w:jc w:val="center"/>
              <w:rPr>
                <w:rFonts w:ascii="Times New Roman" w:eastAsia="Times New Roman" w:hAnsi="Times New Roman" w:cs="Times New Roman"/>
                <w:color w:val="auto"/>
                <w:sz w:val="24"/>
                <w:szCs w:val="24"/>
                <w:lang w:eastAsia="ru-RU" w:bidi="ru-RU"/>
              </w:rPr>
            </w:pPr>
            <w:r>
              <w:rPr>
                <w:rFonts w:ascii="Times New Roman" w:eastAsia="Times New Roman" w:hAnsi="Times New Roman" w:cs="Times New Roman"/>
                <w:color w:val="auto"/>
                <w:sz w:val="24"/>
                <w:szCs w:val="24"/>
                <w:lang w:eastAsia="ru-RU" w:bidi="ru-RU"/>
              </w:rPr>
              <w:t>34,35,36</w:t>
            </w:r>
          </w:p>
        </w:tc>
        <w:tc>
          <w:tcPr>
            <w:tcW w:w="2431" w:type="dxa"/>
            <w:vMerge w:val="restart"/>
          </w:tcPr>
          <w:p w14:paraId="3642F944" w14:textId="008C8A74"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ул.</w:t>
            </w:r>
            <w:r w:rsidR="00516317">
              <w:rPr>
                <w:rFonts w:ascii="Times New Roman" w:eastAsia="Times New Roman" w:hAnsi="Times New Roman" w:cs="Times New Roman"/>
                <w:color w:val="auto"/>
                <w:sz w:val="24"/>
                <w:szCs w:val="24"/>
                <w:lang w:eastAsia="ru-RU" w:bidi="ru-RU"/>
              </w:rPr>
              <w:t>Исток Ангары, Байкальский тракт</w:t>
            </w:r>
          </w:p>
        </w:tc>
        <w:tc>
          <w:tcPr>
            <w:tcW w:w="2124" w:type="dxa"/>
          </w:tcPr>
          <w:p w14:paraId="4261811E" w14:textId="77777777" w:rsidR="000716A3" w:rsidRPr="000716A3" w:rsidRDefault="000716A3" w:rsidP="000716A3">
            <w:pPr>
              <w:widowControl w:val="0"/>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Кровли и асфальтобетонные покрытия</w:t>
            </w:r>
          </w:p>
        </w:tc>
        <w:tc>
          <w:tcPr>
            <w:tcW w:w="1212" w:type="dxa"/>
          </w:tcPr>
          <w:p w14:paraId="31A32674" w14:textId="35BD47AE"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1,71</w:t>
            </w:r>
          </w:p>
        </w:tc>
        <w:tc>
          <w:tcPr>
            <w:tcW w:w="1303" w:type="dxa"/>
            <w:vMerge w:val="restart"/>
          </w:tcPr>
          <w:p w14:paraId="5B06FFB7" w14:textId="332C43B1"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0,66</w:t>
            </w:r>
          </w:p>
        </w:tc>
        <w:tc>
          <w:tcPr>
            <w:tcW w:w="1652" w:type="dxa"/>
            <w:vMerge w:val="restart"/>
          </w:tcPr>
          <w:p w14:paraId="368CE593" w14:textId="43BC6207"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133,40</w:t>
            </w:r>
          </w:p>
        </w:tc>
      </w:tr>
      <w:tr w:rsidR="000716A3" w:rsidRPr="000716A3" w14:paraId="6E301F4E" w14:textId="77777777" w:rsidTr="00B2037A">
        <w:tc>
          <w:tcPr>
            <w:tcW w:w="1536" w:type="dxa"/>
            <w:vMerge/>
          </w:tcPr>
          <w:p w14:paraId="572699B9"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c>
          <w:tcPr>
            <w:tcW w:w="2431" w:type="dxa"/>
            <w:vMerge/>
          </w:tcPr>
          <w:p w14:paraId="7EE4300F" w14:textId="77777777"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lang w:eastAsia="ru-RU" w:bidi="ru-RU"/>
              </w:rPr>
            </w:pPr>
          </w:p>
        </w:tc>
        <w:tc>
          <w:tcPr>
            <w:tcW w:w="2124" w:type="dxa"/>
          </w:tcPr>
          <w:p w14:paraId="1314B832" w14:textId="77777777" w:rsidR="000716A3" w:rsidRPr="000716A3" w:rsidRDefault="000716A3" w:rsidP="000716A3">
            <w:pPr>
              <w:widowControl w:val="0"/>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Гравийные покрытия</w:t>
            </w:r>
          </w:p>
        </w:tc>
        <w:tc>
          <w:tcPr>
            <w:tcW w:w="1212" w:type="dxa"/>
          </w:tcPr>
          <w:p w14:paraId="1CEB1CAD" w14:textId="0E225713"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0,358</w:t>
            </w:r>
          </w:p>
        </w:tc>
        <w:tc>
          <w:tcPr>
            <w:tcW w:w="1303" w:type="dxa"/>
            <w:vMerge/>
          </w:tcPr>
          <w:p w14:paraId="02B7C968"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c>
          <w:tcPr>
            <w:tcW w:w="1652" w:type="dxa"/>
            <w:vMerge/>
          </w:tcPr>
          <w:p w14:paraId="5FB642DE"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r>
      <w:tr w:rsidR="000716A3" w:rsidRPr="000716A3" w14:paraId="4765AA15" w14:textId="77777777" w:rsidTr="00B2037A">
        <w:tc>
          <w:tcPr>
            <w:tcW w:w="1536" w:type="dxa"/>
            <w:vMerge/>
          </w:tcPr>
          <w:p w14:paraId="472DF051"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c>
          <w:tcPr>
            <w:tcW w:w="2431" w:type="dxa"/>
            <w:vMerge/>
          </w:tcPr>
          <w:p w14:paraId="48692C5E" w14:textId="77777777"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lang w:eastAsia="ru-RU" w:bidi="ru-RU"/>
              </w:rPr>
            </w:pPr>
          </w:p>
        </w:tc>
        <w:tc>
          <w:tcPr>
            <w:tcW w:w="2124" w:type="dxa"/>
          </w:tcPr>
          <w:p w14:paraId="05D7DCEE" w14:textId="77777777"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Газоны</w:t>
            </w:r>
          </w:p>
        </w:tc>
        <w:tc>
          <w:tcPr>
            <w:tcW w:w="1212" w:type="dxa"/>
          </w:tcPr>
          <w:p w14:paraId="45435494" w14:textId="67918B99"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0,592</w:t>
            </w:r>
          </w:p>
        </w:tc>
        <w:tc>
          <w:tcPr>
            <w:tcW w:w="1303" w:type="dxa"/>
            <w:vMerge/>
          </w:tcPr>
          <w:p w14:paraId="43107B7F"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c>
          <w:tcPr>
            <w:tcW w:w="1652" w:type="dxa"/>
            <w:vMerge/>
          </w:tcPr>
          <w:p w14:paraId="6A5E86C9"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r>
      <w:tr w:rsidR="00E6671F" w:rsidRPr="000716A3" w14:paraId="303F2625" w14:textId="77777777" w:rsidTr="00B2037A">
        <w:tc>
          <w:tcPr>
            <w:tcW w:w="1536" w:type="dxa"/>
            <w:vMerge w:val="restart"/>
          </w:tcPr>
          <w:p w14:paraId="609E03D7" w14:textId="77777777" w:rsidR="00E6671F" w:rsidRPr="000716A3" w:rsidRDefault="00E6671F" w:rsidP="00516317">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37,37*,38,</w:t>
            </w:r>
          </w:p>
          <w:p w14:paraId="484FEDCA" w14:textId="290629C5" w:rsidR="00E6671F" w:rsidRPr="000716A3" w:rsidRDefault="00E6671F" w:rsidP="00516317">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39,39*</w:t>
            </w:r>
          </w:p>
        </w:tc>
        <w:tc>
          <w:tcPr>
            <w:tcW w:w="2431" w:type="dxa"/>
            <w:vMerge w:val="restart"/>
          </w:tcPr>
          <w:p w14:paraId="3D624256" w14:textId="55B9B6B3" w:rsidR="00E6671F" w:rsidRPr="000716A3" w:rsidRDefault="00E6671F" w:rsidP="00516317">
            <w:p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ул.Октябрьская, пер.Труда, Байкальский тракт</w:t>
            </w:r>
          </w:p>
        </w:tc>
        <w:tc>
          <w:tcPr>
            <w:tcW w:w="2124" w:type="dxa"/>
          </w:tcPr>
          <w:p w14:paraId="7D97C2EB" w14:textId="36B95894" w:rsidR="00E6671F" w:rsidRPr="000716A3" w:rsidRDefault="00E6671F" w:rsidP="00516317">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Кровли и асфальтобетонные покрытия</w:t>
            </w:r>
          </w:p>
        </w:tc>
        <w:tc>
          <w:tcPr>
            <w:tcW w:w="1212" w:type="dxa"/>
          </w:tcPr>
          <w:p w14:paraId="421D9DDE" w14:textId="5971BFAF"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2,018</w:t>
            </w:r>
          </w:p>
        </w:tc>
        <w:tc>
          <w:tcPr>
            <w:tcW w:w="1303" w:type="dxa"/>
            <w:vMerge w:val="restart"/>
          </w:tcPr>
          <w:p w14:paraId="053E2817" w14:textId="4F470E26"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0,47</w:t>
            </w:r>
          </w:p>
        </w:tc>
        <w:tc>
          <w:tcPr>
            <w:tcW w:w="1652" w:type="dxa"/>
            <w:vMerge w:val="restart"/>
          </w:tcPr>
          <w:p w14:paraId="3C94B70C" w14:textId="451AE0BB"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185,03</w:t>
            </w:r>
          </w:p>
        </w:tc>
      </w:tr>
      <w:tr w:rsidR="00E6671F" w:rsidRPr="000716A3" w14:paraId="31320D4A" w14:textId="77777777" w:rsidTr="00B2037A">
        <w:tc>
          <w:tcPr>
            <w:tcW w:w="1536" w:type="dxa"/>
            <w:vMerge/>
          </w:tcPr>
          <w:p w14:paraId="5E1DD767" w14:textId="4AD82205" w:rsidR="00E6671F" w:rsidRPr="000716A3" w:rsidRDefault="00E6671F" w:rsidP="00516317">
            <w:pPr>
              <w:spacing w:line="276" w:lineRule="auto"/>
              <w:jc w:val="center"/>
              <w:rPr>
                <w:rFonts w:ascii="Times New Roman" w:eastAsia="Times New Roman" w:hAnsi="Times New Roman" w:cs="Times New Roman"/>
                <w:color w:val="auto"/>
              </w:rPr>
            </w:pPr>
          </w:p>
        </w:tc>
        <w:tc>
          <w:tcPr>
            <w:tcW w:w="2431" w:type="dxa"/>
            <w:vMerge/>
          </w:tcPr>
          <w:p w14:paraId="39DD7198" w14:textId="77777777" w:rsidR="00E6671F" w:rsidRPr="000716A3" w:rsidRDefault="00E6671F" w:rsidP="00516317">
            <w:pPr>
              <w:spacing w:line="276" w:lineRule="auto"/>
              <w:jc w:val="both"/>
              <w:rPr>
                <w:rFonts w:ascii="Times New Roman" w:eastAsia="Times New Roman" w:hAnsi="Times New Roman" w:cs="Times New Roman"/>
                <w:color w:val="auto"/>
              </w:rPr>
            </w:pPr>
          </w:p>
        </w:tc>
        <w:tc>
          <w:tcPr>
            <w:tcW w:w="2124" w:type="dxa"/>
          </w:tcPr>
          <w:p w14:paraId="7F5BB2A0" w14:textId="7F87F2DD" w:rsidR="00E6671F" w:rsidRPr="000716A3" w:rsidRDefault="00E6671F" w:rsidP="00516317">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Гравийные покрытия</w:t>
            </w:r>
          </w:p>
        </w:tc>
        <w:tc>
          <w:tcPr>
            <w:tcW w:w="1212" w:type="dxa"/>
          </w:tcPr>
          <w:p w14:paraId="7BE09F3B" w14:textId="5ACF077E"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2,0135</w:t>
            </w:r>
          </w:p>
        </w:tc>
        <w:tc>
          <w:tcPr>
            <w:tcW w:w="1303" w:type="dxa"/>
            <w:vMerge/>
          </w:tcPr>
          <w:p w14:paraId="7349850E" w14:textId="77777777" w:rsidR="00E6671F" w:rsidRPr="000716A3" w:rsidRDefault="00E6671F" w:rsidP="00516317">
            <w:pPr>
              <w:spacing w:line="276" w:lineRule="auto"/>
              <w:jc w:val="center"/>
              <w:rPr>
                <w:rFonts w:ascii="Times New Roman" w:eastAsia="Times New Roman" w:hAnsi="Times New Roman" w:cs="Times New Roman"/>
                <w:color w:val="auto"/>
              </w:rPr>
            </w:pPr>
          </w:p>
        </w:tc>
        <w:tc>
          <w:tcPr>
            <w:tcW w:w="1652" w:type="dxa"/>
            <w:vMerge/>
          </w:tcPr>
          <w:p w14:paraId="66825635" w14:textId="77777777" w:rsidR="00E6671F" w:rsidRPr="000716A3" w:rsidRDefault="00E6671F" w:rsidP="00516317">
            <w:pPr>
              <w:spacing w:line="276" w:lineRule="auto"/>
              <w:jc w:val="center"/>
              <w:rPr>
                <w:rFonts w:ascii="Times New Roman" w:eastAsia="Times New Roman" w:hAnsi="Times New Roman" w:cs="Times New Roman"/>
                <w:color w:val="auto"/>
              </w:rPr>
            </w:pPr>
          </w:p>
        </w:tc>
      </w:tr>
      <w:tr w:rsidR="00E6671F" w:rsidRPr="000716A3" w14:paraId="0B8EC72A" w14:textId="77777777" w:rsidTr="00B2037A">
        <w:tc>
          <w:tcPr>
            <w:tcW w:w="1536" w:type="dxa"/>
            <w:vMerge/>
          </w:tcPr>
          <w:p w14:paraId="23472812" w14:textId="77777777" w:rsidR="00E6671F" w:rsidRPr="000716A3" w:rsidRDefault="00E6671F" w:rsidP="00516317">
            <w:pPr>
              <w:spacing w:line="276" w:lineRule="auto"/>
              <w:jc w:val="center"/>
              <w:rPr>
                <w:rFonts w:ascii="Times New Roman" w:eastAsia="Times New Roman" w:hAnsi="Times New Roman" w:cs="Times New Roman"/>
                <w:color w:val="auto"/>
              </w:rPr>
            </w:pPr>
          </w:p>
        </w:tc>
        <w:tc>
          <w:tcPr>
            <w:tcW w:w="2431" w:type="dxa"/>
            <w:vMerge/>
          </w:tcPr>
          <w:p w14:paraId="7BD90131" w14:textId="77777777" w:rsidR="00E6671F" w:rsidRPr="000716A3" w:rsidRDefault="00E6671F" w:rsidP="00516317">
            <w:pPr>
              <w:spacing w:line="276" w:lineRule="auto"/>
              <w:jc w:val="both"/>
              <w:rPr>
                <w:rFonts w:ascii="Times New Roman" w:eastAsia="Times New Roman" w:hAnsi="Times New Roman" w:cs="Times New Roman"/>
                <w:color w:val="auto"/>
              </w:rPr>
            </w:pPr>
          </w:p>
        </w:tc>
        <w:tc>
          <w:tcPr>
            <w:tcW w:w="2124" w:type="dxa"/>
          </w:tcPr>
          <w:p w14:paraId="4F0FC004" w14:textId="1D7D04F8" w:rsidR="00E6671F" w:rsidRPr="000716A3" w:rsidRDefault="00E6671F" w:rsidP="00516317">
            <w:pPr>
              <w:spacing w:line="276" w:lineRule="auto"/>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Газоны</w:t>
            </w:r>
          </w:p>
        </w:tc>
        <w:tc>
          <w:tcPr>
            <w:tcW w:w="1212" w:type="dxa"/>
          </w:tcPr>
          <w:p w14:paraId="2A46462D" w14:textId="4F2CEC81"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1,1485</w:t>
            </w:r>
          </w:p>
        </w:tc>
        <w:tc>
          <w:tcPr>
            <w:tcW w:w="1303" w:type="dxa"/>
            <w:vMerge/>
          </w:tcPr>
          <w:p w14:paraId="64FEF553" w14:textId="77777777" w:rsidR="00E6671F" w:rsidRPr="000716A3" w:rsidRDefault="00E6671F" w:rsidP="00516317">
            <w:pPr>
              <w:spacing w:line="276" w:lineRule="auto"/>
              <w:jc w:val="center"/>
              <w:rPr>
                <w:rFonts w:ascii="Times New Roman" w:eastAsia="Times New Roman" w:hAnsi="Times New Roman" w:cs="Times New Roman"/>
                <w:color w:val="auto"/>
              </w:rPr>
            </w:pPr>
          </w:p>
        </w:tc>
        <w:tc>
          <w:tcPr>
            <w:tcW w:w="1652" w:type="dxa"/>
            <w:vMerge/>
          </w:tcPr>
          <w:p w14:paraId="24166E36" w14:textId="77777777" w:rsidR="00E6671F" w:rsidRPr="000716A3" w:rsidRDefault="00E6671F" w:rsidP="00516317">
            <w:pPr>
              <w:spacing w:line="276" w:lineRule="auto"/>
              <w:jc w:val="center"/>
              <w:rPr>
                <w:rFonts w:ascii="Times New Roman" w:eastAsia="Times New Roman" w:hAnsi="Times New Roman" w:cs="Times New Roman"/>
                <w:color w:val="auto"/>
              </w:rPr>
            </w:pPr>
          </w:p>
        </w:tc>
      </w:tr>
      <w:tr w:rsidR="00E6671F" w:rsidRPr="000716A3" w14:paraId="7C39C142" w14:textId="77777777" w:rsidTr="00B2037A">
        <w:tc>
          <w:tcPr>
            <w:tcW w:w="10258" w:type="dxa"/>
            <w:gridSpan w:val="6"/>
          </w:tcPr>
          <w:p w14:paraId="521B4BDA" w14:textId="01D1489A" w:rsidR="00E6671F" w:rsidRPr="000716A3" w:rsidRDefault="00E6671F" w:rsidP="00516317">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П.Никола</w:t>
            </w:r>
          </w:p>
        </w:tc>
      </w:tr>
      <w:tr w:rsidR="00E6671F" w:rsidRPr="000716A3" w14:paraId="42CE4DE5" w14:textId="77777777" w:rsidTr="00B2037A">
        <w:tc>
          <w:tcPr>
            <w:tcW w:w="1536" w:type="dxa"/>
            <w:vMerge w:val="restart"/>
          </w:tcPr>
          <w:p w14:paraId="4EB803BA" w14:textId="5821B7AC" w:rsidR="00E6671F" w:rsidRPr="000716A3" w:rsidRDefault="00E6671F" w:rsidP="00E6671F">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40,41,42</w:t>
            </w:r>
          </w:p>
        </w:tc>
        <w:tc>
          <w:tcPr>
            <w:tcW w:w="2431" w:type="dxa"/>
            <w:vMerge w:val="restart"/>
          </w:tcPr>
          <w:p w14:paraId="0473CF11" w14:textId="2D91434E" w:rsidR="00E6671F" w:rsidRPr="000716A3" w:rsidRDefault="00E6671F" w:rsidP="00E6671F">
            <w:pPr>
              <w:jc w:val="both"/>
              <w:rPr>
                <w:rFonts w:ascii="Times New Roman" w:eastAsia="Times New Roman" w:hAnsi="Times New Roman" w:cs="Times New Roman"/>
                <w:color w:val="auto"/>
              </w:rPr>
            </w:pPr>
            <w:r>
              <w:rPr>
                <w:rFonts w:ascii="Times New Roman" w:eastAsia="Times New Roman" w:hAnsi="Times New Roman" w:cs="Times New Roman"/>
                <w:color w:val="auto"/>
              </w:rPr>
              <w:t>Байкальский тракт, ул.Ключевая, территория ГК «Анастасия», ул.Нагорная</w:t>
            </w:r>
          </w:p>
        </w:tc>
        <w:tc>
          <w:tcPr>
            <w:tcW w:w="2124" w:type="dxa"/>
          </w:tcPr>
          <w:p w14:paraId="69DB6024" w14:textId="436AB264" w:rsidR="00E6671F" w:rsidRPr="000716A3" w:rsidRDefault="00E6671F" w:rsidP="00E6671F">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Кровли и асфальтобетонные покрытия</w:t>
            </w:r>
          </w:p>
        </w:tc>
        <w:tc>
          <w:tcPr>
            <w:tcW w:w="1212" w:type="dxa"/>
          </w:tcPr>
          <w:p w14:paraId="20044249" w14:textId="31025BA5"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1,643</w:t>
            </w:r>
          </w:p>
        </w:tc>
        <w:tc>
          <w:tcPr>
            <w:tcW w:w="1303" w:type="dxa"/>
            <w:vMerge w:val="restart"/>
          </w:tcPr>
          <w:p w14:paraId="5E6FB200" w14:textId="410E4D20"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0,43</w:t>
            </w:r>
          </w:p>
        </w:tc>
        <w:tc>
          <w:tcPr>
            <w:tcW w:w="1652" w:type="dxa"/>
            <w:vMerge w:val="restart"/>
          </w:tcPr>
          <w:p w14:paraId="7E0C8EC6" w14:textId="73B1D7A1"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149,93</w:t>
            </w:r>
          </w:p>
        </w:tc>
      </w:tr>
      <w:tr w:rsidR="00E6671F" w:rsidRPr="000716A3" w14:paraId="1422D3DD" w14:textId="77777777" w:rsidTr="00B2037A">
        <w:tc>
          <w:tcPr>
            <w:tcW w:w="1536" w:type="dxa"/>
            <w:vMerge/>
          </w:tcPr>
          <w:p w14:paraId="7F8F2FB7"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2431" w:type="dxa"/>
            <w:vMerge/>
          </w:tcPr>
          <w:p w14:paraId="33268468" w14:textId="77777777" w:rsidR="00E6671F" w:rsidRPr="000716A3" w:rsidRDefault="00E6671F" w:rsidP="00E6671F">
            <w:pPr>
              <w:spacing w:line="276" w:lineRule="auto"/>
              <w:jc w:val="both"/>
              <w:rPr>
                <w:rFonts w:ascii="Times New Roman" w:eastAsia="Times New Roman" w:hAnsi="Times New Roman" w:cs="Times New Roman"/>
                <w:color w:val="auto"/>
              </w:rPr>
            </w:pPr>
          </w:p>
        </w:tc>
        <w:tc>
          <w:tcPr>
            <w:tcW w:w="2124" w:type="dxa"/>
          </w:tcPr>
          <w:p w14:paraId="67B2463F" w14:textId="6F4A7334" w:rsidR="00E6671F" w:rsidRPr="000716A3" w:rsidRDefault="00E6671F" w:rsidP="00E6671F">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Гравийные покрытия</w:t>
            </w:r>
          </w:p>
        </w:tc>
        <w:tc>
          <w:tcPr>
            <w:tcW w:w="1212" w:type="dxa"/>
          </w:tcPr>
          <w:p w14:paraId="3D3DCF21" w14:textId="45458771"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1,1815</w:t>
            </w:r>
          </w:p>
        </w:tc>
        <w:tc>
          <w:tcPr>
            <w:tcW w:w="1303" w:type="dxa"/>
            <w:vMerge/>
          </w:tcPr>
          <w:p w14:paraId="07400294"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1652" w:type="dxa"/>
            <w:vMerge/>
          </w:tcPr>
          <w:p w14:paraId="3DAF9639" w14:textId="77777777" w:rsidR="00E6671F" w:rsidRPr="000716A3" w:rsidRDefault="00E6671F" w:rsidP="00E6671F">
            <w:pPr>
              <w:spacing w:line="276" w:lineRule="auto"/>
              <w:jc w:val="center"/>
              <w:rPr>
                <w:rFonts w:ascii="Times New Roman" w:eastAsia="Times New Roman" w:hAnsi="Times New Roman" w:cs="Times New Roman"/>
                <w:color w:val="auto"/>
              </w:rPr>
            </w:pPr>
          </w:p>
        </w:tc>
      </w:tr>
      <w:tr w:rsidR="00E6671F" w:rsidRPr="000716A3" w14:paraId="0B73D1E3" w14:textId="77777777" w:rsidTr="00B2037A">
        <w:tc>
          <w:tcPr>
            <w:tcW w:w="1536" w:type="dxa"/>
            <w:vMerge/>
          </w:tcPr>
          <w:p w14:paraId="7F7B5CE9"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2431" w:type="dxa"/>
            <w:vMerge/>
          </w:tcPr>
          <w:p w14:paraId="3AA861DD" w14:textId="77777777" w:rsidR="00E6671F" w:rsidRPr="000716A3" w:rsidRDefault="00E6671F" w:rsidP="00E6671F">
            <w:pPr>
              <w:spacing w:line="276" w:lineRule="auto"/>
              <w:jc w:val="both"/>
              <w:rPr>
                <w:rFonts w:ascii="Times New Roman" w:eastAsia="Times New Roman" w:hAnsi="Times New Roman" w:cs="Times New Roman"/>
                <w:color w:val="auto"/>
              </w:rPr>
            </w:pPr>
          </w:p>
        </w:tc>
        <w:tc>
          <w:tcPr>
            <w:tcW w:w="2124" w:type="dxa"/>
          </w:tcPr>
          <w:p w14:paraId="68BF21A4" w14:textId="163279AB" w:rsidR="00E6671F" w:rsidRPr="000716A3" w:rsidRDefault="00E6671F" w:rsidP="00E6671F">
            <w:pPr>
              <w:spacing w:line="276" w:lineRule="auto"/>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Газоны</w:t>
            </w:r>
          </w:p>
        </w:tc>
        <w:tc>
          <w:tcPr>
            <w:tcW w:w="1212" w:type="dxa"/>
          </w:tcPr>
          <w:p w14:paraId="077A7FED" w14:textId="0A93A6F1"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1,7555</w:t>
            </w:r>
          </w:p>
        </w:tc>
        <w:tc>
          <w:tcPr>
            <w:tcW w:w="1303" w:type="dxa"/>
            <w:vMerge/>
          </w:tcPr>
          <w:p w14:paraId="018A576E"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1652" w:type="dxa"/>
            <w:vMerge/>
          </w:tcPr>
          <w:p w14:paraId="3348D082" w14:textId="77777777" w:rsidR="00E6671F" w:rsidRPr="000716A3" w:rsidRDefault="00E6671F" w:rsidP="00E6671F">
            <w:pPr>
              <w:spacing w:line="276" w:lineRule="auto"/>
              <w:jc w:val="center"/>
              <w:rPr>
                <w:rFonts w:ascii="Times New Roman" w:eastAsia="Times New Roman" w:hAnsi="Times New Roman" w:cs="Times New Roman"/>
                <w:color w:val="auto"/>
              </w:rPr>
            </w:pPr>
          </w:p>
        </w:tc>
      </w:tr>
      <w:tr w:rsidR="00E6671F" w:rsidRPr="000716A3" w14:paraId="0A1B6C02" w14:textId="77777777" w:rsidTr="00B2037A">
        <w:tc>
          <w:tcPr>
            <w:tcW w:w="1536" w:type="dxa"/>
            <w:vMerge w:val="restart"/>
          </w:tcPr>
          <w:p w14:paraId="7EB591F5" w14:textId="2A73748F" w:rsidR="00E6671F" w:rsidRPr="000716A3" w:rsidRDefault="00E6671F" w:rsidP="00E6671F">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43,44</w:t>
            </w:r>
          </w:p>
        </w:tc>
        <w:tc>
          <w:tcPr>
            <w:tcW w:w="2431" w:type="dxa"/>
            <w:vMerge w:val="restart"/>
          </w:tcPr>
          <w:p w14:paraId="16AD6E1A" w14:textId="564D26DC" w:rsidR="00E6671F" w:rsidRPr="000716A3" w:rsidRDefault="00E6671F" w:rsidP="00E6671F">
            <w:p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Ул.Нагорная, ул.Ангарская, территория базы МЧС</w:t>
            </w:r>
          </w:p>
        </w:tc>
        <w:tc>
          <w:tcPr>
            <w:tcW w:w="2124" w:type="dxa"/>
          </w:tcPr>
          <w:p w14:paraId="16659CDC" w14:textId="692B8977" w:rsidR="00E6671F" w:rsidRPr="000716A3" w:rsidRDefault="00E6671F" w:rsidP="00E6671F">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Кровли и асфальтобетонные покрытия</w:t>
            </w:r>
          </w:p>
        </w:tc>
        <w:tc>
          <w:tcPr>
            <w:tcW w:w="1212" w:type="dxa"/>
          </w:tcPr>
          <w:p w14:paraId="533F6D5A" w14:textId="785C437E"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2,24</w:t>
            </w:r>
          </w:p>
        </w:tc>
        <w:tc>
          <w:tcPr>
            <w:tcW w:w="1303" w:type="dxa"/>
            <w:vMerge w:val="restart"/>
          </w:tcPr>
          <w:p w14:paraId="4352EFD6" w14:textId="19D16E0B"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0,37</w:t>
            </w:r>
          </w:p>
        </w:tc>
        <w:tc>
          <w:tcPr>
            <w:tcW w:w="1652" w:type="dxa"/>
            <w:vMerge w:val="restart"/>
          </w:tcPr>
          <w:p w14:paraId="5FC7ABEC" w14:textId="5FCF28B5"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210,92</w:t>
            </w:r>
          </w:p>
        </w:tc>
      </w:tr>
      <w:tr w:rsidR="00E6671F" w:rsidRPr="000716A3" w14:paraId="4DE8D479" w14:textId="77777777" w:rsidTr="00B2037A">
        <w:tc>
          <w:tcPr>
            <w:tcW w:w="1536" w:type="dxa"/>
            <w:vMerge/>
          </w:tcPr>
          <w:p w14:paraId="590B3216"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2431" w:type="dxa"/>
            <w:vMerge/>
          </w:tcPr>
          <w:p w14:paraId="1D8D5A06" w14:textId="77777777" w:rsidR="00E6671F" w:rsidRPr="000716A3" w:rsidRDefault="00E6671F" w:rsidP="00E6671F">
            <w:pPr>
              <w:spacing w:line="276" w:lineRule="auto"/>
              <w:jc w:val="both"/>
              <w:rPr>
                <w:rFonts w:ascii="Times New Roman" w:eastAsia="Times New Roman" w:hAnsi="Times New Roman" w:cs="Times New Roman"/>
                <w:color w:val="auto"/>
              </w:rPr>
            </w:pPr>
          </w:p>
        </w:tc>
        <w:tc>
          <w:tcPr>
            <w:tcW w:w="2124" w:type="dxa"/>
          </w:tcPr>
          <w:p w14:paraId="52C35E76" w14:textId="4645999C" w:rsidR="00E6671F" w:rsidRPr="000716A3" w:rsidRDefault="00E6671F" w:rsidP="00E6671F">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Гравийные покрытия</w:t>
            </w:r>
          </w:p>
        </w:tc>
        <w:tc>
          <w:tcPr>
            <w:tcW w:w="1212" w:type="dxa"/>
          </w:tcPr>
          <w:p w14:paraId="2C0BBD3E" w14:textId="53BE1239"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1,152</w:t>
            </w:r>
          </w:p>
        </w:tc>
        <w:tc>
          <w:tcPr>
            <w:tcW w:w="1303" w:type="dxa"/>
            <w:vMerge/>
          </w:tcPr>
          <w:p w14:paraId="5967CE56"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1652" w:type="dxa"/>
            <w:vMerge/>
          </w:tcPr>
          <w:p w14:paraId="7E6398C6" w14:textId="77777777" w:rsidR="00E6671F" w:rsidRPr="000716A3" w:rsidRDefault="00E6671F" w:rsidP="00E6671F">
            <w:pPr>
              <w:spacing w:line="276" w:lineRule="auto"/>
              <w:jc w:val="center"/>
              <w:rPr>
                <w:rFonts w:ascii="Times New Roman" w:eastAsia="Times New Roman" w:hAnsi="Times New Roman" w:cs="Times New Roman"/>
                <w:color w:val="auto"/>
              </w:rPr>
            </w:pPr>
          </w:p>
        </w:tc>
      </w:tr>
      <w:tr w:rsidR="00E6671F" w:rsidRPr="000716A3" w14:paraId="5B106450" w14:textId="77777777" w:rsidTr="00B2037A">
        <w:tc>
          <w:tcPr>
            <w:tcW w:w="1536" w:type="dxa"/>
            <w:vMerge/>
          </w:tcPr>
          <w:p w14:paraId="782BF933"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2431" w:type="dxa"/>
            <w:vMerge/>
          </w:tcPr>
          <w:p w14:paraId="4A041229" w14:textId="77777777" w:rsidR="00E6671F" w:rsidRPr="000716A3" w:rsidRDefault="00E6671F" w:rsidP="00E6671F">
            <w:pPr>
              <w:spacing w:line="276" w:lineRule="auto"/>
              <w:jc w:val="both"/>
              <w:rPr>
                <w:rFonts w:ascii="Times New Roman" w:eastAsia="Times New Roman" w:hAnsi="Times New Roman" w:cs="Times New Roman"/>
                <w:color w:val="auto"/>
              </w:rPr>
            </w:pPr>
          </w:p>
        </w:tc>
        <w:tc>
          <w:tcPr>
            <w:tcW w:w="2124" w:type="dxa"/>
          </w:tcPr>
          <w:p w14:paraId="193999D2" w14:textId="7722C76A" w:rsidR="00E6671F" w:rsidRPr="000716A3" w:rsidRDefault="00E6671F" w:rsidP="00E6671F">
            <w:pPr>
              <w:spacing w:line="276" w:lineRule="auto"/>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Газоны</w:t>
            </w:r>
          </w:p>
        </w:tc>
        <w:tc>
          <w:tcPr>
            <w:tcW w:w="1212" w:type="dxa"/>
          </w:tcPr>
          <w:p w14:paraId="51CEC87B" w14:textId="1C4AC4E0"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4,168</w:t>
            </w:r>
          </w:p>
        </w:tc>
        <w:tc>
          <w:tcPr>
            <w:tcW w:w="1303" w:type="dxa"/>
            <w:vMerge/>
          </w:tcPr>
          <w:p w14:paraId="04EE038F"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1652" w:type="dxa"/>
            <w:vMerge/>
          </w:tcPr>
          <w:p w14:paraId="3A0B3581" w14:textId="77777777" w:rsidR="00E6671F" w:rsidRPr="000716A3" w:rsidRDefault="00E6671F" w:rsidP="00E6671F">
            <w:pPr>
              <w:spacing w:line="276" w:lineRule="auto"/>
              <w:jc w:val="center"/>
              <w:rPr>
                <w:rFonts w:ascii="Times New Roman" w:eastAsia="Times New Roman" w:hAnsi="Times New Roman" w:cs="Times New Roman"/>
                <w:color w:val="auto"/>
              </w:rPr>
            </w:pPr>
          </w:p>
        </w:tc>
      </w:tr>
    </w:tbl>
    <w:p w14:paraId="793CD6A2" w14:textId="77777777" w:rsidR="00535071" w:rsidRDefault="00535071" w:rsidP="00542390">
      <w:pPr>
        <w:pStyle w:val="30"/>
        <w:shd w:val="clear" w:color="auto" w:fill="auto"/>
        <w:spacing w:after="0" w:line="276" w:lineRule="auto"/>
        <w:ind w:firstLine="426"/>
        <w:jc w:val="both"/>
        <w:rPr>
          <w:sz w:val="24"/>
          <w:szCs w:val="24"/>
          <w:highlight w:val="yellow"/>
        </w:rPr>
      </w:pPr>
    </w:p>
    <w:p w14:paraId="495A20DD" w14:textId="0F8DA184" w:rsidR="00EA536E" w:rsidRDefault="00B2037A" w:rsidP="00542390">
      <w:pPr>
        <w:pStyle w:val="30"/>
        <w:shd w:val="clear" w:color="auto" w:fill="auto"/>
        <w:spacing w:after="0" w:line="276" w:lineRule="auto"/>
        <w:ind w:firstLine="426"/>
        <w:jc w:val="both"/>
        <w:rPr>
          <w:sz w:val="24"/>
          <w:szCs w:val="24"/>
        </w:rPr>
      </w:pPr>
      <w:r w:rsidRPr="00B2037A">
        <w:rPr>
          <w:sz w:val="24"/>
          <w:szCs w:val="24"/>
        </w:rPr>
        <w:t xml:space="preserve">Местоположение и параметры локальных очистных сооружений поверхностного стока приведены в таблице </w:t>
      </w:r>
      <w:r>
        <w:rPr>
          <w:sz w:val="24"/>
          <w:szCs w:val="24"/>
        </w:rPr>
        <w:t>3</w:t>
      </w:r>
      <w:r w:rsidRPr="00B2037A">
        <w:rPr>
          <w:sz w:val="24"/>
          <w:szCs w:val="24"/>
        </w:rPr>
        <w:t>2</w:t>
      </w:r>
      <w:r>
        <w:rPr>
          <w:sz w:val="24"/>
          <w:szCs w:val="24"/>
        </w:rPr>
        <w:t>.</w:t>
      </w:r>
    </w:p>
    <w:p w14:paraId="27CC395A" w14:textId="3C226097" w:rsidR="00B2037A" w:rsidRPr="00B2037A" w:rsidRDefault="00B2037A" w:rsidP="00B2037A">
      <w:pPr>
        <w:widowControl/>
        <w:spacing w:after="160" w:line="259" w:lineRule="auto"/>
        <w:jc w:val="right"/>
        <w:rPr>
          <w:rFonts w:ascii="Times New Roman" w:eastAsia="Times New Roman" w:hAnsi="Times New Roman" w:cs="Times New Roman"/>
          <w:color w:val="auto"/>
          <w:lang w:eastAsia="en-US" w:bidi="ar-SA"/>
        </w:rPr>
      </w:pPr>
      <w:r w:rsidRPr="00B2037A">
        <w:rPr>
          <w:rFonts w:ascii="Times New Roman" w:eastAsia="Times New Roman" w:hAnsi="Times New Roman" w:cs="Times New Roman"/>
          <w:color w:val="auto"/>
          <w:lang w:eastAsia="en-US" w:bidi="ar-SA"/>
        </w:rPr>
        <w:t xml:space="preserve">Таблица </w:t>
      </w:r>
      <w:r>
        <w:rPr>
          <w:rFonts w:ascii="Times New Roman" w:eastAsia="Times New Roman" w:hAnsi="Times New Roman" w:cs="Times New Roman"/>
          <w:color w:val="auto"/>
          <w:lang w:eastAsia="en-US" w:bidi="ar-SA"/>
        </w:rPr>
        <w:t>3</w:t>
      </w:r>
      <w:r w:rsidRPr="00B2037A">
        <w:rPr>
          <w:rFonts w:ascii="Times New Roman" w:eastAsia="Times New Roman" w:hAnsi="Times New Roman" w:cs="Times New Roman"/>
          <w:color w:val="auto"/>
          <w:lang w:eastAsia="en-US" w:bidi="ar-SA"/>
        </w:rPr>
        <w:t>2</w:t>
      </w:r>
      <w:r w:rsidR="00CC6B28">
        <w:rPr>
          <w:rFonts w:ascii="Times New Roman" w:eastAsia="Times New Roman" w:hAnsi="Times New Roman" w:cs="Times New Roman"/>
          <w:color w:val="auto"/>
          <w:lang w:eastAsia="en-US" w:bidi="ar-SA"/>
        </w:rPr>
        <w:t>(новая)</w:t>
      </w:r>
    </w:p>
    <w:tbl>
      <w:tblPr>
        <w:tblStyle w:val="53"/>
        <w:tblW w:w="0" w:type="auto"/>
        <w:tblLook w:val="04A0" w:firstRow="1" w:lastRow="0" w:firstColumn="1" w:lastColumn="0" w:noHBand="0" w:noVBand="1"/>
      </w:tblPr>
      <w:tblGrid>
        <w:gridCol w:w="2309"/>
        <w:gridCol w:w="2407"/>
        <w:gridCol w:w="2321"/>
        <w:gridCol w:w="2308"/>
      </w:tblGrid>
      <w:tr w:rsidR="00B2037A" w:rsidRPr="00B2037A" w14:paraId="405EB7A5" w14:textId="77777777" w:rsidTr="00B2037A">
        <w:tc>
          <w:tcPr>
            <w:tcW w:w="2309" w:type="dxa"/>
          </w:tcPr>
          <w:p w14:paraId="60C1040A"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Наименование</w:t>
            </w:r>
          </w:p>
        </w:tc>
        <w:tc>
          <w:tcPr>
            <w:tcW w:w="2407" w:type="dxa"/>
          </w:tcPr>
          <w:p w14:paraId="67C4E55F"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Производительность, л/с</w:t>
            </w:r>
          </w:p>
        </w:tc>
        <w:tc>
          <w:tcPr>
            <w:tcW w:w="2321" w:type="dxa"/>
          </w:tcPr>
          <w:p w14:paraId="07A06361"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Местоположение</w:t>
            </w:r>
          </w:p>
        </w:tc>
        <w:tc>
          <w:tcPr>
            <w:tcW w:w="2308" w:type="dxa"/>
          </w:tcPr>
          <w:p w14:paraId="2F112900"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Примечание</w:t>
            </w:r>
          </w:p>
        </w:tc>
      </w:tr>
      <w:tr w:rsidR="00B2037A" w:rsidRPr="00B2037A" w14:paraId="30016F08" w14:textId="77777777" w:rsidTr="00B2037A">
        <w:tc>
          <w:tcPr>
            <w:tcW w:w="2309" w:type="dxa"/>
          </w:tcPr>
          <w:p w14:paraId="0CB81C32"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ЛОС1</w:t>
            </w:r>
          </w:p>
        </w:tc>
        <w:tc>
          <w:tcPr>
            <w:tcW w:w="2407" w:type="dxa"/>
          </w:tcPr>
          <w:p w14:paraId="0E1E692F"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44</w:t>
            </w:r>
          </w:p>
        </w:tc>
        <w:tc>
          <w:tcPr>
            <w:tcW w:w="2321" w:type="dxa"/>
          </w:tcPr>
          <w:p w14:paraId="3FB5DA56"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В р-не смотровой площадки по ул.Исток Ангары на земельном участке с кадастровым номером 38:06:030112:3</w:t>
            </w:r>
          </w:p>
        </w:tc>
        <w:tc>
          <w:tcPr>
            <w:tcW w:w="2308" w:type="dxa"/>
            <w:vMerge w:val="restart"/>
          </w:tcPr>
          <w:p w14:paraId="3E85D9CD"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Р.п.Листвянка</w:t>
            </w:r>
          </w:p>
        </w:tc>
      </w:tr>
      <w:tr w:rsidR="00B2037A" w:rsidRPr="00B2037A" w14:paraId="000C456F" w14:textId="77777777" w:rsidTr="00B2037A">
        <w:tc>
          <w:tcPr>
            <w:tcW w:w="2309" w:type="dxa"/>
          </w:tcPr>
          <w:p w14:paraId="420D4C6A"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ЛОС2</w:t>
            </w:r>
          </w:p>
        </w:tc>
        <w:tc>
          <w:tcPr>
            <w:tcW w:w="2407" w:type="dxa"/>
          </w:tcPr>
          <w:p w14:paraId="1339556D"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69</w:t>
            </w:r>
          </w:p>
        </w:tc>
        <w:tc>
          <w:tcPr>
            <w:tcW w:w="2321" w:type="dxa"/>
          </w:tcPr>
          <w:p w14:paraId="198F050D"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В р-не здания  №9 по ул.Октябрьская</w:t>
            </w:r>
          </w:p>
        </w:tc>
        <w:tc>
          <w:tcPr>
            <w:tcW w:w="2308" w:type="dxa"/>
            <w:vMerge/>
          </w:tcPr>
          <w:p w14:paraId="1EC17E05" w14:textId="77777777" w:rsidR="00B2037A" w:rsidRPr="00B2037A" w:rsidRDefault="00B2037A" w:rsidP="00B2037A">
            <w:pPr>
              <w:rPr>
                <w:rFonts w:ascii="Times New Roman" w:eastAsia="Times New Roman" w:hAnsi="Times New Roman" w:cs="Times New Roman"/>
                <w:color w:val="auto"/>
              </w:rPr>
            </w:pPr>
          </w:p>
        </w:tc>
      </w:tr>
      <w:tr w:rsidR="00B2037A" w:rsidRPr="00B2037A" w14:paraId="03C61C47" w14:textId="77777777" w:rsidTr="00B2037A">
        <w:tc>
          <w:tcPr>
            <w:tcW w:w="2309" w:type="dxa"/>
          </w:tcPr>
          <w:p w14:paraId="71D06EF7"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ЛОС3</w:t>
            </w:r>
          </w:p>
        </w:tc>
        <w:tc>
          <w:tcPr>
            <w:tcW w:w="2407" w:type="dxa"/>
          </w:tcPr>
          <w:p w14:paraId="643DEA0C"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53</w:t>
            </w:r>
          </w:p>
        </w:tc>
        <w:tc>
          <w:tcPr>
            <w:tcW w:w="2321" w:type="dxa"/>
          </w:tcPr>
          <w:p w14:paraId="3648C0A0"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В р-не ул.Ключевая</w:t>
            </w:r>
          </w:p>
        </w:tc>
        <w:tc>
          <w:tcPr>
            <w:tcW w:w="2308" w:type="dxa"/>
            <w:vMerge w:val="restart"/>
          </w:tcPr>
          <w:p w14:paraId="2012940B"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П.Никола</w:t>
            </w:r>
          </w:p>
        </w:tc>
      </w:tr>
      <w:tr w:rsidR="00B2037A" w:rsidRPr="00B2037A" w14:paraId="1443EB99" w14:textId="77777777" w:rsidTr="00B2037A">
        <w:tc>
          <w:tcPr>
            <w:tcW w:w="2309" w:type="dxa"/>
          </w:tcPr>
          <w:p w14:paraId="62377EB2"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ЛОС4</w:t>
            </w:r>
          </w:p>
        </w:tc>
        <w:tc>
          <w:tcPr>
            <w:tcW w:w="2407" w:type="dxa"/>
          </w:tcPr>
          <w:p w14:paraId="060467A2"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64</w:t>
            </w:r>
          </w:p>
        </w:tc>
        <w:tc>
          <w:tcPr>
            <w:tcW w:w="2321" w:type="dxa"/>
          </w:tcPr>
          <w:p w14:paraId="720853B7"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В р-не базы МЧС</w:t>
            </w:r>
          </w:p>
        </w:tc>
        <w:tc>
          <w:tcPr>
            <w:tcW w:w="2308" w:type="dxa"/>
            <w:vMerge/>
          </w:tcPr>
          <w:p w14:paraId="44809794" w14:textId="77777777" w:rsidR="00B2037A" w:rsidRPr="00B2037A" w:rsidRDefault="00B2037A" w:rsidP="00B2037A">
            <w:pPr>
              <w:rPr>
                <w:rFonts w:ascii="Times New Roman" w:eastAsia="Times New Roman" w:hAnsi="Times New Roman" w:cs="Times New Roman"/>
                <w:color w:val="auto"/>
              </w:rPr>
            </w:pPr>
          </w:p>
        </w:tc>
      </w:tr>
      <w:tr w:rsidR="00B2037A" w:rsidRPr="00B2037A" w14:paraId="4AE7EF46" w14:textId="77777777" w:rsidTr="00B2037A">
        <w:tc>
          <w:tcPr>
            <w:tcW w:w="2309" w:type="dxa"/>
          </w:tcPr>
          <w:p w14:paraId="0CB21677"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ЛОС5</w:t>
            </w:r>
          </w:p>
        </w:tc>
        <w:tc>
          <w:tcPr>
            <w:tcW w:w="2407" w:type="dxa"/>
          </w:tcPr>
          <w:p w14:paraId="27148A74"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20</w:t>
            </w:r>
          </w:p>
        </w:tc>
        <w:tc>
          <w:tcPr>
            <w:tcW w:w="2321" w:type="dxa"/>
          </w:tcPr>
          <w:p w14:paraId="5A1058F5"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Площадка сущ.КОС</w:t>
            </w:r>
          </w:p>
        </w:tc>
        <w:tc>
          <w:tcPr>
            <w:tcW w:w="2308" w:type="dxa"/>
          </w:tcPr>
          <w:p w14:paraId="4031A085" w14:textId="77777777" w:rsidR="00B2037A" w:rsidRPr="00B2037A" w:rsidRDefault="00B2037A" w:rsidP="00B2037A">
            <w:pPr>
              <w:rPr>
                <w:rFonts w:ascii="Times New Roman" w:eastAsia="Times New Roman" w:hAnsi="Times New Roman" w:cs="Times New Roman"/>
                <w:color w:val="auto"/>
              </w:rPr>
            </w:pPr>
          </w:p>
        </w:tc>
      </w:tr>
      <w:tr w:rsidR="00B2037A" w:rsidRPr="00B2037A" w14:paraId="55AE164C" w14:textId="77777777" w:rsidTr="00B2037A">
        <w:tc>
          <w:tcPr>
            <w:tcW w:w="2309" w:type="dxa"/>
          </w:tcPr>
          <w:p w14:paraId="3ED32BEB" w14:textId="77777777" w:rsidR="00B2037A" w:rsidRPr="00B2037A" w:rsidRDefault="00B2037A" w:rsidP="00B2037A">
            <w:pPr>
              <w:jc w:val="center"/>
              <w:rPr>
                <w:rFonts w:ascii="Times New Roman" w:eastAsia="Times New Roman" w:hAnsi="Times New Roman" w:cs="Times New Roman"/>
                <w:color w:val="auto"/>
              </w:rPr>
            </w:pPr>
          </w:p>
        </w:tc>
        <w:tc>
          <w:tcPr>
            <w:tcW w:w="2407" w:type="dxa"/>
          </w:tcPr>
          <w:p w14:paraId="4648A7E5" w14:textId="77777777" w:rsidR="00B2037A" w:rsidRPr="00B2037A" w:rsidRDefault="00B2037A" w:rsidP="00B2037A">
            <w:pPr>
              <w:jc w:val="center"/>
              <w:rPr>
                <w:rFonts w:ascii="Times New Roman" w:eastAsia="Times New Roman" w:hAnsi="Times New Roman" w:cs="Times New Roman"/>
                <w:color w:val="auto"/>
              </w:rPr>
            </w:pPr>
          </w:p>
        </w:tc>
        <w:tc>
          <w:tcPr>
            <w:tcW w:w="2321" w:type="dxa"/>
          </w:tcPr>
          <w:p w14:paraId="6C5DC7A4" w14:textId="77777777" w:rsidR="00B2037A" w:rsidRPr="00B2037A" w:rsidRDefault="00B2037A" w:rsidP="00B2037A">
            <w:pPr>
              <w:rPr>
                <w:rFonts w:ascii="Times New Roman" w:eastAsia="Times New Roman" w:hAnsi="Times New Roman" w:cs="Times New Roman"/>
                <w:color w:val="auto"/>
              </w:rPr>
            </w:pPr>
          </w:p>
        </w:tc>
        <w:tc>
          <w:tcPr>
            <w:tcW w:w="2308" w:type="dxa"/>
          </w:tcPr>
          <w:p w14:paraId="64C0DB68" w14:textId="77777777" w:rsidR="00B2037A" w:rsidRPr="00B2037A" w:rsidRDefault="00B2037A" w:rsidP="00B2037A">
            <w:pPr>
              <w:rPr>
                <w:rFonts w:ascii="Times New Roman" w:eastAsia="Times New Roman" w:hAnsi="Times New Roman" w:cs="Times New Roman"/>
                <w:color w:val="auto"/>
              </w:rPr>
            </w:pPr>
          </w:p>
        </w:tc>
      </w:tr>
    </w:tbl>
    <w:p w14:paraId="6A4B6390" w14:textId="77777777" w:rsidR="00B2037A" w:rsidRDefault="00B2037A" w:rsidP="00542390">
      <w:pPr>
        <w:pStyle w:val="30"/>
        <w:shd w:val="clear" w:color="auto" w:fill="auto"/>
        <w:spacing w:after="0" w:line="276" w:lineRule="auto"/>
        <w:ind w:firstLine="426"/>
        <w:jc w:val="both"/>
        <w:rPr>
          <w:sz w:val="24"/>
          <w:szCs w:val="24"/>
        </w:rPr>
      </w:pPr>
    </w:p>
    <w:p w14:paraId="0F83D88C" w14:textId="1903B68E" w:rsidR="00542390" w:rsidRDefault="00542390" w:rsidP="00542390">
      <w:pPr>
        <w:pStyle w:val="30"/>
        <w:shd w:val="clear" w:color="auto" w:fill="auto"/>
        <w:spacing w:after="0" w:line="276" w:lineRule="auto"/>
        <w:ind w:firstLine="426"/>
        <w:jc w:val="both"/>
        <w:rPr>
          <w:sz w:val="24"/>
          <w:szCs w:val="24"/>
        </w:rPr>
      </w:pPr>
      <w:r w:rsidRPr="00DE552D">
        <w:rPr>
          <w:sz w:val="24"/>
          <w:szCs w:val="24"/>
        </w:rPr>
        <w:lastRenderedPageBreak/>
        <w:t>В п. Ангарские Хутора и Большие Коты проектом предусматривается открытый отвод дождевого стока по лоткам и кюветам с рассредоточенными выпусками на рельеф местности и устройством механической очистки</w:t>
      </w:r>
      <w:r>
        <w:rPr>
          <w:sz w:val="24"/>
          <w:szCs w:val="24"/>
        </w:rPr>
        <w:t>.</w:t>
      </w:r>
    </w:p>
    <w:p w14:paraId="34B2398D" w14:textId="77777777" w:rsidR="00EA536E" w:rsidRDefault="00EA536E" w:rsidP="00542390">
      <w:pPr>
        <w:pStyle w:val="30"/>
        <w:shd w:val="clear" w:color="auto" w:fill="auto"/>
        <w:spacing w:after="0" w:line="276" w:lineRule="auto"/>
        <w:ind w:firstLine="426"/>
        <w:jc w:val="both"/>
        <w:rPr>
          <w:sz w:val="24"/>
          <w:szCs w:val="24"/>
        </w:rPr>
      </w:pPr>
    </w:p>
    <w:p w14:paraId="26CACA89" w14:textId="0FF8678A" w:rsidR="008729EB" w:rsidRDefault="008729EB" w:rsidP="00724018">
      <w:pPr>
        <w:pStyle w:val="30"/>
        <w:shd w:val="clear" w:color="auto" w:fill="auto"/>
        <w:spacing w:after="0" w:line="276" w:lineRule="auto"/>
        <w:ind w:firstLine="426"/>
        <w:jc w:val="both"/>
        <w:rPr>
          <w:sz w:val="24"/>
          <w:szCs w:val="24"/>
        </w:rPr>
      </w:pPr>
    </w:p>
    <w:p w14:paraId="3BD87847" w14:textId="5C501D7C" w:rsidR="00D66E2B" w:rsidRPr="00B94848" w:rsidRDefault="00405A3F" w:rsidP="00745E48">
      <w:pPr>
        <w:pStyle w:val="42"/>
        <w:numPr>
          <w:ilvl w:val="0"/>
          <w:numId w:val="19"/>
        </w:numPr>
        <w:shd w:val="clear" w:color="auto" w:fill="auto"/>
        <w:tabs>
          <w:tab w:val="left" w:pos="1240"/>
        </w:tabs>
        <w:spacing w:before="0" w:after="0" w:line="276" w:lineRule="auto"/>
        <w:ind w:firstLine="426"/>
        <w:jc w:val="both"/>
        <w:outlineLvl w:val="0"/>
      </w:pPr>
      <w:bookmarkStart w:id="258" w:name="bookmark85"/>
      <w:bookmarkStart w:id="259" w:name="_Toc103948085"/>
      <w:bookmarkStart w:id="260" w:name="_Toc138862088"/>
      <w:bookmarkStart w:id="261" w:name="_Hlk138861588"/>
      <w:r>
        <w:t>Об</w:t>
      </w:r>
      <w:r w:rsidR="00A07500" w:rsidRPr="00B94848">
        <w:t>ъекты ливневой канализации, предлагаемые к строительству</w:t>
      </w:r>
      <w:bookmarkEnd w:id="258"/>
      <w:bookmarkEnd w:id="259"/>
      <w:r w:rsidR="00EE6ED0">
        <w:t xml:space="preserve"> (новая редакция)</w:t>
      </w:r>
      <w:bookmarkEnd w:id="260"/>
    </w:p>
    <w:bookmarkEnd w:id="261"/>
    <w:p w14:paraId="1A3741D0" w14:textId="42F8902A" w:rsidR="00405A3F" w:rsidRDefault="00405A3F" w:rsidP="00745E48">
      <w:pPr>
        <w:pStyle w:val="24"/>
        <w:shd w:val="clear" w:color="auto" w:fill="auto"/>
        <w:spacing w:before="0" w:line="276" w:lineRule="auto"/>
        <w:ind w:firstLine="426"/>
        <w:rPr>
          <w:sz w:val="24"/>
          <w:szCs w:val="24"/>
        </w:rPr>
      </w:pPr>
    </w:p>
    <w:p w14:paraId="54BF6CC7" w14:textId="51833030" w:rsidR="00B2037A" w:rsidRDefault="00B2037A" w:rsidP="00745E48">
      <w:pPr>
        <w:pStyle w:val="24"/>
        <w:shd w:val="clear" w:color="auto" w:fill="auto"/>
        <w:spacing w:before="0" w:line="276" w:lineRule="auto"/>
        <w:ind w:firstLine="426"/>
        <w:rPr>
          <w:sz w:val="24"/>
          <w:szCs w:val="24"/>
        </w:rPr>
      </w:pPr>
      <w:r>
        <w:rPr>
          <w:sz w:val="24"/>
          <w:szCs w:val="24"/>
        </w:rPr>
        <w:t>Перечень объектов ливневой канализации, предлагаемых к строительству, приведен в таблице 33.</w:t>
      </w:r>
    </w:p>
    <w:p w14:paraId="30DC8911" w14:textId="6568EBFD" w:rsidR="00B2037A" w:rsidRDefault="00B2037A" w:rsidP="00B2037A">
      <w:pPr>
        <w:pStyle w:val="24"/>
        <w:shd w:val="clear" w:color="auto" w:fill="auto"/>
        <w:spacing w:before="0" w:line="276" w:lineRule="auto"/>
        <w:ind w:firstLine="426"/>
        <w:jc w:val="right"/>
        <w:rPr>
          <w:sz w:val="24"/>
          <w:szCs w:val="24"/>
        </w:rPr>
      </w:pPr>
      <w:r>
        <w:rPr>
          <w:sz w:val="24"/>
          <w:szCs w:val="24"/>
        </w:rPr>
        <w:t>Таблица 33</w:t>
      </w:r>
    </w:p>
    <w:tbl>
      <w:tblPr>
        <w:tblStyle w:val="61"/>
        <w:tblW w:w="0" w:type="auto"/>
        <w:tblLook w:val="04A0" w:firstRow="1" w:lastRow="0" w:firstColumn="1" w:lastColumn="0" w:noHBand="0" w:noVBand="1"/>
      </w:tblPr>
      <w:tblGrid>
        <w:gridCol w:w="6658"/>
        <w:gridCol w:w="1181"/>
        <w:gridCol w:w="1397"/>
      </w:tblGrid>
      <w:tr w:rsidR="00B2037A" w:rsidRPr="00B2037A" w14:paraId="4BB916C1" w14:textId="77777777" w:rsidTr="00EE6ED0">
        <w:tc>
          <w:tcPr>
            <w:tcW w:w="6658" w:type="dxa"/>
            <w:vAlign w:val="center"/>
          </w:tcPr>
          <w:p w14:paraId="5C0B2C63"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Наименование</w:t>
            </w:r>
          </w:p>
        </w:tc>
        <w:tc>
          <w:tcPr>
            <w:tcW w:w="1181" w:type="dxa"/>
            <w:vAlign w:val="center"/>
          </w:tcPr>
          <w:p w14:paraId="33B2A849"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Ед. изм.</w:t>
            </w:r>
          </w:p>
        </w:tc>
        <w:tc>
          <w:tcPr>
            <w:tcW w:w="1397" w:type="dxa"/>
            <w:vAlign w:val="center"/>
          </w:tcPr>
          <w:p w14:paraId="67EEB595"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Кол-во</w:t>
            </w:r>
          </w:p>
        </w:tc>
      </w:tr>
      <w:tr w:rsidR="00EE6ED0" w:rsidRPr="00B2037A" w14:paraId="103E6E8C" w14:textId="77777777" w:rsidTr="00BD16B3">
        <w:tc>
          <w:tcPr>
            <w:tcW w:w="9236" w:type="dxa"/>
            <w:gridSpan w:val="3"/>
            <w:vAlign w:val="bottom"/>
          </w:tcPr>
          <w:p w14:paraId="637B677F" w14:textId="1E59E9E2" w:rsidR="00EE6ED0" w:rsidRPr="00EE6ED0" w:rsidRDefault="00EE6ED0" w:rsidP="00B2037A">
            <w:pPr>
              <w:spacing w:line="276" w:lineRule="auto"/>
              <w:jc w:val="center"/>
              <w:rPr>
                <w:rFonts w:ascii="Times New Roman" w:eastAsia="Times New Roman" w:hAnsi="Times New Roman" w:cs="Times New Roman"/>
                <w:b/>
                <w:color w:val="auto"/>
              </w:rPr>
            </w:pPr>
            <w:r w:rsidRPr="00EE6ED0">
              <w:rPr>
                <w:rFonts w:ascii="Times New Roman" w:eastAsia="Times New Roman" w:hAnsi="Times New Roman" w:cs="Times New Roman"/>
                <w:b/>
                <w:color w:val="auto"/>
              </w:rPr>
              <w:t>Р.п.Листвянка</w:t>
            </w:r>
          </w:p>
        </w:tc>
      </w:tr>
      <w:tr w:rsidR="00B2037A" w:rsidRPr="00B2037A" w14:paraId="3513E81B" w14:textId="77777777" w:rsidTr="00EE6ED0">
        <w:tc>
          <w:tcPr>
            <w:tcW w:w="6658" w:type="dxa"/>
            <w:vAlign w:val="bottom"/>
          </w:tcPr>
          <w:p w14:paraId="16AACD19" w14:textId="77777777" w:rsidR="00B2037A" w:rsidRPr="00B2037A" w:rsidRDefault="00B2037A" w:rsidP="00857977">
            <w:pPr>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Строительство очистных сооружений ливневой канализации ЛОС на территории существующих очистных сооружений р.п.Листвянка</w:t>
            </w:r>
          </w:p>
        </w:tc>
        <w:tc>
          <w:tcPr>
            <w:tcW w:w="1181" w:type="dxa"/>
            <w:vAlign w:val="bottom"/>
          </w:tcPr>
          <w:p w14:paraId="318AE989"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комплект</w:t>
            </w:r>
          </w:p>
        </w:tc>
        <w:tc>
          <w:tcPr>
            <w:tcW w:w="1397" w:type="dxa"/>
            <w:vAlign w:val="bottom"/>
          </w:tcPr>
          <w:p w14:paraId="392E021D"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1</w:t>
            </w:r>
          </w:p>
        </w:tc>
      </w:tr>
      <w:tr w:rsidR="00B2037A" w:rsidRPr="00B2037A" w14:paraId="3BE2F50A" w14:textId="77777777" w:rsidTr="00EE6ED0">
        <w:tc>
          <w:tcPr>
            <w:tcW w:w="6658" w:type="dxa"/>
          </w:tcPr>
          <w:p w14:paraId="57BC17EB" w14:textId="77777777" w:rsidR="00B2037A" w:rsidRPr="00B2037A" w:rsidRDefault="00B2037A" w:rsidP="00B2037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Устройство кюветов вдоль улиц с гравийным покрытием</w:t>
            </w:r>
          </w:p>
        </w:tc>
        <w:tc>
          <w:tcPr>
            <w:tcW w:w="1181" w:type="dxa"/>
            <w:vAlign w:val="bottom"/>
          </w:tcPr>
          <w:p w14:paraId="65EE707B"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tcPr>
          <w:p w14:paraId="075DFDEC"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8,2</w:t>
            </w:r>
          </w:p>
        </w:tc>
      </w:tr>
      <w:tr w:rsidR="00B2037A" w:rsidRPr="00B2037A" w14:paraId="7FB44265" w14:textId="77777777" w:rsidTr="00EE6ED0">
        <w:tc>
          <w:tcPr>
            <w:tcW w:w="6658" w:type="dxa"/>
            <w:vAlign w:val="bottom"/>
          </w:tcPr>
          <w:p w14:paraId="0CDF6437" w14:textId="77777777" w:rsidR="00B2037A" w:rsidRPr="00B2037A" w:rsidRDefault="00B2037A" w:rsidP="00B2037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Устройство водоотводных лотков</w:t>
            </w:r>
          </w:p>
        </w:tc>
        <w:tc>
          <w:tcPr>
            <w:tcW w:w="1181" w:type="dxa"/>
            <w:vAlign w:val="bottom"/>
          </w:tcPr>
          <w:p w14:paraId="711454D0"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tcPr>
          <w:p w14:paraId="3406B0AA"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8,115</w:t>
            </w:r>
          </w:p>
        </w:tc>
      </w:tr>
      <w:tr w:rsidR="00B2037A" w:rsidRPr="00B2037A" w14:paraId="73D16B7C" w14:textId="77777777" w:rsidTr="00EE6ED0">
        <w:tc>
          <w:tcPr>
            <w:tcW w:w="6658" w:type="dxa"/>
            <w:vAlign w:val="bottom"/>
          </w:tcPr>
          <w:p w14:paraId="41641853" w14:textId="43655E3D" w:rsidR="00B2037A" w:rsidRPr="00B2037A" w:rsidRDefault="00B2037A" w:rsidP="00857977">
            <w:pPr>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Строительство сетей самотечной дождевой канализации Д315 в </w:t>
            </w:r>
            <w:r w:rsidR="00857977">
              <w:rPr>
                <w:rFonts w:ascii="Times New Roman" w:eastAsia="Times New Roman" w:hAnsi="Times New Roman" w:cs="Times New Roman"/>
                <w:color w:val="auto"/>
              </w:rPr>
              <w:t xml:space="preserve">проходном </w:t>
            </w:r>
            <w:r w:rsidRPr="00B2037A">
              <w:rPr>
                <w:rFonts w:ascii="Times New Roman" w:eastAsia="Times New Roman" w:hAnsi="Times New Roman" w:cs="Times New Roman"/>
                <w:color w:val="auto"/>
              </w:rPr>
              <w:t>канале</w:t>
            </w:r>
          </w:p>
        </w:tc>
        <w:tc>
          <w:tcPr>
            <w:tcW w:w="1181" w:type="dxa"/>
            <w:vAlign w:val="bottom"/>
          </w:tcPr>
          <w:p w14:paraId="3805F6E7"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tcPr>
          <w:p w14:paraId="57DDD216"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3,76</w:t>
            </w:r>
          </w:p>
        </w:tc>
      </w:tr>
      <w:tr w:rsidR="00B2037A" w:rsidRPr="00B2037A" w14:paraId="4EFE8331" w14:textId="77777777" w:rsidTr="00EE6ED0">
        <w:tc>
          <w:tcPr>
            <w:tcW w:w="6658" w:type="dxa"/>
            <w:vAlign w:val="bottom"/>
          </w:tcPr>
          <w:p w14:paraId="4415578D" w14:textId="77777777" w:rsidR="00B2037A" w:rsidRPr="00B2037A" w:rsidRDefault="00B2037A" w:rsidP="00B2037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То же, Д400 мм в канале</w:t>
            </w:r>
          </w:p>
        </w:tc>
        <w:tc>
          <w:tcPr>
            <w:tcW w:w="1181" w:type="dxa"/>
            <w:vAlign w:val="bottom"/>
          </w:tcPr>
          <w:p w14:paraId="01CC9E75"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vAlign w:val="center"/>
          </w:tcPr>
          <w:p w14:paraId="21E7A701"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1,015</w:t>
            </w:r>
          </w:p>
        </w:tc>
      </w:tr>
      <w:tr w:rsidR="00B2037A" w:rsidRPr="00B2037A" w14:paraId="50A0B066" w14:textId="77777777" w:rsidTr="00EE6ED0">
        <w:tc>
          <w:tcPr>
            <w:tcW w:w="6658" w:type="dxa"/>
            <w:vAlign w:val="bottom"/>
          </w:tcPr>
          <w:p w14:paraId="3745DB22" w14:textId="46E5FFD5" w:rsidR="00B2037A" w:rsidRPr="00B2037A" w:rsidRDefault="00B2037A" w:rsidP="00857977">
            <w:pPr>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 xml:space="preserve">Строительство напорных сетей дождевой канализации Д90 мм в </w:t>
            </w:r>
            <w:r w:rsidR="00857977">
              <w:rPr>
                <w:rFonts w:ascii="Times New Roman" w:eastAsia="Times New Roman" w:hAnsi="Times New Roman" w:cs="Times New Roman"/>
                <w:color w:val="auto"/>
              </w:rPr>
              <w:t xml:space="preserve">проходном </w:t>
            </w:r>
            <w:r w:rsidRPr="00B2037A">
              <w:rPr>
                <w:rFonts w:ascii="Times New Roman" w:eastAsia="Times New Roman" w:hAnsi="Times New Roman" w:cs="Times New Roman"/>
                <w:color w:val="auto"/>
              </w:rPr>
              <w:t xml:space="preserve">канале </w:t>
            </w:r>
          </w:p>
        </w:tc>
        <w:tc>
          <w:tcPr>
            <w:tcW w:w="1181" w:type="dxa"/>
            <w:vAlign w:val="bottom"/>
          </w:tcPr>
          <w:p w14:paraId="0DF46BEA"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км</w:t>
            </w:r>
          </w:p>
        </w:tc>
        <w:tc>
          <w:tcPr>
            <w:tcW w:w="1397" w:type="dxa"/>
            <w:vAlign w:val="bottom"/>
          </w:tcPr>
          <w:p w14:paraId="74DCAB33"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0,85</w:t>
            </w:r>
          </w:p>
        </w:tc>
      </w:tr>
      <w:tr w:rsidR="00B2037A" w:rsidRPr="00B2037A" w14:paraId="54679A5E" w14:textId="77777777" w:rsidTr="00EE6ED0">
        <w:tc>
          <w:tcPr>
            <w:tcW w:w="6658" w:type="dxa"/>
            <w:vAlign w:val="bottom"/>
          </w:tcPr>
          <w:p w14:paraId="3F9C100C" w14:textId="77777777" w:rsidR="00B2037A" w:rsidRPr="00B2037A" w:rsidRDefault="00B2037A" w:rsidP="00B2037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Д110 мм в канале</w:t>
            </w:r>
          </w:p>
        </w:tc>
        <w:tc>
          <w:tcPr>
            <w:tcW w:w="1181" w:type="dxa"/>
            <w:vAlign w:val="bottom"/>
          </w:tcPr>
          <w:p w14:paraId="612071C7"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км</w:t>
            </w:r>
          </w:p>
        </w:tc>
        <w:tc>
          <w:tcPr>
            <w:tcW w:w="1397" w:type="dxa"/>
            <w:vAlign w:val="center"/>
          </w:tcPr>
          <w:p w14:paraId="34B9BBD5"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0,58</w:t>
            </w:r>
          </w:p>
        </w:tc>
      </w:tr>
      <w:tr w:rsidR="00B2037A" w:rsidRPr="00B2037A" w14:paraId="36BEBA1D" w14:textId="77777777" w:rsidTr="00EE6ED0">
        <w:tc>
          <w:tcPr>
            <w:tcW w:w="6658" w:type="dxa"/>
            <w:vAlign w:val="bottom"/>
          </w:tcPr>
          <w:p w14:paraId="2599E6A3" w14:textId="77777777" w:rsidR="00B2037A" w:rsidRPr="00B2037A" w:rsidRDefault="00B2037A" w:rsidP="00B2037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Д140 мм в канале</w:t>
            </w:r>
          </w:p>
        </w:tc>
        <w:tc>
          <w:tcPr>
            <w:tcW w:w="1181" w:type="dxa"/>
            <w:vAlign w:val="bottom"/>
          </w:tcPr>
          <w:p w14:paraId="1C31B091"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км</w:t>
            </w:r>
          </w:p>
        </w:tc>
        <w:tc>
          <w:tcPr>
            <w:tcW w:w="1397" w:type="dxa"/>
            <w:vAlign w:val="bottom"/>
          </w:tcPr>
          <w:p w14:paraId="394F6ABD"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0,875</w:t>
            </w:r>
          </w:p>
        </w:tc>
      </w:tr>
      <w:tr w:rsidR="00B2037A" w:rsidRPr="00B2037A" w14:paraId="1D98AB65" w14:textId="77777777" w:rsidTr="00EE6ED0">
        <w:tc>
          <w:tcPr>
            <w:tcW w:w="6658" w:type="dxa"/>
            <w:vAlign w:val="bottom"/>
          </w:tcPr>
          <w:p w14:paraId="4DF6C220" w14:textId="77777777" w:rsidR="00B2037A" w:rsidRPr="00B2037A" w:rsidRDefault="00B2037A" w:rsidP="00B2037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Д200 мм в 2 линии в канале</w:t>
            </w:r>
          </w:p>
        </w:tc>
        <w:tc>
          <w:tcPr>
            <w:tcW w:w="1181" w:type="dxa"/>
            <w:vAlign w:val="bottom"/>
          </w:tcPr>
          <w:p w14:paraId="0E822C6E"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км</w:t>
            </w:r>
          </w:p>
        </w:tc>
        <w:tc>
          <w:tcPr>
            <w:tcW w:w="1397" w:type="dxa"/>
            <w:vAlign w:val="bottom"/>
          </w:tcPr>
          <w:p w14:paraId="32EF3388"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2,74</w:t>
            </w:r>
          </w:p>
        </w:tc>
      </w:tr>
      <w:tr w:rsidR="00517D5E" w:rsidRPr="00B2037A" w14:paraId="25E8AF0D" w14:textId="77777777" w:rsidTr="003749DD">
        <w:tc>
          <w:tcPr>
            <w:tcW w:w="6658" w:type="dxa"/>
            <w:vAlign w:val="bottom"/>
          </w:tcPr>
          <w:p w14:paraId="357148FB" w14:textId="633F733D" w:rsidR="00517D5E" w:rsidRPr="00857977" w:rsidRDefault="00517D5E" w:rsidP="00517D5E">
            <w:pPr>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 Строительство сетей самотечной дождевой канализации Д315 мм </w:t>
            </w:r>
          </w:p>
        </w:tc>
        <w:tc>
          <w:tcPr>
            <w:tcW w:w="1181" w:type="dxa"/>
            <w:vAlign w:val="bottom"/>
          </w:tcPr>
          <w:p w14:paraId="5609967B" w14:textId="1434E7FE" w:rsidR="00517D5E" w:rsidRPr="00B2037A" w:rsidRDefault="00517D5E" w:rsidP="00517D5E">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км</w:t>
            </w:r>
          </w:p>
        </w:tc>
        <w:tc>
          <w:tcPr>
            <w:tcW w:w="1397" w:type="dxa"/>
            <w:vAlign w:val="bottom"/>
          </w:tcPr>
          <w:p w14:paraId="48DEC998" w14:textId="4CB4C647" w:rsidR="00517D5E" w:rsidRPr="00B2037A" w:rsidRDefault="00517D5E" w:rsidP="00517D5E">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0,51</w:t>
            </w:r>
          </w:p>
        </w:tc>
      </w:tr>
      <w:tr w:rsidR="00517D5E" w:rsidRPr="00B2037A" w14:paraId="17B823E2" w14:textId="77777777" w:rsidTr="003749DD">
        <w:tc>
          <w:tcPr>
            <w:tcW w:w="6658" w:type="dxa"/>
            <w:vAlign w:val="bottom"/>
          </w:tcPr>
          <w:p w14:paraId="4B977F54" w14:textId="4E2764D0" w:rsidR="00517D5E" w:rsidRPr="00857977" w:rsidRDefault="00517D5E" w:rsidP="00517D5E">
            <w:pPr>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То же, Д400 мм </w:t>
            </w:r>
          </w:p>
        </w:tc>
        <w:tc>
          <w:tcPr>
            <w:tcW w:w="1181" w:type="dxa"/>
            <w:vAlign w:val="bottom"/>
          </w:tcPr>
          <w:p w14:paraId="0DFC8A11" w14:textId="5853634A" w:rsidR="00517D5E" w:rsidRPr="00B2037A" w:rsidRDefault="00517D5E" w:rsidP="00517D5E">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км</w:t>
            </w:r>
          </w:p>
        </w:tc>
        <w:tc>
          <w:tcPr>
            <w:tcW w:w="1397" w:type="dxa"/>
            <w:vAlign w:val="bottom"/>
          </w:tcPr>
          <w:p w14:paraId="2C496BC5" w14:textId="12150506" w:rsidR="00517D5E" w:rsidRPr="00B2037A" w:rsidRDefault="00517D5E" w:rsidP="00517D5E">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0,51</w:t>
            </w:r>
          </w:p>
        </w:tc>
      </w:tr>
      <w:tr w:rsidR="00517D5E" w:rsidRPr="00B2037A" w14:paraId="29F1A597" w14:textId="77777777" w:rsidTr="00EE6ED0">
        <w:tc>
          <w:tcPr>
            <w:tcW w:w="6658" w:type="dxa"/>
          </w:tcPr>
          <w:p w14:paraId="04F40402" w14:textId="77777777" w:rsidR="00517D5E" w:rsidRPr="00857977" w:rsidRDefault="00517D5E" w:rsidP="00517D5E">
            <w:pPr>
              <w:rPr>
                <w:rFonts w:ascii="Times New Roman" w:eastAsia="Times New Roman" w:hAnsi="Times New Roman" w:cs="Times New Roman"/>
                <w:color w:val="auto"/>
              </w:rPr>
            </w:pPr>
            <w:r w:rsidRPr="00857977">
              <w:rPr>
                <w:rFonts w:ascii="Times New Roman" w:eastAsia="Times New Roman" w:hAnsi="Times New Roman" w:cs="Times New Roman"/>
                <w:color w:val="auto"/>
              </w:rPr>
              <w:t xml:space="preserve">Строительство подземных напорных сетей дождевой канализации Д90 мм, Д110 мм  </w:t>
            </w:r>
          </w:p>
        </w:tc>
        <w:tc>
          <w:tcPr>
            <w:tcW w:w="1181" w:type="dxa"/>
          </w:tcPr>
          <w:p w14:paraId="204A6AB0"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км</w:t>
            </w:r>
          </w:p>
        </w:tc>
        <w:tc>
          <w:tcPr>
            <w:tcW w:w="1397" w:type="dxa"/>
          </w:tcPr>
          <w:p w14:paraId="61EBB0FC"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0,15</w:t>
            </w:r>
          </w:p>
        </w:tc>
      </w:tr>
      <w:tr w:rsidR="00517D5E" w:rsidRPr="00B2037A" w14:paraId="113B4DB6" w14:textId="77777777" w:rsidTr="00EE6ED0">
        <w:tc>
          <w:tcPr>
            <w:tcW w:w="6658" w:type="dxa"/>
          </w:tcPr>
          <w:p w14:paraId="366A56DE" w14:textId="77777777" w:rsidR="00517D5E" w:rsidRPr="00857977" w:rsidRDefault="00517D5E" w:rsidP="00517D5E">
            <w:pPr>
              <w:rPr>
                <w:rFonts w:ascii="Times New Roman" w:eastAsia="Times New Roman" w:hAnsi="Times New Roman" w:cs="Times New Roman"/>
                <w:color w:val="auto"/>
              </w:rPr>
            </w:pPr>
            <w:r w:rsidRPr="00857977">
              <w:rPr>
                <w:rFonts w:ascii="Times New Roman" w:eastAsia="Times New Roman" w:hAnsi="Times New Roman" w:cs="Times New Roman"/>
                <w:color w:val="auto"/>
              </w:rPr>
              <w:t xml:space="preserve">То же, Д225 мм в 2 линии </w:t>
            </w:r>
          </w:p>
        </w:tc>
        <w:tc>
          <w:tcPr>
            <w:tcW w:w="1181" w:type="dxa"/>
          </w:tcPr>
          <w:p w14:paraId="2893414A"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км</w:t>
            </w:r>
          </w:p>
        </w:tc>
        <w:tc>
          <w:tcPr>
            <w:tcW w:w="1397" w:type="dxa"/>
          </w:tcPr>
          <w:p w14:paraId="343C8807"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3,755</w:t>
            </w:r>
          </w:p>
        </w:tc>
      </w:tr>
      <w:tr w:rsidR="00517D5E" w:rsidRPr="00B2037A" w14:paraId="6B9A6384" w14:textId="77777777" w:rsidTr="00EE6ED0">
        <w:tc>
          <w:tcPr>
            <w:tcW w:w="6658" w:type="dxa"/>
          </w:tcPr>
          <w:p w14:paraId="17E9DD03" w14:textId="501165B3" w:rsidR="00517D5E" w:rsidRPr="00517D5E" w:rsidRDefault="00517D5E" w:rsidP="00517D5E">
            <w:pPr>
              <w:rPr>
                <w:rFonts w:ascii="Times New Roman" w:eastAsia="Times New Roman" w:hAnsi="Times New Roman" w:cs="Times New Roman"/>
                <w:color w:val="auto"/>
              </w:rPr>
            </w:pPr>
            <w:r>
              <w:rPr>
                <w:rFonts w:ascii="Times New Roman" w:eastAsia="Times New Roman" w:hAnsi="Times New Roman" w:cs="Times New Roman"/>
                <w:color w:val="auto"/>
              </w:rPr>
              <w:t>Строительство напорных трубопроводов Д225 в 2 линии наземно</w:t>
            </w:r>
          </w:p>
        </w:tc>
        <w:tc>
          <w:tcPr>
            <w:tcW w:w="1181" w:type="dxa"/>
          </w:tcPr>
          <w:p w14:paraId="01D087B2" w14:textId="6C55FF72" w:rsidR="00517D5E" w:rsidRPr="00B2037A" w:rsidRDefault="00517D5E" w:rsidP="00517D5E">
            <w:pPr>
              <w:spacing w:line="276" w:lineRule="auto"/>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км</w:t>
            </w:r>
          </w:p>
        </w:tc>
        <w:tc>
          <w:tcPr>
            <w:tcW w:w="1397" w:type="dxa"/>
          </w:tcPr>
          <w:p w14:paraId="37F275B5" w14:textId="254AA0A0" w:rsidR="00517D5E" w:rsidRPr="00B2037A" w:rsidRDefault="00517D5E" w:rsidP="00517D5E">
            <w:pPr>
              <w:spacing w:line="276" w:lineRule="auto"/>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1.36</w:t>
            </w:r>
          </w:p>
        </w:tc>
      </w:tr>
      <w:tr w:rsidR="00517D5E" w:rsidRPr="00B2037A" w14:paraId="7FE12862" w14:textId="77777777" w:rsidTr="00EE6ED0">
        <w:tc>
          <w:tcPr>
            <w:tcW w:w="6658" w:type="dxa"/>
          </w:tcPr>
          <w:p w14:paraId="2B20F870" w14:textId="0C869A6D" w:rsidR="00517D5E" w:rsidRPr="00B2037A" w:rsidRDefault="007854EC" w:rsidP="00517D5E">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w:t>
            </w:r>
            <w:r w:rsidR="00517D5E" w:rsidRPr="00B2037A">
              <w:rPr>
                <w:rFonts w:ascii="Times New Roman" w:eastAsia="Times New Roman" w:hAnsi="Times New Roman" w:cs="Times New Roman"/>
                <w:color w:val="auto"/>
              </w:rPr>
              <w:t xml:space="preserve">КНС №1 </w:t>
            </w:r>
            <w:r w:rsidR="002E6E09">
              <w:rPr>
                <w:rFonts w:ascii="Times New Roman" w:eastAsia="Times New Roman" w:hAnsi="Times New Roman" w:cs="Times New Roman"/>
                <w:color w:val="auto"/>
              </w:rPr>
              <w:t xml:space="preserve">произв-ю </w:t>
            </w:r>
            <w:r w:rsidR="002E6E09" w:rsidRPr="00B2037A">
              <w:rPr>
                <w:rFonts w:ascii="Times New Roman" w:eastAsia="Times New Roman" w:hAnsi="Times New Roman" w:cs="Times New Roman"/>
                <w:color w:val="auto"/>
              </w:rPr>
              <w:t>2 м</w:t>
            </w:r>
            <w:r w:rsidR="002E6E09" w:rsidRPr="00B2037A">
              <w:rPr>
                <w:rFonts w:ascii="Times New Roman" w:eastAsia="Times New Roman" w:hAnsi="Times New Roman" w:cs="Times New Roman"/>
                <w:color w:val="auto"/>
                <w:vertAlign w:val="superscript"/>
              </w:rPr>
              <w:t>3</w:t>
            </w:r>
            <w:r w:rsidR="002E6E09" w:rsidRPr="00B2037A">
              <w:rPr>
                <w:rFonts w:ascii="Times New Roman" w:eastAsia="Times New Roman" w:hAnsi="Times New Roman" w:cs="Times New Roman"/>
                <w:color w:val="auto"/>
              </w:rPr>
              <w:t>/ч</w:t>
            </w:r>
          </w:p>
        </w:tc>
        <w:tc>
          <w:tcPr>
            <w:tcW w:w="1181" w:type="dxa"/>
          </w:tcPr>
          <w:p w14:paraId="2AE7B8CE" w14:textId="5BB3AD78" w:rsidR="00517D5E" w:rsidRPr="00B2037A" w:rsidRDefault="00517D5E" w:rsidP="00517D5E">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r w:rsidRPr="00B2037A">
              <w:rPr>
                <w:rFonts w:ascii="Times New Roman" w:eastAsia="Times New Roman" w:hAnsi="Times New Roman" w:cs="Times New Roman"/>
                <w:color w:val="auto"/>
                <w:sz w:val="26"/>
                <w:szCs w:val="26"/>
              </w:rPr>
              <w:t>.</w:t>
            </w:r>
          </w:p>
        </w:tc>
        <w:tc>
          <w:tcPr>
            <w:tcW w:w="1397" w:type="dxa"/>
          </w:tcPr>
          <w:p w14:paraId="16A981B1"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1</w:t>
            </w:r>
          </w:p>
        </w:tc>
      </w:tr>
      <w:tr w:rsidR="00517D5E" w:rsidRPr="00B2037A" w14:paraId="7F90F5A2" w14:textId="77777777" w:rsidTr="00EE6ED0">
        <w:tc>
          <w:tcPr>
            <w:tcW w:w="6658" w:type="dxa"/>
          </w:tcPr>
          <w:p w14:paraId="7BD72392" w14:textId="22DEF3BC" w:rsidR="00517D5E" w:rsidRPr="00857977" w:rsidRDefault="007854EC" w:rsidP="00517D5E">
            <w:pPr>
              <w:rPr>
                <w:rFonts w:ascii="Times New Roman" w:eastAsia="Times New Roman" w:hAnsi="Times New Roman" w:cs="Times New Roman"/>
                <w:color w:val="auto"/>
              </w:rPr>
            </w:pPr>
            <w:r>
              <w:rPr>
                <w:rFonts w:ascii="Times New Roman" w:eastAsia="Times New Roman" w:hAnsi="Times New Roman" w:cs="Times New Roman"/>
                <w:color w:val="auto"/>
              </w:rPr>
              <w:t>Строительство площадки КНС №2</w:t>
            </w:r>
            <w:r w:rsidR="002E6E09">
              <w:rPr>
                <w:rFonts w:ascii="Times New Roman" w:eastAsia="Times New Roman" w:hAnsi="Times New Roman" w:cs="Times New Roman"/>
                <w:color w:val="auto"/>
              </w:rPr>
              <w:t xml:space="preserve"> произв-ю </w:t>
            </w:r>
            <w:r w:rsidR="002E6E09" w:rsidRPr="00857977">
              <w:rPr>
                <w:rFonts w:ascii="Times New Roman" w:eastAsia="Times New Roman" w:hAnsi="Times New Roman" w:cs="Times New Roman"/>
                <w:color w:val="auto"/>
              </w:rPr>
              <w:t>4 м3/ч</w:t>
            </w:r>
            <w:r w:rsidR="00517D5E" w:rsidRPr="00857977">
              <w:rPr>
                <w:rFonts w:ascii="Times New Roman" w:eastAsia="Times New Roman" w:hAnsi="Times New Roman" w:cs="Times New Roman"/>
                <w:color w:val="auto"/>
              </w:rPr>
              <w:tab/>
            </w:r>
            <w:r w:rsidR="00517D5E" w:rsidRPr="00857977">
              <w:rPr>
                <w:rFonts w:ascii="Times New Roman" w:eastAsia="Times New Roman" w:hAnsi="Times New Roman" w:cs="Times New Roman"/>
                <w:color w:val="auto"/>
              </w:rPr>
              <w:tab/>
            </w:r>
          </w:p>
        </w:tc>
        <w:tc>
          <w:tcPr>
            <w:tcW w:w="1181" w:type="dxa"/>
          </w:tcPr>
          <w:p w14:paraId="077C8E81" w14:textId="45472CA4" w:rsidR="00517D5E" w:rsidRPr="00857977" w:rsidRDefault="00517D5E" w:rsidP="00517D5E">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5073A515"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1</w:t>
            </w:r>
          </w:p>
        </w:tc>
      </w:tr>
      <w:tr w:rsidR="002E6E09" w:rsidRPr="00B2037A" w14:paraId="74BE22CE" w14:textId="77777777" w:rsidTr="00EE6ED0">
        <w:tc>
          <w:tcPr>
            <w:tcW w:w="6658" w:type="dxa"/>
          </w:tcPr>
          <w:p w14:paraId="7F26E746" w14:textId="498849DE" w:rsidR="002E6E09" w:rsidRPr="002E6E09"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3 </w:t>
            </w:r>
            <w:r w:rsidR="00712034">
              <w:rPr>
                <w:rFonts w:ascii="Times New Roman" w:eastAsia="Times New Roman" w:hAnsi="Times New Roman" w:cs="Times New Roman"/>
                <w:color w:val="auto"/>
              </w:rPr>
              <w:t xml:space="preserve">произв-ю </w:t>
            </w:r>
            <w:r w:rsidR="00CC307E">
              <w:rPr>
                <w:rFonts w:ascii="Times New Roman" w:eastAsia="Times New Roman" w:hAnsi="Times New Roman" w:cs="Times New Roman"/>
                <w:color w:val="auto"/>
              </w:rPr>
              <w:t xml:space="preserve">10 </w:t>
            </w:r>
            <w:r w:rsidR="00CC307E" w:rsidRPr="00CC307E">
              <w:rPr>
                <w:rFonts w:ascii="Times New Roman" w:eastAsia="Times New Roman" w:hAnsi="Times New Roman" w:cs="Times New Roman"/>
                <w:color w:val="auto"/>
              </w:rPr>
              <w:t xml:space="preserve">м3/ч </w:t>
            </w:r>
            <w:r>
              <w:rPr>
                <w:rFonts w:ascii="Times New Roman" w:eastAsia="Times New Roman" w:hAnsi="Times New Roman" w:cs="Times New Roman"/>
                <w:color w:val="auto"/>
              </w:rPr>
              <w:t xml:space="preserve">с аккумулир.ж/б емкостью </w:t>
            </w:r>
            <w:r>
              <w:rPr>
                <w:rFonts w:ascii="Times New Roman" w:eastAsia="Times New Roman" w:hAnsi="Times New Roman" w:cs="Times New Roman"/>
                <w:color w:val="auto"/>
                <w:lang w:val="en-US"/>
              </w:rPr>
              <w:t>V</w:t>
            </w:r>
            <w:r>
              <w:rPr>
                <w:rFonts w:ascii="Times New Roman" w:eastAsia="Times New Roman" w:hAnsi="Times New Roman" w:cs="Times New Roman"/>
                <w:color w:val="auto"/>
              </w:rPr>
              <w:t>=700 м</w:t>
            </w:r>
            <w:r>
              <w:rPr>
                <w:rFonts w:ascii="Times New Roman" w:eastAsia="Times New Roman" w:hAnsi="Times New Roman" w:cs="Times New Roman"/>
                <w:color w:val="auto"/>
                <w:vertAlign w:val="superscript"/>
              </w:rPr>
              <w:t>3</w:t>
            </w:r>
          </w:p>
        </w:tc>
        <w:tc>
          <w:tcPr>
            <w:tcW w:w="1181" w:type="dxa"/>
          </w:tcPr>
          <w:p w14:paraId="1283566E" w14:textId="4B413CC1" w:rsidR="002E6E09"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53977707" w14:textId="20C4A2E2"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47453DCE" w14:textId="77777777" w:rsidTr="00EE6ED0">
        <w:tc>
          <w:tcPr>
            <w:tcW w:w="6658" w:type="dxa"/>
          </w:tcPr>
          <w:p w14:paraId="07641C2A" w14:textId="5E357080" w:rsidR="002E6E09"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4</w:t>
            </w:r>
            <w:r w:rsidRPr="002E6E09">
              <w:rPr>
                <w:rFonts w:ascii="Times New Roman" w:eastAsia="Times New Roman" w:hAnsi="Times New Roman" w:cs="Times New Roman"/>
                <w:color w:val="auto"/>
              </w:rPr>
              <w:t xml:space="preserve"> </w:t>
            </w:r>
            <w:r w:rsidR="00CC307E">
              <w:rPr>
                <w:rFonts w:ascii="Times New Roman" w:eastAsia="Times New Roman" w:hAnsi="Times New Roman" w:cs="Times New Roman"/>
                <w:color w:val="auto"/>
              </w:rPr>
              <w:t xml:space="preserve">произв-ю 12 </w:t>
            </w:r>
            <w:r w:rsidR="00CC307E"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w:t>
            </w:r>
            <w:r>
              <w:rPr>
                <w:rFonts w:ascii="Times New Roman" w:eastAsia="Times New Roman" w:hAnsi="Times New Roman" w:cs="Times New Roman"/>
                <w:color w:val="auto"/>
              </w:rPr>
              <w:t>9</w:t>
            </w:r>
            <w:r w:rsidRPr="002E6E09">
              <w:rPr>
                <w:rFonts w:ascii="Times New Roman" w:eastAsia="Times New Roman" w:hAnsi="Times New Roman" w:cs="Times New Roman"/>
                <w:color w:val="auto"/>
              </w:rPr>
              <w:t>00 м3</w:t>
            </w:r>
          </w:p>
        </w:tc>
        <w:tc>
          <w:tcPr>
            <w:tcW w:w="1181" w:type="dxa"/>
          </w:tcPr>
          <w:p w14:paraId="26991C20" w14:textId="132BE4A7" w:rsidR="002E6E09"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5AD8B930" w14:textId="15EFA54D"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2F1367E1" w14:textId="77777777" w:rsidTr="00EE6ED0">
        <w:tc>
          <w:tcPr>
            <w:tcW w:w="6658" w:type="dxa"/>
          </w:tcPr>
          <w:p w14:paraId="2930D63C" w14:textId="790B3C06" w:rsidR="002E6E09" w:rsidRPr="002E6E09"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5</w:t>
            </w:r>
            <w:r w:rsidRPr="002E6E09">
              <w:rPr>
                <w:rFonts w:ascii="Times New Roman" w:eastAsia="Times New Roman" w:hAnsi="Times New Roman" w:cs="Times New Roman"/>
                <w:color w:val="auto"/>
              </w:rPr>
              <w:t xml:space="preserve"> </w:t>
            </w:r>
            <w:r w:rsidR="00CC307E">
              <w:rPr>
                <w:rFonts w:ascii="Times New Roman" w:eastAsia="Times New Roman" w:hAnsi="Times New Roman" w:cs="Times New Roman"/>
                <w:color w:val="auto"/>
              </w:rPr>
              <w:t xml:space="preserve">произв-ю 19 </w:t>
            </w:r>
            <w:r w:rsidR="00CC307E"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w:t>
            </w:r>
            <w:r>
              <w:rPr>
                <w:rFonts w:ascii="Times New Roman" w:eastAsia="Times New Roman" w:hAnsi="Times New Roman" w:cs="Times New Roman"/>
                <w:color w:val="auto"/>
              </w:rPr>
              <w:t>14</w:t>
            </w:r>
            <w:r w:rsidRPr="002E6E09">
              <w:rPr>
                <w:rFonts w:ascii="Times New Roman" w:eastAsia="Times New Roman" w:hAnsi="Times New Roman" w:cs="Times New Roman"/>
                <w:color w:val="auto"/>
              </w:rPr>
              <w:t>00 м3</w:t>
            </w:r>
          </w:p>
        </w:tc>
        <w:tc>
          <w:tcPr>
            <w:tcW w:w="1181" w:type="dxa"/>
          </w:tcPr>
          <w:p w14:paraId="51978899" w14:textId="7E1A7B58" w:rsidR="002E6E09"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3D603664" w14:textId="58FAE996"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590C3EF6" w14:textId="77777777" w:rsidTr="00EE6ED0">
        <w:tc>
          <w:tcPr>
            <w:tcW w:w="6658" w:type="dxa"/>
            <w:vAlign w:val="bottom"/>
          </w:tcPr>
          <w:p w14:paraId="772C5457" w14:textId="057F0663" w:rsidR="002E6E09" w:rsidRPr="003C547E"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10</w:t>
            </w:r>
            <w:r w:rsidRPr="002E6E09">
              <w:rPr>
                <w:rFonts w:ascii="Times New Roman" w:eastAsia="Times New Roman" w:hAnsi="Times New Roman" w:cs="Times New Roman"/>
                <w:color w:val="auto"/>
              </w:rPr>
              <w:t xml:space="preserve"> </w:t>
            </w:r>
            <w:r w:rsidR="00CC307E">
              <w:rPr>
                <w:rFonts w:ascii="Times New Roman" w:eastAsia="Times New Roman" w:hAnsi="Times New Roman" w:cs="Times New Roman"/>
                <w:color w:val="auto"/>
              </w:rPr>
              <w:t xml:space="preserve">произв-ю 13 </w:t>
            </w:r>
            <w:r w:rsidR="00CC307E"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V=1</w:t>
            </w:r>
            <w:r>
              <w:rPr>
                <w:rFonts w:ascii="Times New Roman" w:eastAsia="Times New Roman" w:hAnsi="Times New Roman" w:cs="Times New Roman"/>
                <w:color w:val="auto"/>
              </w:rPr>
              <w:t>0</w:t>
            </w:r>
            <w:r w:rsidRPr="002E6E09">
              <w:rPr>
                <w:rFonts w:ascii="Times New Roman" w:eastAsia="Times New Roman" w:hAnsi="Times New Roman" w:cs="Times New Roman"/>
                <w:color w:val="auto"/>
              </w:rPr>
              <w:t>00 м3</w:t>
            </w:r>
          </w:p>
        </w:tc>
        <w:tc>
          <w:tcPr>
            <w:tcW w:w="1181" w:type="dxa"/>
          </w:tcPr>
          <w:p w14:paraId="7AAC7D9F" w14:textId="3230E379" w:rsidR="002E6E09" w:rsidRPr="003C547E"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465C2BE1" w14:textId="18936EE7" w:rsidR="002E6E09" w:rsidRPr="00B2037A" w:rsidRDefault="002E6E09" w:rsidP="002E6E09">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1</w:t>
            </w:r>
          </w:p>
        </w:tc>
      </w:tr>
      <w:tr w:rsidR="002E6E09" w:rsidRPr="00B2037A" w14:paraId="6FF50A5F" w14:textId="77777777" w:rsidTr="00EE6ED0">
        <w:tc>
          <w:tcPr>
            <w:tcW w:w="6658" w:type="dxa"/>
            <w:vAlign w:val="bottom"/>
          </w:tcPr>
          <w:p w14:paraId="45D8569B" w14:textId="2E5ADF0A" w:rsidR="002E6E09" w:rsidRPr="003C547E"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6</w:t>
            </w:r>
            <w:r w:rsidR="00CC307E">
              <w:rPr>
                <w:rFonts w:ascii="Times New Roman" w:eastAsia="Times New Roman" w:hAnsi="Times New Roman" w:cs="Times New Roman"/>
                <w:color w:val="auto"/>
              </w:rPr>
              <w:t xml:space="preserve"> произв-ю 7.5 </w:t>
            </w:r>
            <w:r w:rsidR="00CC307E" w:rsidRPr="00CC307E">
              <w:rPr>
                <w:rFonts w:ascii="Times New Roman" w:eastAsia="Times New Roman" w:hAnsi="Times New Roman" w:cs="Times New Roman"/>
                <w:color w:val="auto"/>
              </w:rPr>
              <w:t>м3/ч</w:t>
            </w:r>
            <w:r w:rsidRPr="003C547E">
              <w:rPr>
                <w:rFonts w:ascii="Times New Roman" w:eastAsia="Times New Roman" w:hAnsi="Times New Roman" w:cs="Times New Roman"/>
                <w:color w:val="auto"/>
              </w:rPr>
              <w:tab/>
            </w:r>
            <w:r w:rsidRPr="003C547E">
              <w:rPr>
                <w:rFonts w:ascii="Times New Roman" w:eastAsia="Times New Roman" w:hAnsi="Times New Roman" w:cs="Times New Roman"/>
                <w:color w:val="auto"/>
              </w:rPr>
              <w:tab/>
            </w:r>
          </w:p>
        </w:tc>
        <w:tc>
          <w:tcPr>
            <w:tcW w:w="1181" w:type="dxa"/>
          </w:tcPr>
          <w:p w14:paraId="177F6016" w14:textId="7B35B45B" w:rsidR="002E6E09" w:rsidRPr="00B2037A"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3C547E">
              <w:rPr>
                <w:rFonts w:ascii="Times New Roman" w:eastAsia="Times New Roman" w:hAnsi="Times New Roman" w:cs="Times New Roman"/>
                <w:color w:val="auto"/>
              </w:rPr>
              <w:t>омпл</w:t>
            </w:r>
            <w:r w:rsidRPr="00B2037A">
              <w:rPr>
                <w:rFonts w:ascii="Times New Roman" w:eastAsia="Times New Roman" w:hAnsi="Times New Roman" w:cs="Times New Roman"/>
                <w:color w:val="auto"/>
                <w:sz w:val="26"/>
                <w:szCs w:val="26"/>
              </w:rPr>
              <w:t>.</w:t>
            </w:r>
          </w:p>
        </w:tc>
        <w:tc>
          <w:tcPr>
            <w:tcW w:w="1397" w:type="dxa"/>
          </w:tcPr>
          <w:p w14:paraId="0C95F56D" w14:textId="05618F1F" w:rsidR="002E6E09" w:rsidRPr="00B2037A"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2E6E09" w:rsidRPr="00B2037A" w14:paraId="295F5E78" w14:textId="77777777" w:rsidTr="00EE6ED0">
        <w:tc>
          <w:tcPr>
            <w:tcW w:w="6658" w:type="dxa"/>
            <w:vAlign w:val="bottom"/>
          </w:tcPr>
          <w:p w14:paraId="269BCC0F" w14:textId="321C01F4" w:rsidR="002E6E09" w:rsidRPr="003C547E"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7</w:t>
            </w:r>
            <w:r w:rsidR="00CC307E">
              <w:rPr>
                <w:rFonts w:ascii="Times New Roman" w:eastAsia="Times New Roman" w:hAnsi="Times New Roman" w:cs="Times New Roman"/>
                <w:color w:val="auto"/>
              </w:rPr>
              <w:t xml:space="preserve"> произв-ю 2 </w:t>
            </w:r>
            <w:r w:rsidR="00CC307E" w:rsidRPr="00CC307E">
              <w:rPr>
                <w:rFonts w:ascii="Times New Roman" w:eastAsia="Times New Roman" w:hAnsi="Times New Roman" w:cs="Times New Roman"/>
                <w:color w:val="auto"/>
              </w:rPr>
              <w:t>м3/ч</w:t>
            </w:r>
          </w:p>
        </w:tc>
        <w:tc>
          <w:tcPr>
            <w:tcW w:w="1181" w:type="dxa"/>
          </w:tcPr>
          <w:p w14:paraId="41F02481" w14:textId="70FCA393" w:rsidR="002E6E09" w:rsidRPr="003C547E"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3C547E">
              <w:rPr>
                <w:rFonts w:ascii="Times New Roman" w:eastAsia="Times New Roman" w:hAnsi="Times New Roman" w:cs="Times New Roman"/>
                <w:color w:val="auto"/>
              </w:rPr>
              <w:t>омпл.</w:t>
            </w:r>
          </w:p>
        </w:tc>
        <w:tc>
          <w:tcPr>
            <w:tcW w:w="1397" w:type="dxa"/>
          </w:tcPr>
          <w:p w14:paraId="34B54686"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4AF19015" w14:textId="77777777" w:rsidTr="00EE6ED0">
        <w:tc>
          <w:tcPr>
            <w:tcW w:w="6658" w:type="dxa"/>
            <w:vAlign w:val="bottom"/>
          </w:tcPr>
          <w:p w14:paraId="36FE96E6" w14:textId="631E2BE1" w:rsidR="002E6E09" w:rsidRPr="002E6E09"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8</w:t>
            </w:r>
            <w:r w:rsidR="00CC307E">
              <w:rPr>
                <w:rFonts w:ascii="Times New Roman" w:eastAsia="Times New Roman" w:hAnsi="Times New Roman" w:cs="Times New Roman"/>
                <w:color w:val="auto"/>
              </w:rPr>
              <w:t xml:space="preserve"> произв-ю 7.5 </w:t>
            </w:r>
            <w:r w:rsidR="00CC307E" w:rsidRPr="00CC307E">
              <w:rPr>
                <w:rFonts w:ascii="Times New Roman" w:eastAsia="Times New Roman" w:hAnsi="Times New Roman" w:cs="Times New Roman"/>
                <w:color w:val="auto"/>
              </w:rPr>
              <w:t>м3/ч</w:t>
            </w:r>
          </w:p>
        </w:tc>
        <w:tc>
          <w:tcPr>
            <w:tcW w:w="1181" w:type="dxa"/>
          </w:tcPr>
          <w:p w14:paraId="5FEFD4F0" w14:textId="42996A7A" w:rsidR="002E6E09"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3C547E">
              <w:rPr>
                <w:rFonts w:ascii="Times New Roman" w:eastAsia="Times New Roman" w:hAnsi="Times New Roman" w:cs="Times New Roman"/>
                <w:color w:val="auto"/>
              </w:rPr>
              <w:t>омпл.</w:t>
            </w:r>
          </w:p>
        </w:tc>
        <w:tc>
          <w:tcPr>
            <w:tcW w:w="1397" w:type="dxa"/>
          </w:tcPr>
          <w:p w14:paraId="0EC8DDCC" w14:textId="12969CE5"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3CDE39E0" w14:textId="77777777" w:rsidTr="00EE6ED0">
        <w:tc>
          <w:tcPr>
            <w:tcW w:w="6658" w:type="dxa"/>
            <w:vAlign w:val="bottom"/>
          </w:tcPr>
          <w:p w14:paraId="4AB7E8A0" w14:textId="3FFA213C" w:rsidR="002E6E09" w:rsidRPr="003C547E" w:rsidRDefault="002E6E09" w:rsidP="002E6E09">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w:t>
            </w:r>
            <w:r w:rsidRPr="003C547E">
              <w:rPr>
                <w:rFonts w:ascii="Times New Roman" w:eastAsia="Times New Roman" w:hAnsi="Times New Roman" w:cs="Times New Roman"/>
                <w:color w:val="auto"/>
              </w:rPr>
              <w:t xml:space="preserve">КНС №9 производительностью 1,0 </w:t>
            </w:r>
            <w:r w:rsidRPr="003C547E">
              <w:rPr>
                <w:rFonts w:ascii="Times New Roman" w:eastAsia="Times New Roman" w:hAnsi="Times New Roman" w:cs="Times New Roman"/>
                <w:color w:val="auto"/>
              </w:rPr>
              <w:lastRenderedPageBreak/>
              <w:t>м3/ч</w:t>
            </w:r>
            <w:r w:rsidRPr="003C547E">
              <w:rPr>
                <w:rFonts w:ascii="Times New Roman" w:eastAsia="Times New Roman" w:hAnsi="Times New Roman" w:cs="Times New Roman"/>
                <w:color w:val="auto"/>
              </w:rPr>
              <w:tab/>
            </w:r>
          </w:p>
        </w:tc>
        <w:tc>
          <w:tcPr>
            <w:tcW w:w="1181" w:type="dxa"/>
          </w:tcPr>
          <w:p w14:paraId="0C642376" w14:textId="73D35B29" w:rsidR="002E6E09" w:rsidRPr="003C547E"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к</w:t>
            </w:r>
            <w:r w:rsidRPr="003C547E">
              <w:rPr>
                <w:rFonts w:ascii="Times New Roman" w:eastAsia="Times New Roman" w:hAnsi="Times New Roman" w:cs="Times New Roman"/>
                <w:color w:val="auto"/>
              </w:rPr>
              <w:t>омпл</w:t>
            </w:r>
          </w:p>
        </w:tc>
        <w:tc>
          <w:tcPr>
            <w:tcW w:w="1397" w:type="dxa"/>
          </w:tcPr>
          <w:p w14:paraId="78B11777"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3F04A9AF" w14:textId="77777777" w:rsidTr="00EE6ED0">
        <w:tc>
          <w:tcPr>
            <w:tcW w:w="6658" w:type="dxa"/>
            <w:vAlign w:val="bottom"/>
          </w:tcPr>
          <w:p w14:paraId="26081559" w14:textId="77777777" w:rsidR="002E6E09" w:rsidRPr="003C547E" w:rsidRDefault="002E6E09" w:rsidP="002E6E09">
            <w:pPr>
              <w:spacing w:line="276" w:lineRule="auto"/>
              <w:rPr>
                <w:rFonts w:ascii="Times New Roman" w:eastAsia="Times New Roman" w:hAnsi="Times New Roman" w:cs="Times New Roman"/>
                <w:color w:val="auto"/>
              </w:rPr>
            </w:pPr>
            <w:r w:rsidRPr="003C547E">
              <w:rPr>
                <w:rFonts w:ascii="Times New Roman" w:eastAsia="Times New Roman" w:hAnsi="Times New Roman" w:cs="Times New Roman"/>
                <w:color w:val="auto"/>
              </w:rPr>
              <w:t>Локальные очистные сооружения ливневых вод проточного типа ЛОС1, ЛОС2, производительность 44 л/с, 69л/с</w:t>
            </w:r>
          </w:p>
        </w:tc>
        <w:tc>
          <w:tcPr>
            <w:tcW w:w="1181" w:type="dxa"/>
          </w:tcPr>
          <w:p w14:paraId="1F27C975" w14:textId="77777777" w:rsidR="002E6E09" w:rsidRPr="003C547E" w:rsidRDefault="002E6E09" w:rsidP="002E6E09">
            <w:pPr>
              <w:spacing w:line="276" w:lineRule="auto"/>
              <w:jc w:val="center"/>
              <w:rPr>
                <w:rFonts w:ascii="Times New Roman" w:eastAsia="Times New Roman" w:hAnsi="Times New Roman" w:cs="Times New Roman"/>
                <w:color w:val="auto"/>
              </w:rPr>
            </w:pPr>
            <w:r w:rsidRPr="003C547E">
              <w:rPr>
                <w:rFonts w:ascii="Times New Roman" w:eastAsia="Times New Roman" w:hAnsi="Times New Roman" w:cs="Times New Roman"/>
                <w:color w:val="auto"/>
              </w:rPr>
              <w:t>компл</w:t>
            </w:r>
          </w:p>
        </w:tc>
        <w:tc>
          <w:tcPr>
            <w:tcW w:w="1397" w:type="dxa"/>
          </w:tcPr>
          <w:p w14:paraId="546843FA"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2</w:t>
            </w:r>
          </w:p>
        </w:tc>
      </w:tr>
      <w:tr w:rsidR="002E6E09" w:rsidRPr="00B2037A" w14:paraId="472CE5A2" w14:textId="77777777" w:rsidTr="00EE6ED0">
        <w:tc>
          <w:tcPr>
            <w:tcW w:w="6658" w:type="dxa"/>
            <w:vAlign w:val="bottom"/>
          </w:tcPr>
          <w:p w14:paraId="30EE6C93" w14:textId="77777777" w:rsidR="002E6E09" w:rsidRPr="00EE6ED0" w:rsidRDefault="002E6E09" w:rsidP="002E6E09">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Самотечные трубопроводы выпуска от ЛОС Д315</w:t>
            </w:r>
          </w:p>
        </w:tc>
        <w:tc>
          <w:tcPr>
            <w:tcW w:w="1181" w:type="dxa"/>
          </w:tcPr>
          <w:p w14:paraId="45C8209D" w14:textId="77777777" w:rsidR="002E6E09" w:rsidRPr="00EE6ED0" w:rsidRDefault="002E6E09" w:rsidP="002E6E09">
            <w:pPr>
              <w:spacing w:line="276" w:lineRule="auto"/>
              <w:jc w:val="center"/>
              <w:rPr>
                <w:rFonts w:ascii="Times New Roman" w:eastAsia="Times New Roman" w:hAnsi="Times New Roman" w:cs="Times New Roman"/>
                <w:color w:val="auto"/>
              </w:rPr>
            </w:pPr>
            <w:r w:rsidRPr="00EE6ED0">
              <w:rPr>
                <w:rFonts w:ascii="Times New Roman" w:eastAsia="Times New Roman" w:hAnsi="Times New Roman" w:cs="Times New Roman"/>
                <w:color w:val="auto"/>
              </w:rPr>
              <w:t>км</w:t>
            </w:r>
          </w:p>
        </w:tc>
        <w:tc>
          <w:tcPr>
            <w:tcW w:w="1397" w:type="dxa"/>
          </w:tcPr>
          <w:p w14:paraId="2997FF61"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0,08</w:t>
            </w:r>
          </w:p>
        </w:tc>
      </w:tr>
      <w:tr w:rsidR="002E6E09" w:rsidRPr="00B2037A" w14:paraId="6C8F92FD" w14:textId="77777777" w:rsidTr="00BD16B3">
        <w:tc>
          <w:tcPr>
            <w:tcW w:w="9236" w:type="dxa"/>
            <w:gridSpan w:val="3"/>
          </w:tcPr>
          <w:p w14:paraId="4785A173" w14:textId="38A683E3" w:rsidR="002E6E09" w:rsidRPr="00EE6ED0" w:rsidRDefault="002E6E09" w:rsidP="002E6E09">
            <w:pPr>
              <w:spacing w:line="276" w:lineRule="auto"/>
              <w:jc w:val="center"/>
              <w:rPr>
                <w:rFonts w:ascii="Times New Roman" w:eastAsia="Times New Roman" w:hAnsi="Times New Roman" w:cs="Times New Roman"/>
                <w:b/>
                <w:color w:val="auto"/>
              </w:rPr>
            </w:pPr>
            <w:r w:rsidRPr="00EE6ED0">
              <w:rPr>
                <w:rFonts w:ascii="Times New Roman" w:eastAsia="Times New Roman" w:hAnsi="Times New Roman" w:cs="Times New Roman"/>
                <w:b/>
                <w:color w:val="auto"/>
              </w:rPr>
              <w:t>П.Никола</w:t>
            </w:r>
          </w:p>
        </w:tc>
      </w:tr>
      <w:tr w:rsidR="002E6E09" w:rsidRPr="00B2037A" w14:paraId="4FFC0A40" w14:textId="77777777" w:rsidTr="00EE6ED0">
        <w:tc>
          <w:tcPr>
            <w:tcW w:w="6658" w:type="dxa"/>
          </w:tcPr>
          <w:p w14:paraId="207256F0" w14:textId="77777777" w:rsidR="002E6E09" w:rsidRPr="00EE6ED0" w:rsidRDefault="002E6E09" w:rsidP="002E6E09">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Устройство кюветов вдоль улиц с гравийным покрытием</w:t>
            </w:r>
          </w:p>
        </w:tc>
        <w:tc>
          <w:tcPr>
            <w:tcW w:w="1181" w:type="dxa"/>
            <w:vAlign w:val="bottom"/>
          </w:tcPr>
          <w:p w14:paraId="5D7DFBEB" w14:textId="77777777" w:rsidR="002E6E09" w:rsidRPr="00EE6ED0" w:rsidRDefault="002E6E09" w:rsidP="002E6E09">
            <w:pPr>
              <w:spacing w:line="276" w:lineRule="auto"/>
              <w:jc w:val="center"/>
              <w:rPr>
                <w:rFonts w:ascii="Times New Roman" w:eastAsia="Times New Roman" w:hAnsi="Times New Roman" w:cs="Times New Roman"/>
                <w:color w:val="auto"/>
              </w:rPr>
            </w:pPr>
            <w:r w:rsidRPr="00EE6ED0">
              <w:rPr>
                <w:rFonts w:ascii="Times New Roman" w:eastAsia="Times New Roman" w:hAnsi="Times New Roman" w:cs="Times New Roman"/>
                <w:color w:val="auto"/>
              </w:rPr>
              <w:t>км</w:t>
            </w:r>
          </w:p>
        </w:tc>
        <w:tc>
          <w:tcPr>
            <w:tcW w:w="1397" w:type="dxa"/>
          </w:tcPr>
          <w:p w14:paraId="45365231"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0,37</w:t>
            </w:r>
          </w:p>
        </w:tc>
      </w:tr>
      <w:tr w:rsidR="002E6E09" w:rsidRPr="00B2037A" w14:paraId="024FC88C" w14:textId="77777777" w:rsidTr="00EE6ED0">
        <w:tc>
          <w:tcPr>
            <w:tcW w:w="6658" w:type="dxa"/>
          </w:tcPr>
          <w:p w14:paraId="13221B09" w14:textId="77777777" w:rsidR="002E6E09" w:rsidRPr="00EE6ED0" w:rsidRDefault="002E6E09" w:rsidP="002E6E09">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Устройство водоотводных лотков</w:t>
            </w:r>
          </w:p>
        </w:tc>
        <w:tc>
          <w:tcPr>
            <w:tcW w:w="1181" w:type="dxa"/>
            <w:vAlign w:val="bottom"/>
          </w:tcPr>
          <w:p w14:paraId="1E73DD52" w14:textId="77777777" w:rsidR="002E6E09" w:rsidRPr="00EE6ED0" w:rsidRDefault="002E6E09" w:rsidP="002E6E09">
            <w:pPr>
              <w:spacing w:line="276" w:lineRule="auto"/>
              <w:jc w:val="center"/>
              <w:rPr>
                <w:rFonts w:ascii="Times New Roman" w:eastAsia="Times New Roman" w:hAnsi="Times New Roman" w:cs="Times New Roman"/>
                <w:color w:val="auto"/>
              </w:rPr>
            </w:pPr>
            <w:r w:rsidRPr="00EE6ED0">
              <w:rPr>
                <w:rFonts w:ascii="Times New Roman" w:eastAsia="Times New Roman" w:hAnsi="Times New Roman" w:cs="Times New Roman"/>
                <w:color w:val="auto"/>
              </w:rPr>
              <w:t>км</w:t>
            </w:r>
          </w:p>
        </w:tc>
        <w:tc>
          <w:tcPr>
            <w:tcW w:w="1397" w:type="dxa"/>
          </w:tcPr>
          <w:p w14:paraId="5DFE5D57"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1,37</w:t>
            </w:r>
          </w:p>
        </w:tc>
      </w:tr>
      <w:tr w:rsidR="002E6E09" w:rsidRPr="00B2037A" w14:paraId="420FE970" w14:textId="77777777" w:rsidTr="00EE6ED0">
        <w:tc>
          <w:tcPr>
            <w:tcW w:w="6658" w:type="dxa"/>
            <w:vAlign w:val="bottom"/>
          </w:tcPr>
          <w:p w14:paraId="49CD5297" w14:textId="77777777" w:rsidR="002E6E09" w:rsidRPr="00B2037A" w:rsidRDefault="002E6E09" w:rsidP="002E6E09">
            <w:pPr>
              <w:spacing w:line="276" w:lineRule="auto"/>
              <w:rPr>
                <w:rFonts w:ascii="Times New Roman" w:eastAsia="Times New Roman" w:hAnsi="Times New Roman" w:cs="Times New Roman"/>
                <w:b/>
                <w:bCs/>
                <w:color w:val="auto"/>
              </w:rPr>
            </w:pPr>
            <w:r w:rsidRPr="00B2037A">
              <w:rPr>
                <w:rFonts w:ascii="Times New Roman" w:eastAsia="Times New Roman" w:hAnsi="Times New Roman" w:cs="Times New Roman"/>
                <w:color w:val="auto"/>
              </w:rPr>
              <w:t>Строительство сетей самотечной дождевой канализации Д315</w:t>
            </w:r>
          </w:p>
        </w:tc>
        <w:tc>
          <w:tcPr>
            <w:tcW w:w="1181" w:type="dxa"/>
            <w:vAlign w:val="bottom"/>
          </w:tcPr>
          <w:p w14:paraId="64E63961"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км</w:t>
            </w:r>
          </w:p>
        </w:tc>
        <w:tc>
          <w:tcPr>
            <w:tcW w:w="1397" w:type="dxa"/>
          </w:tcPr>
          <w:p w14:paraId="6F343CDD"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0,35</w:t>
            </w:r>
          </w:p>
        </w:tc>
      </w:tr>
      <w:tr w:rsidR="002E6E09" w:rsidRPr="00B2037A" w14:paraId="634B92C9" w14:textId="77777777" w:rsidTr="00EE6ED0">
        <w:tc>
          <w:tcPr>
            <w:tcW w:w="6658" w:type="dxa"/>
            <w:vAlign w:val="bottom"/>
          </w:tcPr>
          <w:p w14:paraId="777B50F7" w14:textId="77777777" w:rsidR="002E6E09" w:rsidRPr="00B2037A" w:rsidRDefault="002E6E09" w:rsidP="002E6E09">
            <w:pPr>
              <w:spacing w:line="276" w:lineRule="auto"/>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 То же, Д400 мм</w:t>
            </w:r>
          </w:p>
        </w:tc>
        <w:tc>
          <w:tcPr>
            <w:tcW w:w="1181" w:type="dxa"/>
            <w:vAlign w:val="bottom"/>
          </w:tcPr>
          <w:p w14:paraId="50DE076B" w14:textId="77777777" w:rsidR="002E6E09" w:rsidRPr="00B2037A" w:rsidRDefault="002E6E09" w:rsidP="002E6E09">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vAlign w:val="bottom"/>
          </w:tcPr>
          <w:p w14:paraId="70CF7F17"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0,375</w:t>
            </w:r>
          </w:p>
        </w:tc>
      </w:tr>
      <w:tr w:rsidR="002E6E09" w:rsidRPr="00B2037A" w14:paraId="0CEF7133" w14:textId="77777777" w:rsidTr="00EE6ED0">
        <w:tc>
          <w:tcPr>
            <w:tcW w:w="6658" w:type="dxa"/>
            <w:vAlign w:val="bottom"/>
          </w:tcPr>
          <w:p w14:paraId="654B058E" w14:textId="070D8AFF" w:rsidR="002E6E09" w:rsidRPr="00EE6ED0" w:rsidRDefault="002E6E09" w:rsidP="002E6E09">
            <w:pPr>
              <w:rPr>
                <w:rFonts w:ascii="Times New Roman" w:eastAsia="Times New Roman" w:hAnsi="Times New Roman" w:cs="Times New Roman"/>
                <w:color w:val="auto"/>
              </w:rPr>
            </w:pPr>
            <w:r w:rsidRPr="00EE6ED0">
              <w:rPr>
                <w:rFonts w:ascii="Times New Roman" w:eastAsia="Times New Roman" w:hAnsi="Times New Roman" w:cs="Times New Roman"/>
                <w:color w:val="auto"/>
              </w:rPr>
              <w:t>Локальные очистные сооружения ливневых вод проточного типа ЛОС3 производительность 53 л/с</w:t>
            </w:r>
          </w:p>
        </w:tc>
        <w:tc>
          <w:tcPr>
            <w:tcW w:w="1181" w:type="dxa"/>
            <w:vAlign w:val="bottom"/>
          </w:tcPr>
          <w:p w14:paraId="0A20FEF1" w14:textId="77777777" w:rsidR="002E6E09" w:rsidRPr="00B2037A" w:rsidRDefault="002E6E09" w:rsidP="002E6E09">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компл</w:t>
            </w:r>
          </w:p>
        </w:tc>
        <w:tc>
          <w:tcPr>
            <w:tcW w:w="1397" w:type="dxa"/>
          </w:tcPr>
          <w:p w14:paraId="2EE11BAC" w14:textId="07B03EA7" w:rsidR="002E6E09" w:rsidRPr="00B2037A" w:rsidRDefault="00C06AEB"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06AEB" w:rsidRPr="00B2037A" w14:paraId="657487E7" w14:textId="77777777" w:rsidTr="0082566C">
        <w:tc>
          <w:tcPr>
            <w:tcW w:w="6658" w:type="dxa"/>
            <w:vAlign w:val="bottom"/>
          </w:tcPr>
          <w:p w14:paraId="1B649E7C" w14:textId="4A16E745" w:rsidR="00C06AEB" w:rsidRPr="00B2037A" w:rsidRDefault="00C06AEB" w:rsidP="00C06AEB">
            <w:pPr>
              <w:spacing w:line="276" w:lineRule="auto"/>
              <w:rPr>
                <w:rFonts w:ascii="Times New Roman" w:eastAsia="Times New Roman" w:hAnsi="Times New Roman" w:cs="Times New Roman"/>
                <w:color w:val="auto"/>
              </w:rPr>
            </w:pPr>
            <w:r w:rsidRPr="00C06AEB">
              <w:rPr>
                <w:rFonts w:ascii="Times New Roman" w:eastAsia="Times New Roman" w:hAnsi="Times New Roman" w:cs="Times New Roman"/>
                <w:color w:val="auto"/>
              </w:rPr>
              <w:t>Локальные очистные сооружения ливневых вод проточного типа</w:t>
            </w:r>
            <w:r w:rsidRPr="00EE6ED0">
              <w:rPr>
                <w:rFonts w:ascii="Times New Roman" w:eastAsia="Times New Roman" w:hAnsi="Times New Roman" w:cs="Times New Roman"/>
                <w:color w:val="auto"/>
              </w:rPr>
              <w:t xml:space="preserve"> ЛОС4 производительность 64л/с</w:t>
            </w:r>
          </w:p>
        </w:tc>
        <w:tc>
          <w:tcPr>
            <w:tcW w:w="1181" w:type="dxa"/>
            <w:vAlign w:val="bottom"/>
          </w:tcPr>
          <w:p w14:paraId="7E20C49F" w14:textId="45A221E3" w:rsidR="00C06AEB" w:rsidRPr="00B2037A" w:rsidRDefault="00C06AEB" w:rsidP="00C06AEB">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компл</w:t>
            </w:r>
          </w:p>
        </w:tc>
        <w:tc>
          <w:tcPr>
            <w:tcW w:w="1397" w:type="dxa"/>
          </w:tcPr>
          <w:p w14:paraId="4A241633" w14:textId="77FAE0C5" w:rsidR="00C06AEB" w:rsidRPr="00B2037A" w:rsidRDefault="00C06AEB" w:rsidP="00C06AEB">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06AEB" w:rsidRPr="00B2037A" w14:paraId="072D9EB0" w14:textId="77777777" w:rsidTr="00EE6ED0">
        <w:tc>
          <w:tcPr>
            <w:tcW w:w="6658" w:type="dxa"/>
            <w:vAlign w:val="bottom"/>
          </w:tcPr>
          <w:p w14:paraId="58D67197" w14:textId="77777777" w:rsidR="00C06AEB" w:rsidRPr="00B2037A" w:rsidRDefault="00C06AEB" w:rsidP="00C06AEB">
            <w:pPr>
              <w:spacing w:line="276" w:lineRule="auto"/>
              <w:rPr>
                <w:rFonts w:ascii="Times New Roman" w:eastAsia="Times New Roman" w:hAnsi="Times New Roman" w:cs="Times New Roman"/>
                <w:color w:val="auto"/>
              </w:rPr>
            </w:pPr>
            <w:r w:rsidRPr="00B2037A">
              <w:rPr>
                <w:rFonts w:ascii="Times New Roman" w:eastAsia="Times New Roman" w:hAnsi="Times New Roman" w:cs="Times New Roman"/>
                <w:color w:val="auto"/>
              </w:rPr>
              <w:t>Трубопроводы выпуска очищенных ливневых стоков Д315 мм</w:t>
            </w:r>
          </w:p>
        </w:tc>
        <w:tc>
          <w:tcPr>
            <w:tcW w:w="1181" w:type="dxa"/>
            <w:vAlign w:val="bottom"/>
          </w:tcPr>
          <w:p w14:paraId="35D0934F" w14:textId="77777777" w:rsidR="00C06AEB" w:rsidRPr="00B2037A" w:rsidRDefault="00C06AEB" w:rsidP="00C06AEB">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vAlign w:val="bottom"/>
          </w:tcPr>
          <w:p w14:paraId="1DB0154B" w14:textId="77777777" w:rsidR="00C06AEB" w:rsidRPr="00B2037A" w:rsidRDefault="00C06AEB" w:rsidP="00C06AEB">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0,04</w:t>
            </w:r>
          </w:p>
        </w:tc>
      </w:tr>
    </w:tbl>
    <w:p w14:paraId="05323170" w14:textId="77777777" w:rsidR="00B2037A" w:rsidRDefault="00B2037A" w:rsidP="00B2037A">
      <w:pPr>
        <w:pStyle w:val="24"/>
        <w:shd w:val="clear" w:color="auto" w:fill="auto"/>
        <w:spacing w:before="0" w:line="276" w:lineRule="auto"/>
        <w:ind w:firstLine="426"/>
        <w:jc w:val="left"/>
        <w:rPr>
          <w:sz w:val="24"/>
          <w:szCs w:val="24"/>
        </w:rPr>
      </w:pPr>
    </w:p>
    <w:p w14:paraId="74F9BAE4" w14:textId="110778B0" w:rsidR="00CC6B28" w:rsidRPr="00B94848" w:rsidRDefault="00CC6B28" w:rsidP="00CC6B28">
      <w:pPr>
        <w:pStyle w:val="42"/>
        <w:numPr>
          <w:ilvl w:val="0"/>
          <w:numId w:val="19"/>
        </w:numPr>
        <w:shd w:val="clear" w:color="auto" w:fill="auto"/>
        <w:tabs>
          <w:tab w:val="left" w:pos="1240"/>
        </w:tabs>
        <w:spacing w:before="0" w:after="0" w:line="276" w:lineRule="auto"/>
        <w:ind w:firstLine="426"/>
        <w:jc w:val="both"/>
        <w:outlineLvl w:val="0"/>
      </w:pPr>
      <w:bookmarkStart w:id="262" w:name="_Toc138862089"/>
      <w:r>
        <w:t>Прогнозируемый объем инвестиций в строительство системы ливневой канализации (новая редакция)</w:t>
      </w:r>
      <w:bookmarkEnd w:id="262"/>
    </w:p>
    <w:p w14:paraId="7FBF1986" w14:textId="77777777" w:rsidR="00405A3F" w:rsidRDefault="00405A3F" w:rsidP="00745E48">
      <w:pPr>
        <w:pStyle w:val="24"/>
        <w:shd w:val="clear" w:color="auto" w:fill="auto"/>
        <w:spacing w:before="0" w:line="276" w:lineRule="auto"/>
        <w:ind w:firstLine="426"/>
        <w:rPr>
          <w:sz w:val="24"/>
          <w:szCs w:val="24"/>
        </w:rPr>
      </w:pPr>
    </w:p>
    <w:p w14:paraId="603E224F" w14:textId="4106A860" w:rsidR="00D66E2B" w:rsidRDefault="00A07500" w:rsidP="00B94848">
      <w:pPr>
        <w:pStyle w:val="24"/>
        <w:shd w:val="clear" w:color="auto" w:fill="auto"/>
        <w:spacing w:before="0" w:line="276" w:lineRule="auto"/>
        <w:ind w:right="300" w:firstLine="426"/>
        <w:rPr>
          <w:sz w:val="24"/>
          <w:szCs w:val="24"/>
        </w:rPr>
      </w:pPr>
      <w:r w:rsidRPr="00B94848">
        <w:rPr>
          <w:sz w:val="24"/>
          <w:szCs w:val="24"/>
        </w:rPr>
        <w:t>Общее количество инвестиций</w:t>
      </w:r>
      <w:r w:rsidR="00EE6ED0">
        <w:rPr>
          <w:sz w:val="24"/>
          <w:szCs w:val="24"/>
        </w:rPr>
        <w:t>,</w:t>
      </w:r>
      <w:r w:rsidRPr="00B94848">
        <w:rPr>
          <w:sz w:val="24"/>
          <w:szCs w:val="24"/>
        </w:rPr>
        <w:t xml:space="preserve"> требуемых для создания в МО системы ливневой канализации</w:t>
      </w:r>
      <w:r w:rsidR="00EE6ED0">
        <w:rPr>
          <w:sz w:val="24"/>
          <w:szCs w:val="24"/>
        </w:rPr>
        <w:t>,</w:t>
      </w:r>
      <w:r w:rsidRPr="00B94848">
        <w:rPr>
          <w:sz w:val="24"/>
          <w:szCs w:val="24"/>
        </w:rPr>
        <w:t xml:space="preserve"> может быть оценено в </w:t>
      </w:r>
      <w:r w:rsidR="00753CD5" w:rsidRPr="009B6E65">
        <w:rPr>
          <w:color w:val="auto"/>
        </w:rPr>
        <w:t>827</w:t>
      </w:r>
      <w:r w:rsidR="00753CD5">
        <w:rPr>
          <w:color w:val="auto"/>
        </w:rPr>
        <w:t>.</w:t>
      </w:r>
      <w:r w:rsidR="00753CD5" w:rsidRPr="009B6E65">
        <w:rPr>
          <w:color w:val="auto"/>
        </w:rPr>
        <w:t xml:space="preserve"> 2653</w:t>
      </w:r>
      <w:r w:rsidRPr="00B94848">
        <w:rPr>
          <w:sz w:val="24"/>
          <w:szCs w:val="24"/>
        </w:rPr>
        <w:t xml:space="preserve"> млн. руб. Оценка капитальных вложений в данное мероприятие приведена в таблице 3</w:t>
      </w:r>
      <w:r w:rsidR="00534CA2">
        <w:rPr>
          <w:sz w:val="24"/>
          <w:szCs w:val="24"/>
        </w:rPr>
        <w:t>3.1</w:t>
      </w:r>
      <w:r w:rsidRPr="00B94848">
        <w:rPr>
          <w:sz w:val="24"/>
          <w:szCs w:val="24"/>
        </w:rPr>
        <w:t>.</w:t>
      </w:r>
    </w:p>
    <w:p w14:paraId="497EC6A9" w14:textId="273D518F" w:rsidR="008E314A" w:rsidRDefault="008E314A" w:rsidP="008E314A">
      <w:pPr>
        <w:pStyle w:val="24"/>
        <w:shd w:val="clear" w:color="auto" w:fill="auto"/>
        <w:spacing w:before="0" w:line="276" w:lineRule="auto"/>
        <w:ind w:right="300" w:firstLine="426"/>
        <w:jc w:val="right"/>
        <w:rPr>
          <w:sz w:val="24"/>
          <w:szCs w:val="24"/>
        </w:rPr>
      </w:pPr>
      <w:r>
        <w:rPr>
          <w:sz w:val="24"/>
          <w:szCs w:val="24"/>
        </w:rPr>
        <w:t>Таблица 3</w:t>
      </w:r>
      <w:r w:rsidR="00534CA2">
        <w:rPr>
          <w:sz w:val="24"/>
          <w:szCs w:val="24"/>
        </w:rPr>
        <w:t>3.1</w:t>
      </w:r>
      <w:r>
        <w:rPr>
          <w:sz w:val="24"/>
          <w:szCs w:val="24"/>
        </w:rPr>
        <w:t xml:space="preserve"> (новая)</w:t>
      </w:r>
    </w:p>
    <w:tbl>
      <w:tblPr>
        <w:tblStyle w:val="61"/>
        <w:tblW w:w="0" w:type="auto"/>
        <w:tblLook w:val="04A0" w:firstRow="1" w:lastRow="0" w:firstColumn="1" w:lastColumn="0" w:noHBand="0" w:noVBand="1"/>
      </w:tblPr>
      <w:tblGrid>
        <w:gridCol w:w="6658"/>
        <w:gridCol w:w="2578"/>
      </w:tblGrid>
      <w:tr w:rsidR="00F52215" w:rsidRPr="00B2037A" w14:paraId="2F080791" w14:textId="77777777" w:rsidTr="002B7688">
        <w:tc>
          <w:tcPr>
            <w:tcW w:w="6658" w:type="dxa"/>
            <w:vAlign w:val="center"/>
          </w:tcPr>
          <w:p w14:paraId="06C073AF" w14:textId="77777777" w:rsidR="00F52215" w:rsidRPr="00B2037A" w:rsidRDefault="00F52215" w:rsidP="00B827F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Наименование</w:t>
            </w:r>
          </w:p>
        </w:tc>
        <w:tc>
          <w:tcPr>
            <w:tcW w:w="2578" w:type="dxa"/>
            <w:vAlign w:val="center"/>
          </w:tcPr>
          <w:p w14:paraId="6EA4456B" w14:textId="16D26820" w:rsidR="00F52215" w:rsidRPr="00B2037A" w:rsidRDefault="00F52215" w:rsidP="00B827FA">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Стоимость</w:t>
            </w:r>
            <w:r w:rsidR="00753CD5" w:rsidRPr="0054245D">
              <w:rPr>
                <w:rFonts w:ascii="Times New Roman" w:eastAsia="Times New Roman" w:hAnsi="Times New Roman" w:cs="Times New Roman"/>
                <w:color w:val="auto"/>
              </w:rPr>
              <w:t xml:space="preserve"> на расчетный срок (20</w:t>
            </w:r>
            <w:r w:rsidR="00753CD5" w:rsidRPr="005F4A66">
              <w:rPr>
                <w:rFonts w:ascii="Times New Roman" w:eastAsia="Times New Roman" w:hAnsi="Times New Roman" w:cs="Times New Roman"/>
                <w:color w:val="auto"/>
              </w:rPr>
              <w:t>31</w:t>
            </w:r>
            <w:r w:rsidR="00753CD5" w:rsidRPr="0054245D">
              <w:rPr>
                <w:rFonts w:ascii="Times New Roman" w:eastAsia="Times New Roman" w:hAnsi="Times New Roman" w:cs="Times New Roman"/>
                <w:color w:val="auto"/>
              </w:rPr>
              <w:t>г.), млн.руб</w:t>
            </w:r>
            <w:r>
              <w:rPr>
                <w:rFonts w:ascii="Times New Roman" w:eastAsia="Times New Roman" w:hAnsi="Times New Roman" w:cs="Times New Roman"/>
                <w:color w:val="auto"/>
              </w:rPr>
              <w:t xml:space="preserve">, </w:t>
            </w:r>
          </w:p>
        </w:tc>
      </w:tr>
      <w:tr w:rsidR="00F52215" w:rsidRPr="00B2037A" w14:paraId="2BADE1CD" w14:textId="77777777" w:rsidTr="00B827FA">
        <w:tc>
          <w:tcPr>
            <w:tcW w:w="9236" w:type="dxa"/>
            <w:gridSpan w:val="2"/>
            <w:vAlign w:val="bottom"/>
          </w:tcPr>
          <w:p w14:paraId="62171C84" w14:textId="77777777" w:rsidR="00F52215" w:rsidRPr="00EE6ED0" w:rsidRDefault="00F52215" w:rsidP="00B827FA">
            <w:pPr>
              <w:spacing w:line="276" w:lineRule="auto"/>
              <w:jc w:val="center"/>
              <w:rPr>
                <w:rFonts w:ascii="Times New Roman" w:eastAsia="Times New Roman" w:hAnsi="Times New Roman" w:cs="Times New Roman"/>
                <w:b/>
                <w:color w:val="auto"/>
              </w:rPr>
            </w:pPr>
            <w:r w:rsidRPr="00EE6ED0">
              <w:rPr>
                <w:rFonts w:ascii="Times New Roman" w:eastAsia="Times New Roman" w:hAnsi="Times New Roman" w:cs="Times New Roman"/>
                <w:b/>
                <w:color w:val="auto"/>
              </w:rPr>
              <w:t>Р.п.Листвянка</w:t>
            </w:r>
          </w:p>
        </w:tc>
      </w:tr>
      <w:tr w:rsidR="00F52215" w:rsidRPr="00B2037A" w14:paraId="47A69E06" w14:textId="77777777" w:rsidTr="0026044E">
        <w:tc>
          <w:tcPr>
            <w:tcW w:w="6658" w:type="dxa"/>
            <w:vAlign w:val="bottom"/>
          </w:tcPr>
          <w:p w14:paraId="48BC33E3" w14:textId="77777777" w:rsidR="00F52215" w:rsidRPr="00B2037A" w:rsidRDefault="00F52215" w:rsidP="00B827FA">
            <w:pPr>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Строительство очистных сооружений ливневой канализации ЛОС на территории существующих очистных сооружений р.п.Листвянка</w:t>
            </w:r>
          </w:p>
        </w:tc>
        <w:tc>
          <w:tcPr>
            <w:tcW w:w="2578" w:type="dxa"/>
            <w:vAlign w:val="bottom"/>
          </w:tcPr>
          <w:p w14:paraId="0C417EB5" w14:textId="7B66A328" w:rsidR="00F52215" w:rsidRPr="00B2037A" w:rsidRDefault="00CF7904" w:rsidP="00B827FA">
            <w:pPr>
              <w:spacing w:line="276" w:lineRule="auto"/>
              <w:jc w:val="center"/>
              <w:rPr>
                <w:rFonts w:ascii="Times New Roman" w:eastAsia="Times New Roman" w:hAnsi="Times New Roman" w:cs="Times New Roman"/>
                <w:color w:val="auto"/>
              </w:rPr>
            </w:pPr>
            <w:r w:rsidRPr="00CF7904">
              <w:rPr>
                <w:rFonts w:ascii="Times New Roman" w:eastAsia="Times New Roman" w:hAnsi="Times New Roman" w:cs="Times New Roman"/>
                <w:color w:val="auto"/>
              </w:rPr>
              <w:t>23</w:t>
            </w:r>
            <w:r>
              <w:rPr>
                <w:rFonts w:ascii="Times New Roman" w:eastAsia="Times New Roman" w:hAnsi="Times New Roman" w:cs="Times New Roman"/>
                <w:color w:val="auto"/>
              </w:rPr>
              <w:t>.</w:t>
            </w:r>
            <w:r w:rsidRPr="00CF7904">
              <w:rPr>
                <w:rFonts w:ascii="Times New Roman" w:eastAsia="Times New Roman" w:hAnsi="Times New Roman" w:cs="Times New Roman"/>
                <w:color w:val="auto"/>
              </w:rPr>
              <w:t>684</w:t>
            </w:r>
            <w:r>
              <w:rPr>
                <w:rFonts w:ascii="Times New Roman" w:eastAsia="Times New Roman" w:hAnsi="Times New Roman" w:cs="Times New Roman"/>
                <w:color w:val="auto"/>
              </w:rPr>
              <w:t>4</w:t>
            </w:r>
          </w:p>
        </w:tc>
      </w:tr>
      <w:tr w:rsidR="00CF7904" w:rsidRPr="00B2037A" w14:paraId="1C13FC7C" w14:textId="77777777" w:rsidTr="00D40E66">
        <w:tc>
          <w:tcPr>
            <w:tcW w:w="6658" w:type="dxa"/>
          </w:tcPr>
          <w:p w14:paraId="5E0935D4" w14:textId="77777777" w:rsidR="00CF7904" w:rsidRPr="00B2037A" w:rsidRDefault="00CF7904" w:rsidP="00B827F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Устройство кюветов вдоль улиц с гравийным покрытием</w:t>
            </w:r>
          </w:p>
        </w:tc>
        <w:tc>
          <w:tcPr>
            <w:tcW w:w="2578" w:type="dxa"/>
            <w:vMerge w:val="restart"/>
            <w:vAlign w:val="bottom"/>
          </w:tcPr>
          <w:p w14:paraId="46D95EBB" w14:textId="33E67BFF" w:rsidR="00CF7904" w:rsidRPr="00B2037A" w:rsidRDefault="00CF7904" w:rsidP="00B827FA">
            <w:pPr>
              <w:spacing w:line="276" w:lineRule="auto"/>
              <w:jc w:val="center"/>
              <w:rPr>
                <w:rFonts w:ascii="Times New Roman" w:eastAsia="Times New Roman" w:hAnsi="Times New Roman" w:cs="Times New Roman"/>
                <w:color w:val="auto"/>
              </w:rPr>
            </w:pPr>
            <w:r w:rsidRPr="00CF7904">
              <w:rPr>
                <w:rFonts w:ascii="Times New Roman" w:eastAsia="Times New Roman" w:hAnsi="Times New Roman" w:cs="Times New Roman"/>
                <w:color w:val="auto"/>
              </w:rPr>
              <w:t>231</w:t>
            </w:r>
            <w:r>
              <w:rPr>
                <w:rFonts w:ascii="Times New Roman" w:eastAsia="Times New Roman" w:hAnsi="Times New Roman" w:cs="Times New Roman"/>
                <w:color w:val="auto"/>
              </w:rPr>
              <w:t>.</w:t>
            </w:r>
            <w:r w:rsidRPr="00CF7904">
              <w:rPr>
                <w:rFonts w:ascii="Times New Roman" w:eastAsia="Times New Roman" w:hAnsi="Times New Roman" w:cs="Times New Roman"/>
                <w:color w:val="auto"/>
              </w:rPr>
              <w:t>936</w:t>
            </w:r>
            <w:r>
              <w:rPr>
                <w:rFonts w:ascii="Times New Roman" w:eastAsia="Times New Roman" w:hAnsi="Times New Roman" w:cs="Times New Roman"/>
                <w:color w:val="auto"/>
              </w:rPr>
              <w:t>5</w:t>
            </w:r>
          </w:p>
        </w:tc>
      </w:tr>
      <w:tr w:rsidR="00CF7904" w:rsidRPr="00B2037A" w14:paraId="10D75D98" w14:textId="77777777" w:rsidTr="00291C71">
        <w:tc>
          <w:tcPr>
            <w:tcW w:w="6658" w:type="dxa"/>
            <w:vAlign w:val="bottom"/>
          </w:tcPr>
          <w:p w14:paraId="45C9DEA3" w14:textId="77777777" w:rsidR="00CF7904" w:rsidRPr="00B2037A" w:rsidRDefault="00CF7904" w:rsidP="00B827F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Устройство водоотводных лотков</w:t>
            </w:r>
          </w:p>
        </w:tc>
        <w:tc>
          <w:tcPr>
            <w:tcW w:w="2578" w:type="dxa"/>
            <w:vMerge/>
            <w:vAlign w:val="bottom"/>
          </w:tcPr>
          <w:p w14:paraId="784F2F52" w14:textId="000CAE6F" w:rsidR="00CF7904" w:rsidRPr="00B2037A" w:rsidRDefault="00CF7904" w:rsidP="00B827FA">
            <w:pPr>
              <w:spacing w:line="276" w:lineRule="auto"/>
              <w:jc w:val="center"/>
              <w:rPr>
                <w:rFonts w:ascii="Times New Roman" w:eastAsia="Times New Roman" w:hAnsi="Times New Roman" w:cs="Times New Roman"/>
                <w:color w:val="auto"/>
              </w:rPr>
            </w:pPr>
          </w:p>
        </w:tc>
      </w:tr>
      <w:tr w:rsidR="00F52215" w:rsidRPr="00B2037A" w14:paraId="2DA47739" w14:textId="77777777" w:rsidTr="006A3A68">
        <w:tc>
          <w:tcPr>
            <w:tcW w:w="6658" w:type="dxa"/>
            <w:vAlign w:val="bottom"/>
          </w:tcPr>
          <w:p w14:paraId="312E4CFD" w14:textId="77777777" w:rsidR="00F52215" w:rsidRPr="00B2037A" w:rsidRDefault="00F52215" w:rsidP="00B827FA">
            <w:pPr>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Строительство сетей самотечной дождевой канализации Д315 в </w:t>
            </w:r>
            <w:r>
              <w:rPr>
                <w:rFonts w:ascii="Times New Roman" w:eastAsia="Times New Roman" w:hAnsi="Times New Roman" w:cs="Times New Roman"/>
                <w:color w:val="auto"/>
              </w:rPr>
              <w:t xml:space="preserve">проходном </w:t>
            </w:r>
            <w:r w:rsidRPr="00B2037A">
              <w:rPr>
                <w:rFonts w:ascii="Times New Roman" w:eastAsia="Times New Roman" w:hAnsi="Times New Roman" w:cs="Times New Roman"/>
                <w:color w:val="auto"/>
              </w:rPr>
              <w:t>канале</w:t>
            </w:r>
          </w:p>
        </w:tc>
        <w:tc>
          <w:tcPr>
            <w:tcW w:w="2578" w:type="dxa"/>
            <w:vAlign w:val="bottom"/>
          </w:tcPr>
          <w:p w14:paraId="010B6814" w14:textId="1CF10D57" w:rsidR="00F52215" w:rsidRPr="00B2037A" w:rsidRDefault="006B711F" w:rsidP="00B827FA">
            <w:pPr>
              <w:spacing w:line="276" w:lineRule="auto"/>
              <w:jc w:val="center"/>
              <w:rPr>
                <w:rFonts w:ascii="Times New Roman" w:eastAsia="Times New Roman" w:hAnsi="Times New Roman" w:cs="Times New Roman"/>
                <w:color w:val="auto"/>
              </w:rPr>
            </w:pPr>
            <w:r w:rsidRPr="006B711F">
              <w:rPr>
                <w:rFonts w:ascii="Times New Roman" w:eastAsia="Times New Roman" w:hAnsi="Times New Roman" w:cs="Times New Roman"/>
                <w:color w:val="auto"/>
              </w:rPr>
              <w:t>24</w:t>
            </w:r>
            <w:r>
              <w:rPr>
                <w:rFonts w:ascii="Times New Roman" w:eastAsia="Times New Roman" w:hAnsi="Times New Roman" w:cs="Times New Roman"/>
                <w:color w:val="auto"/>
              </w:rPr>
              <w:t>.</w:t>
            </w:r>
            <w:r w:rsidRPr="006B711F">
              <w:rPr>
                <w:rFonts w:ascii="Times New Roman" w:eastAsia="Times New Roman" w:hAnsi="Times New Roman" w:cs="Times New Roman"/>
                <w:color w:val="auto"/>
              </w:rPr>
              <w:t>0887</w:t>
            </w:r>
          </w:p>
        </w:tc>
      </w:tr>
      <w:tr w:rsidR="00F52215" w:rsidRPr="00B2037A" w14:paraId="7F6FE9AF" w14:textId="77777777" w:rsidTr="00C142F9">
        <w:tc>
          <w:tcPr>
            <w:tcW w:w="6658" w:type="dxa"/>
            <w:vAlign w:val="bottom"/>
          </w:tcPr>
          <w:p w14:paraId="197E82C7" w14:textId="77777777" w:rsidR="00F52215" w:rsidRPr="00B2037A" w:rsidRDefault="00F52215" w:rsidP="00B827F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То же, Д400 мм в канале</w:t>
            </w:r>
          </w:p>
        </w:tc>
        <w:tc>
          <w:tcPr>
            <w:tcW w:w="2578" w:type="dxa"/>
            <w:vAlign w:val="bottom"/>
          </w:tcPr>
          <w:p w14:paraId="339893EE" w14:textId="2ACDE127" w:rsidR="00F52215" w:rsidRPr="00B2037A"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9</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707</w:t>
            </w:r>
          </w:p>
        </w:tc>
      </w:tr>
      <w:tr w:rsidR="00F52215" w:rsidRPr="00B2037A" w14:paraId="1166EBF8" w14:textId="77777777" w:rsidTr="00213945">
        <w:tc>
          <w:tcPr>
            <w:tcW w:w="6658" w:type="dxa"/>
            <w:vAlign w:val="bottom"/>
          </w:tcPr>
          <w:p w14:paraId="0364ED6E" w14:textId="77777777" w:rsidR="00F52215" w:rsidRPr="00B2037A" w:rsidRDefault="00F52215" w:rsidP="00B827FA">
            <w:pPr>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 xml:space="preserve">Строительство напорных сетей дождевой канализации Д90 мм в </w:t>
            </w:r>
            <w:r>
              <w:rPr>
                <w:rFonts w:ascii="Times New Roman" w:eastAsia="Times New Roman" w:hAnsi="Times New Roman" w:cs="Times New Roman"/>
                <w:color w:val="auto"/>
              </w:rPr>
              <w:t xml:space="preserve">проходном </w:t>
            </w:r>
            <w:r w:rsidRPr="00B2037A">
              <w:rPr>
                <w:rFonts w:ascii="Times New Roman" w:eastAsia="Times New Roman" w:hAnsi="Times New Roman" w:cs="Times New Roman"/>
                <w:color w:val="auto"/>
              </w:rPr>
              <w:t xml:space="preserve">канале </w:t>
            </w:r>
          </w:p>
        </w:tc>
        <w:tc>
          <w:tcPr>
            <w:tcW w:w="2578" w:type="dxa"/>
            <w:vAlign w:val="bottom"/>
          </w:tcPr>
          <w:p w14:paraId="48C38F8D" w14:textId="4E140167" w:rsidR="00F52215" w:rsidRPr="002C223D"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1</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5733</w:t>
            </w:r>
          </w:p>
        </w:tc>
      </w:tr>
      <w:tr w:rsidR="00F52215" w:rsidRPr="00B2037A" w14:paraId="4F8D8B6E" w14:textId="77777777" w:rsidTr="00FC72FC">
        <w:tc>
          <w:tcPr>
            <w:tcW w:w="6658" w:type="dxa"/>
            <w:vAlign w:val="bottom"/>
          </w:tcPr>
          <w:p w14:paraId="3477311B" w14:textId="77777777" w:rsidR="00F52215" w:rsidRPr="00B2037A" w:rsidRDefault="00F52215" w:rsidP="00B827F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Д110 мм в канале</w:t>
            </w:r>
          </w:p>
        </w:tc>
        <w:tc>
          <w:tcPr>
            <w:tcW w:w="2578" w:type="dxa"/>
            <w:vAlign w:val="bottom"/>
          </w:tcPr>
          <w:p w14:paraId="32039C3D" w14:textId="0DB16B69" w:rsidR="00F52215" w:rsidRPr="002C223D"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1</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 xml:space="preserve"> 423</w:t>
            </w:r>
            <w:r>
              <w:rPr>
                <w:rFonts w:ascii="Times New Roman" w:eastAsia="Times New Roman" w:hAnsi="Times New Roman" w:cs="Times New Roman"/>
                <w:color w:val="auto"/>
              </w:rPr>
              <w:t>6</w:t>
            </w:r>
          </w:p>
        </w:tc>
      </w:tr>
      <w:tr w:rsidR="00F52215" w:rsidRPr="00B2037A" w14:paraId="420ADA26" w14:textId="77777777" w:rsidTr="00B846DA">
        <w:tc>
          <w:tcPr>
            <w:tcW w:w="6658" w:type="dxa"/>
            <w:vAlign w:val="bottom"/>
          </w:tcPr>
          <w:p w14:paraId="042AC871" w14:textId="77777777" w:rsidR="00F52215" w:rsidRPr="00B2037A" w:rsidRDefault="00F52215" w:rsidP="00B827F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Д140 мм в канале</w:t>
            </w:r>
          </w:p>
        </w:tc>
        <w:tc>
          <w:tcPr>
            <w:tcW w:w="2578" w:type="dxa"/>
            <w:vAlign w:val="bottom"/>
          </w:tcPr>
          <w:p w14:paraId="6D21BADE" w14:textId="686C939A" w:rsidR="00F52215" w:rsidRPr="002C223D"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3</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302</w:t>
            </w:r>
            <w:r>
              <w:rPr>
                <w:rFonts w:ascii="Times New Roman" w:eastAsia="Times New Roman" w:hAnsi="Times New Roman" w:cs="Times New Roman"/>
                <w:color w:val="auto"/>
              </w:rPr>
              <w:t>4</w:t>
            </w:r>
          </w:p>
        </w:tc>
      </w:tr>
      <w:tr w:rsidR="00F52215" w:rsidRPr="00B2037A" w14:paraId="46D0C11D" w14:textId="77777777" w:rsidTr="00977ED2">
        <w:tc>
          <w:tcPr>
            <w:tcW w:w="6658" w:type="dxa"/>
            <w:vAlign w:val="bottom"/>
          </w:tcPr>
          <w:p w14:paraId="355FB541" w14:textId="77777777" w:rsidR="00F52215" w:rsidRPr="00B2037A" w:rsidRDefault="00F52215" w:rsidP="00B827F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Д200 мм в 2 линии в канале</w:t>
            </w:r>
          </w:p>
        </w:tc>
        <w:tc>
          <w:tcPr>
            <w:tcW w:w="2578" w:type="dxa"/>
            <w:vAlign w:val="bottom"/>
          </w:tcPr>
          <w:p w14:paraId="654FF0AB" w14:textId="0431ADAB" w:rsidR="00F52215" w:rsidRPr="002C223D"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38</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 xml:space="preserve"> 447</w:t>
            </w:r>
            <w:r>
              <w:rPr>
                <w:rFonts w:ascii="Times New Roman" w:eastAsia="Times New Roman" w:hAnsi="Times New Roman" w:cs="Times New Roman"/>
                <w:color w:val="auto"/>
              </w:rPr>
              <w:t>7</w:t>
            </w:r>
          </w:p>
        </w:tc>
      </w:tr>
      <w:tr w:rsidR="00CF7904" w:rsidRPr="00B2037A" w14:paraId="2EF4FF8E" w14:textId="77777777" w:rsidTr="005275FC">
        <w:tc>
          <w:tcPr>
            <w:tcW w:w="6658" w:type="dxa"/>
            <w:vAlign w:val="bottom"/>
          </w:tcPr>
          <w:p w14:paraId="518D4C14" w14:textId="76C5DE5B" w:rsidR="00CF7904" w:rsidRPr="00857977" w:rsidRDefault="00CF7904" w:rsidP="00B827FA">
            <w:pPr>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 Строительство сетей самотечной дождевой канализации Д315 мм </w:t>
            </w:r>
            <w:r w:rsidR="002D7640">
              <w:rPr>
                <w:rFonts w:ascii="Times New Roman" w:eastAsia="Times New Roman" w:hAnsi="Times New Roman" w:cs="Times New Roman"/>
                <w:color w:val="auto"/>
              </w:rPr>
              <w:t>( в т.ч.выпуски от ЛОС)</w:t>
            </w:r>
          </w:p>
        </w:tc>
        <w:tc>
          <w:tcPr>
            <w:tcW w:w="2578" w:type="dxa"/>
            <w:vAlign w:val="bottom"/>
          </w:tcPr>
          <w:p w14:paraId="55E78C0F" w14:textId="258C5C2B" w:rsidR="00CF7904" w:rsidRPr="002C223D" w:rsidRDefault="00B84CDE" w:rsidP="00B827FA">
            <w:pPr>
              <w:spacing w:line="276" w:lineRule="auto"/>
              <w:jc w:val="center"/>
              <w:rPr>
                <w:rFonts w:ascii="Times New Roman" w:eastAsia="Times New Roman" w:hAnsi="Times New Roman" w:cs="Times New Roman"/>
                <w:color w:val="auto"/>
                <w:sz w:val="26"/>
                <w:szCs w:val="26"/>
              </w:rPr>
            </w:pPr>
            <w:r w:rsidRPr="00B84CDE">
              <w:rPr>
                <w:rFonts w:ascii="Times New Roman" w:eastAsia="Times New Roman" w:hAnsi="Times New Roman" w:cs="Times New Roman"/>
                <w:color w:val="auto"/>
                <w:sz w:val="26"/>
                <w:szCs w:val="26"/>
              </w:rPr>
              <w:t>7</w:t>
            </w:r>
            <w:r>
              <w:rPr>
                <w:rFonts w:ascii="Times New Roman" w:eastAsia="Times New Roman" w:hAnsi="Times New Roman" w:cs="Times New Roman"/>
                <w:color w:val="auto"/>
                <w:sz w:val="26"/>
                <w:szCs w:val="26"/>
              </w:rPr>
              <w:t>.</w:t>
            </w:r>
            <w:r w:rsidRPr="00B84CDE">
              <w:rPr>
                <w:rFonts w:ascii="Times New Roman" w:eastAsia="Times New Roman" w:hAnsi="Times New Roman" w:cs="Times New Roman"/>
                <w:color w:val="auto"/>
                <w:sz w:val="26"/>
                <w:szCs w:val="26"/>
              </w:rPr>
              <w:t>106</w:t>
            </w:r>
          </w:p>
        </w:tc>
      </w:tr>
      <w:tr w:rsidR="00CF7904" w:rsidRPr="00B2037A" w14:paraId="4F5497AA" w14:textId="77777777" w:rsidTr="00906559">
        <w:tc>
          <w:tcPr>
            <w:tcW w:w="6658" w:type="dxa"/>
            <w:vAlign w:val="bottom"/>
          </w:tcPr>
          <w:p w14:paraId="07FCB7D7" w14:textId="77777777" w:rsidR="00CF7904" w:rsidRPr="00857977" w:rsidRDefault="00CF7904" w:rsidP="00B827FA">
            <w:pPr>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То же, Д400 мм </w:t>
            </w:r>
          </w:p>
        </w:tc>
        <w:tc>
          <w:tcPr>
            <w:tcW w:w="2578" w:type="dxa"/>
            <w:vAlign w:val="bottom"/>
          </w:tcPr>
          <w:p w14:paraId="086CC1D4" w14:textId="30A49D01" w:rsidR="00CF7904" w:rsidRPr="002C223D" w:rsidRDefault="00AA5CCB" w:rsidP="00B827FA">
            <w:pPr>
              <w:spacing w:line="276" w:lineRule="auto"/>
              <w:jc w:val="center"/>
              <w:rPr>
                <w:rFonts w:ascii="Times New Roman" w:eastAsia="Times New Roman" w:hAnsi="Times New Roman" w:cs="Times New Roman"/>
                <w:color w:val="auto"/>
                <w:sz w:val="26"/>
                <w:szCs w:val="26"/>
              </w:rPr>
            </w:pPr>
            <w:r w:rsidRPr="00AA5CCB">
              <w:rPr>
                <w:rFonts w:ascii="Times New Roman" w:eastAsia="Times New Roman" w:hAnsi="Times New Roman" w:cs="Times New Roman"/>
                <w:color w:val="auto"/>
                <w:sz w:val="26"/>
                <w:szCs w:val="26"/>
              </w:rPr>
              <w:t>7</w:t>
            </w:r>
            <w:r>
              <w:rPr>
                <w:rFonts w:ascii="Times New Roman" w:eastAsia="Times New Roman" w:hAnsi="Times New Roman" w:cs="Times New Roman"/>
                <w:color w:val="auto"/>
                <w:sz w:val="26"/>
                <w:szCs w:val="26"/>
              </w:rPr>
              <w:t>.</w:t>
            </w:r>
            <w:r w:rsidRPr="00AA5CCB">
              <w:rPr>
                <w:rFonts w:ascii="Times New Roman" w:eastAsia="Times New Roman" w:hAnsi="Times New Roman" w:cs="Times New Roman"/>
                <w:color w:val="auto"/>
                <w:sz w:val="26"/>
                <w:szCs w:val="26"/>
              </w:rPr>
              <w:t>532</w:t>
            </w:r>
            <w:r>
              <w:rPr>
                <w:rFonts w:ascii="Times New Roman" w:eastAsia="Times New Roman" w:hAnsi="Times New Roman" w:cs="Times New Roman"/>
                <w:color w:val="auto"/>
                <w:sz w:val="26"/>
                <w:szCs w:val="26"/>
              </w:rPr>
              <w:t>2</w:t>
            </w:r>
          </w:p>
        </w:tc>
      </w:tr>
      <w:tr w:rsidR="00CF7904" w:rsidRPr="00B2037A" w14:paraId="6B863201" w14:textId="77777777" w:rsidTr="00A67847">
        <w:tc>
          <w:tcPr>
            <w:tcW w:w="6658" w:type="dxa"/>
          </w:tcPr>
          <w:p w14:paraId="7B4B30B1" w14:textId="2780A9F0" w:rsidR="00CF7904" w:rsidRPr="00857977" w:rsidRDefault="00CF7904" w:rsidP="00B827FA">
            <w:pPr>
              <w:rPr>
                <w:rFonts w:ascii="Times New Roman" w:eastAsia="Times New Roman" w:hAnsi="Times New Roman" w:cs="Times New Roman"/>
                <w:color w:val="auto"/>
              </w:rPr>
            </w:pPr>
            <w:r w:rsidRPr="00857977">
              <w:rPr>
                <w:rFonts w:ascii="Times New Roman" w:eastAsia="Times New Roman" w:hAnsi="Times New Roman" w:cs="Times New Roman"/>
                <w:color w:val="auto"/>
              </w:rPr>
              <w:t xml:space="preserve">Строительство подземных напорных сетей дождевой канализации Д90 мм </w:t>
            </w:r>
          </w:p>
        </w:tc>
        <w:tc>
          <w:tcPr>
            <w:tcW w:w="2578" w:type="dxa"/>
          </w:tcPr>
          <w:p w14:paraId="761DAD17" w14:textId="71746495" w:rsidR="00CF7904" w:rsidRPr="002C223D" w:rsidRDefault="00AC36DB" w:rsidP="00B827FA">
            <w:pPr>
              <w:spacing w:line="276" w:lineRule="auto"/>
              <w:jc w:val="center"/>
              <w:rPr>
                <w:rFonts w:ascii="Times New Roman" w:eastAsia="Times New Roman" w:hAnsi="Times New Roman" w:cs="Times New Roman"/>
                <w:color w:val="auto"/>
              </w:rPr>
            </w:pPr>
            <w:r w:rsidRPr="00AC36DB">
              <w:rPr>
                <w:rFonts w:ascii="Times New Roman" w:eastAsia="Times New Roman" w:hAnsi="Times New Roman" w:cs="Times New Roman"/>
                <w:color w:val="auto"/>
              </w:rPr>
              <w:t>2</w:t>
            </w:r>
            <w:r>
              <w:rPr>
                <w:rFonts w:ascii="Times New Roman" w:eastAsia="Times New Roman" w:hAnsi="Times New Roman" w:cs="Times New Roman"/>
                <w:color w:val="auto"/>
              </w:rPr>
              <w:t>.</w:t>
            </w:r>
            <w:r w:rsidRPr="00AC36DB">
              <w:rPr>
                <w:rFonts w:ascii="Times New Roman" w:eastAsia="Times New Roman" w:hAnsi="Times New Roman" w:cs="Times New Roman"/>
                <w:color w:val="auto"/>
              </w:rPr>
              <w:t>87</w:t>
            </w:r>
            <w:r>
              <w:rPr>
                <w:rFonts w:ascii="Times New Roman" w:eastAsia="Times New Roman" w:hAnsi="Times New Roman" w:cs="Times New Roman"/>
                <w:color w:val="auto"/>
              </w:rPr>
              <w:t>50</w:t>
            </w:r>
          </w:p>
        </w:tc>
      </w:tr>
      <w:tr w:rsidR="00AC36DB" w:rsidRPr="00B2037A" w14:paraId="1F2D206A" w14:textId="77777777" w:rsidTr="00A67847">
        <w:tc>
          <w:tcPr>
            <w:tcW w:w="6658" w:type="dxa"/>
          </w:tcPr>
          <w:p w14:paraId="6C2C96B2" w14:textId="2A129F94" w:rsidR="00AC36DB" w:rsidRPr="00857977" w:rsidRDefault="00AC36DB" w:rsidP="00B827FA">
            <w:pPr>
              <w:rPr>
                <w:rFonts w:ascii="Times New Roman" w:eastAsia="Times New Roman" w:hAnsi="Times New Roman" w:cs="Times New Roman"/>
                <w:color w:val="auto"/>
              </w:rPr>
            </w:pPr>
            <w:r>
              <w:rPr>
                <w:rFonts w:ascii="Times New Roman" w:eastAsia="Times New Roman" w:hAnsi="Times New Roman" w:cs="Times New Roman"/>
                <w:color w:val="auto"/>
              </w:rPr>
              <w:t>То же, Д110 мм</w:t>
            </w:r>
          </w:p>
        </w:tc>
        <w:tc>
          <w:tcPr>
            <w:tcW w:w="2578" w:type="dxa"/>
          </w:tcPr>
          <w:p w14:paraId="059E263A" w14:textId="08FC1CE2" w:rsidR="00AC36DB" w:rsidRPr="00AC36DB" w:rsidRDefault="00AC36DB" w:rsidP="00B827FA">
            <w:pPr>
              <w:spacing w:line="276" w:lineRule="auto"/>
              <w:jc w:val="center"/>
              <w:rPr>
                <w:rFonts w:ascii="Times New Roman" w:eastAsia="Times New Roman" w:hAnsi="Times New Roman" w:cs="Times New Roman"/>
                <w:color w:val="auto"/>
              </w:rPr>
            </w:pPr>
            <w:r w:rsidRPr="00AC36DB">
              <w:rPr>
                <w:rFonts w:ascii="Times New Roman" w:eastAsia="Times New Roman" w:hAnsi="Times New Roman" w:cs="Times New Roman"/>
                <w:color w:val="auto"/>
              </w:rPr>
              <w:t>2</w:t>
            </w:r>
            <w:r>
              <w:rPr>
                <w:rFonts w:ascii="Times New Roman" w:eastAsia="Times New Roman" w:hAnsi="Times New Roman" w:cs="Times New Roman"/>
                <w:color w:val="auto"/>
              </w:rPr>
              <w:t>.</w:t>
            </w:r>
            <w:r w:rsidRPr="00AC36DB">
              <w:rPr>
                <w:rFonts w:ascii="Times New Roman" w:eastAsia="Times New Roman" w:hAnsi="Times New Roman" w:cs="Times New Roman"/>
                <w:color w:val="auto"/>
              </w:rPr>
              <w:t>201</w:t>
            </w:r>
            <w:r>
              <w:rPr>
                <w:rFonts w:ascii="Times New Roman" w:eastAsia="Times New Roman" w:hAnsi="Times New Roman" w:cs="Times New Roman"/>
                <w:color w:val="auto"/>
              </w:rPr>
              <w:t>2</w:t>
            </w:r>
          </w:p>
        </w:tc>
      </w:tr>
      <w:tr w:rsidR="00CF7904" w:rsidRPr="00B2037A" w14:paraId="335EB0EA" w14:textId="77777777" w:rsidTr="00635799">
        <w:tc>
          <w:tcPr>
            <w:tcW w:w="6658" w:type="dxa"/>
          </w:tcPr>
          <w:p w14:paraId="16394AE0" w14:textId="77777777" w:rsidR="00CF7904" w:rsidRPr="00857977" w:rsidRDefault="00CF7904" w:rsidP="00B827FA">
            <w:pPr>
              <w:rPr>
                <w:rFonts w:ascii="Times New Roman" w:eastAsia="Times New Roman" w:hAnsi="Times New Roman" w:cs="Times New Roman"/>
                <w:color w:val="auto"/>
              </w:rPr>
            </w:pPr>
            <w:r w:rsidRPr="00857977">
              <w:rPr>
                <w:rFonts w:ascii="Times New Roman" w:eastAsia="Times New Roman" w:hAnsi="Times New Roman" w:cs="Times New Roman"/>
                <w:color w:val="auto"/>
              </w:rPr>
              <w:t xml:space="preserve">То же, Д225 мм в 2 линии </w:t>
            </w:r>
          </w:p>
        </w:tc>
        <w:tc>
          <w:tcPr>
            <w:tcW w:w="2578" w:type="dxa"/>
          </w:tcPr>
          <w:p w14:paraId="4D9A4BE7" w14:textId="5C88EADD" w:rsidR="00CF7904" w:rsidRPr="002C223D" w:rsidRDefault="00AC36DB" w:rsidP="00B827FA">
            <w:pPr>
              <w:spacing w:line="276" w:lineRule="auto"/>
              <w:jc w:val="center"/>
              <w:rPr>
                <w:rFonts w:ascii="Times New Roman" w:eastAsia="Times New Roman" w:hAnsi="Times New Roman" w:cs="Times New Roman"/>
                <w:color w:val="auto"/>
              </w:rPr>
            </w:pPr>
            <w:r w:rsidRPr="00AC36DB">
              <w:rPr>
                <w:rFonts w:ascii="Times New Roman" w:eastAsia="Times New Roman" w:hAnsi="Times New Roman" w:cs="Times New Roman"/>
                <w:color w:val="auto"/>
              </w:rPr>
              <w:t>76</w:t>
            </w:r>
            <w:r>
              <w:rPr>
                <w:rFonts w:ascii="Times New Roman" w:eastAsia="Times New Roman" w:hAnsi="Times New Roman" w:cs="Times New Roman"/>
                <w:color w:val="auto"/>
              </w:rPr>
              <w:t>.</w:t>
            </w:r>
            <w:r w:rsidRPr="00AC36DB">
              <w:rPr>
                <w:rFonts w:ascii="Times New Roman" w:eastAsia="Times New Roman" w:hAnsi="Times New Roman" w:cs="Times New Roman"/>
                <w:color w:val="auto"/>
              </w:rPr>
              <w:t>5636</w:t>
            </w:r>
          </w:p>
        </w:tc>
      </w:tr>
      <w:tr w:rsidR="00CF7904" w:rsidRPr="00B2037A" w14:paraId="106DF24D" w14:textId="77777777" w:rsidTr="00AD3CE5">
        <w:tc>
          <w:tcPr>
            <w:tcW w:w="6658" w:type="dxa"/>
          </w:tcPr>
          <w:p w14:paraId="52B5CC3C" w14:textId="77777777" w:rsidR="00CF7904" w:rsidRPr="00517D5E" w:rsidRDefault="00CF7904" w:rsidP="00B827FA">
            <w:pPr>
              <w:rPr>
                <w:rFonts w:ascii="Times New Roman" w:eastAsia="Times New Roman" w:hAnsi="Times New Roman" w:cs="Times New Roman"/>
                <w:color w:val="auto"/>
              </w:rPr>
            </w:pPr>
            <w:r>
              <w:rPr>
                <w:rFonts w:ascii="Times New Roman" w:eastAsia="Times New Roman" w:hAnsi="Times New Roman" w:cs="Times New Roman"/>
                <w:color w:val="auto"/>
              </w:rPr>
              <w:lastRenderedPageBreak/>
              <w:t>Строительство напорных трубопроводов Д225 в 2 линии наземно</w:t>
            </w:r>
          </w:p>
        </w:tc>
        <w:tc>
          <w:tcPr>
            <w:tcW w:w="2578" w:type="dxa"/>
          </w:tcPr>
          <w:p w14:paraId="0E73ED94" w14:textId="741B6780" w:rsidR="00CF7904" w:rsidRPr="00B2037A" w:rsidRDefault="00AC36DB" w:rsidP="00B827FA">
            <w:pPr>
              <w:spacing w:line="276" w:lineRule="auto"/>
              <w:jc w:val="center"/>
              <w:rPr>
                <w:rFonts w:ascii="Times New Roman" w:eastAsia="Times New Roman" w:hAnsi="Times New Roman" w:cs="Times New Roman"/>
                <w:color w:val="auto"/>
                <w:sz w:val="26"/>
                <w:szCs w:val="26"/>
              </w:rPr>
            </w:pPr>
            <w:r w:rsidRPr="00AC36DB">
              <w:rPr>
                <w:rFonts w:ascii="Times New Roman" w:eastAsia="Times New Roman" w:hAnsi="Times New Roman" w:cs="Times New Roman"/>
                <w:color w:val="auto"/>
                <w:sz w:val="26"/>
                <w:szCs w:val="26"/>
              </w:rPr>
              <w:t>38</w:t>
            </w:r>
            <w:r>
              <w:rPr>
                <w:rFonts w:ascii="Times New Roman" w:eastAsia="Times New Roman" w:hAnsi="Times New Roman" w:cs="Times New Roman"/>
                <w:color w:val="auto"/>
                <w:sz w:val="26"/>
                <w:szCs w:val="26"/>
              </w:rPr>
              <w:t>.</w:t>
            </w:r>
            <w:r w:rsidRPr="00AC36DB">
              <w:rPr>
                <w:rFonts w:ascii="Times New Roman" w:eastAsia="Times New Roman" w:hAnsi="Times New Roman" w:cs="Times New Roman"/>
                <w:color w:val="auto"/>
                <w:sz w:val="26"/>
                <w:szCs w:val="26"/>
              </w:rPr>
              <w:t xml:space="preserve"> 439</w:t>
            </w:r>
            <w:r>
              <w:rPr>
                <w:rFonts w:ascii="Times New Roman" w:eastAsia="Times New Roman" w:hAnsi="Times New Roman" w:cs="Times New Roman"/>
                <w:color w:val="auto"/>
                <w:sz w:val="26"/>
                <w:szCs w:val="26"/>
              </w:rPr>
              <w:t>4</w:t>
            </w:r>
          </w:p>
        </w:tc>
      </w:tr>
      <w:tr w:rsidR="00CC307E" w:rsidRPr="00B2037A" w14:paraId="41F36034" w14:textId="77777777" w:rsidTr="00A3766E">
        <w:tc>
          <w:tcPr>
            <w:tcW w:w="6658" w:type="dxa"/>
          </w:tcPr>
          <w:p w14:paraId="64F53BE7" w14:textId="28BE5170" w:rsidR="00CC307E" w:rsidRPr="00B2037A" w:rsidRDefault="00CC307E" w:rsidP="00CC307E">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w:t>
            </w:r>
            <w:r w:rsidRPr="00B2037A">
              <w:rPr>
                <w:rFonts w:ascii="Times New Roman" w:eastAsia="Times New Roman" w:hAnsi="Times New Roman" w:cs="Times New Roman"/>
                <w:color w:val="auto"/>
              </w:rPr>
              <w:t xml:space="preserve">КНС №1 </w:t>
            </w:r>
            <w:r>
              <w:rPr>
                <w:rFonts w:ascii="Times New Roman" w:eastAsia="Times New Roman" w:hAnsi="Times New Roman" w:cs="Times New Roman"/>
                <w:color w:val="auto"/>
              </w:rPr>
              <w:t xml:space="preserve">произв-ю </w:t>
            </w:r>
            <w:r w:rsidRPr="00B2037A">
              <w:rPr>
                <w:rFonts w:ascii="Times New Roman" w:eastAsia="Times New Roman" w:hAnsi="Times New Roman" w:cs="Times New Roman"/>
                <w:color w:val="auto"/>
              </w:rPr>
              <w:t>2 м</w:t>
            </w:r>
            <w:r w:rsidRPr="00B2037A">
              <w:rPr>
                <w:rFonts w:ascii="Times New Roman" w:eastAsia="Times New Roman" w:hAnsi="Times New Roman" w:cs="Times New Roman"/>
                <w:color w:val="auto"/>
                <w:vertAlign w:val="superscript"/>
              </w:rPr>
              <w:t>3</w:t>
            </w:r>
            <w:r w:rsidRPr="00B2037A">
              <w:rPr>
                <w:rFonts w:ascii="Times New Roman" w:eastAsia="Times New Roman" w:hAnsi="Times New Roman" w:cs="Times New Roman"/>
                <w:color w:val="auto"/>
              </w:rPr>
              <w:t>/ч</w:t>
            </w:r>
          </w:p>
        </w:tc>
        <w:tc>
          <w:tcPr>
            <w:tcW w:w="2578" w:type="dxa"/>
          </w:tcPr>
          <w:p w14:paraId="5F545951" w14:textId="1D54C0B5" w:rsidR="00CC307E" w:rsidRPr="00B2037A" w:rsidRDefault="00CC307E" w:rsidP="00CC307E">
            <w:pPr>
              <w:spacing w:line="276" w:lineRule="auto"/>
              <w:jc w:val="center"/>
              <w:rPr>
                <w:rFonts w:ascii="Times New Roman" w:eastAsia="Times New Roman" w:hAnsi="Times New Roman" w:cs="Times New Roman"/>
                <w:color w:val="auto"/>
              </w:rPr>
            </w:pPr>
            <w:r w:rsidRPr="00AC36DB">
              <w:rPr>
                <w:rFonts w:ascii="Times New Roman" w:eastAsia="Times New Roman" w:hAnsi="Times New Roman" w:cs="Times New Roman"/>
                <w:color w:val="auto"/>
              </w:rPr>
              <w:t>7</w:t>
            </w:r>
            <w:r>
              <w:rPr>
                <w:rFonts w:ascii="Times New Roman" w:eastAsia="Times New Roman" w:hAnsi="Times New Roman" w:cs="Times New Roman"/>
                <w:color w:val="auto"/>
              </w:rPr>
              <w:t>.</w:t>
            </w:r>
            <w:r w:rsidRPr="00AC36DB">
              <w:rPr>
                <w:rFonts w:ascii="Times New Roman" w:eastAsia="Times New Roman" w:hAnsi="Times New Roman" w:cs="Times New Roman"/>
                <w:color w:val="auto"/>
              </w:rPr>
              <w:t>3411</w:t>
            </w:r>
          </w:p>
        </w:tc>
      </w:tr>
      <w:tr w:rsidR="00CC307E" w:rsidRPr="00B2037A" w14:paraId="79704ED8" w14:textId="77777777" w:rsidTr="00717740">
        <w:tc>
          <w:tcPr>
            <w:tcW w:w="6658" w:type="dxa"/>
          </w:tcPr>
          <w:p w14:paraId="30BE7452" w14:textId="44C79248" w:rsidR="00CC307E" w:rsidRPr="00857977" w:rsidRDefault="00CC307E" w:rsidP="00CC307E">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КНС №2 произв-ю </w:t>
            </w:r>
            <w:r w:rsidRPr="00857977">
              <w:rPr>
                <w:rFonts w:ascii="Times New Roman" w:eastAsia="Times New Roman" w:hAnsi="Times New Roman" w:cs="Times New Roman"/>
                <w:color w:val="auto"/>
              </w:rPr>
              <w:t>4 м3/ч</w:t>
            </w:r>
            <w:r w:rsidRPr="00857977">
              <w:rPr>
                <w:rFonts w:ascii="Times New Roman" w:eastAsia="Times New Roman" w:hAnsi="Times New Roman" w:cs="Times New Roman"/>
                <w:color w:val="auto"/>
              </w:rPr>
              <w:tab/>
            </w:r>
            <w:r w:rsidRPr="00857977">
              <w:rPr>
                <w:rFonts w:ascii="Times New Roman" w:eastAsia="Times New Roman" w:hAnsi="Times New Roman" w:cs="Times New Roman"/>
                <w:color w:val="auto"/>
              </w:rPr>
              <w:tab/>
            </w:r>
          </w:p>
        </w:tc>
        <w:tc>
          <w:tcPr>
            <w:tcW w:w="2578" w:type="dxa"/>
          </w:tcPr>
          <w:p w14:paraId="1BB13CA5" w14:textId="2E5AA98D" w:rsidR="00CC307E" w:rsidRPr="00B2037A" w:rsidRDefault="00CC307E" w:rsidP="00CC307E">
            <w:pPr>
              <w:spacing w:line="276" w:lineRule="auto"/>
              <w:jc w:val="center"/>
              <w:rPr>
                <w:rFonts w:ascii="Times New Roman" w:eastAsia="Times New Roman" w:hAnsi="Times New Roman" w:cs="Times New Roman"/>
                <w:color w:val="auto"/>
              </w:rPr>
            </w:pPr>
            <w:r w:rsidRPr="0032562B">
              <w:rPr>
                <w:rFonts w:ascii="Times New Roman" w:eastAsia="Times New Roman" w:hAnsi="Times New Roman" w:cs="Times New Roman"/>
                <w:color w:val="auto"/>
              </w:rPr>
              <w:t>12</w:t>
            </w:r>
            <w:r>
              <w:rPr>
                <w:rFonts w:ascii="Times New Roman" w:eastAsia="Times New Roman" w:hAnsi="Times New Roman" w:cs="Times New Roman"/>
                <w:color w:val="auto"/>
              </w:rPr>
              <w:t>.</w:t>
            </w:r>
            <w:r w:rsidRPr="0032562B">
              <w:rPr>
                <w:rFonts w:ascii="Times New Roman" w:eastAsia="Times New Roman" w:hAnsi="Times New Roman" w:cs="Times New Roman"/>
                <w:color w:val="auto"/>
              </w:rPr>
              <w:t>592</w:t>
            </w:r>
            <w:r>
              <w:rPr>
                <w:rFonts w:ascii="Times New Roman" w:eastAsia="Times New Roman" w:hAnsi="Times New Roman" w:cs="Times New Roman"/>
                <w:color w:val="auto"/>
              </w:rPr>
              <w:t>6</w:t>
            </w:r>
          </w:p>
        </w:tc>
      </w:tr>
      <w:tr w:rsidR="00CC307E" w:rsidRPr="00B2037A" w14:paraId="3E9DD796" w14:textId="77777777" w:rsidTr="008C4B5B">
        <w:tc>
          <w:tcPr>
            <w:tcW w:w="6658" w:type="dxa"/>
          </w:tcPr>
          <w:p w14:paraId="648DAA8E" w14:textId="3743AD9F"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3 произв-ю 10 </w:t>
            </w:r>
            <w:r w:rsidRPr="00CC307E">
              <w:rPr>
                <w:rFonts w:ascii="Times New Roman" w:eastAsia="Times New Roman" w:hAnsi="Times New Roman" w:cs="Times New Roman"/>
                <w:color w:val="auto"/>
              </w:rPr>
              <w:t xml:space="preserve">м3/ч </w:t>
            </w:r>
            <w:r>
              <w:rPr>
                <w:rFonts w:ascii="Times New Roman" w:eastAsia="Times New Roman" w:hAnsi="Times New Roman" w:cs="Times New Roman"/>
                <w:color w:val="auto"/>
              </w:rPr>
              <w:t xml:space="preserve">с аккумулир.ж/б емкостью </w:t>
            </w:r>
            <w:r>
              <w:rPr>
                <w:rFonts w:ascii="Times New Roman" w:eastAsia="Times New Roman" w:hAnsi="Times New Roman" w:cs="Times New Roman"/>
                <w:color w:val="auto"/>
                <w:lang w:val="en-US"/>
              </w:rPr>
              <w:t>V</w:t>
            </w:r>
            <w:r>
              <w:rPr>
                <w:rFonts w:ascii="Times New Roman" w:eastAsia="Times New Roman" w:hAnsi="Times New Roman" w:cs="Times New Roman"/>
                <w:color w:val="auto"/>
              </w:rPr>
              <w:t>=700 м</w:t>
            </w:r>
            <w:r>
              <w:rPr>
                <w:rFonts w:ascii="Times New Roman" w:eastAsia="Times New Roman" w:hAnsi="Times New Roman" w:cs="Times New Roman"/>
                <w:color w:val="auto"/>
                <w:vertAlign w:val="superscript"/>
              </w:rPr>
              <w:t>3</w:t>
            </w:r>
          </w:p>
        </w:tc>
        <w:tc>
          <w:tcPr>
            <w:tcW w:w="2578" w:type="dxa"/>
          </w:tcPr>
          <w:p w14:paraId="68AC8CAE" w14:textId="2126CCE1" w:rsidR="00CC307E" w:rsidRPr="00B2037A" w:rsidRDefault="00CC307E" w:rsidP="00CC307E">
            <w:pPr>
              <w:spacing w:line="276" w:lineRule="auto"/>
              <w:jc w:val="center"/>
              <w:rPr>
                <w:rFonts w:ascii="Times New Roman" w:eastAsia="Times New Roman" w:hAnsi="Times New Roman" w:cs="Times New Roman"/>
                <w:color w:val="auto"/>
              </w:rPr>
            </w:pPr>
            <w:r w:rsidRPr="00CC307E">
              <w:rPr>
                <w:rFonts w:ascii="Times New Roman" w:eastAsia="Times New Roman" w:hAnsi="Times New Roman" w:cs="Times New Roman"/>
                <w:color w:val="auto"/>
              </w:rPr>
              <w:t>30</w:t>
            </w:r>
            <w:r>
              <w:rPr>
                <w:rFonts w:ascii="Times New Roman" w:eastAsia="Times New Roman" w:hAnsi="Times New Roman" w:cs="Times New Roman"/>
                <w:color w:val="auto"/>
              </w:rPr>
              <w:t>.</w:t>
            </w:r>
            <w:r w:rsidRPr="00CC307E">
              <w:rPr>
                <w:rFonts w:ascii="Times New Roman" w:eastAsia="Times New Roman" w:hAnsi="Times New Roman" w:cs="Times New Roman"/>
                <w:color w:val="auto"/>
              </w:rPr>
              <w:t>951</w:t>
            </w:r>
            <w:r>
              <w:rPr>
                <w:rFonts w:ascii="Times New Roman" w:eastAsia="Times New Roman" w:hAnsi="Times New Roman" w:cs="Times New Roman"/>
                <w:color w:val="auto"/>
              </w:rPr>
              <w:t>6</w:t>
            </w:r>
          </w:p>
        </w:tc>
      </w:tr>
      <w:tr w:rsidR="00CC307E" w:rsidRPr="00B2037A" w14:paraId="210CE2E6" w14:textId="77777777" w:rsidTr="008C4B5B">
        <w:tc>
          <w:tcPr>
            <w:tcW w:w="6658" w:type="dxa"/>
          </w:tcPr>
          <w:p w14:paraId="4864704E" w14:textId="564E5BA2"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4</w:t>
            </w:r>
            <w:r w:rsidRPr="002E6E0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произв-ю 12 </w:t>
            </w:r>
            <w:r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w:t>
            </w:r>
            <w:r>
              <w:rPr>
                <w:rFonts w:ascii="Times New Roman" w:eastAsia="Times New Roman" w:hAnsi="Times New Roman" w:cs="Times New Roman"/>
                <w:color w:val="auto"/>
              </w:rPr>
              <w:t>9</w:t>
            </w:r>
            <w:r w:rsidRPr="002E6E09">
              <w:rPr>
                <w:rFonts w:ascii="Times New Roman" w:eastAsia="Times New Roman" w:hAnsi="Times New Roman" w:cs="Times New Roman"/>
                <w:color w:val="auto"/>
              </w:rPr>
              <w:t>00 м3</w:t>
            </w:r>
          </w:p>
        </w:tc>
        <w:tc>
          <w:tcPr>
            <w:tcW w:w="2578" w:type="dxa"/>
          </w:tcPr>
          <w:p w14:paraId="25E01831" w14:textId="592FB82F" w:rsidR="00CC307E" w:rsidRPr="00B2037A" w:rsidRDefault="00CC307E" w:rsidP="00CC307E">
            <w:pPr>
              <w:spacing w:line="276" w:lineRule="auto"/>
              <w:jc w:val="center"/>
              <w:rPr>
                <w:rFonts w:ascii="Times New Roman" w:eastAsia="Times New Roman" w:hAnsi="Times New Roman" w:cs="Times New Roman"/>
                <w:color w:val="auto"/>
              </w:rPr>
            </w:pPr>
            <w:r w:rsidRPr="00CC307E">
              <w:rPr>
                <w:rFonts w:ascii="Times New Roman" w:eastAsia="Times New Roman" w:hAnsi="Times New Roman" w:cs="Times New Roman"/>
                <w:color w:val="auto"/>
              </w:rPr>
              <w:t>32</w:t>
            </w:r>
            <w:r>
              <w:rPr>
                <w:rFonts w:ascii="Times New Roman" w:eastAsia="Times New Roman" w:hAnsi="Times New Roman" w:cs="Times New Roman"/>
                <w:color w:val="auto"/>
              </w:rPr>
              <w:t>.</w:t>
            </w:r>
            <w:r w:rsidRPr="00CC307E">
              <w:rPr>
                <w:rFonts w:ascii="Times New Roman" w:eastAsia="Times New Roman" w:hAnsi="Times New Roman" w:cs="Times New Roman"/>
                <w:color w:val="auto"/>
              </w:rPr>
              <w:t xml:space="preserve"> 887</w:t>
            </w:r>
            <w:r>
              <w:rPr>
                <w:rFonts w:ascii="Times New Roman" w:eastAsia="Times New Roman" w:hAnsi="Times New Roman" w:cs="Times New Roman"/>
                <w:color w:val="auto"/>
              </w:rPr>
              <w:t>2</w:t>
            </w:r>
          </w:p>
        </w:tc>
      </w:tr>
      <w:tr w:rsidR="00CC307E" w:rsidRPr="00B2037A" w14:paraId="5FD45261" w14:textId="77777777" w:rsidTr="008C4B5B">
        <w:tc>
          <w:tcPr>
            <w:tcW w:w="6658" w:type="dxa"/>
          </w:tcPr>
          <w:p w14:paraId="066955E5" w14:textId="7FD2C008"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5</w:t>
            </w:r>
            <w:r w:rsidRPr="002E6E0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произв-ю 19 </w:t>
            </w:r>
            <w:r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w:t>
            </w:r>
            <w:r>
              <w:rPr>
                <w:rFonts w:ascii="Times New Roman" w:eastAsia="Times New Roman" w:hAnsi="Times New Roman" w:cs="Times New Roman"/>
                <w:color w:val="auto"/>
              </w:rPr>
              <w:t>14</w:t>
            </w:r>
            <w:r w:rsidRPr="002E6E09">
              <w:rPr>
                <w:rFonts w:ascii="Times New Roman" w:eastAsia="Times New Roman" w:hAnsi="Times New Roman" w:cs="Times New Roman"/>
                <w:color w:val="auto"/>
              </w:rPr>
              <w:t>00 м3</w:t>
            </w:r>
          </w:p>
        </w:tc>
        <w:tc>
          <w:tcPr>
            <w:tcW w:w="2578" w:type="dxa"/>
          </w:tcPr>
          <w:p w14:paraId="2B4DB98E" w14:textId="0BFDB259"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41</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388</w:t>
            </w:r>
            <w:r>
              <w:rPr>
                <w:rFonts w:ascii="Times New Roman" w:eastAsia="Times New Roman" w:hAnsi="Times New Roman" w:cs="Times New Roman"/>
                <w:color w:val="auto"/>
                <w:sz w:val="26"/>
                <w:szCs w:val="26"/>
              </w:rPr>
              <w:t>5</w:t>
            </w:r>
          </w:p>
        </w:tc>
      </w:tr>
      <w:tr w:rsidR="00CC307E" w:rsidRPr="00B2037A" w14:paraId="21AA2AA2" w14:textId="77777777" w:rsidTr="001C6C0F">
        <w:tc>
          <w:tcPr>
            <w:tcW w:w="6658" w:type="dxa"/>
            <w:vAlign w:val="bottom"/>
          </w:tcPr>
          <w:p w14:paraId="6F692C40" w14:textId="40E17573"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10</w:t>
            </w:r>
            <w:r w:rsidRPr="002E6E0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произв-ю 13 </w:t>
            </w:r>
            <w:r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V=1</w:t>
            </w:r>
            <w:r>
              <w:rPr>
                <w:rFonts w:ascii="Times New Roman" w:eastAsia="Times New Roman" w:hAnsi="Times New Roman" w:cs="Times New Roman"/>
                <w:color w:val="auto"/>
              </w:rPr>
              <w:t>0</w:t>
            </w:r>
            <w:r w:rsidRPr="002E6E09">
              <w:rPr>
                <w:rFonts w:ascii="Times New Roman" w:eastAsia="Times New Roman" w:hAnsi="Times New Roman" w:cs="Times New Roman"/>
                <w:color w:val="auto"/>
              </w:rPr>
              <w:t>00 м3</w:t>
            </w:r>
          </w:p>
        </w:tc>
        <w:tc>
          <w:tcPr>
            <w:tcW w:w="2578" w:type="dxa"/>
          </w:tcPr>
          <w:p w14:paraId="3E9628DB" w14:textId="741B3C7A"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5</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802</w:t>
            </w:r>
            <w:r>
              <w:rPr>
                <w:rFonts w:ascii="Times New Roman" w:eastAsia="Times New Roman" w:hAnsi="Times New Roman" w:cs="Times New Roman"/>
                <w:color w:val="auto"/>
                <w:sz w:val="26"/>
                <w:szCs w:val="26"/>
              </w:rPr>
              <w:t>1</w:t>
            </w:r>
          </w:p>
        </w:tc>
      </w:tr>
      <w:tr w:rsidR="00CC307E" w:rsidRPr="00B2037A" w14:paraId="3F33E0CD" w14:textId="77777777" w:rsidTr="00CF621F">
        <w:tc>
          <w:tcPr>
            <w:tcW w:w="6658" w:type="dxa"/>
            <w:vAlign w:val="bottom"/>
          </w:tcPr>
          <w:p w14:paraId="183250DC" w14:textId="2463A395"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6 произв-ю 7.5 </w:t>
            </w:r>
            <w:r w:rsidRPr="00CC307E">
              <w:rPr>
                <w:rFonts w:ascii="Times New Roman" w:eastAsia="Times New Roman" w:hAnsi="Times New Roman" w:cs="Times New Roman"/>
                <w:color w:val="auto"/>
              </w:rPr>
              <w:t>м3/ч</w:t>
            </w:r>
            <w:r w:rsidRPr="003C547E">
              <w:rPr>
                <w:rFonts w:ascii="Times New Roman" w:eastAsia="Times New Roman" w:hAnsi="Times New Roman" w:cs="Times New Roman"/>
                <w:color w:val="auto"/>
              </w:rPr>
              <w:tab/>
            </w:r>
            <w:r w:rsidRPr="003C547E">
              <w:rPr>
                <w:rFonts w:ascii="Times New Roman" w:eastAsia="Times New Roman" w:hAnsi="Times New Roman" w:cs="Times New Roman"/>
                <w:color w:val="auto"/>
              </w:rPr>
              <w:tab/>
            </w:r>
          </w:p>
        </w:tc>
        <w:tc>
          <w:tcPr>
            <w:tcW w:w="2578" w:type="dxa"/>
          </w:tcPr>
          <w:p w14:paraId="19D944DF" w14:textId="663F3EB6"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15</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192</w:t>
            </w:r>
            <w:r>
              <w:rPr>
                <w:rFonts w:ascii="Times New Roman" w:eastAsia="Times New Roman" w:hAnsi="Times New Roman" w:cs="Times New Roman"/>
                <w:color w:val="auto"/>
                <w:sz w:val="26"/>
                <w:szCs w:val="26"/>
              </w:rPr>
              <w:t>3</w:t>
            </w:r>
          </w:p>
        </w:tc>
      </w:tr>
      <w:tr w:rsidR="00CC307E" w:rsidRPr="00B2037A" w14:paraId="7A21DD27" w14:textId="77777777" w:rsidTr="00CF621F">
        <w:tc>
          <w:tcPr>
            <w:tcW w:w="6658" w:type="dxa"/>
            <w:vAlign w:val="bottom"/>
          </w:tcPr>
          <w:p w14:paraId="0EB25787" w14:textId="1D8746B3"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7 произв-ю 2 </w:t>
            </w:r>
            <w:r w:rsidRPr="00CC307E">
              <w:rPr>
                <w:rFonts w:ascii="Times New Roman" w:eastAsia="Times New Roman" w:hAnsi="Times New Roman" w:cs="Times New Roman"/>
                <w:color w:val="auto"/>
              </w:rPr>
              <w:t>м3/ч</w:t>
            </w:r>
          </w:p>
        </w:tc>
        <w:tc>
          <w:tcPr>
            <w:tcW w:w="2578" w:type="dxa"/>
          </w:tcPr>
          <w:p w14:paraId="6AD4A098" w14:textId="5F2D98F4"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7</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185</w:t>
            </w:r>
            <w:r>
              <w:rPr>
                <w:rFonts w:ascii="Times New Roman" w:eastAsia="Times New Roman" w:hAnsi="Times New Roman" w:cs="Times New Roman"/>
                <w:color w:val="auto"/>
                <w:sz w:val="26"/>
                <w:szCs w:val="26"/>
              </w:rPr>
              <w:t>2</w:t>
            </w:r>
          </w:p>
        </w:tc>
      </w:tr>
      <w:tr w:rsidR="00CC307E" w:rsidRPr="00B2037A" w14:paraId="1C5FE896" w14:textId="77777777" w:rsidTr="00CF621F">
        <w:tc>
          <w:tcPr>
            <w:tcW w:w="6658" w:type="dxa"/>
            <w:vAlign w:val="bottom"/>
          </w:tcPr>
          <w:p w14:paraId="002E1DC7" w14:textId="69B00403"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8 произв-ю 7.5 </w:t>
            </w:r>
            <w:r w:rsidRPr="00CC307E">
              <w:rPr>
                <w:rFonts w:ascii="Times New Roman" w:eastAsia="Times New Roman" w:hAnsi="Times New Roman" w:cs="Times New Roman"/>
                <w:color w:val="auto"/>
              </w:rPr>
              <w:t>м3/ч</w:t>
            </w:r>
          </w:p>
        </w:tc>
        <w:tc>
          <w:tcPr>
            <w:tcW w:w="2578" w:type="dxa"/>
          </w:tcPr>
          <w:p w14:paraId="04391178" w14:textId="3307C133"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15</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192</w:t>
            </w:r>
            <w:r w:rsidR="003B6D4B">
              <w:rPr>
                <w:rFonts w:ascii="Times New Roman" w:eastAsia="Times New Roman" w:hAnsi="Times New Roman" w:cs="Times New Roman"/>
                <w:color w:val="auto"/>
                <w:sz w:val="26"/>
                <w:szCs w:val="26"/>
              </w:rPr>
              <w:t>3</w:t>
            </w:r>
          </w:p>
        </w:tc>
      </w:tr>
      <w:tr w:rsidR="00CC307E" w:rsidRPr="00B2037A" w14:paraId="49BAF2F9" w14:textId="77777777" w:rsidTr="00CF621F">
        <w:tc>
          <w:tcPr>
            <w:tcW w:w="6658" w:type="dxa"/>
            <w:vAlign w:val="bottom"/>
          </w:tcPr>
          <w:p w14:paraId="266A88FD" w14:textId="29BB2BA8" w:rsidR="00CC307E" w:rsidRPr="003C547E" w:rsidRDefault="00CC307E" w:rsidP="00CC307E">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w:t>
            </w:r>
            <w:r w:rsidRPr="003C547E">
              <w:rPr>
                <w:rFonts w:ascii="Times New Roman" w:eastAsia="Times New Roman" w:hAnsi="Times New Roman" w:cs="Times New Roman"/>
                <w:color w:val="auto"/>
              </w:rPr>
              <w:t>КНС №9 произ</w:t>
            </w:r>
            <w:r w:rsidR="003B6D4B">
              <w:rPr>
                <w:rFonts w:ascii="Times New Roman" w:eastAsia="Times New Roman" w:hAnsi="Times New Roman" w:cs="Times New Roman"/>
                <w:color w:val="auto"/>
              </w:rPr>
              <w:t>в-ю</w:t>
            </w:r>
            <w:r w:rsidRPr="003C547E">
              <w:rPr>
                <w:rFonts w:ascii="Times New Roman" w:eastAsia="Times New Roman" w:hAnsi="Times New Roman" w:cs="Times New Roman"/>
                <w:color w:val="auto"/>
              </w:rPr>
              <w:t xml:space="preserve"> 1</w:t>
            </w:r>
            <w:r w:rsidR="003B6D4B">
              <w:rPr>
                <w:rFonts w:ascii="Times New Roman" w:eastAsia="Times New Roman" w:hAnsi="Times New Roman" w:cs="Times New Roman"/>
                <w:color w:val="auto"/>
              </w:rPr>
              <w:t>.</w:t>
            </w:r>
            <w:r w:rsidRPr="003C547E">
              <w:rPr>
                <w:rFonts w:ascii="Times New Roman" w:eastAsia="Times New Roman" w:hAnsi="Times New Roman" w:cs="Times New Roman"/>
                <w:color w:val="auto"/>
              </w:rPr>
              <w:t>0 м3/ч</w:t>
            </w:r>
            <w:r w:rsidRPr="003C547E">
              <w:rPr>
                <w:rFonts w:ascii="Times New Roman" w:eastAsia="Times New Roman" w:hAnsi="Times New Roman" w:cs="Times New Roman"/>
                <w:color w:val="auto"/>
              </w:rPr>
              <w:tab/>
            </w:r>
          </w:p>
        </w:tc>
        <w:tc>
          <w:tcPr>
            <w:tcW w:w="2578" w:type="dxa"/>
          </w:tcPr>
          <w:p w14:paraId="601611EF" w14:textId="1995D552" w:rsidR="00CC307E" w:rsidRPr="00B2037A" w:rsidRDefault="003B6D4B" w:rsidP="00CC307E">
            <w:pPr>
              <w:spacing w:line="276" w:lineRule="auto"/>
              <w:jc w:val="center"/>
              <w:rPr>
                <w:rFonts w:ascii="Times New Roman" w:eastAsia="Times New Roman" w:hAnsi="Times New Roman" w:cs="Times New Roman"/>
                <w:color w:val="auto"/>
                <w:sz w:val="26"/>
                <w:szCs w:val="26"/>
              </w:rPr>
            </w:pPr>
            <w:r w:rsidRPr="003B6D4B">
              <w:rPr>
                <w:rFonts w:ascii="Times New Roman" w:eastAsia="Times New Roman" w:hAnsi="Times New Roman" w:cs="Times New Roman"/>
                <w:color w:val="auto"/>
                <w:sz w:val="26"/>
                <w:szCs w:val="26"/>
              </w:rPr>
              <w:t>6</w:t>
            </w:r>
            <w:r>
              <w:rPr>
                <w:rFonts w:ascii="Times New Roman" w:eastAsia="Times New Roman" w:hAnsi="Times New Roman" w:cs="Times New Roman"/>
                <w:color w:val="auto"/>
                <w:sz w:val="26"/>
                <w:szCs w:val="26"/>
              </w:rPr>
              <w:t>.</w:t>
            </w:r>
            <w:r w:rsidRPr="003B6D4B">
              <w:rPr>
                <w:rFonts w:ascii="Times New Roman" w:eastAsia="Times New Roman" w:hAnsi="Times New Roman" w:cs="Times New Roman"/>
                <w:color w:val="auto"/>
                <w:sz w:val="26"/>
                <w:szCs w:val="26"/>
              </w:rPr>
              <w:t>145</w:t>
            </w:r>
            <w:r>
              <w:rPr>
                <w:rFonts w:ascii="Times New Roman" w:eastAsia="Times New Roman" w:hAnsi="Times New Roman" w:cs="Times New Roman"/>
                <w:color w:val="auto"/>
                <w:sz w:val="26"/>
                <w:szCs w:val="26"/>
              </w:rPr>
              <w:t>3</w:t>
            </w:r>
          </w:p>
        </w:tc>
      </w:tr>
      <w:tr w:rsidR="00CC307E" w:rsidRPr="00B2037A" w14:paraId="4B74214D" w14:textId="77777777" w:rsidTr="00695310">
        <w:tc>
          <w:tcPr>
            <w:tcW w:w="6658" w:type="dxa"/>
            <w:vAlign w:val="bottom"/>
          </w:tcPr>
          <w:p w14:paraId="4443DE61" w14:textId="400B0BD0" w:rsidR="00CC307E" w:rsidRPr="003C547E" w:rsidRDefault="00CC307E" w:rsidP="00CC307E">
            <w:pPr>
              <w:spacing w:line="276" w:lineRule="auto"/>
              <w:rPr>
                <w:rFonts w:ascii="Times New Roman" w:eastAsia="Times New Roman" w:hAnsi="Times New Roman" w:cs="Times New Roman"/>
                <w:color w:val="auto"/>
              </w:rPr>
            </w:pPr>
            <w:r w:rsidRPr="003C547E">
              <w:rPr>
                <w:rFonts w:ascii="Times New Roman" w:eastAsia="Times New Roman" w:hAnsi="Times New Roman" w:cs="Times New Roman"/>
                <w:color w:val="auto"/>
              </w:rPr>
              <w:t>Локальные очистные сооружения ливневых вод проточного типа ЛОС1</w:t>
            </w:r>
            <w:r w:rsidR="002D7640">
              <w:rPr>
                <w:rFonts w:ascii="Times New Roman" w:eastAsia="Times New Roman" w:hAnsi="Times New Roman" w:cs="Times New Roman"/>
                <w:color w:val="auto"/>
              </w:rPr>
              <w:t xml:space="preserve"> </w:t>
            </w:r>
            <w:r w:rsidRPr="003C547E">
              <w:rPr>
                <w:rFonts w:ascii="Times New Roman" w:eastAsia="Times New Roman" w:hAnsi="Times New Roman" w:cs="Times New Roman"/>
                <w:color w:val="auto"/>
              </w:rPr>
              <w:t>производительность 44 л/с</w:t>
            </w:r>
          </w:p>
        </w:tc>
        <w:tc>
          <w:tcPr>
            <w:tcW w:w="2578" w:type="dxa"/>
          </w:tcPr>
          <w:p w14:paraId="5D98D6C5" w14:textId="23B07B01" w:rsidR="00CC307E" w:rsidRPr="00B2037A" w:rsidRDefault="00C06AEB" w:rsidP="00CC307E">
            <w:pPr>
              <w:spacing w:line="276" w:lineRule="auto"/>
              <w:jc w:val="center"/>
              <w:rPr>
                <w:rFonts w:ascii="Times New Roman" w:eastAsia="Times New Roman" w:hAnsi="Times New Roman" w:cs="Times New Roman"/>
                <w:color w:val="auto"/>
                <w:sz w:val="26"/>
                <w:szCs w:val="26"/>
              </w:rPr>
            </w:pPr>
            <w:r w:rsidRPr="00C06AEB">
              <w:rPr>
                <w:rFonts w:ascii="Times New Roman" w:eastAsia="Times New Roman" w:hAnsi="Times New Roman" w:cs="Times New Roman"/>
                <w:color w:val="auto"/>
                <w:sz w:val="26"/>
                <w:szCs w:val="26"/>
              </w:rPr>
              <w:t>30</w:t>
            </w:r>
            <w:r>
              <w:rPr>
                <w:rFonts w:ascii="Times New Roman" w:eastAsia="Times New Roman" w:hAnsi="Times New Roman" w:cs="Times New Roman"/>
                <w:color w:val="auto"/>
                <w:sz w:val="26"/>
                <w:szCs w:val="26"/>
              </w:rPr>
              <w:t>.</w:t>
            </w:r>
            <w:r w:rsidRPr="00C06AEB">
              <w:rPr>
                <w:rFonts w:ascii="Times New Roman" w:eastAsia="Times New Roman" w:hAnsi="Times New Roman" w:cs="Times New Roman"/>
                <w:color w:val="auto"/>
                <w:sz w:val="26"/>
                <w:szCs w:val="26"/>
              </w:rPr>
              <w:t>211</w:t>
            </w:r>
            <w:r>
              <w:rPr>
                <w:rFonts w:ascii="Times New Roman" w:eastAsia="Times New Roman" w:hAnsi="Times New Roman" w:cs="Times New Roman"/>
                <w:color w:val="auto"/>
                <w:sz w:val="26"/>
                <w:szCs w:val="26"/>
              </w:rPr>
              <w:t>5</w:t>
            </w:r>
          </w:p>
        </w:tc>
      </w:tr>
      <w:tr w:rsidR="003B6D4B" w:rsidRPr="00B2037A" w14:paraId="75670C50" w14:textId="77777777" w:rsidTr="00695310">
        <w:tc>
          <w:tcPr>
            <w:tcW w:w="6658" w:type="dxa"/>
            <w:vAlign w:val="bottom"/>
          </w:tcPr>
          <w:p w14:paraId="486D3FCD" w14:textId="6080CDAE" w:rsidR="003B6D4B" w:rsidRPr="003C547E" w:rsidRDefault="003B6D4B" w:rsidP="00CC307E">
            <w:pPr>
              <w:spacing w:line="276" w:lineRule="auto"/>
              <w:rPr>
                <w:rFonts w:ascii="Times New Roman" w:eastAsia="Times New Roman" w:hAnsi="Times New Roman" w:cs="Times New Roman"/>
                <w:color w:val="auto"/>
              </w:rPr>
            </w:pPr>
            <w:r w:rsidRPr="003B6D4B">
              <w:rPr>
                <w:rFonts w:ascii="Times New Roman" w:eastAsia="Times New Roman" w:hAnsi="Times New Roman" w:cs="Times New Roman"/>
                <w:color w:val="auto"/>
              </w:rPr>
              <w:t>Локальные очистные сооружения ливневых вод проточного типа</w:t>
            </w:r>
            <w:r w:rsidR="002D7640">
              <w:rPr>
                <w:rFonts w:ascii="Times New Roman" w:eastAsia="Times New Roman" w:hAnsi="Times New Roman" w:cs="Times New Roman"/>
                <w:color w:val="auto"/>
              </w:rPr>
              <w:t xml:space="preserve"> </w:t>
            </w:r>
            <w:r w:rsidR="002D7640" w:rsidRPr="003C547E">
              <w:rPr>
                <w:rFonts w:ascii="Times New Roman" w:eastAsia="Times New Roman" w:hAnsi="Times New Roman" w:cs="Times New Roman"/>
                <w:color w:val="auto"/>
              </w:rPr>
              <w:t>ЛОС2</w:t>
            </w:r>
            <w:r w:rsidR="002D7640">
              <w:rPr>
                <w:rFonts w:ascii="Times New Roman" w:eastAsia="Times New Roman" w:hAnsi="Times New Roman" w:cs="Times New Roman"/>
                <w:color w:val="auto"/>
              </w:rPr>
              <w:t xml:space="preserve"> </w:t>
            </w:r>
            <w:r w:rsidR="002D7640" w:rsidRPr="003C547E">
              <w:rPr>
                <w:rFonts w:ascii="Times New Roman" w:eastAsia="Times New Roman" w:hAnsi="Times New Roman" w:cs="Times New Roman"/>
                <w:color w:val="auto"/>
              </w:rPr>
              <w:t>производительность</w:t>
            </w:r>
            <w:r w:rsidR="002D7640">
              <w:rPr>
                <w:rFonts w:ascii="Times New Roman" w:eastAsia="Times New Roman" w:hAnsi="Times New Roman" w:cs="Times New Roman"/>
                <w:color w:val="auto"/>
              </w:rPr>
              <w:t xml:space="preserve"> </w:t>
            </w:r>
            <w:r w:rsidR="002D7640" w:rsidRPr="003C547E">
              <w:rPr>
                <w:rFonts w:ascii="Times New Roman" w:eastAsia="Times New Roman" w:hAnsi="Times New Roman" w:cs="Times New Roman"/>
                <w:color w:val="auto"/>
              </w:rPr>
              <w:t>69л/с</w:t>
            </w:r>
          </w:p>
        </w:tc>
        <w:tc>
          <w:tcPr>
            <w:tcW w:w="2578" w:type="dxa"/>
          </w:tcPr>
          <w:p w14:paraId="223564C1" w14:textId="0E88B649" w:rsidR="003B6D4B" w:rsidRPr="00B2037A" w:rsidRDefault="00C06AEB" w:rsidP="00CC307E">
            <w:pPr>
              <w:spacing w:line="276" w:lineRule="auto"/>
              <w:jc w:val="center"/>
              <w:rPr>
                <w:rFonts w:ascii="Times New Roman" w:eastAsia="Times New Roman" w:hAnsi="Times New Roman" w:cs="Times New Roman"/>
                <w:color w:val="auto"/>
                <w:sz w:val="26"/>
                <w:szCs w:val="26"/>
              </w:rPr>
            </w:pPr>
            <w:r w:rsidRPr="00C06AEB">
              <w:rPr>
                <w:rFonts w:ascii="Times New Roman" w:eastAsia="Times New Roman" w:hAnsi="Times New Roman" w:cs="Times New Roman"/>
                <w:color w:val="auto"/>
                <w:sz w:val="26"/>
                <w:szCs w:val="26"/>
              </w:rPr>
              <w:t>32</w:t>
            </w:r>
            <w:r>
              <w:rPr>
                <w:rFonts w:ascii="Times New Roman" w:eastAsia="Times New Roman" w:hAnsi="Times New Roman" w:cs="Times New Roman"/>
                <w:color w:val="auto"/>
                <w:sz w:val="26"/>
                <w:szCs w:val="26"/>
              </w:rPr>
              <w:t>.</w:t>
            </w:r>
            <w:r w:rsidRPr="00C06AEB">
              <w:rPr>
                <w:rFonts w:ascii="Times New Roman" w:eastAsia="Times New Roman" w:hAnsi="Times New Roman" w:cs="Times New Roman"/>
                <w:color w:val="auto"/>
                <w:sz w:val="26"/>
                <w:szCs w:val="26"/>
              </w:rPr>
              <w:t>7035</w:t>
            </w:r>
          </w:p>
        </w:tc>
      </w:tr>
      <w:tr w:rsidR="00CC307E" w:rsidRPr="00B2037A" w14:paraId="094D6F96" w14:textId="77777777" w:rsidTr="00B827FA">
        <w:tc>
          <w:tcPr>
            <w:tcW w:w="9236" w:type="dxa"/>
            <w:gridSpan w:val="2"/>
          </w:tcPr>
          <w:p w14:paraId="16E9256C" w14:textId="77777777" w:rsidR="00CC307E" w:rsidRPr="00EE6ED0" w:rsidRDefault="00CC307E" w:rsidP="00CC307E">
            <w:pPr>
              <w:spacing w:line="276" w:lineRule="auto"/>
              <w:jc w:val="center"/>
              <w:rPr>
                <w:rFonts w:ascii="Times New Roman" w:eastAsia="Times New Roman" w:hAnsi="Times New Roman" w:cs="Times New Roman"/>
                <w:b/>
                <w:color w:val="auto"/>
              </w:rPr>
            </w:pPr>
            <w:r w:rsidRPr="00EE6ED0">
              <w:rPr>
                <w:rFonts w:ascii="Times New Roman" w:eastAsia="Times New Roman" w:hAnsi="Times New Roman" w:cs="Times New Roman"/>
                <w:b/>
                <w:color w:val="auto"/>
              </w:rPr>
              <w:t>П.Никола</w:t>
            </w:r>
          </w:p>
        </w:tc>
      </w:tr>
      <w:tr w:rsidR="00C06AEB" w:rsidRPr="00B2037A" w14:paraId="589FB57F" w14:textId="77777777" w:rsidTr="008A28AC">
        <w:tc>
          <w:tcPr>
            <w:tcW w:w="6658" w:type="dxa"/>
          </w:tcPr>
          <w:p w14:paraId="7ABE8EAD" w14:textId="77777777" w:rsidR="00C06AEB" w:rsidRPr="00EE6ED0" w:rsidRDefault="00C06AEB" w:rsidP="00CC307E">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Устройство кюветов вдоль улиц с гравийным покрытием</w:t>
            </w:r>
          </w:p>
        </w:tc>
        <w:tc>
          <w:tcPr>
            <w:tcW w:w="2578" w:type="dxa"/>
            <w:vMerge w:val="restart"/>
            <w:vAlign w:val="bottom"/>
          </w:tcPr>
          <w:p w14:paraId="3FFC99A9" w14:textId="68EEB55E" w:rsidR="00C06AEB" w:rsidRPr="00B2037A" w:rsidRDefault="00C06AEB" w:rsidP="00CC307E">
            <w:pPr>
              <w:spacing w:line="276" w:lineRule="auto"/>
              <w:jc w:val="center"/>
              <w:rPr>
                <w:rFonts w:ascii="Times New Roman" w:eastAsia="Times New Roman" w:hAnsi="Times New Roman" w:cs="Times New Roman"/>
                <w:color w:val="auto"/>
                <w:sz w:val="26"/>
                <w:szCs w:val="26"/>
              </w:rPr>
            </w:pPr>
            <w:r w:rsidRPr="00C06AEB">
              <w:rPr>
                <w:rFonts w:ascii="Times New Roman" w:eastAsia="Times New Roman" w:hAnsi="Times New Roman" w:cs="Times New Roman"/>
                <w:color w:val="auto"/>
                <w:sz w:val="26"/>
                <w:szCs w:val="26"/>
              </w:rPr>
              <w:t>47</w:t>
            </w:r>
            <w:r>
              <w:rPr>
                <w:rFonts w:ascii="Times New Roman" w:eastAsia="Times New Roman" w:hAnsi="Times New Roman" w:cs="Times New Roman"/>
                <w:color w:val="auto"/>
                <w:sz w:val="26"/>
                <w:szCs w:val="26"/>
              </w:rPr>
              <w:t>.</w:t>
            </w:r>
            <w:r w:rsidRPr="00C06AEB">
              <w:rPr>
                <w:rFonts w:ascii="Times New Roman" w:eastAsia="Times New Roman" w:hAnsi="Times New Roman" w:cs="Times New Roman"/>
                <w:color w:val="auto"/>
                <w:sz w:val="26"/>
                <w:szCs w:val="26"/>
              </w:rPr>
              <w:t>0937</w:t>
            </w:r>
          </w:p>
        </w:tc>
      </w:tr>
      <w:tr w:rsidR="00C06AEB" w:rsidRPr="00B2037A" w14:paraId="609917F4" w14:textId="77777777" w:rsidTr="00C77A71">
        <w:tc>
          <w:tcPr>
            <w:tcW w:w="6658" w:type="dxa"/>
          </w:tcPr>
          <w:p w14:paraId="02029F75" w14:textId="77777777" w:rsidR="00C06AEB" w:rsidRPr="00EE6ED0" w:rsidRDefault="00C06AEB" w:rsidP="00CC307E">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Устройство водоотводных лотков</w:t>
            </w:r>
          </w:p>
        </w:tc>
        <w:tc>
          <w:tcPr>
            <w:tcW w:w="2578" w:type="dxa"/>
            <w:vMerge/>
            <w:vAlign w:val="bottom"/>
          </w:tcPr>
          <w:p w14:paraId="17D1A44F" w14:textId="7043BBDB" w:rsidR="00C06AEB" w:rsidRPr="00B2037A" w:rsidRDefault="00C06AEB" w:rsidP="00CC307E">
            <w:pPr>
              <w:spacing w:line="276" w:lineRule="auto"/>
              <w:jc w:val="center"/>
              <w:rPr>
                <w:rFonts w:ascii="Times New Roman" w:eastAsia="Times New Roman" w:hAnsi="Times New Roman" w:cs="Times New Roman"/>
                <w:color w:val="auto"/>
                <w:sz w:val="26"/>
                <w:szCs w:val="26"/>
              </w:rPr>
            </w:pPr>
          </w:p>
        </w:tc>
      </w:tr>
      <w:tr w:rsidR="00CC307E" w:rsidRPr="00B2037A" w14:paraId="0679F88E" w14:textId="77777777" w:rsidTr="006B46D1">
        <w:tc>
          <w:tcPr>
            <w:tcW w:w="6658" w:type="dxa"/>
            <w:vAlign w:val="bottom"/>
          </w:tcPr>
          <w:p w14:paraId="6C38E0C0" w14:textId="2AC9E6C7" w:rsidR="00CC307E" w:rsidRPr="00B2037A" w:rsidRDefault="00CC307E" w:rsidP="00CC307E">
            <w:pPr>
              <w:spacing w:line="276" w:lineRule="auto"/>
              <w:rPr>
                <w:rFonts w:ascii="Times New Roman" w:eastAsia="Times New Roman" w:hAnsi="Times New Roman" w:cs="Times New Roman"/>
                <w:b/>
                <w:bCs/>
                <w:color w:val="auto"/>
              </w:rPr>
            </w:pPr>
            <w:r w:rsidRPr="00B2037A">
              <w:rPr>
                <w:rFonts w:ascii="Times New Roman" w:eastAsia="Times New Roman" w:hAnsi="Times New Roman" w:cs="Times New Roman"/>
                <w:color w:val="auto"/>
              </w:rPr>
              <w:t>Строительство сетей самотечной дождевой канализации Д315</w:t>
            </w:r>
            <w:r w:rsidR="00C06AEB">
              <w:rPr>
                <w:rFonts w:ascii="Times New Roman" w:eastAsia="Times New Roman" w:hAnsi="Times New Roman" w:cs="Times New Roman"/>
                <w:color w:val="auto"/>
              </w:rPr>
              <w:t>, Д400 мм ( в т.ч.выпуски от ЛОС)</w:t>
            </w:r>
          </w:p>
        </w:tc>
        <w:tc>
          <w:tcPr>
            <w:tcW w:w="2578" w:type="dxa"/>
            <w:vAlign w:val="bottom"/>
          </w:tcPr>
          <w:p w14:paraId="4216F9CD" w14:textId="51515A6F" w:rsidR="00CC307E" w:rsidRPr="00B2037A" w:rsidRDefault="00C06AEB" w:rsidP="00CC307E">
            <w:pPr>
              <w:spacing w:line="276" w:lineRule="auto"/>
              <w:jc w:val="center"/>
              <w:rPr>
                <w:rFonts w:ascii="Times New Roman" w:eastAsia="Times New Roman" w:hAnsi="Times New Roman" w:cs="Times New Roman"/>
                <w:color w:val="auto"/>
                <w:sz w:val="26"/>
                <w:szCs w:val="26"/>
              </w:rPr>
            </w:pPr>
            <w:r w:rsidRPr="00C06AEB">
              <w:rPr>
                <w:rFonts w:ascii="Times New Roman" w:eastAsia="Times New Roman" w:hAnsi="Times New Roman" w:cs="Times New Roman"/>
                <w:color w:val="auto"/>
                <w:sz w:val="26"/>
                <w:szCs w:val="26"/>
              </w:rPr>
              <w:t>9</w:t>
            </w:r>
            <w:r>
              <w:rPr>
                <w:rFonts w:ascii="Times New Roman" w:eastAsia="Times New Roman" w:hAnsi="Times New Roman" w:cs="Times New Roman"/>
                <w:color w:val="auto"/>
                <w:sz w:val="26"/>
                <w:szCs w:val="26"/>
              </w:rPr>
              <w:t>.</w:t>
            </w:r>
            <w:r w:rsidRPr="00C06AEB">
              <w:rPr>
                <w:rFonts w:ascii="Times New Roman" w:eastAsia="Times New Roman" w:hAnsi="Times New Roman" w:cs="Times New Roman"/>
                <w:color w:val="auto"/>
                <w:sz w:val="26"/>
                <w:szCs w:val="26"/>
              </w:rPr>
              <w:t>983</w:t>
            </w:r>
            <w:r>
              <w:rPr>
                <w:rFonts w:ascii="Times New Roman" w:eastAsia="Times New Roman" w:hAnsi="Times New Roman" w:cs="Times New Roman"/>
                <w:color w:val="auto"/>
                <w:sz w:val="26"/>
                <w:szCs w:val="26"/>
              </w:rPr>
              <w:t>5</w:t>
            </w:r>
          </w:p>
        </w:tc>
      </w:tr>
      <w:tr w:rsidR="00CC307E" w:rsidRPr="00B2037A" w14:paraId="608E7174" w14:textId="77777777" w:rsidTr="004718EE">
        <w:tc>
          <w:tcPr>
            <w:tcW w:w="6658" w:type="dxa"/>
            <w:vAlign w:val="bottom"/>
          </w:tcPr>
          <w:p w14:paraId="0B61FD80" w14:textId="49590BAF" w:rsidR="00CC307E" w:rsidRPr="00EE6ED0" w:rsidRDefault="00CC307E" w:rsidP="00CC307E">
            <w:pPr>
              <w:rPr>
                <w:rFonts w:ascii="Times New Roman" w:eastAsia="Times New Roman" w:hAnsi="Times New Roman" w:cs="Times New Roman"/>
                <w:color w:val="auto"/>
              </w:rPr>
            </w:pPr>
            <w:r w:rsidRPr="00EE6ED0">
              <w:rPr>
                <w:rFonts w:ascii="Times New Roman" w:eastAsia="Times New Roman" w:hAnsi="Times New Roman" w:cs="Times New Roman"/>
                <w:color w:val="auto"/>
              </w:rPr>
              <w:t>Локальные очистные сооружения ливневых вод проточного типа ЛОС3</w:t>
            </w:r>
            <w:r w:rsidR="003C4C03">
              <w:rPr>
                <w:rFonts w:ascii="Times New Roman" w:eastAsia="Times New Roman" w:hAnsi="Times New Roman" w:cs="Times New Roman"/>
                <w:color w:val="auto"/>
              </w:rPr>
              <w:t xml:space="preserve"> </w:t>
            </w:r>
            <w:r w:rsidRPr="00EE6ED0">
              <w:rPr>
                <w:rFonts w:ascii="Times New Roman" w:eastAsia="Times New Roman" w:hAnsi="Times New Roman" w:cs="Times New Roman"/>
                <w:color w:val="auto"/>
              </w:rPr>
              <w:t xml:space="preserve">производительность 53 л/с </w:t>
            </w:r>
          </w:p>
        </w:tc>
        <w:tc>
          <w:tcPr>
            <w:tcW w:w="2578" w:type="dxa"/>
            <w:vAlign w:val="bottom"/>
          </w:tcPr>
          <w:p w14:paraId="3F2744FD" w14:textId="17550EEF" w:rsidR="00CC307E" w:rsidRPr="00B2037A" w:rsidRDefault="009F5010" w:rsidP="00CC307E">
            <w:pPr>
              <w:spacing w:line="276" w:lineRule="auto"/>
              <w:jc w:val="center"/>
              <w:rPr>
                <w:rFonts w:ascii="Times New Roman" w:eastAsia="Times New Roman" w:hAnsi="Times New Roman" w:cs="Times New Roman"/>
                <w:color w:val="auto"/>
              </w:rPr>
            </w:pPr>
            <w:r w:rsidRPr="009F5010">
              <w:rPr>
                <w:rFonts w:ascii="Times New Roman" w:eastAsia="Times New Roman" w:hAnsi="Times New Roman" w:cs="Times New Roman"/>
                <w:color w:val="auto"/>
              </w:rPr>
              <w:t>31</w:t>
            </w:r>
            <w:r>
              <w:rPr>
                <w:rFonts w:ascii="Times New Roman" w:eastAsia="Times New Roman" w:hAnsi="Times New Roman" w:cs="Times New Roman"/>
                <w:color w:val="auto"/>
              </w:rPr>
              <w:t>.</w:t>
            </w:r>
            <w:r w:rsidRPr="009F5010">
              <w:rPr>
                <w:rFonts w:ascii="Times New Roman" w:eastAsia="Times New Roman" w:hAnsi="Times New Roman" w:cs="Times New Roman"/>
                <w:color w:val="auto"/>
              </w:rPr>
              <w:t>265</w:t>
            </w:r>
            <w:r>
              <w:rPr>
                <w:rFonts w:ascii="Times New Roman" w:eastAsia="Times New Roman" w:hAnsi="Times New Roman" w:cs="Times New Roman"/>
                <w:color w:val="auto"/>
              </w:rPr>
              <w:t>5</w:t>
            </w:r>
          </w:p>
        </w:tc>
      </w:tr>
      <w:tr w:rsidR="00C06AEB" w:rsidRPr="00B2037A" w14:paraId="5FA8A965" w14:textId="77777777" w:rsidTr="004718EE">
        <w:tc>
          <w:tcPr>
            <w:tcW w:w="6658" w:type="dxa"/>
            <w:vAlign w:val="bottom"/>
          </w:tcPr>
          <w:p w14:paraId="149ABFCE" w14:textId="340688B5" w:rsidR="00C06AEB" w:rsidRPr="00EE6ED0" w:rsidRDefault="003C4C03" w:rsidP="00CC307E">
            <w:pPr>
              <w:rPr>
                <w:rFonts w:ascii="Times New Roman" w:eastAsia="Times New Roman" w:hAnsi="Times New Roman" w:cs="Times New Roman"/>
                <w:color w:val="auto"/>
              </w:rPr>
            </w:pPr>
            <w:r w:rsidRPr="003C4C03">
              <w:rPr>
                <w:rFonts w:ascii="Times New Roman" w:eastAsia="Times New Roman" w:hAnsi="Times New Roman" w:cs="Times New Roman"/>
                <w:color w:val="auto"/>
              </w:rPr>
              <w:t>Локальные очистные сооружения ливневых вод проточного типа</w:t>
            </w:r>
            <w:r>
              <w:t xml:space="preserve"> </w:t>
            </w:r>
            <w:r w:rsidRPr="003C4C03">
              <w:rPr>
                <w:rFonts w:ascii="Times New Roman" w:eastAsia="Times New Roman" w:hAnsi="Times New Roman" w:cs="Times New Roman"/>
                <w:color w:val="auto"/>
              </w:rPr>
              <w:t>ЛОС4</w:t>
            </w:r>
            <w:r>
              <w:t xml:space="preserve"> </w:t>
            </w:r>
            <w:r w:rsidRPr="003C4C03">
              <w:rPr>
                <w:rFonts w:ascii="Times New Roman" w:eastAsia="Times New Roman" w:hAnsi="Times New Roman" w:cs="Times New Roman"/>
                <w:color w:val="auto"/>
              </w:rPr>
              <w:t>производительность</w:t>
            </w:r>
            <w:r>
              <w:rPr>
                <w:rFonts w:ascii="Times New Roman" w:eastAsia="Times New Roman" w:hAnsi="Times New Roman" w:cs="Times New Roman"/>
                <w:color w:val="auto"/>
              </w:rPr>
              <w:t xml:space="preserve"> </w:t>
            </w:r>
            <w:r w:rsidRPr="003C4C03">
              <w:rPr>
                <w:rFonts w:ascii="Times New Roman" w:eastAsia="Times New Roman" w:hAnsi="Times New Roman" w:cs="Times New Roman"/>
                <w:color w:val="auto"/>
              </w:rPr>
              <w:t>64л/с</w:t>
            </w:r>
          </w:p>
        </w:tc>
        <w:tc>
          <w:tcPr>
            <w:tcW w:w="2578" w:type="dxa"/>
            <w:vAlign w:val="bottom"/>
          </w:tcPr>
          <w:p w14:paraId="0FBCF8FD" w14:textId="3B28F51E" w:rsidR="00C06AEB" w:rsidRPr="00B2037A" w:rsidRDefault="009F5010" w:rsidP="00CC307E">
            <w:pPr>
              <w:spacing w:line="276" w:lineRule="auto"/>
              <w:jc w:val="center"/>
              <w:rPr>
                <w:rFonts w:ascii="Times New Roman" w:eastAsia="Times New Roman" w:hAnsi="Times New Roman" w:cs="Times New Roman"/>
                <w:color w:val="auto"/>
              </w:rPr>
            </w:pPr>
            <w:r w:rsidRPr="009F5010">
              <w:rPr>
                <w:rFonts w:ascii="Times New Roman" w:eastAsia="Times New Roman" w:hAnsi="Times New Roman" w:cs="Times New Roman"/>
                <w:color w:val="auto"/>
              </w:rPr>
              <w:t>32</w:t>
            </w:r>
            <w:r>
              <w:rPr>
                <w:rFonts w:ascii="Times New Roman" w:eastAsia="Times New Roman" w:hAnsi="Times New Roman" w:cs="Times New Roman"/>
                <w:color w:val="auto"/>
              </w:rPr>
              <w:t>.</w:t>
            </w:r>
            <w:r w:rsidRPr="009F5010">
              <w:rPr>
                <w:rFonts w:ascii="Times New Roman" w:eastAsia="Times New Roman" w:hAnsi="Times New Roman" w:cs="Times New Roman"/>
                <w:color w:val="auto"/>
              </w:rPr>
              <w:t>448</w:t>
            </w:r>
            <w:r>
              <w:rPr>
                <w:rFonts w:ascii="Times New Roman" w:eastAsia="Times New Roman" w:hAnsi="Times New Roman" w:cs="Times New Roman"/>
                <w:color w:val="auto"/>
              </w:rPr>
              <w:t>7</w:t>
            </w:r>
          </w:p>
        </w:tc>
      </w:tr>
      <w:tr w:rsidR="00C06AEB" w:rsidRPr="00B2037A" w14:paraId="2F2078F4" w14:textId="77777777" w:rsidTr="004718EE">
        <w:tc>
          <w:tcPr>
            <w:tcW w:w="6658" w:type="dxa"/>
            <w:vAlign w:val="bottom"/>
          </w:tcPr>
          <w:p w14:paraId="33FE390E" w14:textId="5613A182" w:rsidR="00C06AEB" w:rsidRPr="00C06AEB" w:rsidRDefault="00C06AEB" w:rsidP="00CC307E">
            <w:pPr>
              <w:rPr>
                <w:rFonts w:ascii="Times New Roman" w:eastAsia="Times New Roman" w:hAnsi="Times New Roman" w:cs="Times New Roman"/>
                <w:color w:val="auto"/>
              </w:rPr>
            </w:pPr>
            <w:r>
              <w:rPr>
                <w:rFonts w:ascii="Times New Roman" w:eastAsia="Times New Roman" w:hAnsi="Times New Roman" w:cs="Times New Roman"/>
                <w:b/>
                <w:color w:val="auto"/>
              </w:rPr>
              <w:t>ИТОГО</w:t>
            </w:r>
          </w:p>
        </w:tc>
        <w:tc>
          <w:tcPr>
            <w:tcW w:w="2578" w:type="dxa"/>
            <w:vAlign w:val="bottom"/>
          </w:tcPr>
          <w:p w14:paraId="3ADF99EA" w14:textId="700B6635" w:rsidR="00C06AEB" w:rsidRPr="00B2037A" w:rsidRDefault="009B6E65" w:rsidP="00CC307E">
            <w:pPr>
              <w:spacing w:line="276" w:lineRule="auto"/>
              <w:jc w:val="center"/>
              <w:rPr>
                <w:rFonts w:ascii="Times New Roman" w:eastAsia="Times New Roman" w:hAnsi="Times New Roman" w:cs="Times New Roman"/>
                <w:color w:val="auto"/>
              </w:rPr>
            </w:pPr>
            <w:bookmarkStart w:id="263" w:name="_Hlk138861185"/>
            <w:r w:rsidRPr="009B6E65">
              <w:rPr>
                <w:rFonts w:ascii="Times New Roman" w:eastAsia="Times New Roman" w:hAnsi="Times New Roman" w:cs="Times New Roman"/>
                <w:color w:val="auto"/>
              </w:rPr>
              <w:t>827</w:t>
            </w:r>
            <w:r>
              <w:rPr>
                <w:rFonts w:ascii="Times New Roman" w:eastAsia="Times New Roman" w:hAnsi="Times New Roman" w:cs="Times New Roman"/>
                <w:color w:val="auto"/>
              </w:rPr>
              <w:t>.</w:t>
            </w:r>
            <w:r w:rsidRPr="009B6E65">
              <w:rPr>
                <w:rFonts w:ascii="Times New Roman" w:eastAsia="Times New Roman" w:hAnsi="Times New Roman" w:cs="Times New Roman"/>
                <w:color w:val="auto"/>
              </w:rPr>
              <w:t xml:space="preserve"> 2653</w:t>
            </w:r>
            <w:bookmarkEnd w:id="263"/>
          </w:p>
        </w:tc>
      </w:tr>
    </w:tbl>
    <w:p w14:paraId="4423DD9D" w14:textId="77777777" w:rsidR="00F52215" w:rsidRDefault="00F52215" w:rsidP="00F52215">
      <w:pPr>
        <w:pStyle w:val="24"/>
        <w:shd w:val="clear" w:color="auto" w:fill="auto"/>
        <w:spacing w:before="0" w:line="276" w:lineRule="auto"/>
        <w:ind w:firstLine="426"/>
        <w:jc w:val="left"/>
        <w:rPr>
          <w:sz w:val="24"/>
          <w:szCs w:val="24"/>
        </w:rPr>
      </w:pPr>
    </w:p>
    <w:p w14:paraId="6090ACAB" w14:textId="77777777" w:rsidR="00F52215" w:rsidRDefault="00F52215" w:rsidP="00F52215">
      <w:pPr>
        <w:pStyle w:val="24"/>
        <w:shd w:val="clear" w:color="auto" w:fill="auto"/>
        <w:spacing w:before="0" w:line="276" w:lineRule="auto"/>
        <w:ind w:right="300" w:firstLine="426"/>
        <w:jc w:val="left"/>
        <w:rPr>
          <w:sz w:val="24"/>
          <w:szCs w:val="24"/>
        </w:rPr>
      </w:pPr>
    </w:p>
    <w:p w14:paraId="50BBC2F6" w14:textId="77777777" w:rsidR="00D66E2B" w:rsidRPr="00B94848" w:rsidRDefault="00D66E2B" w:rsidP="00B94848">
      <w:pPr>
        <w:framePr w:w="9528" w:wrap="notBeside" w:vAnchor="text" w:hAnchor="text" w:xAlign="center" w:y="1"/>
        <w:spacing w:line="276" w:lineRule="auto"/>
        <w:ind w:firstLine="426"/>
        <w:jc w:val="both"/>
        <w:rPr>
          <w:rFonts w:ascii="Times New Roman" w:hAnsi="Times New Roman" w:cs="Times New Roman"/>
        </w:rPr>
      </w:pPr>
    </w:p>
    <w:p w14:paraId="4E334549" w14:textId="77777777" w:rsidR="00D66E2B" w:rsidRPr="00B94848" w:rsidRDefault="00D66E2B" w:rsidP="00B94848">
      <w:pPr>
        <w:spacing w:line="276" w:lineRule="auto"/>
        <w:ind w:firstLine="426"/>
        <w:jc w:val="both"/>
        <w:rPr>
          <w:rFonts w:ascii="Times New Roman" w:hAnsi="Times New Roman" w:cs="Times New Roman"/>
        </w:rPr>
      </w:pPr>
    </w:p>
    <w:p w14:paraId="1FF5ED45" w14:textId="77777777" w:rsidR="00D66E2B" w:rsidRPr="00B94848" w:rsidRDefault="00A07500" w:rsidP="00B94848">
      <w:pPr>
        <w:pStyle w:val="20"/>
        <w:keepNext/>
        <w:keepLines/>
        <w:shd w:val="clear" w:color="auto" w:fill="auto"/>
        <w:spacing w:after="0" w:line="276" w:lineRule="auto"/>
        <w:ind w:firstLine="426"/>
        <w:jc w:val="both"/>
        <w:rPr>
          <w:sz w:val="24"/>
          <w:szCs w:val="24"/>
        </w:rPr>
      </w:pPr>
      <w:bookmarkStart w:id="264" w:name="bookmark86"/>
      <w:bookmarkStart w:id="265" w:name="_Toc103777166"/>
      <w:bookmarkStart w:id="266" w:name="_Toc103785258"/>
      <w:bookmarkStart w:id="267" w:name="_Toc103948086"/>
      <w:bookmarkStart w:id="268" w:name="_Toc138862090"/>
      <w:r w:rsidRPr="00B94848">
        <w:rPr>
          <w:sz w:val="24"/>
          <w:szCs w:val="24"/>
        </w:rPr>
        <w:t>22. Обеспечение нормативной надежности водоотведения</w:t>
      </w:r>
      <w:bookmarkEnd w:id="264"/>
      <w:bookmarkEnd w:id="265"/>
      <w:bookmarkEnd w:id="266"/>
      <w:bookmarkEnd w:id="267"/>
      <w:bookmarkEnd w:id="268"/>
    </w:p>
    <w:p w14:paraId="389C2B30" w14:textId="3C87817B" w:rsidR="00D66E2B" w:rsidRPr="00B94848" w:rsidRDefault="00A07500" w:rsidP="00A85E41">
      <w:pPr>
        <w:pStyle w:val="24"/>
        <w:shd w:val="clear" w:color="auto" w:fill="auto"/>
        <w:tabs>
          <w:tab w:val="left" w:pos="6175"/>
        </w:tabs>
        <w:spacing w:before="0" w:line="276" w:lineRule="auto"/>
        <w:ind w:right="300" w:firstLine="426"/>
        <w:rPr>
          <w:sz w:val="24"/>
          <w:szCs w:val="24"/>
        </w:rPr>
      </w:pPr>
      <w:r w:rsidRPr="00B94848">
        <w:rPr>
          <w:sz w:val="24"/>
          <w:szCs w:val="24"/>
        </w:rPr>
        <w:t xml:space="preserve">Оценка надежности водоснабжения потребителей МО Листвянское, выполненная в соответствии с Постановлением Правительства Российской Федерации </w:t>
      </w:r>
      <w:hyperlink r:id="rId52" w:tooltip="&quot;О схемах водоснабжения и водоотведения (с изменениями на 22 мая 2020 года)&quot;&#10;Постановление Правительства РФ от 05.09.2013 N 782&#10;Статус: действующая редакция (действ. с 03.06.2020)" w:history="1">
        <w:r w:rsidRPr="006F6089">
          <w:rPr>
            <w:rStyle w:val="a3"/>
            <w:color w:val="0000AA"/>
            <w:sz w:val="24"/>
            <w:szCs w:val="24"/>
          </w:rPr>
          <w:t>от 5 сентября 2013 г. №782</w:t>
        </w:r>
      </w:hyperlink>
      <w:r w:rsidRPr="00B94848">
        <w:rPr>
          <w:sz w:val="24"/>
          <w:szCs w:val="24"/>
        </w:rPr>
        <w:t xml:space="preserve"> «О схемах водоснабжения и</w:t>
      </w:r>
      <w:r w:rsidR="00A85E41">
        <w:rPr>
          <w:sz w:val="24"/>
          <w:szCs w:val="24"/>
        </w:rPr>
        <w:t xml:space="preserve"> </w:t>
      </w:r>
      <w:r w:rsidRPr="00B94848">
        <w:rPr>
          <w:sz w:val="24"/>
          <w:szCs w:val="24"/>
        </w:rPr>
        <w:t>водоотведения», позволяет сделать следующие выводы:</w:t>
      </w:r>
    </w:p>
    <w:p w14:paraId="5A318FFA" w14:textId="77777777" w:rsidR="00D66E2B" w:rsidRPr="00B94848" w:rsidRDefault="00A07500" w:rsidP="00A85E41">
      <w:pPr>
        <w:pStyle w:val="24"/>
        <w:shd w:val="clear" w:color="auto" w:fill="auto"/>
        <w:spacing w:before="0" w:line="276" w:lineRule="auto"/>
        <w:ind w:right="300" w:firstLine="426"/>
        <w:rPr>
          <w:sz w:val="24"/>
          <w:szCs w:val="24"/>
        </w:rPr>
      </w:pPr>
      <w:r w:rsidRPr="00B94848">
        <w:rPr>
          <w:sz w:val="24"/>
          <w:szCs w:val="24"/>
        </w:rPr>
        <w:t>В системах водоотведения МО Листвянское большая часть технологических нарушений возникает в канализационных сетях, то очевидным выводом является</w:t>
      </w:r>
      <w:r w:rsidR="00A85E41">
        <w:rPr>
          <w:sz w:val="24"/>
          <w:szCs w:val="24"/>
        </w:rPr>
        <w:t xml:space="preserve"> </w:t>
      </w:r>
      <w:r w:rsidRPr="00B94848">
        <w:rPr>
          <w:sz w:val="24"/>
          <w:szCs w:val="24"/>
        </w:rPr>
        <w:t>вывод о необходимости концентрации усилий на обеспечении качественной организации водоотведения путем:</w:t>
      </w:r>
    </w:p>
    <w:p w14:paraId="3A6D44DC"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замены канализационных сетей, выполненных из бетона, срок эксплуатации которых превышает 30 лет;</w:t>
      </w:r>
    </w:p>
    <w:p w14:paraId="0CF77A00"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замены канализационных сетей, выполненных из асбоцемента, срок эксплуатации которых превышает 30 лет;</w:t>
      </w:r>
    </w:p>
    <w:p w14:paraId="0D100FD2"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 xml:space="preserve">использования при этих заменах канализационных трубопроводов, изготовленных из новых </w:t>
      </w:r>
      <w:r w:rsidRPr="00B94848">
        <w:rPr>
          <w:sz w:val="24"/>
          <w:szCs w:val="24"/>
        </w:rPr>
        <w:lastRenderedPageBreak/>
        <w:t>материалов по современным технологиям. Темп перекладки канализационных сетей должен соответствовать темпу их старения, а в случае недоремонта, превышать его;</w:t>
      </w:r>
    </w:p>
    <w:p w14:paraId="3C3B9925" w14:textId="77777777" w:rsidR="00D66E2B" w:rsidRPr="00B94848" w:rsidRDefault="00A07500" w:rsidP="00A85E41">
      <w:pPr>
        <w:pStyle w:val="24"/>
        <w:numPr>
          <w:ilvl w:val="0"/>
          <w:numId w:val="17"/>
        </w:numPr>
        <w:shd w:val="clear" w:color="auto" w:fill="auto"/>
        <w:tabs>
          <w:tab w:val="left" w:pos="709"/>
          <w:tab w:val="left" w:pos="1558"/>
        </w:tabs>
        <w:spacing w:before="0" w:line="276" w:lineRule="auto"/>
        <w:ind w:right="180" w:firstLine="426"/>
        <w:rPr>
          <w:sz w:val="24"/>
          <w:szCs w:val="24"/>
        </w:rPr>
      </w:pPr>
      <w:r w:rsidRPr="00B94848">
        <w:rPr>
          <w:sz w:val="24"/>
          <w:szCs w:val="24"/>
        </w:rPr>
        <w:t>эксплуатации канализационных сетей, с внедрением современных методов контроля и диагностики технического состояния, проведения их технического обслуживания и ремонтов.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автоматизации технологических процессов эксплуатации;</w:t>
      </w:r>
    </w:p>
    <w:p w14:paraId="556F0093" w14:textId="77777777" w:rsidR="00D66E2B"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организации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канализационных сетей, повышению квалификации персонала аварийно- восстановительной службы.</w:t>
      </w:r>
    </w:p>
    <w:p w14:paraId="1E75E2F8" w14:textId="77777777" w:rsidR="00A85E41" w:rsidRPr="00B94848" w:rsidRDefault="00A85E41" w:rsidP="00A85E41">
      <w:pPr>
        <w:pStyle w:val="24"/>
        <w:shd w:val="clear" w:color="auto" w:fill="auto"/>
        <w:tabs>
          <w:tab w:val="left" w:pos="709"/>
        </w:tabs>
        <w:spacing w:before="0" w:line="276" w:lineRule="auto"/>
        <w:ind w:left="426" w:right="180"/>
        <w:rPr>
          <w:sz w:val="24"/>
          <w:szCs w:val="24"/>
        </w:rPr>
      </w:pPr>
    </w:p>
    <w:p w14:paraId="2B90F639" w14:textId="77777777" w:rsidR="00D66E2B" w:rsidRPr="00B94848" w:rsidRDefault="00A07500" w:rsidP="00B94848">
      <w:pPr>
        <w:pStyle w:val="20"/>
        <w:keepNext/>
        <w:keepLines/>
        <w:shd w:val="clear" w:color="auto" w:fill="auto"/>
        <w:spacing w:after="0" w:line="276" w:lineRule="auto"/>
        <w:ind w:firstLine="426"/>
        <w:jc w:val="both"/>
        <w:rPr>
          <w:sz w:val="24"/>
          <w:szCs w:val="24"/>
        </w:rPr>
      </w:pPr>
      <w:bookmarkStart w:id="269" w:name="bookmark88"/>
      <w:bookmarkStart w:id="270" w:name="_Toc103777167"/>
      <w:bookmarkStart w:id="271" w:name="_Toc103785259"/>
      <w:bookmarkStart w:id="272" w:name="_Toc103948087"/>
      <w:bookmarkStart w:id="273" w:name="_Toc138862091"/>
      <w:r w:rsidRPr="00B94848">
        <w:rPr>
          <w:sz w:val="24"/>
          <w:szCs w:val="24"/>
        </w:rPr>
        <w:t>23. Целевые показатели реконструкции системы водоотведения</w:t>
      </w:r>
      <w:bookmarkEnd w:id="269"/>
      <w:bookmarkEnd w:id="270"/>
      <w:bookmarkEnd w:id="271"/>
      <w:bookmarkEnd w:id="272"/>
      <w:bookmarkEnd w:id="273"/>
    </w:p>
    <w:p w14:paraId="7342B009"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Основными задачами, решаемыми при разработке перспективных направлений развития системы водоснабжения и водоотведения Листвянского Муниципального образования являются:</w:t>
      </w:r>
    </w:p>
    <w:p w14:paraId="60684679"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полное прекращение сброса неочищенных сточных вод в водные объекты с целью снижения негативного воздействия на окружающую среду и улучшения экологической обстановки;</w:t>
      </w:r>
    </w:p>
    <w:p w14:paraId="1B647DE1"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обновление канализационной сети с целью повышения надежности и снижения количества отказов системы;</w:t>
      </w:r>
    </w:p>
    <w:p w14:paraId="793DE61E" w14:textId="77777777" w:rsidR="00D66E2B" w:rsidRPr="00B94848" w:rsidRDefault="00A07500" w:rsidP="00A85E41">
      <w:pPr>
        <w:pStyle w:val="24"/>
        <w:numPr>
          <w:ilvl w:val="0"/>
          <w:numId w:val="17"/>
        </w:numPr>
        <w:shd w:val="clear" w:color="auto" w:fill="auto"/>
        <w:tabs>
          <w:tab w:val="left" w:pos="709"/>
          <w:tab w:val="left" w:pos="1697"/>
        </w:tabs>
        <w:spacing w:before="0" w:line="276" w:lineRule="auto"/>
        <w:ind w:firstLine="426"/>
        <w:rPr>
          <w:sz w:val="24"/>
          <w:szCs w:val="24"/>
        </w:rPr>
      </w:pPr>
      <w:r w:rsidRPr="00B94848">
        <w:rPr>
          <w:sz w:val="24"/>
          <w:szCs w:val="24"/>
        </w:rPr>
        <w:t>повышение энергетической эффективности системы водоотведения;</w:t>
      </w:r>
    </w:p>
    <w:p w14:paraId="527FF79F" w14:textId="1F2FD69F" w:rsidR="00534CA2" w:rsidRDefault="00A07500" w:rsidP="00534CA2">
      <w:pPr>
        <w:pStyle w:val="24"/>
        <w:numPr>
          <w:ilvl w:val="0"/>
          <w:numId w:val="17"/>
        </w:numPr>
        <w:shd w:val="clear" w:color="auto" w:fill="auto"/>
        <w:tabs>
          <w:tab w:val="left" w:pos="709"/>
          <w:tab w:val="left" w:pos="1697"/>
        </w:tabs>
        <w:spacing w:before="0" w:line="276" w:lineRule="auto"/>
        <w:ind w:firstLine="426"/>
        <w:rPr>
          <w:sz w:val="24"/>
          <w:szCs w:val="24"/>
        </w:rPr>
      </w:pPr>
      <w:r w:rsidRPr="00B94848">
        <w:rPr>
          <w:sz w:val="24"/>
          <w:szCs w:val="24"/>
        </w:rPr>
        <w:t>строительство сетей и сооружений для отведения сточных вод с отдельных</w:t>
      </w:r>
      <w:r w:rsidR="00A85E41">
        <w:rPr>
          <w:sz w:val="24"/>
          <w:szCs w:val="24"/>
        </w:rPr>
        <w:t xml:space="preserve"> </w:t>
      </w:r>
      <w:r w:rsidRPr="00A85E41">
        <w:rPr>
          <w:sz w:val="24"/>
          <w:szCs w:val="24"/>
        </w:rPr>
        <w:t>территорий, не имеющих централизованного водоотведения</w:t>
      </w:r>
      <w:r w:rsidR="00293740">
        <w:rPr>
          <w:sz w:val="24"/>
          <w:szCs w:val="24"/>
        </w:rPr>
        <w:t>,</w:t>
      </w:r>
      <w:r w:rsidRPr="00A85E41">
        <w:rPr>
          <w:sz w:val="24"/>
          <w:szCs w:val="24"/>
        </w:rPr>
        <w:t xml:space="preserve"> с целью обеспечения доступности услуг водоотведения для всех жителей Листвянского Муниципального образования;</w:t>
      </w:r>
    </w:p>
    <w:p w14:paraId="094949BD" w14:textId="6E2A245B" w:rsidR="00534CA2" w:rsidRDefault="00534CA2" w:rsidP="00534CA2">
      <w:pPr>
        <w:pStyle w:val="24"/>
        <w:shd w:val="clear" w:color="auto" w:fill="auto"/>
        <w:tabs>
          <w:tab w:val="left" w:pos="709"/>
          <w:tab w:val="left" w:pos="1697"/>
        </w:tabs>
        <w:spacing w:before="0" w:line="276" w:lineRule="auto"/>
        <w:ind w:left="426"/>
        <w:rPr>
          <w:sz w:val="24"/>
          <w:szCs w:val="24"/>
        </w:rPr>
      </w:pPr>
      <w:r w:rsidRPr="00534CA2">
        <w:rPr>
          <w:sz w:val="24"/>
          <w:szCs w:val="24"/>
        </w:rPr>
        <w:t>- обеспечение доступа к услугам водоотведения для новых потребителей,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w:t>
      </w:r>
    </w:p>
    <w:p w14:paraId="51535C9A" w14:textId="061450DF" w:rsidR="00534CA2" w:rsidRDefault="00534CA2" w:rsidP="00534CA2">
      <w:pPr>
        <w:pStyle w:val="24"/>
        <w:shd w:val="clear" w:color="auto" w:fill="auto"/>
        <w:tabs>
          <w:tab w:val="left" w:pos="709"/>
          <w:tab w:val="left" w:pos="1697"/>
        </w:tabs>
        <w:spacing w:before="0" w:line="276" w:lineRule="auto"/>
        <w:rPr>
          <w:sz w:val="24"/>
          <w:szCs w:val="24"/>
        </w:rPr>
      </w:pPr>
    </w:p>
    <w:p w14:paraId="546F3515" w14:textId="495437B3" w:rsidR="00534CA2" w:rsidRDefault="00534CA2" w:rsidP="00534CA2">
      <w:pPr>
        <w:pStyle w:val="24"/>
        <w:shd w:val="clear" w:color="auto" w:fill="auto"/>
        <w:tabs>
          <w:tab w:val="left" w:pos="709"/>
          <w:tab w:val="left" w:pos="1697"/>
        </w:tabs>
        <w:spacing w:before="0" w:line="276" w:lineRule="auto"/>
        <w:rPr>
          <w:sz w:val="24"/>
          <w:szCs w:val="24"/>
        </w:rPr>
      </w:pPr>
    </w:p>
    <w:p w14:paraId="6A6E9BBE" w14:textId="77777777" w:rsidR="00534CA2" w:rsidRPr="00B94848" w:rsidRDefault="00534CA2" w:rsidP="00534CA2">
      <w:pPr>
        <w:pStyle w:val="33"/>
        <w:framePr w:w="10315" w:wrap="notBeside" w:vAnchor="text" w:hAnchor="page" w:x="939" w:y="1"/>
        <w:shd w:val="clear" w:color="auto" w:fill="auto"/>
        <w:spacing w:line="276" w:lineRule="auto"/>
        <w:ind w:firstLine="426"/>
        <w:jc w:val="both"/>
        <w:rPr>
          <w:sz w:val="24"/>
          <w:szCs w:val="24"/>
        </w:rPr>
      </w:pPr>
      <w:r w:rsidRPr="00B94848">
        <w:rPr>
          <w:sz w:val="24"/>
          <w:szCs w:val="24"/>
        </w:rPr>
        <w:lastRenderedPageBreak/>
        <w:t>Таблица 3</w:t>
      </w:r>
      <w:r>
        <w:rPr>
          <w:sz w:val="24"/>
          <w:szCs w:val="24"/>
        </w:rPr>
        <w:t>4</w:t>
      </w:r>
    </w:p>
    <w:p w14:paraId="3059C1B5" w14:textId="77777777" w:rsidR="00534CA2" w:rsidRPr="00B94848" w:rsidRDefault="00534CA2" w:rsidP="00534CA2">
      <w:pPr>
        <w:pStyle w:val="33"/>
        <w:framePr w:w="10315" w:wrap="notBeside" w:vAnchor="text" w:hAnchor="page" w:x="939" w:y="1"/>
        <w:shd w:val="clear" w:color="auto" w:fill="auto"/>
        <w:spacing w:line="276" w:lineRule="auto"/>
        <w:ind w:firstLine="426"/>
        <w:jc w:val="both"/>
        <w:rPr>
          <w:sz w:val="24"/>
          <w:szCs w:val="24"/>
        </w:rPr>
      </w:pPr>
      <w:r w:rsidRPr="00B94848">
        <w:rPr>
          <w:rStyle w:val="34"/>
          <w:sz w:val="24"/>
          <w:szCs w:val="24"/>
        </w:rPr>
        <w:t>Целевые показатели развития централизованной системы водоотведения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1416"/>
        <w:gridCol w:w="1402"/>
        <w:gridCol w:w="994"/>
        <w:gridCol w:w="859"/>
      </w:tblGrid>
      <w:tr w:rsidR="00534CA2" w:rsidRPr="00B94848" w14:paraId="78056A97" w14:textId="77777777" w:rsidTr="00B827FA">
        <w:trPr>
          <w:trHeight w:hRule="exact" w:val="571"/>
          <w:jc w:val="center"/>
        </w:trPr>
        <w:tc>
          <w:tcPr>
            <w:tcW w:w="4934" w:type="dxa"/>
            <w:vMerge w:val="restart"/>
            <w:tcBorders>
              <w:top w:val="single" w:sz="4" w:space="0" w:color="auto"/>
              <w:left w:val="single" w:sz="4" w:space="0" w:color="auto"/>
            </w:tcBorders>
            <w:shd w:val="clear" w:color="auto" w:fill="FFFFFF"/>
            <w:vAlign w:val="center"/>
          </w:tcPr>
          <w:p w14:paraId="7E6915FD"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Показатель</w:t>
            </w:r>
          </w:p>
        </w:tc>
        <w:tc>
          <w:tcPr>
            <w:tcW w:w="1416" w:type="dxa"/>
            <w:vMerge w:val="restart"/>
            <w:tcBorders>
              <w:top w:val="single" w:sz="4" w:space="0" w:color="auto"/>
              <w:left w:val="single" w:sz="4" w:space="0" w:color="auto"/>
            </w:tcBorders>
            <w:shd w:val="clear" w:color="auto" w:fill="FFFFFF"/>
            <w:vAlign w:val="center"/>
          </w:tcPr>
          <w:p w14:paraId="207D97ED"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Единица</w:t>
            </w:r>
          </w:p>
          <w:p w14:paraId="0D3A333F"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измерения</w:t>
            </w:r>
          </w:p>
        </w:tc>
        <w:tc>
          <w:tcPr>
            <w:tcW w:w="1402" w:type="dxa"/>
            <w:vMerge w:val="restart"/>
            <w:tcBorders>
              <w:top w:val="single" w:sz="4" w:space="0" w:color="auto"/>
              <w:left w:val="single" w:sz="4" w:space="0" w:color="auto"/>
            </w:tcBorders>
            <w:shd w:val="clear" w:color="auto" w:fill="FFFFFF"/>
          </w:tcPr>
          <w:p w14:paraId="0CCCAAB1"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Базовый показатель, 2013 г</w:t>
            </w:r>
          </w:p>
        </w:tc>
        <w:tc>
          <w:tcPr>
            <w:tcW w:w="1853" w:type="dxa"/>
            <w:gridSpan w:val="2"/>
            <w:tcBorders>
              <w:top w:val="single" w:sz="4" w:space="0" w:color="auto"/>
              <w:left w:val="single" w:sz="4" w:space="0" w:color="auto"/>
              <w:right w:val="single" w:sz="4" w:space="0" w:color="auto"/>
            </w:tcBorders>
            <w:shd w:val="clear" w:color="auto" w:fill="FFFFFF"/>
          </w:tcPr>
          <w:p w14:paraId="22BD019F"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Целевые</w:t>
            </w:r>
          </w:p>
          <w:p w14:paraId="47F408E1"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показатели</w:t>
            </w:r>
          </w:p>
        </w:tc>
      </w:tr>
      <w:tr w:rsidR="00534CA2" w:rsidRPr="00B94848" w14:paraId="1484B3FB" w14:textId="77777777" w:rsidTr="00B827FA">
        <w:trPr>
          <w:trHeight w:hRule="exact" w:val="283"/>
          <w:jc w:val="center"/>
        </w:trPr>
        <w:tc>
          <w:tcPr>
            <w:tcW w:w="4934" w:type="dxa"/>
            <w:vMerge/>
            <w:tcBorders>
              <w:left w:val="single" w:sz="4" w:space="0" w:color="auto"/>
            </w:tcBorders>
            <w:shd w:val="clear" w:color="auto" w:fill="FFFFFF"/>
            <w:vAlign w:val="center"/>
          </w:tcPr>
          <w:p w14:paraId="02D70E4F" w14:textId="77777777" w:rsidR="00534CA2" w:rsidRPr="00A85E41" w:rsidRDefault="00534CA2" w:rsidP="00534CA2">
            <w:pPr>
              <w:framePr w:w="10315" w:wrap="notBeside" w:vAnchor="text" w:hAnchor="page" w:x="939" w:y="1"/>
              <w:spacing w:line="276" w:lineRule="auto"/>
              <w:jc w:val="center"/>
              <w:rPr>
                <w:rFonts w:ascii="Times New Roman" w:hAnsi="Times New Roman" w:cs="Times New Roman"/>
                <w:sz w:val="22"/>
              </w:rPr>
            </w:pPr>
          </w:p>
        </w:tc>
        <w:tc>
          <w:tcPr>
            <w:tcW w:w="1416" w:type="dxa"/>
            <w:vMerge/>
            <w:tcBorders>
              <w:left w:val="single" w:sz="4" w:space="0" w:color="auto"/>
            </w:tcBorders>
            <w:shd w:val="clear" w:color="auto" w:fill="FFFFFF"/>
            <w:vAlign w:val="center"/>
          </w:tcPr>
          <w:p w14:paraId="0F4C8C19" w14:textId="77777777" w:rsidR="00534CA2" w:rsidRPr="00A85E41" w:rsidRDefault="00534CA2" w:rsidP="00534CA2">
            <w:pPr>
              <w:framePr w:w="10315" w:wrap="notBeside" w:vAnchor="text" w:hAnchor="page" w:x="939" w:y="1"/>
              <w:spacing w:line="276" w:lineRule="auto"/>
              <w:jc w:val="center"/>
              <w:rPr>
                <w:rFonts w:ascii="Times New Roman" w:hAnsi="Times New Roman" w:cs="Times New Roman"/>
                <w:sz w:val="22"/>
              </w:rPr>
            </w:pPr>
          </w:p>
        </w:tc>
        <w:tc>
          <w:tcPr>
            <w:tcW w:w="1402" w:type="dxa"/>
            <w:vMerge/>
            <w:tcBorders>
              <w:left w:val="single" w:sz="4" w:space="0" w:color="auto"/>
            </w:tcBorders>
            <w:shd w:val="clear" w:color="auto" w:fill="FFFFFF"/>
          </w:tcPr>
          <w:p w14:paraId="06A752AF" w14:textId="77777777" w:rsidR="00534CA2" w:rsidRPr="00A85E41" w:rsidRDefault="00534CA2" w:rsidP="00534CA2">
            <w:pPr>
              <w:framePr w:w="10315" w:wrap="notBeside" w:vAnchor="text" w:hAnchor="page" w:x="939" w:y="1"/>
              <w:spacing w:line="276" w:lineRule="auto"/>
              <w:jc w:val="center"/>
              <w:rPr>
                <w:rFonts w:ascii="Times New Roman" w:hAnsi="Times New Roman" w:cs="Times New Roman"/>
                <w:sz w:val="22"/>
              </w:rPr>
            </w:pPr>
          </w:p>
        </w:tc>
        <w:tc>
          <w:tcPr>
            <w:tcW w:w="994" w:type="dxa"/>
            <w:tcBorders>
              <w:top w:val="single" w:sz="4" w:space="0" w:color="auto"/>
              <w:left w:val="single" w:sz="4" w:space="0" w:color="auto"/>
            </w:tcBorders>
            <w:shd w:val="clear" w:color="auto" w:fill="FFFFFF"/>
            <w:vAlign w:val="bottom"/>
          </w:tcPr>
          <w:p w14:paraId="5C1BC582"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2018</w:t>
            </w:r>
          </w:p>
        </w:tc>
        <w:tc>
          <w:tcPr>
            <w:tcW w:w="859" w:type="dxa"/>
            <w:tcBorders>
              <w:top w:val="single" w:sz="4" w:space="0" w:color="auto"/>
              <w:left w:val="single" w:sz="4" w:space="0" w:color="auto"/>
              <w:right w:val="single" w:sz="4" w:space="0" w:color="auto"/>
            </w:tcBorders>
            <w:shd w:val="clear" w:color="auto" w:fill="FFFFFF"/>
            <w:vAlign w:val="bottom"/>
          </w:tcPr>
          <w:p w14:paraId="30750670"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20</w:t>
            </w:r>
            <w:r>
              <w:rPr>
                <w:rStyle w:val="211pt0"/>
                <w:szCs w:val="24"/>
              </w:rPr>
              <w:t>31</w:t>
            </w:r>
          </w:p>
        </w:tc>
      </w:tr>
      <w:tr w:rsidR="00534CA2" w:rsidRPr="00B94848" w14:paraId="18FD5988" w14:textId="77777777" w:rsidTr="00B827FA">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1F96DFD"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Снижение негативного воздействия на окружающую среду</w:t>
            </w:r>
          </w:p>
        </w:tc>
      </w:tr>
      <w:tr w:rsidR="00534CA2" w:rsidRPr="00B94848" w14:paraId="69773A3E" w14:textId="77777777" w:rsidTr="00B827FA">
        <w:trPr>
          <w:trHeight w:hRule="exact" w:val="646"/>
          <w:jc w:val="center"/>
        </w:trPr>
        <w:tc>
          <w:tcPr>
            <w:tcW w:w="4934" w:type="dxa"/>
            <w:tcBorders>
              <w:top w:val="single" w:sz="4" w:space="0" w:color="auto"/>
              <w:left w:val="single" w:sz="4" w:space="0" w:color="auto"/>
            </w:tcBorders>
            <w:shd w:val="clear" w:color="auto" w:fill="FFFFFF"/>
            <w:vAlign w:val="bottom"/>
          </w:tcPr>
          <w:p w14:paraId="4A6068FC"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Доля сточных вод, соответствующих установленным нормативам допустимого сброса</w:t>
            </w:r>
          </w:p>
        </w:tc>
        <w:tc>
          <w:tcPr>
            <w:tcW w:w="1416" w:type="dxa"/>
            <w:tcBorders>
              <w:top w:val="single" w:sz="4" w:space="0" w:color="auto"/>
              <w:left w:val="single" w:sz="4" w:space="0" w:color="auto"/>
            </w:tcBorders>
            <w:shd w:val="clear" w:color="auto" w:fill="FFFFFF"/>
            <w:vAlign w:val="center"/>
          </w:tcPr>
          <w:p w14:paraId="6FA85653"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280492A2"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99</w:t>
            </w:r>
          </w:p>
        </w:tc>
        <w:tc>
          <w:tcPr>
            <w:tcW w:w="994" w:type="dxa"/>
            <w:tcBorders>
              <w:top w:val="single" w:sz="4" w:space="0" w:color="auto"/>
              <w:left w:val="single" w:sz="4" w:space="0" w:color="auto"/>
            </w:tcBorders>
            <w:shd w:val="clear" w:color="auto" w:fill="FFFFFF"/>
            <w:vAlign w:val="center"/>
          </w:tcPr>
          <w:p w14:paraId="527A1AA8"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315D75A6"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r>
      <w:tr w:rsidR="00534CA2" w:rsidRPr="00B94848" w14:paraId="49C5DD01" w14:textId="77777777" w:rsidTr="00B827FA">
        <w:trPr>
          <w:trHeight w:hRule="exact" w:val="273"/>
          <w:jc w:val="center"/>
        </w:trPr>
        <w:tc>
          <w:tcPr>
            <w:tcW w:w="4934" w:type="dxa"/>
            <w:tcBorders>
              <w:top w:val="single" w:sz="4" w:space="0" w:color="auto"/>
              <w:left w:val="single" w:sz="4" w:space="0" w:color="auto"/>
            </w:tcBorders>
            <w:shd w:val="clear" w:color="auto" w:fill="FFFFFF"/>
            <w:vAlign w:val="bottom"/>
          </w:tcPr>
          <w:p w14:paraId="1E024DAB"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Доля поверхностного стока, прошедшего очистку</w:t>
            </w:r>
          </w:p>
        </w:tc>
        <w:tc>
          <w:tcPr>
            <w:tcW w:w="1416" w:type="dxa"/>
            <w:tcBorders>
              <w:top w:val="single" w:sz="4" w:space="0" w:color="auto"/>
              <w:left w:val="single" w:sz="4" w:space="0" w:color="auto"/>
            </w:tcBorders>
            <w:shd w:val="clear" w:color="auto" w:fill="FFFFFF"/>
            <w:vAlign w:val="center"/>
          </w:tcPr>
          <w:p w14:paraId="596A573C"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5FA188E3"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0</w:t>
            </w:r>
          </w:p>
        </w:tc>
        <w:tc>
          <w:tcPr>
            <w:tcW w:w="994" w:type="dxa"/>
            <w:tcBorders>
              <w:top w:val="single" w:sz="4" w:space="0" w:color="auto"/>
              <w:left w:val="single" w:sz="4" w:space="0" w:color="auto"/>
            </w:tcBorders>
            <w:shd w:val="clear" w:color="auto" w:fill="FFFFFF"/>
            <w:vAlign w:val="center"/>
          </w:tcPr>
          <w:p w14:paraId="530D627A"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4387BF62"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r>
      <w:tr w:rsidR="00534CA2" w:rsidRPr="00B94848" w14:paraId="4270691F" w14:textId="77777777" w:rsidTr="00B827FA">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6BC575D"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Показатели надежности и бесперебойности услуг водоотведения</w:t>
            </w:r>
          </w:p>
        </w:tc>
      </w:tr>
      <w:tr w:rsidR="00534CA2" w:rsidRPr="00B94848" w14:paraId="1DD83558" w14:textId="77777777" w:rsidTr="00B827FA">
        <w:trPr>
          <w:trHeight w:hRule="exact" w:val="295"/>
          <w:jc w:val="center"/>
        </w:trPr>
        <w:tc>
          <w:tcPr>
            <w:tcW w:w="4934" w:type="dxa"/>
            <w:tcBorders>
              <w:top w:val="single" w:sz="4" w:space="0" w:color="auto"/>
              <w:left w:val="single" w:sz="4" w:space="0" w:color="auto"/>
            </w:tcBorders>
            <w:shd w:val="clear" w:color="auto" w:fill="FFFFFF"/>
            <w:vAlign w:val="bottom"/>
          </w:tcPr>
          <w:p w14:paraId="6D7D9809"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Удельное количество засоров на сетях канализации</w:t>
            </w:r>
          </w:p>
        </w:tc>
        <w:tc>
          <w:tcPr>
            <w:tcW w:w="1416" w:type="dxa"/>
            <w:tcBorders>
              <w:top w:val="single" w:sz="4" w:space="0" w:color="auto"/>
              <w:left w:val="single" w:sz="4" w:space="0" w:color="auto"/>
            </w:tcBorders>
            <w:shd w:val="clear" w:color="auto" w:fill="FFFFFF"/>
            <w:vAlign w:val="center"/>
          </w:tcPr>
          <w:p w14:paraId="063E7FF1"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ед/10км</w:t>
            </w:r>
          </w:p>
        </w:tc>
        <w:tc>
          <w:tcPr>
            <w:tcW w:w="1402" w:type="dxa"/>
            <w:tcBorders>
              <w:top w:val="single" w:sz="4" w:space="0" w:color="auto"/>
              <w:left w:val="single" w:sz="4" w:space="0" w:color="auto"/>
            </w:tcBorders>
            <w:shd w:val="clear" w:color="auto" w:fill="FFFFFF"/>
            <w:vAlign w:val="center"/>
          </w:tcPr>
          <w:p w14:paraId="26BEFEF8"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н/д</w:t>
            </w:r>
          </w:p>
        </w:tc>
        <w:tc>
          <w:tcPr>
            <w:tcW w:w="994" w:type="dxa"/>
            <w:tcBorders>
              <w:top w:val="single" w:sz="4" w:space="0" w:color="auto"/>
              <w:left w:val="single" w:sz="4" w:space="0" w:color="auto"/>
            </w:tcBorders>
            <w:shd w:val="clear" w:color="auto" w:fill="FFFFFF"/>
            <w:vAlign w:val="center"/>
          </w:tcPr>
          <w:p w14:paraId="08482F56"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2,8</w:t>
            </w:r>
          </w:p>
        </w:tc>
        <w:tc>
          <w:tcPr>
            <w:tcW w:w="859" w:type="dxa"/>
            <w:tcBorders>
              <w:top w:val="single" w:sz="4" w:space="0" w:color="auto"/>
              <w:left w:val="single" w:sz="4" w:space="0" w:color="auto"/>
              <w:right w:val="single" w:sz="4" w:space="0" w:color="auto"/>
            </w:tcBorders>
            <w:shd w:val="clear" w:color="auto" w:fill="FFFFFF"/>
            <w:vAlign w:val="center"/>
          </w:tcPr>
          <w:p w14:paraId="544CB568"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w:t>
            </w:r>
          </w:p>
        </w:tc>
      </w:tr>
      <w:tr w:rsidR="00534CA2" w:rsidRPr="00B94848" w14:paraId="7E274180" w14:textId="77777777" w:rsidTr="00B827FA">
        <w:trPr>
          <w:trHeight w:hRule="exact" w:val="562"/>
          <w:jc w:val="center"/>
        </w:trPr>
        <w:tc>
          <w:tcPr>
            <w:tcW w:w="4934" w:type="dxa"/>
            <w:tcBorders>
              <w:top w:val="single" w:sz="4" w:space="0" w:color="auto"/>
              <w:left w:val="single" w:sz="4" w:space="0" w:color="auto"/>
            </w:tcBorders>
            <w:shd w:val="clear" w:color="auto" w:fill="FFFFFF"/>
            <w:vAlign w:val="bottom"/>
          </w:tcPr>
          <w:p w14:paraId="0A832D4A"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Доля уличной канализационной сети, нуждающейся в замене</w:t>
            </w:r>
          </w:p>
        </w:tc>
        <w:tc>
          <w:tcPr>
            <w:tcW w:w="1416" w:type="dxa"/>
            <w:tcBorders>
              <w:top w:val="single" w:sz="4" w:space="0" w:color="auto"/>
              <w:left w:val="single" w:sz="4" w:space="0" w:color="auto"/>
            </w:tcBorders>
            <w:shd w:val="clear" w:color="auto" w:fill="FFFFFF"/>
            <w:vAlign w:val="center"/>
          </w:tcPr>
          <w:p w14:paraId="656D2BD3"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2837237B"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80</w:t>
            </w:r>
          </w:p>
        </w:tc>
        <w:tc>
          <w:tcPr>
            <w:tcW w:w="994" w:type="dxa"/>
            <w:tcBorders>
              <w:top w:val="single" w:sz="4" w:space="0" w:color="auto"/>
              <w:left w:val="single" w:sz="4" w:space="0" w:color="auto"/>
            </w:tcBorders>
            <w:shd w:val="clear" w:color="auto" w:fill="FFFFFF"/>
            <w:vAlign w:val="center"/>
          </w:tcPr>
          <w:p w14:paraId="6658F9C0"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40</w:t>
            </w:r>
          </w:p>
        </w:tc>
        <w:tc>
          <w:tcPr>
            <w:tcW w:w="859" w:type="dxa"/>
            <w:tcBorders>
              <w:top w:val="single" w:sz="4" w:space="0" w:color="auto"/>
              <w:left w:val="single" w:sz="4" w:space="0" w:color="auto"/>
              <w:right w:val="single" w:sz="4" w:space="0" w:color="auto"/>
            </w:tcBorders>
            <w:shd w:val="clear" w:color="auto" w:fill="FFFFFF"/>
            <w:vAlign w:val="center"/>
          </w:tcPr>
          <w:p w14:paraId="7E72334E"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0</w:t>
            </w:r>
          </w:p>
        </w:tc>
      </w:tr>
      <w:tr w:rsidR="00534CA2" w:rsidRPr="00B94848" w14:paraId="432B0DC2" w14:textId="77777777" w:rsidTr="00B827FA">
        <w:trPr>
          <w:trHeight w:hRule="exact" w:val="283"/>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308C99B"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Показатели энергоэффективности и энергосбережения</w:t>
            </w:r>
          </w:p>
        </w:tc>
      </w:tr>
      <w:tr w:rsidR="00534CA2" w:rsidRPr="00B94848" w14:paraId="03E3457C" w14:textId="77777777" w:rsidTr="00B827FA">
        <w:trPr>
          <w:trHeight w:hRule="exact" w:val="1417"/>
          <w:jc w:val="center"/>
        </w:trPr>
        <w:tc>
          <w:tcPr>
            <w:tcW w:w="4934" w:type="dxa"/>
            <w:tcBorders>
              <w:top w:val="single" w:sz="4" w:space="0" w:color="auto"/>
              <w:left w:val="single" w:sz="4" w:space="0" w:color="auto"/>
            </w:tcBorders>
            <w:shd w:val="clear" w:color="auto" w:fill="FFFFFF"/>
            <w:vAlign w:val="bottom"/>
          </w:tcPr>
          <w:p w14:paraId="65BBAC22"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Обеспеченности системы водоотведения технологическими приборами учета (расходомеры, уровнемеры), оснащенными системой дистанционной передачи данных в единую информационную систему предприятия</w:t>
            </w:r>
          </w:p>
        </w:tc>
        <w:tc>
          <w:tcPr>
            <w:tcW w:w="1416" w:type="dxa"/>
            <w:tcBorders>
              <w:top w:val="single" w:sz="4" w:space="0" w:color="auto"/>
              <w:left w:val="single" w:sz="4" w:space="0" w:color="auto"/>
            </w:tcBorders>
            <w:shd w:val="clear" w:color="auto" w:fill="FFFFFF"/>
            <w:vAlign w:val="center"/>
          </w:tcPr>
          <w:p w14:paraId="6BC77A54"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5EACCA85"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0</w:t>
            </w:r>
          </w:p>
        </w:tc>
        <w:tc>
          <w:tcPr>
            <w:tcW w:w="994" w:type="dxa"/>
            <w:tcBorders>
              <w:top w:val="single" w:sz="4" w:space="0" w:color="auto"/>
              <w:left w:val="single" w:sz="4" w:space="0" w:color="auto"/>
            </w:tcBorders>
            <w:shd w:val="clear" w:color="auto" w:fill="FFFFFF"/>
            <w:vAlign w:val="center"/>
          </w:tcPr>
          <w:p w14:paraId="25E240A3"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73D66B67"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r>
      <w:tr w:rsidR="00534CA2" w:rsidRPr="00B94848" w14:paraId="6A6E13EC" w14:textId="77777777" w:rsidTr="00B827FA">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0ED4B49"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Обеспечение доступа населения к услугам централизованного водоотведения</w:t>
            </w:r>
          </w:p>
        </w:tc>
      </w:tr>
      <w:tr w:rsidR="00534CA2" w:rsidRPr="00B94848" w14:paraId="6F668801" w14:textId="77777777" w:rsidTr="00B827FA">
        <w:trPr>
          <w:trHeight w:hRule="exact" w:val="835"/>
          <w:jc w:val="center"/>
        </w:trPr>
        <w:tc>
          <w:tcPr>
            <w:tcW w:w="4934" w:type="dxa"/>
            <w:tcBorders>
              <w:top w:val="single" w:sz="4" w:space="0" w:color="auto"/>
              <w:left w:val="single" w:sz="4" w:space="0" w:color="auto"/>
            </w:tcBorders>
            <w:shd w:val="clear" w:color="auto" w:fill="FFFFFF"/>
            <w:vAlign w:val="bottom"/>
          </w:tcPr>
          <w:p w14:paraId="1BFF2DDC"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Доля населения, проживающего в жилых домах, подключенных к централизованному водоотведению</w:t>
            </w:r>
          </w:p>
        </w:tc>
        <w:tc>
          <w:tcPr>
            <w:tcW w:w="1416" w:type="dxa"/>
            <w:tcBorders>
              <w:top w:val="single" w:sz="4" w:space="0" w:color="auto"/>
              <w:left w:val="single" w:sz="4" w:space="0" w:color="auto"/>
            </w:tcBorders>
            <w:shd w:val="clear" w:color="auto" w:fill="FFFFFF"/>
            <w:vAlign w:val="center"/>
          </w:tcPr>
          <w:p w14:paraId="278F24B2"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397F76FD"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87</w:t>
            </w:r>
          </w:p>
        </w:tc>
        <w:tc>
          <w:tcPr>
            <w:tcW w:w="994" w:type="dxa"/>
            <w:tcBorders>
              <w:top w:val="single" w:sz="4" w:space="0" w:color="auto"/>
              <w:left w:val="single" w:sz="4" w:space="0" w:color="auto"/>
            </w:tcBorders>
            <w:shd w:val="clear" w:color="auto" w:fill="FFFFFF"/>
            <w:vAlign w:val="center"/>
          </w:tcPr>
          <w:p w14:paraId="6A0495D5"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89</w:t>
            </w:r>
          </w:p>
        </w:tc>
        <w:tc>
          <w:tcPr>
            <w:tcW w:w="859" w:type="dxa"/>
            <w:tcBorders>
              <w:top w:val="single" w:sz="4" w:space="0" w:color="auto"/>
              <w:left w:val="single" w:sz="4" w:space="0" w:color="auto"/>
              <w:right w:val="single" w:sz="4" w:space="0" w:color="auto"/>
            </w:tcBorders>
            <w:shd w:val="clear" w:color="auto" w:fill="FFFFFF"/>
            <w:vAlign w:val="center"/>
          </w:tcPr>
          <w:p w14:paraId="4CF508FC"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r>
      <w:tr w:rsidR="00534CA2" w:rsidRPr="00B94848" w14:paraId="054AD8DB" w14:textId="77777777" w:rsidTr="00B827FA">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B7C941C"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Показатели качества обслуживания абонентов</w:t>
            </w:r>
          </w:p>
        </w:tc>
      </w:tr>
      <w:tr w:rsidR="00534CA2" w:rsidRPr="00B94848" w14:paraId="2A463AA3" w14:textId="77777777" w:rsidTr="00B827FA">
        <w:trPr>
          <w:trHeight w:hRule="exact" w:val="845"/>
          <w:jc w:val="center"/>
        </w:trPr>
        <w:tc>
          <w:tcPr>
            <w:tcW w:w="4934" w:type="dxa"/>
            <w:tcBorders>
              <w:top w:val="single" w:sz="4" w:space="0" w:color="auto"/>
              <w:left w:val="single" w:sz="4" w:space="0" w:color="auto"/>
              <w:bottom w:val="single" w:sz="4" w:space="0" w:color="auto"/>
            </w:tcBorders>
            <w:shd w:val="clear" w:color="auto" w:fill="FFFFFF"/>
            <w:vAlign w:val="bottom"/>
          </w:tcPr>
          <w:p w14:paraId="236E0581"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Относительное снижение годового количества отключений водоснабжения жилых домов</w:t>
            </w:r>
          </w:p>
        </w:tc>
        <w:tc>
          <w:tcPr>
            <w:tcW w:w="1416" w:type="dxa"/>
            <w:tcBorders>
              <w:top w:val="single" w:sz="4" w:space="0" w:color="auto"/>
              <w:left w:val="single" w:sz="4" w:space="0" w:color="auto"/>
              <w:bottom w:val="single" w:sz="4" w:space="0" w:color="auto"/>
            </w:tcBorders>
            <w:shd w:val="clear" w:color="auto" w:fill="FFFFFF"/>
            <w:vAlign w:val="center"/>
          </w:tcPr>
          <w:p w14:paraId="4ED5E554"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bottom w:val="single" w:sz="4" w:space="0" w:color="auto"/>
            </w:tcBorders>
            <w:shd w:val="clear" w:color="auto" w:fill="FFFFFF"/>
            <w:vAlign w:val="center"/>
          </w:tcPr>
          <w:p w14:paraId="7ECB9B95"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641C9BB0"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388D92D1"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88</w:t>
            </w:r>
          </w:p>
        </w:tc>
      </w:tr>
    </w:tbl>
    <w:p w14:paraId="63444978" w14:textId="77777777" w:rsidR="00534CA2" w:rsidRPr="00B94848" w:rsidRDefault="00534CA2" w:rsidP="00534CA2">
      <w:pPr>
        <w:framePr w:w="10315" w:wrap="notBeside" w:vAnchor="text" w:hAnchor="page" w:x="939" w:y="1"/>
        <w:spacing w:line="276" w:lineRule="auto"/>
        <w:ind w:firstLine="426"/>
        <w:jc w:val="both"/>
        <w:rPr>
          <w:rFonts w:ascii="Times New Roman" w:hAnsi="Times New Roman" w:cs="Times New Roman"/>
        </w:rPr>
      </w:pPr>
    </w:p>
    <w:p w14:paraId="3EE9BC66" w14:textId="27ED5DE3" w:rsidR="00534CA2" w:rsidRDefault="00534CA2" w:rsidP="00534CA2">
      <w:pPr>
        <w:pStyle w:val="24"/>
        <w:shd w:val="clear" w:color="auto" w:fill="auto"/>
        <w:tabs>
          <w:tab w:val="left" w:pos="709"/>
          <w:tab w:val="left" w:pos="1697"/>
        </w:tabs>
        <w:spacing w:before="0" w:line="276" w:lineRule="auto"/>
        <w:rPr>
          <w:sz w:val="24"/>
          <w:szCs w:val="24"/>
        </w:rPr>
      </w:pPr>
    </w:p>
    <w:p w14:paraId="58379638" w14:textId="678ACA7E" w:rsidR="00534CA2" w:rsidRDefault="00534CA2" w:rsidP="00534CA2">
      <w:pPr>
        <w:pStyle w:val="24"/>
        <w:shd w:val="clear" w:color="auto" w:fill="auto"/>
        <w:tabs>
          <w:tab w:val="left" w:pos="709"/>
          <w:tab w:val="left" w:pos="1697"/>
        </w:tabs>
        <w:spacing w:before="0" w:line="276" w:lineRule="auto"/>
        <w:rPr>
          <w:sz w:val="24"/>
          <w:szCs w:val="24"/>
        </w:rPr>
      </w:pPr>
    </w:p>
    <w:p w14:paraId="5287300B" w14:textId="274B01E5" w:rsidR="00534CA2" w:rsidRDefault="00534CA2" w:rsidP="00534CA2">
      <w:pPr>
        <w:pStyle w:val="24"/>
        <w:shd w:val="clear" w:color="auto" w:fill="auto"/>
        <w:tabs>
          <w:tab w:val="left" w:pos="709"/>
          <w:tab w:val="left" w:pos="1697"/>
        </w:tabs>
        <w:spacing w:before="0" w:line="276" w:lineRule="auto"/>
        <w:rPr>
          <w:sz w:val="24"/>
          <w:szCs w:val="24"/>
        </w:rPr>
      </w:pPr>
    </w:p>
    <w:p w14:paraId="03947740" w14:textId="71AF898B" w:rsidR="00534CA2" w:rsidRDefault="00534CA2" w:rsidP="00534CA2">
      <w:pPr>
        <w:pStyle w:val="24"/>
        <w:shd w:val="clear" w:color="auto" w:fill="auto"/>
        <w:tabs>
          <w:tab w:val="left" w:pos="709"/>
          <w:tab w:val="left" w:pos="1697"/>
        </w:tabs>
        <w:spacing w:before="0" w:line="276" w:lineRule="auto"/>
        <w:rPr>
          <w:sz w:val="24"/>
          <w:szCs w:val="24"/>
        </w:rPr>
      </w:pPr>
    </w:p>
    <w:p w14:paraId="763C9BA5" w14:textId="0E2BF66A" w:rsidR="00534CA2" w:rsidRDefault="00534CA2" w:rsidP="00534CA2">
      <w:pPr>
        <w:pStyle w:val="24"/>
        <w:shd w:val="clear" w:color="auto" w:fill="auto"/>
        <w:tabs>
          <w:tab w:val="left" w:pos="709"/>
          <w:tab w:val="left" w:pos="1697"/>
        </w:tabs>
        <w:spacing w:before="0" w:line="276" w:lineRule="auto"/>
        <w:rPr>
          <w:sz w:val="24"/>
          <w:szCs w:val="24"/>
        </w:rPr>
      </w:pPr>
    </w:p>
    <w:p w14:paraId="47990285" w14:textId="54028321" w:rsidR="00534CA2" w:rsidRDefault="00534CA2" w:rsidP="00534CA2">
      <w:pPr>
        <w:pStyle w:val="24"/>
        <w:shd w:val="clear" w:color="auto" w:fill="auto"/>
        <w:tabs>
          <w:tab w:val="left" w:pos="709"/>
          <w:tab w:val="left" w:pos="1697"/>
        </w:tabs>
        <w:spacing w:before="0" w:line="276" w:lineRule="auto"/>
        <w:rPr>
          <w:sz w:val="24"/>
          <w:szCs w:val="24"/>
        </w:rPr>
      </w:pPr>
    </w:p>
    <w:p w14:paraId="7F6D6885" w14:textId="234FA6DC" w:rsidR="00534CA2" w:rsidRDefault="00534CA2" w:rsidP="00534CA2">
      <w:pPr>
        <w:pStyle w:val="24"/>
        <w:shd w:val="clear" w:color="auto" w:fill="auto"/>
        <w:tabs>
          <w:tab w:val="left" w:pos="709"/>
          <w:tab w:val="left" w:pos="1697"/>
        </w:tabs>
        <w:spacing w:before="0" w:line="276" w:lineRule="auto"/>
        <w:rPr>
          <w:sz w:val="24"/>
          <w:szCs w:val="24"/>
        </w:rPr>
      </w:pPr>
    </w:p>
    <w:p w14:paraId="41C1192B" w14:textId="27EF58E5" w:rsidR="00534CA2" w:rsidRDefault="00534CA2" w:rsidP="00534CA2">
      <w:pPr>
        <w:pStyle w:val="24"/>
        <w:shd w:val="clear" w:color="auto" w:fill="auto"/>
        <w:tabs>
          <w:tab w:val="left" w:pos="709"/>
          <w:tab w:val="left" w:pos="1697"/>
        </w:tabs>
        <w:spacing w:before="0" w:line="276" w:lineRule="auto"/>
        <w:rPr>
          <w:sz w:val="24"/>
          <w:szCs w:val="24"/>
        </w:rPr>
      </w:pPr>
    </w:p>
    <w:p w14:paraId="24320D9A" w14:textId="2F40A091" w:rsidR="00534CA2" w:rsidRDefault="00534CA2" w:rsidP="00534CA2">
      <w:pPr>
        <w:pStyle w:val="24"/>
        <w:shd w:val="clear" w:color="auto" w:fill="auto"/>
        <w:tabs>
          <w:tab w:val="left" w:pos="709"/>
          <w:tab w:val="left" w:pos="1697"/>
        </w:tabs>
        <w:spacing w:before="0" w:line="276" w:lineRule="auto"/>
        <w:rPr>
          <w:sz w:val="24"/>
          <w:szCs w:val="24"/>
        </w:rPr>
      </w:pPr>
    </w:p>
    <w:p w14:paraId="5D5CA96D" w14:textId="77777777" w:rsidR="00534CA2" w:rsidRPr="00534CA2" w:rsidRDefault="00534CA2" w:rsidP="00534CA2">
      <w:pPr>
        <w:pStyle w:val="24"/>
        <w:shd w:val="clear" w:color="auto" w:fill="auto"/>
        <w:tabs>
          <w:tab w:val="left" w:pos="709"/>
          <w:tab w:val="left" w:pos="1697"/>
        </w:tabs>
        <w:spacing w:before="0" w:line="276" w:lineRule="auto"/>
        <w:rPr>
          <w:sz w:val="24"/>
          <w:szCs w:val="24"/>
        </w:rPr>
      </w:pPr>
    </w:p>
    <w:p w14:paraId="22492197" w14:textId="3FF695FC" w:rsidR="00D66E2B" w:rsidRDefault="00D66E2B" w:rsidP="00534CA2">
      <w:pPr>
        <w:pStyle w:val="24"/>
        <w:shd w:val="clear" w:color="auto" w:fill="auto"/>
        <w:tabs>
          <w:tab w:val="left" w:pos="709"/>
        </w:tabs>
        <w:spacing w:before="0" w:line="276" w:lineRule="auto"/>
        <w:ind w:right="180" w:firstLine="426"/>
        <w:rPr>
          <w:sz w:val="24"/>
          <w:szCs w:val="24"/>
        </w:rPr>
      </w:pPr>
    </w:p>
    <w:p w14:paraId="71E4AA01" w14:textId="6C5AD0D0" w:rsidR="004B3A41" w:rsidRDefault="004B3A41" w:rsidP="00534CA2">
      <w:pPr>
        <w:pStyle w:val="24"/>
        <w:shd w:val="clear" w:color="auto" w:fill="auto"/>
        <w:tabs>
          <w:tab w:val="left" w:pos="709"/>
        </w:tabs>
        <w:spacing w:before="0" w:line="276" w:lineRule="auto"/>
        <w:ind w:right="180" w:firstLine="426"/>
        <w:rPr>
          <w:sz w:val="24"/>
          <w:szCs w:val="24"/>
        </w:rPr>
      </w:pPr>
    </w:p>
    <w:p w14:paraId="73099D7E" w14:textId="52EBD432" w:rsidR="004B3A41" w:rsidRDefault="004B3A41" w:rsidP="00534CA2">
      <w:pPr>
        <w:pStyle w:val="24"/>
        <w:shd w:val="clear" w:color="auto" w:fill="auto"/>
        <w:tabs>
          <w:tab w:val="left" w:pos="709"/>
        </w:tabs>
        <w:spacing w:before="0" w:line="276" w:lineRule="auto"/>
        <w:ind w:right="180" w:firstLine="426"/>
        <w:rPr>
          <w:sz w:val="24"/>
          <w:szCs w:val="24"/>
        </w:rPr>
      </w:pPr>
    </w:p>
    <w:p w14:paraId="3C3871E2" w14:textId="5C75BE45" w:rsidR="004B3A41" w:rsidRDefault="004B3A41" w:rsidP="00534CA2">
      <w:pPr>
        <w:pStyle w:val="24"/>
        <w:shd w:val="clear" w:color="auto" w:fill="auto"/>
        <w:tabs>
          <w:tab w:val="left" w:pos="709"/>
        </w:tabs>
        <w:spacing w:before="0" w:line="276" w:lineRule="auto"/>
        <w:ind w:right="180" w:firstLine="426"/>
        <w:rPr>
          <w:sz w:val="24"/>
          <w:szCs w:val="24"/>
        </w:rPr>
      </w:pPr>
    </w:p>
    <w:p w14:paraId="2C114EBC" w14:textId="2F064AD4" w:rsidR="004B3A41" w:rsidRDefault="004B3A41" w:rsidP="00534CA2">
      <w:pPr>
        <w:pStyle w:val="24"/>
        <w:shd w:val="clear" w:color="auto" w:fill="auto"/>
        <w:tabs>
          <w:tab w:val="left" w:pos="709"/>
        </w:tabs>
        <w:spacing w:before="0" w:line="276" w:lineRule="auto"/>
        <w:ind w:right="180" w:firstLine="426"/>
        <w:rPr>
          <w:sz w:val="24"/>
          <w:szCs w:val="24"/>
        </w:rPr>
      </w:pPr>
    </w:p>
    <w:p w14:paraId="1F717A43" w14:textId="5F6C2E9C" w:rsidR="004B3A41" w:rsidRDefault="004B3A41" w:rsidP="00534CA2">
      <w:pPr>
        <w:pStyle w:val="24"/>
        <w:shd w:val="clear" w:color="auto" w:fill="auto"/>
        <w:tabs>
          <w:tab w:val="left" w:pos="709"/>
        </w:tabs>
        <w:spacing w:before="0" w:line="276" w:lineRule="auto"/>
        <w:ind w:right="180" w:firstLine="426"/>
        <w:rPr>
          <w:sz w:val="24"/>
          <w:szCs w:val="24"/>
        </w:rPr>
      </w:pPr>
    </w:p>
    <w:p w14:paraId="54450172" w14:textId="76554608" w:rsidR="004B3A41" w:rsidRDefault="004B3A41" w:rsidP="00534CA2">
      <w:pPr>
        <w:pStyle w:val="24"/>
        <w:shd w:val="clear" w:color="auto" w:fill="auto"/>
        <w:tabs>
          <w:tab w:val="left" w:pos="709"/>
        </w:tabs>
        <w:spacing w:before="0" w:line="276" w:lineRule="auto"/>
        <w:ind w:right="180" w:firstLine="426"/>
        <w:rPr>
          <w:sz w:val="24"/>
          <w:szCs w:val="24"/>
        </w:rPr>
      </w:pPr>
    </w:p>
    <w:p w14:paraId="406C9605" w14:textId="20C41410" w:rsidR="004B3A41" w:rsidRDefault="004B3A41" w:rsidP="00534CA2">
      <w:pPr>
        <w:pStyle w:val="24"/>
        <w:shd w:val="clear" w:color="auto" w:fill="auto"/>
        <w:tabs>
          <w:tab w:val="left" w:pos="709"/>
        </w:tabs>
        <w:spacing w:before="0" w:line="276" w:lineRule="auto"/>
        <w:ind w:right="180" w:firstLine="426"/>
        <w:rPr>
          <w:sz w:val="24"/>
          <w:szCs w:val="24"/>
        </w:rPr>
      </w:pPr>
    </w:p>
    <w:p w14:paraId="1D425FEA" w14:textId="16664D08" w:rsidR="004B3A41" w:rsidRDefault="004B3A41" w:rsidP="00534CA2">
      <w:pPr>
        <w:pStyle w:val="24"/>
        <w:shd w:val="clear" w:color="auto" w:fill="auto"/>
        <w:tabs>
          <w:tab w:val="left" w:pos="709"/>
        </w:tabs>
        <w:spacing w:before="0" w:line="276" w:lineRule="auto"/>
        <w:ind w:right="180" w:firstLine="426"/>
        <w:rPr>
          <w:sz w:val="24"/>
          <w:szCs w:val="24"/>
        </w:rPr>
      </w:pPr>
    </w:p>
    <w:p w14:paraId="6DA5E825" w14:textId="10C7D525" w:rsidR="004B3A41" w:rsidRDefault="004B3A41" w:rsidP="00534CA2">
      <w:pPr>
        <w:pStyle w:val="24"/>
        <w:shd w:val="clear" w:color="auto" w:fill="auto"/>
        <w:tabs>
          <w:tab w:val="left" w:pos="709"/>
        </w:tabs>
        <w:spacing w:before="0" w:line="276" w:lineRule="auto"/>
        <w:ind w:right="180" w:firstLine="426"/>
        <w:rPr>
          <w:sz w:val="24"/>
          <w:szCs w:val="24"/>
        </w:rPr>
      </w:pPr>
    </w:p>
    <w:p w14:paraId="5D48B01A" w14:textId="4898B01C" w:rsidR="004B3A41" w:rsidRDefault="004B3A41" w:rsidP="00534CA2">
      <w:pPr>
        <w:pStyle w:val="24"/>
        <w:shd w:val="clear" w:color="auto" w:fill="auto"/>
        <w:tabs>
          <w:tab w:val="left" w:pos="709"/>
        </w:tabs>
        <w:spacing w:before="0" w:line="276" w:lineRule="auto"/>
        <w:ind w:right="180" w:firstLine="426"/>
        <w:rPr>
          <w:sz w:val="24"/>
          <w:szCs w:val="24"/>
        </w:rPr>
      </w:pPr>
    </w:p>
    <w:p w14:paraId="24A8F3C5" w14:textId="009C9EFE" w:rsidR="004B3A41" w:rsidRDefault="004B3A41" w:rsidP="00534CA2">
      <w:pPr>
        <w:pStyle w:val="24"/>
        <w:shd w:val="clear" w:color="auto" w:fill="auto"/>
        <w:tabs>
          <w:tab w:val="left" w:pos="709"/>
        </w:tabs>
        <w:spacing w:before="0" w:line="276" w:lineRule="auto"/>
        <w:ind w:right="180" w:firstLine="426"/>
        <w:rPr>
          <w:sz w:val="24"/>
          <w:szCs w:val="24"/>
        </w:rPr>
      </w:pPr>
    </w:p>
    <w:p w14:paraId="138C2242" w14:textId="020B095C" w:rsidR="004B3A41" w:rsidRDefault="004B3A41" w:rsidP="00534CA2">
      <w:pPr>
        <w:pStyle w:val="24"/>
        <w:shd w:val="clear" w:color="auto" w:fill="auto"/>
        <w:tabs>
          <w:tab w:val="left" w:pos="709"/>
        </w:tabs>
        <w:spacing w:before="0" w:line="276" w:lineRule="auto"/>
        <w:ind w:right="180" w:firstLine="426"/>
        <w:rPr>
          <w:sz w:val="24"/>
          <w:szCs w:val="24"/>
        </w:rPr>
      </w:pPr>
    </w:p>
    <w:p w14:paraId="7C72C30E" w14:textId="59B1F439" w:rsidR="004B3A41" w:rsidRDefault="004B3A41" w:rsidP="00534CA2">
      <w:pPr>
        <w:pStyle w:val="24"/>
        <w:shd w:val="clear" w:color="auto" w:fill="auto"/>
        <w:tabs>
          <w:tab w:val="left" w:pos="709"/>
        </w:tabs>
        <w:spacing w:before="0" w:line="276" w:lineRule="auto"/>
        <w:ind w:right="180" w:firstLine="426"/>
        <w:rPr>
          <w:sz w:val="24"/>
          <w:szCs w:val="24"/>
        </w:rPr>
      </w:pPr>
    </w:p>
    <w:p w14:paraId="1AF318E2" w14:textId="7B0E5856" w:rsidR="004B3A41" w:rsidRDefault="004B3A41" w:rsidP="00534CA2">
      <w:pPr>
        <w:pStyle w:val="24"/>
        <w:shd w:val="clear" w:color="auto" w:fill="auto"/>
        <w:tabs>
          <w:tab w:val="left" w:pos="709"/>
        </w:tabs>
        <w:spacing w:before="0" w:line="276" w:lineRule="auto"/>
        <w:ind w:right="180" w:firstLine="426"/>
        <w:rPr>
          <w:sz w:val="24"/>
          <w:szCs w:val="24"/>
        </w:rPr>
      </w:pPr>
    </w:p>
    <w:p w14:paraId="705FCAF5" w14:textId="25FA129D" w:rsidR="004B3A41" w:rsidRDefault="004B3A41" w:rsidP="00534CA2">
      <w:pPr>
        <w:pStyle w:val="24"/>
        <w:shd w:val="clear" w:color="auto" w:fill="auto"/>
        <w:tabs>
          <w:tab w:val="left" w:pos="709"/>
        </w:tabs>
        <w:spacing w:before="0" w:line="276" w:lineRule="auto"/>
        <w:ind w:right="180" w:firstLine="426"/>
        <w:rPr>
          <w:sz w:val="24"/>
          <w:szCs w:val="24"/>
        </w:rPr>
      </w:pPr>
    </w:p>
    <w:p w14:paraId="05A8E363" w14:textId="3B27F1FB" w:rsidR="004B3A41" w:rsidRDefault="004B3A41" w:rsidP="00534CA2">
      <w:pPr>
        <w:pStyle w:val="24"/>
        <w:shd w:val="clear" w:color="auto" w:fill="auto"/>
        <w:tabs>
          <w:tab w:val="left" w:pos="709"/>
        </w:tabs>
        <w:spacing w:before="0" w:line="276" w:lineRule="auto"/>
        <w:ind w:right="180" w:firstLine="426"/>
        <w:rPr>
          <w:sz w:val="24"/>
          <w:szCs w:val="24"/>
        </w:rPr>
      </w:pPr>
    </w:p>
    <w:p w14:paraId="067AF9B0" w14:textId="36C97DB3" w:rsidR="004B3A41" w:rsidRDefault="004B3A41" w:rsidP="00534CA2">
      <w:pPr>
        <w:pStyle w:val="24"/>
        <w:shd w:val="clear" w:color="auto" w:fill="auto"/>
        <w:tabs>
          <w:tab w:val="left" w:pos="709"/>
        </w:tabs>
        <w:spacing w:before="0" w:line="276" w:lineRule="auto"/>
        <w:ind w:right="180" w:firstLine="426"/>
        <w:rPr>
          <w:sz w:val="24"/>
          <w:szCs w:val="24"/>
        </w:rPr>
      </w:pPr>
    </w:p>
    <w:p w14:paraId="6AE80EAC" w14:textId="6387C3BC" w:rsidR="004B3A41" w:rsidRDefault="004B3A41" w:rsidP="00534CA2">
      <w:pPr>
        <w:pStyle w:val="24"/>
        <w:shd w:val="clear" w:color="auto" w:fill="auto"/>
        <w:tabs>
          <w:tab w:val="left" w:pos="709"/>
        </w:tabs>
        <w:spacing w:before="0" w:line="276" w:lineRule="auto"/>
        <w:ind w:right="180" w:firstLine="426"/>
        <w:rPr>
          <w:sz w:val="24"/>
          <w:szCs w:val="24"/>
        </w:rPr>
      </w:pPr>
    </w:p>
    <w:p w14:paraId="6A6CE8D3" w14:textId="6F2CC536" w:rsidR="004B3A41" w:rsidRDefault="004B3A41" w:rsidP="00534CA2">
      <w:pPr>
        <w:pStyle w:val="24"/>
        <w:shd w:val="clear" w:color="auto" w:fill="auto"/>
        <w:tabs>
          <w:tab w:val="left" w:pos="709"/>
        </w:tabs>
        <w:spacing w:before="0" w:line="276" w:lineRule="auto"/>
        <w:ind w:right="180" w:firstLine="426"/>
        <w:rPr>
          <w:sz w:val="24"/>
          <w:szCs w:val="24"/>
        </w:rPr>
      </w:pPr>
    </w:p>
    <w:p w14:paraId="23968B4D" w14:textId="616AC4FD" w:rsidR="004B3A41" w:rsidRDefault="004B3A41" w:rsidP="00534CA2">
      <w:pPr>
        <w:pStyle w:val="24"/>
        <w:shd w:val="clear" w:color="auto" w:fill="auto"/>
        <w:tabs>
          <w:tab w:val="left" w:pos="709"/>
        </w:tabs>
        <w:spacing w:before="0" w:line="276" w:lineRule="auto"/>
        <w:ind w:right="180" w:firstLine="426"/>
        <w:rPr>
          <w:sz w:val="24"/>
          <w:szCs w:val="24"/>
        </w:rPr>
      </w:pPr>
    </w:p>
    <w:p w14:paraId="58140AB4" w14:textId="13EB91B5" w:rsidR="004B3A41" w:rsidRDefault="004B3A41" w:rsidP="00534CA2">
      <w:pPr>
        <w:pStyle w:val="24"/>
        <w:shd w:val="clear" w:color="auto" w:fill="auto"/>
        <w:tabs>
          <w:tab w:val="left" w:pos="709"/>
        </w:tabs>
        <w:spacing w:before="0" w:line="276" w:lineRule="auto"/>
        <w:ind w:right="180" w:firstLine="426"/>
        <w:rPr>
          <w:sz w:val="24"/>
          <w:szCs w:val="24"/>
        </w:rPr>
      </w:pPr>
    </w:p>
    <w:p w14:paraId="4F4178F6" w14:textId="1DCA55A7" w:rsidR="004B3A41" w:rsidRDefault="004B3A41" w:rsidP="00534CA2">
      <w:pPr>
        <w:pStyle w:val="24"/>
        <w:shd w:val="clear" w:color="auto" w:fill="auto"/>
        <w:tabs>
          <w:tab w:val="left" w:pos="709"/>
        </w:tabs>
        <w:spacing w:before="0" w:line="276" w:lineRule="auto"/>
        <w:ind w:right="180" w:firstLine="426"/>
        <w:rPr>
          <w:sz w:val="24"/>
          <w:szCs w:val="24"/>
        </w:rPr>
      </w:pPr>
    </w:p>
    <w:p w14:paraId="7644AACD" w14:textId="43597116" w:rsidR="004B3A41" w:rsidRDefault="004B3A41" w:rsidP="00534CA2">
      <w:pPr>
        <w:pStyle w:val="24"/>
        <w:shd w:val="clear" w:color="auto" w:fill="auto"/>
        <w:tabs>
          <w:tab w:val="left" w:pos="709"/>
        </w:tabs>
        <w:spacing w:before="0" w:line="276" w:lineRule="auto"/>
        <w:ind w:right="180" w:firstLine="426"/>
        <w:rPr>
          <w:sz w:val="24"/>
          <w:szCs w:val="24"/>
        </w:rPr>
      </w:pPr>
    </w:p>
    <w:p w14:paraId="59542126" w14:textId="45783BD4" w:rsidR="004B3A41" w:rsidRPr="003334B4" w:rsidRDefault="004B3A41" w:rsidP="004B3A41">
      <w:pPr>
        <w:pStyle w:val="24"/>
        <w:shd w:val="clear" w:color="auto" w:fill="auto"/>
        <w:tabs>
          <w:tab w:val="left" w:pos="709"/>
        </w:tabs>
        <w:spacing w:before="0" w:line="276" w:lineRule="auto"/>
        <w:ind w:right="180" w:firstLine="426"/>
        <w:jc w:val="center"/>
        <w:rPr>
          <w:b/>
          <w:sz w:val="28"/>
          <w:szCs w:val="28"/>
        </w:rPr>
      </w:pPr>
      <w:r w:rsidRPr="003334B4">
        <w:rPr>
          <w:b/>
          <w:sz w:val="28"/>
          <w:szCs w:val="28"/>
        </w:rPr>
        <w:t>ТЕКСТОВЫЕ ПРИЛОЖЕНИЯ</w:t>
      </w:r>
    </w:p>
    <w:p w14:paraId="309BFCC6" w14:textId="6B3CF9B7"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D44CDC1" w14:textId="73962AB8"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62F1CB3B" w14:textId="710E6FF8"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1EA7F9E" w14:textId="2C2EBA6C"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7B29BE7" w14:textId="3A139827"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CC0E297" w14:textId="2EC18D34"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252CF45" w14:textId="4DE65991"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906DECE" w14:textId="379E311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ACF3326" w14:textId="09EA1E30"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594C1B2" w14:textId="66D7B496"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C37C01F" w14:textId="01D2591B"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DB10D63" w14:textId="0C5B9218"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0006854" w14:textId="1AAF2E8B"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D993DAC" w14:textId="0ADFCBA6"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69462D1" w14:textId="459FB8A7"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B7BB882" w14:textId="746224E5"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42E64F1" w14:textId="32E36637"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8D51EC6" w14:textId="030A871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5EE6709" w14:textId="65F395A4"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CC0AF76" w14:textId="17181783"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24AC7AC" w14:textId="59DAC51C"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8C8A2C8" w14:textId="0419A3C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66ADE4CF" w14:textId="382FC446"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B897A90" w14:textId="042FA495"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2C9996F" w14:textId="7B0FFEBA"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2FAC29BF" w14:textId="7ACA47BE"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D2F4F8A" w14:textId="5B0B435D"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A2425A5" w14:textId="37C50322"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C16012D" w14:textId="1337DC50"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610BAF0B" w14:textId="18472BDD"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D6A8237" w14:textId="7A127C60"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23A6D94" w14:textId="068AA69A"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02621A3" w14:textId="21E52CD4"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6FF586D9" w14:textId="394317C3"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DF36117" w14:textId="5CE0939C"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2E8BA2DC" w14:textId="3DF3ADE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86485C3" w14:textId="536C5EC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F7E0449" w14:textId="2077639A"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F34C0D2" w14:textId="57E09D53" w:rsidR="003334B4" w:rsidRPr="003334B4" w:rsidRDefault="003334B4" w:rsidP="004B3A41">
      <w:pPr>
        <w:pStyle w:val="24"/>
        <w:shd w:val="clear" w:color="auto" w:fill="auto"/>
        <w:tabs>
          <w:tab w:val="left" w:pos="709"/>
        </w:tabs>
        <w:spacing w:before="0" w:line="276" w:lineRule="auto"/>
        <w:ind w:right="180" w:firstLine="426"/>
        <w:jc w:val="center"/>
        <w:rPr>
          <w:b/>
          <w:sz w:val="28"/>
          <w:szCs w:val="28"/>
        </w:rPr>
      </w:pPr>
      <w:r w:rsidRPr="003334B4">
        <w:rPr>
          <w:b/>
          <w:sz w:val="28"/>
          <w:szCs w:val="28"/>
        </w:rPr>
        <w:t>ГРАФИЧЕСКИЕ ПРИЛОЖЕНИЯ</w:t>
      </w:r>
    </w:p>
    <w:sectPr w:rsidR="003334B4" w:rsidRPr="003334B4" w:rsidSect="00B94848">
      <w:headerReference w:type="even" r:id="rId53"/>
      <w:headerReference w:type="default" r:id="rId54"/>
      <w:pgSz w:w="11900" w:h="16840"/>
      <w:pgMar w:top="1011" w:right="843" w:bottom="1184" w:left="7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E824" w14:textId="77777777" w:rsidR="00AC596B" w:rsidRDefault="00AC596B">
      <w:r>
        <w:separator/>
      </w:r>
    </w:p>
  </w:endnote>
  <w:endnote w:type="continuationSeparator" w:id="0">
    <w:p w14:paraId="7922314B" w14:textId="77777777" w:rsidR="00AC596B" w:rsidRDefault="00AC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00"/>
    <w:family w:val="swiss"/>
    <w:pitch w:val="variable"/>
    <w:sig w:usb0="0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46F0" w14:textId="77777777" w:rsidR="00BD16B3" w:rsidRDefault="00BD16B3">
    <w:pPr>
      <w:rPr>
        <w:sz w:val="2"/>
        <w:szCs w:val="2"/>
      </w:rPr>
    </w:pPr>
    <w:r>
      <w:rPr>
        <w:noProof/>
      </w:rPr>
      <mc:AlternateContent>
        <mc:Choice Requires="wps">
          <w:drawing>
            <wp:anchor distT="0" distB="0" distL="63500" distR="63500" simplePos="0" relativeHeight="314572416" behindDoc="1" locked="0" layoutInCell="1" allowOverlap="1" wp14:anchorId="2C1DFA02" wp14:editId="150CDF65">
              <wp:simplePos x="0" y="0"/>
              <wp:positionH relativeFrom="page">
                <wp:posOffset>4081780</wp:posOffset>
              </wp:positionH>
              <wp:positionV relativeFrom="page">
                <wp:posOffset>10144125</wp:posOffset>
              </wp:positionV>
              <wp:extent cx="70485" cy="160655"/>
              <wp:effectExtent l="0" t="0" r="635"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F51A"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DFA02" id="_x0000_t202" coordsize="21600,21600" o:spt="202" path="m,l,21600r21600,l21600,xe">
              <v:stroke joinstyle="miter"/>
              <v:path gradientshapeok="t" o:connecttype="rect"/>
            </v:shapetype>
            <v:shape id="_x0000_s1027" type="#_x0000_t202" style="position:absolute;margin-left:321.4pt;margin-top:798.7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" filled="f" stroked="f">
              <v:textbox style="mso-fit-shape-to-text:t" inset="0,0,0,0">
                <w:txbxContent>
                  <w:p w14:paraId="4567F51A"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294F" w14:textId="77777777" w:rsidR="00BD16B3" w:rsidRDefault="00BD16B3">
    <w:pPr>
      <w:rPr>
        <w:sz w:val="2"/>
        <w:szCs w:val="2"/>
      </w:rPr>
    </w:pPr>
    <w:r>
      <w:rPr>
        <w:noProof/>
      </w:rPr>
      <mc:AlternateContent>
        <mc:Choice Requires="wps">
          <w:drawing>
            <wp:anchor distT="0" distB="0" distL="63500" distR="63500" simplePos="0" relativeHeight="314572436" behindDoc="1" locked="0" layoutInCell="1" allowOverlap="1" wp14:anchorId="722BD601" wp14:editId="16BDC759">
              <wp:simplePos x="0" y="0"/>
              <wp:positionH relativeFrom="page">
                <wp:posOffset>4069715</wp:posOffset>
              </wp:positionH>
              <wp:positionV relativeFrom="page">
                <wp:posOffset>10077450</wp:posOffset>
              </wp:positionV>
              <wp:extent cx="140335" cy="100330"/>
              <wp:effectExtent l="2540" t="0" r="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5D28" w14:textId="77777777" w:rsidR="00BD16B3" w:rsidRDefault="00BD16B3">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2BD601" id="_x0000_t202" coordsize="21600,21600" o:spt="202" path="m,l,21600r21600,l21600,xe">
              <v:stroke joinstyle="miter"/>
              <v:path gradientshapeok="t" o:connecttype="rect"/>
            </v:shapetype>
            <v:shape id="Text Box 27" o:spid="_x0000_s1034" type="#_x0000_t202" style="position:absolute;margin-left:320.45pt;margin-top:793.5pt;width:11.05pt;height:7.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LhrAIAAK4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" filled="f" stroked="f">
              <v:textbox style="mso-fit-shape-to-text:t" inset="0,0,0,0">
                <w:txbxContent>
                  <w:p w14:paraId="3EE25D28" w14:textId="77777777" w:rsidR="00BD16B3" w:rsidRDefault="00BD16B3">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2ACD" w14:textId="77777777" w:rsidR="00BD16B3" w:rsidRDefault="00BD16B3">
    <w:pPr>
      <w:rPr>
        <w:sz w:val="2"/>
        <w:szCs w:val="2"/>
      </w:rPr>
    </w:pPr>
    <w:r>
      <w:rPr>
        <w:noProof/>
      </w:rPr>
      <mc:AlternateContent>
        <mc:Choice Requires="wps">
          <w:drawing>
            <wp:anchor distT="0" distB="0" distL="63500" distR="63500" simplePos="0" relativeHeight="314572417" behindDoc="1" locked="0" layoutInCell="1" allowOverlap="1" wp14:anchorId="29E2CFCE" wp14:editId="7D4AC875">
              <wp:simplePos x="0" y="0"/>
              <wp:positionH relativeFrom="page">
                <wp:posOffset>4081780</wp:posOffset>
              </wp:positionH>
              <wp:positionV relativeFrom="page">
                <wp:posOffset>10144125</wp:posOffset>
              </wp:positionV>
              <wp:extent cx="70485" cy="160655"/>
              <wp:effectExtent l="0" t="0" r="63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DC50"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E2CFCE" id="_x0000_t202" coordsize="21600,21600" o:spt="202" path="m,l,21600r21600,l21600,xe">
              <v:stroke joinstyle="miter"/>
              <v:path gradientshapeok="t" o:connecttype="rect"/>
            </v:shapetype>
            <v:shape id="Text Box 3" o:spid="_x0000_s1028" type="#_x0000_t202" style="position:absolute;margin-left:321.4pt;margin-top:798.7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hqg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" filled="f" stroked="f">
              <v:textbox style="mso-fit-shape-to-text:t" inset="0,0,0,0">
                <w:txbxContent>
                  <w:p w14:paraId="73C2DC50"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BCB9" w14:textId="77777777" w:rsidR="00BD16B3" w:rsidRDefault="00BD16B3">
    <w:pPr>
      <w:rPr>
        <w:sz w:val="2"/>
        <w:szCs w:val="2"/>
      </w:rPr>
    </w:pPr>
    <w:r>
      <w:rPr>
        <w:noProof/>
      </w:rPr>
      <mc:AlternateContent>
        <mc:Choice Requires="wps">
          <w:drawing>
            <wp:anchor distT="0" distB="0" distL="63500" distR="63500" simplePos="0" relativeHeight="314572421" behindDoc="1" locked="0" layoutInCell="1" allowOverlap="1" wp14:anchorId="77C1E81E" wp14:editId="64F2B245">
              <wp:simplePos x="0" y="0"/>
              <wp:positionH relativeFrom="page">
                <wp:posOffset>4081780</wp:posOffset>
              </wp:positionH>
              <wp:positionV relativeFrom="page">
                <wp:posOffset>10144125</wp:posOffset>
              </wp:positionV>
              <wp:extent cx="70485" cy="160655"/>
              <wp:effectExtent l="0" t="0" r="635" b="127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7BC25"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C1E81E" id="_x0000_t202" coordsize="21600,21600" o:spt="202" path="m,l,21600r21600,l21600,xe">
              <v:stroke joinstyle="miter"/>
              <v:path gradientshapeok="t" o:connecttype="rect"/>
            </v:shapetype>
            <v:shape id="Text Box 11" o:spid="_x0000_s1029" type="#_x0000_t202" style="position:absolute;margin-left:321.4pt;margin-top:798.75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" filled="f" stroked="f">
              <v:textbox style="mso-fit-shape-to-text:t" inset="0,0,0,0">
                <w:txbxContent>
                  <w:p w14:paraId="0B57BC25"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8BC" w14:textId="77777777" w:rsidR="00BD16B3" w:rsidRDefault="00BD16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C896" w14:textId="77777777" w:rsidR="00BD16B3" w:rsidRDefault="00BD16B3">
    <w:pPr>
      <w:rPr>
        <w:sz w:val="2"/>
        <w:szCs w:val="2"/>
      </w:rPr>
    </w:pPr>
    <w:r>
      <w:rPr>
        <w:noProof/>
      </w:rPr>
      <mc:AlternateContent>
        <mc:Choice Requires="wps">
          <w:drawing>
            <wp:anchor distT="0" distB="0" distL="63500" distR="63500" simplePos="0" relativeHeight="314572430" behindDoc="1" locked="0" layoutInCell="1" allowOverlap="1" wp14:anchorId="4DADE625" wp14:editId="2362F48E">
              <wp:simplePos x="0" y="0"/>
              <wp:positionH relativeFrom="page">
                <wp:posOffset>4081780</wp:posOffset>
              </wp:positionH>
              <wp:positionV relativeFrom="page">
                <wp:posOffset>10144125</wp:posOffset>
              </wp:positionV>
              <wp:extent cx="140335" cy="160655"/>
              <wp:effectExtent l="0" t="0" r="0" b="127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DF4B"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DE625" id="_x0000_t202" coordsize="21600,21600" o:spt="202" path="m,l,21600r21600,l21600,xe">
              <v:stroke joinstyle="miter"/>
              <v:path gradientshapeok="t" o:connecttype="rect"/>
            </v:shapetype>
            <v:shape id="Text Box 21" o:spid="_x0000_s1030" type="#_x0000_t202" style="position:absolute;margin-left:321.4pt;margin-top:798.75pt;width:11.0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" filled="f" stroked="f">
              <v:textbox style="mso-fit-shape-to-text:t" inset="0,0,0,0">
                <w:txbxContent>
                  <w:p w14:paraId="6932DF4B"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06D5" w14:textId="77777777" w:rsidR="00BD16B3" w:rsidRDefault="00BD16B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FB5E" w14:textId="77777777" w:rsidR="00BD16B3" w:rsidRDefault="00BD16B3">
    <w:pPr>
      <w:rPr>
        <w:sz w:val="2"/>
        <w:szCs w:val="2"/>
      </w:rPr>
    </w:pPr>
    <w:r>
      <w:rPr>
        <w:noProof/>
      </w:rPr>
      <mc:AlternateContent>
        <mc:Choice Requires="wps">
          <w:drawing>
            <wp:anchor distT="0" distB="0" distL="63500" distR="63500" simplePos="0" relativeHeight="314572432" behindDoc="1" locked="0" layoutInCell="1" allowOverlap="1" wp14:anchorId="264CC0A2" wp14:editId="6986C08B">
              <wp:simplePos x="0" y="0"/>
              <wp:positionH relativeFrom="page">
                <wp:posOffset>4069715</wp:posOffset>
              </wp:positionH>
              <wp:positionV relativeFrom="page">
                <wp:posOffset>10140950</wp:posOffset>
              </wp:positionV>
              <wp:extent cx="140335" cy="160655"/>
              <wp:effectExtent l="2540" t="0" r="0" b="44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F872" w14:textId="77777777" w:rsidR="00BD16B3" w:rsidRDefault="00BD16B3">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CC0A2" id="_x0000_t202" coordsize="21600,21600" o:spt="202" path="m,l,21600r21600,l21600,xe">
              <v:stroke joinstyle="miter"/>
              <v:path gradientshapeok="t" o:connecttype="rect"/>
            </v:shapetype>
            <v:shape id="Text Box 23" o:spid="_x0000_s1031" type="#_x0000_t202" style="position:absolute;margin-left:320.45pt;margin-top:798.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M1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EiJMOWvRAR41uxYiCh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" filled="f" stroked="f">
              <v:textbox style="mso-fit-shape-to-text:t" inset="0,0,0,0">
                <w:txbxContent>
                  <w:p w14:paraId="1399F872" w14:textId="77777777" w:rsidR="00BD16B3" w:rsidRDefault="00BD16B3">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9E6C" w14:textId="77777777" w:rsidR="00BD16B3" w:rsidRDefault="00BD16B3">
    <w:pPr>
      <w:rPr>
        <w:sz w:val="2"/>
        <w:szCs w:val="2"/>
      </w:rPr>
    </w:pPr>
    <w:r>
      <w:rPr>
        <w:noProof/>
      </w:rPr>
      <mc:AlternateContent>
        <mc:Choice Requires="wps">
          <w:drawing>
            <wp:anchor distT="0" distB="0" distL="63500" distR="63500" simplePos="0" relativeHeight="314572433" behindDoc="1" locked="0" layoutInCell="1" allowOverlap="1" wp14:anchorId="71958F73" wp14:editId="11AD31C1">
              <wp:simplePos x="0" y="0"/>
              <wp:positionH relativeFrom="page">
                <wp:posOffset>4081780</wp:posOffset>
              </wp:positionH>
              <wp:positionV relativeFrom="page">
                <wp:posOffset>10144125</wp:posOffset>
              </wp:positionV>
              <wp:extent cx="140335" cy="160655"/>
              <wp:effectExtent l="0" t="0" r="0" b="12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B49C"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958F73" id="_x0000_t202" coordsize="21600,21600" o:spt="202" path="m,l,21600r21600,l21600,xe">
              <v:stroke joinstyle="miter"/>
              <v:path gradientshapeok="t" o:connecttype="rect"/>
            </v:shapetype>
            <v:shape id="Text Box 24" o:spid="_x0000_s1032" type="#_x0000_t202" style="position:absolute;margin-left:321.4pt;margin-top:798.75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u+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o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" filled="f" stroked="f">
              <v:textbox style="mso-fit-shape-to-text:t" inset="0,0,0,0">
                <w:txbxContent>
                  <w:p w14:paraId="795BB49C"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A153" w14:textId="77777777" w:rsidR="00BD16B3" w:rsidRDefault="00BD16B3">
    <w:pPr>
      <w:rPr>
        <w:sz w:val="2"/>
        <w:szCs w:val="2"/>
      </w:rPr>
    </w:pPr>
    <w:r>
      <w:rPr>
        <w:noProof/>
      </w:rPr>
      <mc:AlternateContent>
        <mc:Choice Requires="wps">
          <w:drawing>
            <wp:anchor distT="0" distB="0" distL="63500" distR="63500" simplePos="0" relativeHeight="314572434" behindDoc="1" locked="0" layoutInCell="1" allowOverlap="1" wp14:anchorId="3C5A8012" wp14:editId="76F00CE6">
              <wp:simplePos x="0" y="0"/>
              <wp:positionH relativeFrom="page">
                <wp:posOffset>4081780</wp:posOffset>
              </wp:positionH>
              <wp:positionV relativeFrom="page">
                <wp:posOffset>10144125</wp:posOffset>
              </wp:positionV>
              <wp:extent cx="140335" cy="160655"/>
              <wp:effectExtent l="0" t="0" r="0"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ADC93"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A8012" id="_x0000_t202" coordsize="21600,21600" o:spt="202" path="m,l,21600r21600,l21600,xe">
              <v:stroke joinstyle="miter"/>
              <v:path gradientshapeok="t" o:connecttype="rect"/>
            </v:shapetype>
            <v:shape id="Text Box 25" o:spid="_x0000_s1033" type="#_x0000_t202" style="position:absolute;margin-left:321.4pt;margin-top:798.75pt;width:11.0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" filled="f" stroked="f">
              <v:textbox style="mso-fit-shape-to-text:t" inset="0,0,0,0">
                <w:txbxContent>
                  <w:p w14:paraId="234ADC93"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01C7" w14:textId="77777777" w:rsidR="00AC596B" w:rsidRDefault="00AC596B"/>
  </w:footnote>
  <w:footnote w:type="continuationSeparator" w:id="0">
    <w:p w14:paraId="4D0E4CF8" w14:textId="77777777" w:rsidR="00AC596B" w:rsidRDefault="00AC5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AB5E" w14:textId="77777777" w:rsidR="00BD16B3" w:rsidRDefault="00BD16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CE26" w14:textId="77777777" w:rsidR="00BD16B3" w:rsidRDefault="00BD16B3">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2917" w14:textId="77777777" w:rsidR="00BD16B3" w:rsidRDefault="00BD16B3">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A242" w14:textId="77777777" w:rsidR="00BD16B3" w:rsidRDefault="00BD16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FAAA" w14:textId="77777777" w:rsidR="00BD16B3" w:rsidRDefault="00BD16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83A"/>
    <w:multiLevelType w:val="multilevel"/>
    <w:tmpl w:val="4978157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358CE"/>
    <w:multiLevelType w:val="multilevel"/>
    <w:tmpl w:val="5DECC5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27D55"/>
    <w:multiLevelType w:val="multilevel"/>
    <w:tmpl w:val="F93073E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B7713"/>
    <w:multiLevelType w:val="multilevel"/>
    <w:tmpl w:val="B0BE1AFA"/>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65601"/>
    <w:multiLevelType w:val="hybridMultilevel"/>
    <w:tmpl w:val="5486F3B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15:restartNumberingAfterBreak="0">
    <w:nsid w:val="15FB6658"/>
    <w:multiLevelType w:val="multilevel"/>
    <w:tmpl w:val="134C8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801DA7"/>
    <w:multiLevelType w:val="multilevel"/>
    <w:tmpl w:val="676861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11D2B"/>
    <w:multiLevelType w:val="hybridMultilevel"/>
    <w:tmpl w:val="62AA93A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B4D6484"/>
    <w:multiLevelType w:val="multilevel"/>
    <w:tmpl w:val="B2503342"/>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756A56"/>
    <w:multiLevelType w:val="multilevel"/>
    <w:tmpl w:val="52027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9858E6"/>
    <w:multiLevelType w:val="hybridMultilevel"/>
    <w:tmpl w:val="FD5C589E"/>
    <w:lvl w:ilvl="0" w:tplc="04190001">
      <w:start w:val="1"/>
      <w:numFmt w:val="bullet"/>
      <w:lvlText w:val=""/>
      <w:lvlJc w:val="left"/>
      <w:pPr>
        <w:ind w:left="915" w:hanging="360"/>
      </w:pPr>
      <w:rPr>
        <w:rFonts w:ascii="Symbol" w:hAnsi="Symbol"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abstractNum w:abstractNumId="11" w15:restartNumberingAfterBreak="0">
    <w:nsid w:val="3CD738A3"/>
    <w:multiLevelType w:val="multilevel"/>
    <w:tmpl w:val="E7B258F4"/>
    <w:lvl w:ilvl="0">
      <w:start w:val="4"/>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9C4629"/>
    <w:multiLevelType w:val="hybridMultilevel"/>
    <w:tmpl w:val="A1E09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485A13"/>
    <w:multiLevelType w:val="multilevel"/>
    <w:tmpl w:val="A0789D44"/>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9A1687"/>
    <w:multiLevelType w:val="hybridMultilevel"/>
    <w:tmpl w:val="E60E539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15:restartNumberingAfterBreak="0">
    <w:nsid w:val="5AFC3C6A"/>
    <w:multiLevelType w:val="multilevel"/>
    <w:tmpl w:val="E0B6292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0203DB"/>
    <w:multiLevelType w:val="multilevel"/>
    <w:tmpl w:val="3B3237D8"/>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EA08BD"/>
    <w:multiLevelType w:val="multilevel"/>
    <w:tmpl w:val="E7986708"/>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D952E9"/>
    <w:multiLevelType w:val="multilevel"/>
    <w:tmpl w:val="EB000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A65424"/>
    <w:multiLevelType w:val="multilevel"/>
    <w:tmpl w:val="6F8A668C"/>
    <w:lvl w:ilvl="0">
      <w:start w:val="3"/>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8A047D"/>
    <w:multiLevelType w:val="multilevel"/>
    <w:tmpl w:val="E398F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AB4084"/>
    <w:multiLevelType w:val="multilevel"/>
    <w:tmpl w:val="6F12815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315C5E"/>
    <w:multiLevelType w:val="multilevel"/>
    <w:tmpl w:val="B0BE1AFA"/>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552EF5"/>
    <w:multiLevelType w:val="multilevel"/>
    <w:tmpl w:val="3D02E9E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94642A"/>
    <w:multiLevelType w:val="multilevel"/>
    <w:tmpl w:val="C0EA87A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463484"/>
    <w:multiLevelType w:val="multilevel"/>
    <w:tmpl w:val="D520A69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8767213">
    <w:abstractNumId w:val="9"/>
  </w:num>
  <w:num w:numId="2" w16cid:durableId="1322391568">
    <w:abstractNumId w:val="25"/>
  </w:num>
  <w:num w:numId="3" w16cid:durableId="755977936">
    <w:abstractNumId w:val="24"/>
  </w:num>
  <w:num w:numId="4" w16cid:durableId="1280722600">
    <w:abstractNumId w:val="2"/>
  </w:num>
  <w:num w:numId="5" w16cid:durableId="1466241151">
    <w:abstractNumId w:val="8"/>
  </w:num>
  <w:num w:numId="6" w16cid:durableId="1973244884">
    <w:abstractNumId w:val="16"/>
  </w:num>
  <w:num w:numId="7" w16cid:durableId="133909903">
    <w:abstractNumId w:val="17"/>
  </w:num>
  <w:num w:numId="8" w16cid:durableId="252934239">
    <w:abstractNumId w:val="5"/>
  </w:num>
  <w:num w:numId="9" w16cid:durableId="505749673">
    <w:abstractNumId w:val="0"/>
  </w:num>
  <w:num w:numId="10" w16cid:durableId="1437945949">
    <w:abstractNumId w:val="20"/>
  </w:num>
  <w:num w:numId="11" w16cid:durableId="1766994191">
    <w:abstractNumId w:val="6"/>
  </w:num>
  <w:num w:numId="12" w16cid:durableId="567307810">
    <w:abstractNumId w:val="21"/>
  </w:num>
  <w:num w:numId="13" w16cid:durableId="944532221">
    <w:abstractNumId w:val="13"/>
  </w:num>
  <w:num w:numId="14" w16cid:durableId="2041198770">
    <w:abstractNumId w:val="19"/>
  </w:num>
  <w:num w:numId="15" w16cid:durableId="1988237504">
    <w:abstractNumId w:val="11"/>
  </w:num>
  <w:num w:numId="16" w16cid:durableId="1247420456">
    <w:abstractNumId w:val="23"/>
  </w:num>
  <w:num w:numId="17" w16cid:durableId="2082676991">
    <w:abstractNumId w:val="18"/>
  </w:num>
  <w:num w:numId="18" w16cid:durableId="736903767">
    <w:abstractNumId w:val="15"/>
  </w:num>
  <w:num w:numId="19" w16cid:durableId="711462663">
    <w:abstractNumId w:val="3"/>
  </w:num>
  <w:num w:numId="20" w16cid:durableId="1651253273">
    <w:abstractNumId w:val="7"/>
  </w:num>
  <w:num w:numId="21" w16cid:durableId="303657737">
    <w:abstractNumId w:val="4"/>
  </w:num>
  <w:num w:numId="22" w16cid:durableId="1948075824">
    <w:abstractNumId w:val="10"/>
  </w:num>
  <w:num w:numId="23" w16cid:durableId="2048678073">
    <w:abstractNumId w:val="1"/>
  </w:num>
  <w:num w:numId="24" w16cid:durableId="590969774">
    <w:abstractNumId w:val="14"/>
  </w:num>
  <w:num w:numId="25" w16cid:durableId="652560436">
    <w:abstractNumId w:val="12"/>
  </w:num>
  <w:num w:numId="26" w16cid:durableId="17634088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2B"/>
    <w:rsid w:val="000012E5"/>
    <w:rsid w:val="00001AE9"/>
    <w:rsid w:val="00002A0A"/>
    <w:rsid w:val="0001342F"/>
    <w:rsid w:val="00013B00"/>
    <w:rsid w:val="00016918"/>
    <w:rsid w:val="000179B2"/>
    <w:rsid w:val="00027005"/>
    <w:rsid w:val="00052DDE"/>
    <w:rsid w:val="00052FAC"/>
    <w:rsid w:val="00053054"/>
    <w:rsid w:val="000540EE"/>
    <w:rsid w:val="00054D2D"/>
    <w:rsid w:val="00057189"/>
    <w:rsid w:val="00060925"/>
    <w:rsid w:val="00065FFF"/>
    <w:rsid w:val="000679A3"/>
    <w:rsid w:val="00071173"/>
    <w:rsid w:val="000716A3"/>
    <w:rsid w:val="00074DC2"/>
    <w:rsid w:val="00080878"/>
    <w:rsid w:val="0008403C"/>
    <w:rsid w:val="00093DD5"/>
    <w:rsid w:val="000A51EC"/>
    <w:rsid w:val="000A7AC4"/>
    <w:rsid w:val="000B3342"/>
    <w:rsid w:val="000B553D"/>
    <w:rsid w:val="000C2581"/>
    <w:rsid w:val="000C2AEE"/>
    <w:rsid w:val="000C4D91"/>
    <w:rsid w:val="000D0735"/>
    <w:rsid w:val="000D55D2"/>
    <w:rsid w:val="000E1DF4"/>
    <w:rsid w:val="000E657D"/>
    <w:rsid w:val="000E6694"/>
    <w:rsid w:val="000F345E"/>
    <w:rsid w:val="00101198"/>
    <w:rsid w:val="00102790"/>
    <w:rsid w:val="00103ABB"/>
    <w:rsid w:val="001042F4"/>
    <w:rsid w:val="00104FA4"/>
    <w:rsid w:val="00106A81"/>
    <w:rsid w:val="001077D1"/>
    <w:rsid w:val="00110DAF"/>
    <w:rsid w:val="00116316"/>
    <w:rsid w:val="001209B1"/>
    <w:rsid w:val="00123FBE"/>
    <w:rsid w:val="00132A79"/>
    <w:rsid w:val="00135F24"/>
    <w:rsid w:val="00136B08"/>
    <w:rsid w:val="00137FB5"/>
    <w:rsid w:val="001406E5"/>
    <w:rsid w:val="00145B02"/>
    <w:rsid w:val="00146178"/>
    <w:rsid w:val="001502A0"/>
    <w:rsid w:val="00156505"/>
    <w:rsid w:val="00162109"/>
    <w:rsid w:val="0016256E"/>
    <w:rsid w:val="001675B5"/>
    <w:rsid w:val="00170CEA"/>
    <w:rsid w:val="00172C09"/>
    <w:rsid w:val="00176651"/>
    <w:rsid w:val="00176693"/>
    <w:rsid w:val="00176AA0"/>
    <w:rsid w:val="00181F47"/>
    <w:rsid w:val="001855A3"/>
    <w:rsid w:val="00191521"/>
    <w:rsid w:val="001B418F"/>
    <w:rsid w:val="001B64DE"/>
    <w:rsid w:val="001B720D"/>
    <w:rsid w:val="001C736C"/>
    <w:rsid w:val="001D7AA1"/>
    <w:rsid w:val="001E0549"/>
    <w:rsid w:val="001E1F78"/>
    <w:rsid w:val="001E4FDA"/>
    <w:rsid w:val="001F00DB"/>
    <w:rsid w:val="001F03FB"/>
    <w:rsid w:val="001F0401"/>
    <w:rsid w:val="001F0969"/>
    <w:rsid w:val="001F3A9D"/>
    <w:rsid w:val="002040B2"/>
    <w:rsid w:val="00205FE5"/>
    <w:rsid w:val="00206154"/>
    <w:rsid w:val="00207383"/>
    <w:rsid w:val="002078AD"/>
    <w:rsid w:val="0021463D"/>
    <w:rsid w:val="00214C56"/>
    <w:rsid w:val="00215326"/>
    <w:rsid w:val="00215B55"/>
    <w:rsid w:val="0022229E"/>
    <w:rsid w:val="00226162"/>
    <w:rsid w:val="002311A5"/>
    <w:rsid w:val="00231EA6"/>
    <w:rsid w:val="00232E6B"/>
    <w:rsid w:val="00236E7F"/>
    <w:rsid w:val="00240AC6"/>
    <w:rsid w:val="002423B0"/>
    <w:rsid w:val="00242F1C"/>
    <w:rsid w:val="00244604"/>
    <w:rsid w:val="00244F89"/>
    <w:rsid w:val="00256006"/>
    <w:rsid w:val="00261895"/>
    <w:rsid w:val="00262F3E"/>
    <w:rsid w:val="00263CF1"/>
    <w:rsid w:val="00270C56"/>
    <w:rsid w:val="00274C57"/>
    <w:rsid w:val="002835C1"/>
    <w:rsid w:val="00283F7F"/>
    <w:rsid w:val="00285154"/>
    <w:rsid w:val="00286B20"/>
    <w:rsid w:val="00292212"/>
    <w:rsid w:val="002932FB"/>
    <w:rsid w:val="00293740"/>
    <w:rsid w:val="002963D2"/>
    <w:rsid w:val="002A199E"/>
    <w:rsid w:val="002A321B"/>
    <w:rsid w:val="002B1DE6"/>
    <w:rsid w:val="002B3051"/>
    <w:rsid w:val="002C223D"/>
    <w:rsid w:val="002C2698"/>
    <w:rsid w:val="002C56F0"/>
    <w:rsid w:val="002C5F03"/>
    <w:rsid w:val="002C64ED"/>
    <w:rsid w:val="002D111F"/>
    <w:rsid w:val="002D24A5"/>
    <w:rsid w:val="002D7640"/>
    <w:rsid w:val="002D7B1F"/>
    <w:rsid w:val="002E4D96"/>
    <w:rsid w:val="002E641A"/>
    <w:rsid w:val="002E6E09"/>
    <w:rsid w:val="002E7A96"/>
    <w:rsid w:val="002F0F4A"/>
    <w:rsid w:val="002F2695"/>
    <w:rsid w:val="002F6BBE"/>
    <w:rsid w:val="00303A1A"/>
    <w:rsid w:val="00304095"/>
    <w:rsid w:val="003127BA"/>
    <w:rsid w:val="00313B94"/>
    <w:rsid w:val="003246E5"/>
    <w:rsid w:val="0032562B"/>
    <w:rsid w:val="003334B4"/>
    <w:rsid w:val="00334289"/>
    <w:rsid w:val="00335617"/>
    <w:rsid w:val="00341890"/>
    <w:rsid w:val="00342C52"/>
    <w:rsid w:val="003438C3"/>
    <w:rsid w:val="00347FFE"/>
    <w:rsid w:val="00350A0E"/>
    <w:rsid w:val="00352237"/>
    <w:rsid w:val="00357730"/>
    <w:rsid w:val="00360C14"/>
    <w:rsid w:val="00381479"/>
    <w:rsid w:val="00384B9A"/>
    <w:rsid w:val="00385EB3"/>
    <w:rsid w:val="003876F4"/>
    <w:rsid w:val="00394733"/>
    <w:rsid w:val="003956F1"/>
    <w:rsid w:val="00395B6D"/>
    <w:rsid w:val="0039703D"/>
    <w:rsid w:val="003B6D4B"/>
    <w:rsid w:val="003C1533"/>
    <w:rsid w:val="003C4C03"/>
    <w:rsid w:val="003C547E"/>
    <w:rsid w:val="003C6480"/>
    <w:rsid w:val="003C71C8"/>
    <w:rsid w:val="003D26C1"/>
    <w:rsid w:val="003D4D9B"/>
    <w:rsid w:val="003D5CFC"/>
    <w:rsid w:val="003E5ED4"/>
    <w:rsid w:val="003E6B0B"/>
    <w:rsid w:val="003F1225"/>
    <w:rsid w:val="003F5781"/>
    <w:rsid w:val="00400019"/>
    <w:rsid w:val="00404FE5"/>
    <w:rsid w:val="00405A3F"/>
    <w:rsid w:val="00410AE7"/>
    <w:rsid w:val="0041131C"/>
    <w:rsid w:val="00440E63"/>
    <w:rsid w:val="00441A1C"/>
    <w:rsid w:val="0044541A"/>
    <w:rsid w:val="00455FAA"/>
    <w:rsid w:val="0045696E"/>
    <w:rsid w:val="00461375"/>
    <w:rsid w:val="00461464"/>
    <w:rsid w:val="004624DD"/>
    <w:rsid w:val="004631D1"/>
    <w:rsid w:val="00465090"/>
    <w:rsid w:val="00476BA0"/>
    <w:rsid w:val="00476C14"/>
    <w:rsid w:val="00480436"/>
    <w:rsid w:val="00481EBB"/>
    <w:rsid w:val="00486E2F"/>
    <w:rsid w:val="00487A36"/>
    <w:rsid w:val="00493348"/>
    <w:rsid w:val="00496A04"/>
    <w:rsid w:val="00497551"/>
    <w:rsid w:val="004B0E59"/>
    <w:rsid w:val="004B3A41"/>
    <w:rsid w:val="004B3BAF"/>
    <w:rsid w:val="004B5AD6"/>
    <w:rsid w:val="004B79AF"/>
    <w:rsid w:val="004C1F79"/>
    <w:rsid w:val="004D2A1F"/>
    <w:rsid w:val="004D45FB"/>
    <w:rsid w:val="004E1982"/>
    <w:rsid w:val="004E5A86"/>
    <w:rsid w:val="004E780D"/>
    <w:rsid w:val="004F0999"/>
    <w:rsid w:val="00500997"/>
    <w:rsid w:val="005057A9"/>
    <w:rsid w:val="00506567"/>
    <w:rsid w:val="00506A67"/>
    <w:rsid w:val="005073DB"/>
    <w:rsid w:val="00511B35"/>
    <w:rsid w:val="00512FB4"/>
    <w:rsid w:val="00514476"/>
    <w:rsid w:val="00514A18"/>
    <w:rsid w:val="00516317"/>
    <w:rsid w:val="00516BF3"/>
    <w:rsid w:val="00517D5E"/>
    <w:rsid w:val="00520429"/>
    <w:rsid w:val="005225C2"/>
    <w:rsid w:val="00525772"/>
    <w:rsid w:val="005259F3"/>
    <w:rsid w:val="005261A7"/>
    <w:rsid w:val="00531C99"/>
    <w:rsid w:val="00532BA2"/>
    <w:rsid w:val="00534CA2"/>
    <w:rsid w:val="00535071"/>
    <w:rsid w:val="00541928"/>
    <w:rsid w:val="00542390"/>
    <w:rsid w:val="0054245D"/>
    <w:rsid w:val="00542F7E"/>
    <w:rsid w:val="00554BEB"/>
    <w:rsid w:val="005616AC"/>
    <w:rsid w:val="005626C2"/>
    <w:rsid w:val="005671B4"/>
    <w:rsid w:val="005700F4"/>
    <w:rsid w:val="00577DE6"/>
    <w:rsid w:val="0058697B"/>
    <w:rsid w:val="00587792"/>
    <w:rsid w:val="005A02B4"/>
    <w:rsid w:val="005A2A6A"/>
    <w:rsid w:val="005A5A40"/>
    <w:rsid w:val="005A62F6"/>
    <w:rsid w:val="005C56D5"/>
    <w:rsid w:val="005C571A"/>
    <w:rsid w:val="005C7E50"/>
    <w:rsid w:val="005D216D"/>
    <w:rsid w:val="005D254E"/>
    <w:rsid w:val="005D391A"/>
    <w:rsid w:val="005E306F"/>
    <w:rsid w:val="005E7145"/>
    <w:rsid w:val="005E738F"/>
    <w:rsid w:val="005F0D3C"/>
    <w:rsid w:val="005F4A66"/>
    <w:rsid w:val="005F6B5F"/>
    <w:rsid w:val="005F7B51"/>
    <w:rsid w:val="0060029A"/>
    <w:rsid w:val="00601251"/>
    <w:rsid w:val="00601C21"/>
    <w:rsid w:val="00601E97"/>
    <w:rsid w:val="00604405"/>
    <w:rsid w:val="0060597B"/>
    <w:rsid w:val="00610512"/>
    <w:rsid w:val="0061061D"/>
    <w:rsid w:val="0062084A"/>
    <w:rsid w:val="00626C1A"/>
    <w:rsid w:val="006272FD"/>
    <w:rsid w:val="006325E5"/>
    <w:rsid w:val="00635A87"/>
    <w:rsid w:val="00636C0A"/>
    <w:rsid w:val="00637EC1"/>
    <w:rsid w:val="006538F3"/>
    <w:rsid w:val="006572A2"/>
    <w:rsid w:val="00664177"/>
    <w:rsid w:val="00665CD4"/>
    <w:rsid w:val="00666880"/>
    <w:rsid w:val="00671683"/>
    <w:rsid w:val="00672896"/>
    <w:rsid w:val="006743FD"/>
    <w:rsid w:val="00681BFD"/>
    <w:rsid w:val="00683920"/>
    <w:rsid w:val="00683E4D"/>
    <w:rsid w:val="006862E5"/>
    <w:rsid w:val="0069060D"/>
    <w:rsid w:val="0069407C"/>
    <w:rsid w:val="006955FF"/>
    <w:rsid w:val="00696792"/>
    <w:rsid w:val="006B711F"/>
    <w:rsid w:val="006C38DA"/>
    <w:rsid w:val="006C6415"/>
    <w:rsid w:val="006E6177"/>
    <w:rsid w:val="006E6985"/>
    <w:rsid w:val="006E7EC6"/>
    <w:rsid w:val="006F1A7C"/>
    <w:rsid w:val="006F2080"/>
    <w:rsid w:val="006F5685"/>
    <w:rsid w:val="006F6089"/>
    <w:rsid w:val="00702122"/>
    <w:rsid w:val="00705D4D"/>
    <w:rsid w:val="00706C3B"/>
    <w:rsid w:val="00712034"/>
    <w:rsid w:val="007169DC"/>
    <w:rsid w:val="00717670"/>
    <w:rsid w:val="00722EBB"/>
    <w:rsid w:val="00724018"/>
    <w:rsid w:val="007258A2"/>
    <w:rsid w:val="007262C7"/>
    <w:rsid w:val="00727CBB"/>
    <w:rsid w:val="00731334"/>
    <w:rsid w:val="00735DB5"/>
    <w:rsid w:val="00736D6A"/>
    <w:rsid w:val="00737A14"/>
    <w:rsid w:val="0074137C"/>
    <w:rsid w:val="00745D84"/>
    <w:rsid w:val="00745E48"/>
    <w:rsid w:val="00746103"/>
    <w:rsid w:val="007503AB"/>
    <w:rsid w:val="00751FE2"/>
    <w:rsid w:val="00753CD5"/>
    <w:rsid w:val="00761885"/>
    <w:rsid w:val="00763C5F"/>
    <w:rsid w:val="007641AC"/>
    <w:rsid w:val="007726FF"/>
    <w:rsid w:val="00773D66"/>
    <w:rsid w:val="007748DF"/>
    <w:rsid w:val="007854EC"/>
    <w:rsid w:val="00790806"/>
    <w:rsid w:val="00790B65"/>
    <w:rsid w:val="00792250"/>
    <w:rsid w:val="007942C9"/>
    <w:rsid w:val="007944D3"/>
    <w:rsid w:val="00797AA9"/>
    <w:rsid w:val="007A18C1"/>
    <w:rsid w:val="007A42D1"/>
    <w:rsid w:val="007B01B7"/>
    <w:rsid w:val="007B06AE"/>
    <w:rsid w:val="007B552A"/>
    <w:rsid w:val="007C0A82"/>
    <w:rsid w:val="007C1F4B"/>
    <w:rsid w:val="007C4268"/>
    <w:rsid w:val="007C4CC4"/>
    <w:rsid w:val="007C5076"/>
    <w:rsid w:val="007D05D9"/>
    <w:rsid w:val="007D325E"/>
    <w:rsid w:val="007D6B60"/>
    <w:rsid w:val="007E19C4"/>
    <w:rsid w:val="007E3008"/>
    <w:rsid w:val="007E53B2"/>
    <w:rsid w:val="007F252B"/>
    <w:rsid w:val="007F2EDF"/>
    <w:rsid w:val="007F45DE"/>
    <w:rsid w:val="007F622B"/>
    <w:rsid w:val="0080716D"/>
    <w:rsid w:val="00810F6C"/>
    <w:rsid w:val="008152C9"/>
    <w:rsid w:val="00830B48"/>
    <w:rsid w:val="0083511A"/>
    <w:rsid w:val="0083675E"/>
    <w:rsid w:val="00836847"/>
    <w:rsid w:val="008369FD"/>
    <w:rsid w:val="008400F6"/>
    <w:rsid w:val="00840335"/>
    <w:rsid w:val="00843891"/>
    <w:rsid w:val="00843F56"/>
    <w:rsid w:val="00851512"/>
    <w:rsid w:val="00857977"/>
    <w:rsid w:val="0086022E"/>
    <w:rsid w:val="00862333"/>
    <w:rsid w:val="008632B8"/>
    <w:rsid w:val="00864402"/>
    <w:rsid w:val="008677FF"/>
    <w:rsid w:val="00872399"/>
    <w:rsid w:val="008729EB"/>
    <w:rsid w:val="00874881"/>
    <w:rsid w:val="00877884"/>
    <w:rsid w:val="0089575C"/>
    <w:rsid w:val="00896593"/>
    <w:rsid w:val="008A2D95"/>
    <w:rsid w:val="008A431C"/>
    <w:rsid w:val="008A4F70"/>
    <w:rsid w:val="008A5507"/>
    <w:rsid w:val="008B07C6"/>
    <w:rsid w:val="008B206C"/>
    <w:rsid w:val="008D31A2"/>
    <w:rsid w:val="008D6726"/>
    <w:rsid w:val="008D6A20"/>
    <w:rsid w:val="008D7AB7"/>
    <w:rsid w:val="008E085C"/>
    <w:rsid w:val="008E0D4F"/>
    <w:rsid w:val="008E2ED3"/>
    <w:rsid w:val="008E314A"/>
    <w:rsid w:val="008E40CB"/>
    <w:rsid w:val="008E4926"/>
    <w:rsid w:val="008E4F8D"/>
    <w:rsid w:val="008E6CA4"/>
    <w:rsid w:val="00901760"/>
    <w:rsid w:val="0090623A"/>
    <w:rsid w:val="00916BA9"/>
    <w:rsid w:val="009172A4"/>
    <w:rsid w:val="00917A7D"/>
    <w:rsid w:val="00924A59"/>
    <w:rsid w:val="00926320"/>
    <w:rsid w:val="009326B4"/>
    <w:rsid w:val="009340BC"/>
    <w:rsid w:val="00940AE6"/>
    <w:rsid w:val="00940E56"/>
    <w:rsid w:val="00943B15"/>
    <w:rsid w:val="00945BEE"/>
    <w:rsid w:val="00956453"/>
    <w:rsid w:val="00963859"/>
    <w:rsid w:val="009657F7"/>
    <w:rsid w:val="00965918"/>
    <w:rsid w:val="009713EA"/>
    <w:rsid w:val="00971533"/>
    <w:rsid w:val="009750A3"/>
    <w:rsid w:val="009751C9"/>
    <w:rsid w:val="009839DE"/>
    <w:rsid w:val="009840D7"/>
    <w:rsid w:val="009856B8"/>
    <w:rsid w:val="00991CF2"/>
    <w:rsid w:val="009A0E97"/>
    <w:rsid w:val="009A38C5"/>
    <w:rsid w:val="009B4651"/>
    <w:rsid w:val="009B6E65"/>
    <w:rsid w:val="009C6B2B"/>
    <w:rsid w:val="009C73CF"/>
    <w:rsid w:val="009E1239"/>
    <w:rsid w:val="009E2CB3"/>
    <w:rsid w:val="009E4366"/>
    <w:rsid w:val="009E5174"/>
    <w:rsid w:val="009F0E48"/>
    <w:rsid w:val="009F4798"/>
    <w:rsid w:val="009F4F05"/>
    <w:rsid w:val="009F5010"/>
    <w:rsid w:val="00A014DC"/>
    <w:rsid w:val="00A07500"/>
    <w:rsid w:val="00A15C45"/>
    <w:rsid w:val="00A213D9"/>
    <w:rsid w:val="00A306DF"/>
    <w:rsid w:val="00A31A13"/>
    <w:rsid w:val="00A36B0E"/>
    <w:rsid w:val="00A524C9"/>
    <w:rsid w:val="00A52A8C"/>
    <w:rsid w:val="00A56127"/>
    <w:rsid w:val="00A67818"/>
    <w:rsid w:val="00A67DB9"/>
    <w:rsid w:val="00A725AA"/>
    <w:rsid w:val="00A744EB"/>
    <w:rsid w:val="00A80E73"/>
    <w:rsid w:val="00A846D4"/>
    <w:rsid w:val="00A85DF1"/>
    <w:rsid w:val="00A85E41"/>
    <w:rsid w:val="00A87D3E"/>
    <w:rsid w:val="00A91BDC"/>
    <w:rsid w:val="00A97495"/>
    <w:rsid w:val="00AA2931"/>
    <w:rsid w:val="00AA29F4"/>
    <w:rsid w:val="00AA2EAF"/>
    <w:rsid w:val="00AA5CCB"/>
    <w:rsid w:val="00AA73B6"/>
    <w:rsid w:val="00AB005D"/>
    <w:rsid w:val="00AB0D65"/>
    <w:rsid w:val="00AB5325"/>
    <w:rsid w:val="00AB68D3"/>
    <w:rsid w:val="00AC023F"/>
    <w:rsid w:val="00AC36DB"/>
    <w:rsid w:val="00AC596B"/>
    <w:rsid w:val="00AC7098"/>
    <w:rsid w:val="00AD338C"/>
    <w:rsid w:val="00AD52C2"/>
    <w:rsid w:val="00AD6876"/>
    <w:rsid w:val="00AD6C5D"/>
    <w:rsid w:val="00AD7E67"/>
    <w:rsid w:val="00AE1058"/>
    <w:rsid w:val="00AE2C6D"/>
    <w:rsid w:val="00AE41B1"/>
    <w:rsid w:val="00AF103B"/>
    <w:rsid w:val="00AF409F"/>
    <w:rsid w:val="00AF6365"/>
    <w:rsid w:val="00AF73A6"/>
    <w:rsid w:val="00B041A9"/>
    <w:rsid w:val="00B110CE"/>
    <w:rsid w:val="00B1115C"/>
    <w:rsid w:val="00B12247"/>
    <w:rsid w:val="00B16AA0"/>
    <w:rsid w:val="00B17C0E"/>
    <w:rsid w:val="00B2037A"/>
    <w:rsid w:val="00B324A5"/>
    <w:rsid w:val="00B3315D"/>
    <w:rsid w:val="00B34D88"/>
    <w:rsid w:val="00B431E1"/>
    <w:rsid w:val="00B43480"/>
    <w:rsid w:val="00B45005"/>
    <w:rsid w:val="00B4547B"/>
    <w:rsid w:val="00B51B98"/>
    <w:rsid w:val="00B55CA1"/>
    <w:rsid w:val="00B55DCA"/>
    <w:rsid w:val="00B63615"/>
    <w:rsid w:val="00B64DE6"/>
    <w:rsid w:val="00B72538"/>
    <w:rsid w:val="00B73783"/>
    <w:rsid w:val="00B77372"/>
    <w:rsid w:val="00B8287F"/>
    <w:rsid w:val="00B84C29"/>
    <w:rsid w:val="00B84CDE"/>
    <w:rsid w:val="00B91B12"/>
    <w:rsid w:val="00B94848"/>
    <w:rsid w:val="00BA487A"/>
    <w:rsid w:val="00BA6156"/>
    <w:rsid w:val="00BB183E"/>
    <w:rsid w:val="00BB6485"/>
    <w:rsid w:val="00BC0FD6"/>
    <w:rsid w:val="00BD16B3"/>
    <w:rsid w:val="00BD3BD1"/>
    <w:rsid w:val="00BD44A1"/>
    <w:rsid w:val="00BD56B6"/>
    <w:rsid w:val="00BE2FE7"/>
    <w:rsid w:val="00BE520A"/>
    <w:rsid w:val="00BE68B2"/>
    <w:rsid w:val="00BE6C19"/>
    <w:rsid w:val="00BE7ED3"/>
    <w:rsid w:val="00BF1D57"/>
    <w:rsid w:val="00BF2D4E"/>
    <w:rsid w:val="00BF3D00"/>
    <w:rsid w:val="00C02CE7"/>
    <w:rsid w:val="00C02DCD"/>
    <w:rsid w:val="00C06AEB"/>
    <w:rsid w:val="00C078F5"/>
    <w:rsid w:val="00C172B7"/>
    <w:rsid w:val="00C17E2C"/>
    <w:rsid w:val="00C25A41"/>
    <w:rsid w:val="00C263D7"/>
    <w:rsid w:val="00C27777"/>
    <w:rsid w:val="00C36033"/>
    <w:rsid w:val="00C36CDE"/>
    <w:rsid w:val="00C37D0A"/>
    <w:rsid w:val="00C40122"/>
    <w:rsid w:val="00C41385"/>
    <w:rsid w:val="00C45A70"/>
    <w:rsid w:val="00C46079"/>
    <w:rsid w:val="00C548D9"/>
    <w:rsid w:val="00C558E5"/>
    <w:rsid w:val="00C60AEF"/>
    <w:rsid w:val="00C6169B"/>
    <w:rsid w:val="00C63B28"/>
    <w:rsid w:val="00C67B48"/>
    <w:rsid w:val="00C7057D"/>
    <w:rsid w:val="00C766DD"/>
    <w:rsid w:val="00C77324"/>
    <w:rsid w:val="00C864DA"/>
    <w:rsid w:val="00C918C7"/>
    <w:rsid w:val="00C91F74"/>
    <w:rsid w:val="00C94F59"/>
    <w:rsid w:val="00CA6716"/>
    <w:rsid w:val="00CB0783"/>
    <w:rsid w:val="00CB16AF"/>
    <w:rsid w:val="00CC18CD"/>
    <w:rsid w:val="00CC307E"/>
    <w:rsid w:val="00CC6B28"/>
    <w:rsid w:val="00CE09A1"/>
    <w:rsid w:val="00CE78A2"/>
    <w:rsid w:val="00CF19EB"/>
    <w:rsid w:val="00CF52F8"/>
    <w:rsid w:val="00CF7904"/>
    <w:rsid w:val="00D01742"/>
    <w:rsid w:val="00D02CC0"/>
    <w:rsid w:val="00D03F33"/>
    <w:rsid w:val="00D04E72"/>
    <w:rsid w:val="00D05050"/>
    <w:rsid w:val="00D12CDB"/>
    <w:rsid w:val="00D13642"/>
    <w:rsid w:val="00D1572D"/>
    <w:rsid w:val="00D215E5"/>
    <w:rsid w:val="00D216D2"/>
    <w:rsid w:val="00D312CE"/>
    <w:rsid w:val="00D345AE"/>
    <w:rsid w:val="00D35C9F"/>
    <w:rsid w:val="00D4172F"/>
    <w:rsid w:val="00D45500"/>
    <w:rsid w:val="00D46F38"/>
    <w:rsid w:val="00D47CC5"/>
    <w:rsid w:val="00D5342F"/>
    <w:rsid w:val="00D57A1C"/>
    <w:rsid w:val="00D57F6E"/>
    <w:rsid w:val="00D64604"/>
    <w:rsid w:val="00D647C7"/>
    <w:rsid w:val="00D64933"/>
    <w:rsid w:val="00D66E2B"/>
    <w:rsid w:val="00D7338A"/>
    <w:rsid w:val="00D77D22"/>
    <w:rsid w:val="00D822B1"/>
    <w:rsid w:val="00D8310C"/>
    <w:rsid w:val="00D84339"/>
    <w:rsid w:val="00D86B4D"/>
    <w:rsid w:val="00D87C6D"/>
    <w:rsid w:val="00D9322C"/>
    <w:rsid w:val="00D94454"/>
    <w:rsid w:val="00DA0B78"/>
    <w:rsid w:val="00DA65FF"/>
    <w:rsid w:val="00DA6928"/>
    <w:rsid w:val="00DA6DEE"/>
    <w:rsid w:val="00DA7CA6"/>
    <w:rsid w:val="00DB26AD"/>
    <w:rsid w:val="00DC07FE"/>
    <w:rsid w:val="00DC165C"/>
    <w:rsid w:val="00DC2AA4"/>
    <w:rsid w:val="00DC469C"/>
    <w:rsid w:val="00DC46EC"/>
    <w:rsid w:val="00DC617C"/>
    <w:rsid w:val="00DC66CC"/>
    <w:rsid w:val="00DE203E"/>
    <w:rsid w:val="00DE552D"/>
    <w:rsid w:val="00DF2191"/>
    <w:rsid w:val="00DF4376"/>
    <w:rsid w:val="00DF597B"/>
    <w:rsid w:val="00DF720C"/>
    <w:rsid w:val="00E14DD1"/>
    <w:rsid w:val="00E20ACE"/>
    <w:rsid w:val="00E25C6C"/>
    <w:rsid w:val="00E27D8B"/>
    <w:rsid w:val="00E327E4"/>
    <w:rsid w:val="00E33783"/>
    <w:rsid w:val="00E368E2"/>
    <w:rsid w:val="00E45D28"/>
    <w:rsid w:val="00E46691"/>
    <w:rsid w:val="00E478F5"/>
    <w:rsid w:val="00E51A35"/>
    <w:rsid w:val="00E55435"/>
    <w:rsid w:val="00E56585"/>
    <w:rsid w:val="00E64474"/>
    <w:rsid w:val="00E657C8"/>
    <w:rsid w:val="00E6671F"/>
    <w:rsid w:val="00E7039C"/>
    <w:rsid w:val="00E80BD2"/>
    <w:rsid w:val="00EA0236"/>
    <w:rsid w:val="00EA536E"/>
    <w:rsid w:val="00EA5C83"/>
    <w:rsid w:val="00EA73BD"/>
    <w:rsid w:val="00EB12C9"/>
    <w:rsid w:val="00EC1679"/>
    <w:rsid w:val="00EC1FF0"/>
    <w:rsid w:val="00ED0661"/>
    <w:rsid w:val="00ED1EF2"/>
    <w:rsid w:val="00ED7303"/>
    <w:rsid w:val="00EE3233"/>
    <w:rsid w:val="00EE4C26"/>
    <w:rsid w:val="00EE5FE4"/>
    <w:rsid w:val="00EE6ED0"/>
    <w:rsid w:val="00EF2AC2"/>
    <w:rsid w:val="00EF3621"/>
    <w:rsid w:val="00EF3AE7"/>
    <w:rsid w:val="00F01D58"/>
    <w:rsid w:val="00F054FD"/>
    <w:rsid w:val="00F05C0F"/>
    <w:rsid w:val="00F063EA"/>
    <w:rsid w:val="00F22ED3"/>
    <w:rsid w:val="00F30B89"/>
    <w:rsid w:val="00F33210"/>
    <w:rsid w:val="00F3360E"/>
    <w:rsid w:val="00F42B50"/>
    <w:rsid w:val="00F4348D"/>
    <w:rsid w:val="00F50BF6"/>
    <w:rsid w:val="00F51EC9"/>
    <w:rsid w:val="00F52215"/>
    <w:rsid w:val="00F52458"/>
    <w:rsid w:val="00F562AB"/>
    <w:rsid w:val="00F63ECF"/>
    <w:rsid w:val="00F71C94"/>
    <w:rsid w:val="00F74836"/>
    <w:rsid w:val="00F772D0"/>
    <w:rsid w:val="00F82D54"/>
    <w:rsid w:val="00F939E8"/>
    <w:rsid w:val="00F95355"/>
    <w:rsid w:val="00FA25CB"/>
    <w:rsid w:val="00FB1136"/>
    <w:rsid w:val="00FB2361"/>
    <w:rsid w:val="00FB3E4C"/>
    <w:rsid w:val="00FB6CF8"/>
    <w:rsid w:val="00FC2C9D"/>
    <w:rsid w:val="00FC4696"/>
    <w:rsid w:val="00FD06F1"/>
    <w:rsid w:val="00FD0D76"/>
    <w:rsid w:val="00FD312F"/>
    <w:rsid w:val="00FD52BA"/>
    <w:rsid w:val="00FD6F55"/>
    <w:rsid w:val="00FD7A2F"/>
    <w:rsid w:val="00FE1195"/>
    <w:rsid w:val="00FE4B0D"/>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DFB0E"/>
  <w15:docId w15:val="{CA8ABE1A-2277-4FFF-BBD1-E93BAEB5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6A3"/>
    <w:rPr>
      <w:color w:val="000000"/>
    </w:rPr>
  </w:style>
  <w:style w:type="paragraph" w:styleId="1">
    <w:name w:val="heading 1"/>
    <w:basedOn w:val="a"/>
    <w:next w:val="a"/>
    <w:link w:val="10"/>
    <w:uiPriority w:val="9"/>
    <w:qFormat/>
    <w:rsid w:val="00A80E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9"/>
    <w:semiHidden/>
    <w:unhideWhenUsed/>
    <w:qFormat/>
    <w:rsid w:val="00761885"/>
    <w:pPr>
      <w:keepNext/>
      <w:keepLines/>
      <w:widowControl/>
      <w:spacing w:before="200"/>
      <w:jc w:val="both"/>
      <w:outlineLvl w:val="3"/>
    </w:pPr>
    <w:rPr>
      <w:rFonts w:ascii="Cambria" w:eastAsia="Times New Roman" w:hAnsi="Cambria" w:cs="Times New Roman"/>
      <w:b/>
      <w:i/>
      <w:color w:val="4F81BD"/>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главление 2 Знак"/>
    <w:basedOn w:val="a0"/>
    <w:link w:val="22"/>
    <w:uiPriority w:val="39"/>
    <w:rsid w:val="0039703D"/>
    <w:rPr>
      <w:rFonts w:ascii="Times New Roman" w:eastAsia="Times New Roman" w:hAnsi="Times New Roman" w:cs="Times New Roman"/>
      <w:color w:val="000000"/>
      <w:sz w:val="22"/>
      <w:szCs w:val="22"/>
      <w:shd w:val="clear" w:color="auto" w:fill="FFFFFF"/>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25">
    <w:name w:val="Подпись к таблице (2)_"/>
    <w:basedOn w:val="a0"/>
    <w:link w:val="26"/>
    <w:rPr>
      <w:rFonts w:ascii="Times New Roman" w:eastAsia="Times New Roman" w:hAnsi="Times New Roman" w:cs="Times New Roman"/>
      <w:b w:val="0"/>
      <w:bCs w:val="0"/>
      <w:i/>
      <w:iCs/>
      <w:smallCaps w:val="0"/>
      <w:strike w:val="0"/>
      <w:u w:val="none"/>
    </w:rPr>
  </w:style>
  <w:style w:type="character" w:customStyle="1" w:styleId="265pt">
    <w:name w:val="Подпись к таблице (2) + 6;5 pt;Не курсив"/>
    <w:basedOn w:val="25"/>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Полужирный"/>
    <w:basedOn w:val="2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
    <w:name w:val="Основной текст (2) + 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u w:val="none"/>
    </w:rPr>
  </w:style>
  <w:style w:type="character" w:customStyle="1" w:styleId="212pt0">
    <w:name w:val="Заголовок №2 + 12 pt"/>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Pr>
      <w:rFonts w:ascii="Segoe UI" w:eastAsia="Segoe UI" w:hAnsi="Segoe UI" w:cs="Segoe UI"/>
      <w:b w:val="0"/>
      <w:bCs w:val="0"/>
      <w:i w:val="0"/>
      <w:iCs w:val="0"/>
      <w:smallCaps w:val="0"/>
      <w:strike w:val="0"/>
      <w:sz w:val="15"/>
      <w:szCs w:val="15"/>
      <w:u w:val="none"/>
    </w:rPr>
  </w:style>
  <w:style w:type="character" w:customStyle="1" w:styleId="7TimesNewRoman85pt">
    <w:name w:val="Основной текст (7) + Times New Roman;8;5 pt"/>
    <w:basedOn w:val="7"/>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aa">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2pt1">
    <w:name w:val="Основной текст (2) + 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Полужирный"/>
    <w:basedOn w:val="2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2pt">
    <w:name w:val="Подпись к таблице (3) + 12 pt;Полужирный"/>
    <w:basedOn w:val="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pt0">
    <w:name w:val="Основной текст (3) + 12 pt;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2">
    <w:name w:val="Основной текст (2) + 12 pt;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5pt80">
    <w:name w:val="Основной текст (2) + 8;5 pt;Масштаб 80%"/>
    <w:basedOn w:val="23"/>
    <w:rPr>
      <w:rFonts w:ascii="Times New Roman" w:eastAsia="Times New Roman" w:hAnsi="Times New Roman" w:cs="Times New Roman"/>
      <w:b w:val="0"/>
      <w:bCs w:val="0"/>
      <w:i w:val="0"/>
      <w:iCs w:val="0"/>
      <w:smallCaps w:val="0"/>
      <w:strike w:val="0"/>
      <w:color w:val="000000"/>
      <w:spacing w:val="0"/>
      <w:w w:val="80"/>
      <w:position w:val="0"/>
      <w:sz w:val="17"/>
      <w:szCs w:val="17"/>
      <w:u w:val="none"/>
      <w:lang w:val="ru-RU" w:eastAsia="ru-RU" w:bidi="ru-RU"/>
    </w:rPr>
  </w:style>
  <w:style w:type="character" w:customStyle="1" w:styleId="51">
    <w:name w:val="Подпись к таблице (5)_"/>
    <w:basedOn w:val="a0"/>
    <w:link w:val="52"/>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pt0">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pPr>
      <w:shd w:val="clear" w:color="auto" w:fill="FFFFFF"/>
      <w:spacing w:after="180" w:line="274" w:lineRule="exact"/>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line="413" w:lineRule="exact"/>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after="1800" w:line="0" w:lineRule="atLeast"/>
      <w:ind w:hanging="680"/>
      <w:jc w:val="center"/>
      <w:outlineLvl w:val="1"/>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before="1800" w:after="240" w:line="317" w:lineRule="exact"/>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22">
    <w:name w:val="toc 2"/>
    <w:basedOn w:val="a"/>
    <w:link w:val="21"/>
    <w:autoRedefine/>
    <w:uiPriority w:val="39"/>
    <w:rsid w:val="0039703D"/>
    <w:pPr>
      <w:shd w:val="clear" w:color="auto" w:fill="FFFFFF"/>
      <w:tabs>
        <w:tab w:val="left" w:pos="284"/>
        <w:tab w:val="right" w:leader="dot" w:pos="9629"/>
      </w:tabs>
      <w:spacing w:before="60" w:line="408" w:lineRule="exact"/>
      <w:jc w:val="both"/>
    </w:pPr>
    <w:rPr>
      <w:rFonts w:ascii="Times New Roman" w:eastAsia="Times New Roman" w:hAnsi="Times New Roman" w:cs="Times New Roman"/>
      <w:sz w:val="22"/>
      <w:szCs w:val="22"/>
    </w:rPr>
  </w:style>
  <w:style w:type="paragraph" w:customStyle="1" w:styleId="24">
    <w:name w:val="Основной текст (2)"/>
    <w:basedOn w:val="a"/>
    <w:link w:val="23"/>
    <w:pPr>
      <w:shd w:val="clear" w:color="auto" w:fill="FFFFFF"/>
      <w:spacing w:before="300" w:line="446"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i/>
      <w:i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0"/>
      <w:szCs w:val="20"/>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0" w:lineRule="atLeast"/>
      <w:jc w:val="right"/>
    </w:pPr>
    <w:rPr>
      <w:rFonts w:ascii="MS Reference Sans Serif" w:eastAsia="MS Reference Sans Serif" w:hAnsi="MS Reference Sans Serif" w:cs="MS Reference Sans Serif"/>
      <w:sz w:val="15"/>
      <w:szCs w:val="15"/>
    </w:rPr>
  </w:style>
  <w:style w:type="paragraph" w:customStyle="1" w:styleId="44">
    <w:name w:val="Подпись к таблице (4)"/>
    <w:basedOn w:val="a"/>
    <w:link w:val="43"/>
    <w:pPr>
      <w:shd w:val="clear" w:color="auto" w:fill="FFFFFF"/>
      <w:spacing w:line="278"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line="0" w:lineRule="atLeast"/>
      <w:jc w:val="both"/>
    </w:pPr>
    <w:rPr>
      <w:rFonts w:ascii="Segoe UI" w:eastAsia="Segoe UI" w:hAnsi="Segoe UI" w:cs="Segoe UI"/>
      <w:sz w:val="15"/>
      <w:szCs w:val="15"/>
    </w:rPr>
  </w:style>
  <w:style w:type="paragraph" w:customStyle="1" w:styleId="52">
    <w:name w:val="Подпись к таблице (5)"/>
    <w:basedOn w:val="a"/>
    <w:link w:val="51"/>
    <w:pPr>
      <w:shd w:val="clear" w:color="auto" w:fill="FFFFFF"/>
      <w:spacing w:before="120" w:line="312" w:lineRule="exact"/>
    </w:pPr>
    <w:rPr>
      <w:rFonts w:ascii="Times New Roman" w:eastAsia="Times New Roman" w:hAnsi="Times New Roman" w:cs="Times New Roman"/>
      <w:sz w:val="22"/>
      <w:szCs w:val="22"/>
    </w:rPr>
  </w:style>
  <w:style w:type="character" w:customStyle="1" w:styleId="fontstyle01">
    <w:name w:val="fontstyle01"/>
    <w:basedOn w:val="a0"/>
    <w:rsid w:val="00CA6716"/>
    <w:rPr>
      <w:rFonts w:ascii="TimesNewRomanPSMT" w:hAnsi="TimesNewRomanPSMT" w:hint="default"/>
      <w:b w:val="0"/>
      <w:bCs w:val="0"/>
      <w:i w:val="0"/>
      <w:iCs w:val="0"/>
      <w:color w:val="000000"/>
      <w:sz w:val="28"/>
      <w:szCs w:val="28"/>
    </w:rPr>
  </w:style>
  <w:style w:type="character" w:customStyle="1" w:styleId="40">
    <w:name w:val="Заголовок 4 Знак"/>
    <w:basedOn w:val="a0"/>
    <w:link w:val="4"/>
    <w:uiPriority w:val="99"/>
    <w:semiHidden/>
    <w:rsid w:val="00761885"/>
    <w:rPr>
      <w:rFonts w:ascii="Cambria" w:eastAsia="Times New Roman" w:hAnsi="Cambria" w:cs="Times New Roman"/>
      <w:b/>
      <w:i/>
      <w:color w:val="4F81BD"/>
      <w:szCs w:val="20"/>
      <w:lang w:bidi="ar-SA"/>
    </w:rPr>
  </w:style>
  <w:style w:type="character" w:customStyle="1" w:styleId="212pt3">
    <w:name w:val="Основной текст (2) + 12 pt"/>
    <w:aliases w:val="Полужирный,Подпись к таблице (3) + 12 pt,Основной текст (2) + 10 pt"/>
    <w:basedOn w:val="23"/>
    <w:rsid w:val="00ED1EF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c">
    <w:name w:val="Абзац списка Знак"/>
    <w:link w:val="ad"/>
    <w:uiPriority w:val="99"/>
    <w:locked/>
    <w:rsid w:val="002932FB"/>
    <w:rPr>
      <w:rFonts w:ascii="Times New Roman" w:hAnsi="Times New Roman" w:cs="Times New Roman"/>
    </w:rPr>
  </w:style>
  <w:style w:type="paragraph" w:styleId="ad">
    <w:name w:val="List Paragraph"/>
    <w:basedOn w:val="a"/>
    <w:link w:val="ac"/>
    <w:uiPriority w:val="99"/>
    <w:qFormat/>
    <w:rsid w:val="002932FB"/>
    <w:pPr>
      <w:widowControl/>
      <w:ind w:left="720"/>
      <w:contextualSpacing/>
      <w:jc w:val="both"/>
    </w:pPr>
    <w:rPr>
      <w:rFonts w:ascii="Times New Roman" w:hAnsi="Times New Roman" w:cs="Times New Roman"/>
      <w:color w:val="auto"/>
    </w:rPr>
  </w:style>
  <w:style w:type="paragraph" w:styleId="ae">
    <w:name w:val="header"/>
    <w:basedOn w:val="a"/>
    <w:link w:val="af"/>
    <w:uiPriority w:val="99"/>
    <w:unhideWhenUsed/>
    <w:rsid w:val="00B3315D"/>
    <w:pPr>
      <w:tabs>
        <w:tab w:val="center" w:pos="4677"/>
        <w:tab w:val="right" w:pos="9355"/>
      </w:tabs>
    </w:pPr>
  </w:style>
  <w:style w:type="character" w:customStyle="1" w:styleId="af">
    <w:name w:val="Верхний колонтитул Знак"/>
    <w:basedOn w:val="a0"/>
    <w:link w:val="ae"/>
    <w:uiPriority w:val="99"/>
    <w:rsid w:val="00B3315D"/>
    <w:rPr>
      <w:color w:val="000000"/>
    </w:rPr>
  </w:style>
  <w:style w:type="paragraph" w:styleId="af0">
    <w:name w:val="footer"/>
    <w:basedOn w:val="a"/>
    <w:link w:val="af1"/>
    <w:uiPriority w:val="99"/>
    <w:unhideWhenUsed/>
    <w:rsid w:val="00B3315D"/>
    <w:pPr>
      <w:tabs>
        <w:tab w:val="center" w:pos="4677"/>
        <w:tab w:val="right" w:pos="9355"/>
      </w:tabs>
    </w:pPr>
  </w:style>
  <w:style w:type="character" w:customStyle="1" w:styleId="af1">
    <w:name w:val="Нижний колонтитул Знак"/>
    <w:basedOn w:val="a0"/>
    <w:link w:val="af0"/>
    <w:uiPriority w:val="99"/>
    <w:rsid w:val="00B3315D"/>
    <w:rPr>
      <w:color w:val="000000"/>
    </w:rPr>
  </w:style>
  <w:style w:type="paragraph" w:styleId="46">
    <w:name w:val="toc 4"/>
    <w:basedOn w:val="a"/>
    <w:next w:val="a"/>
    <w:autoRedefine/>
    <w:uiPriority w:val="39"/>
    <w:unhideWhenUsed/>
    <w:rsid w:val="00B94848"/>
    <w:pPr>
      <w:spacing w:after="100"/>
      <w:ind w:left="720"/>
    </w:pPr>
  </w:style>
  <w:style w:type="character" w:customStyle="1" w:styleId="10">
    <w:name w:val="Заголовок 1 Знак"/>
    <w:basedOn w:val="a0"/>
    <w:link w:val="1"/>
    <w:uiPriority w:val="9"/>
    <w:rsid w:val="00A80E73"/>
    <w:rPr>
      <w:rFonts w:asciiTheme="majorHAnsi" w:eastAsiaTheme="majorEastAsia" w:hAnsiTheme="majorHAnsi" w:cstheme="majorBidi"/>
      <w:color w:val="2F5496" w:themeColor="accent1" w:themeShade="BF"/>
      <w:sz w:val="32"/>
      <w:szCs w:val="32"/>
    </w:rPr>
  </w:style>
  <w:style w:type="paragraph" w:styleId="13">
    <w:name w:val="toc 1"/>
    <w:basedOn w:val="a"/>
    <w:next w:val="a"/>
    <w:autoRedefine/>
    <w:uiPriority w:val="39"/>
    <w:unhideWhenUsed/>
    <w:rsid w:val="0039703D"/>
    <w:pPr>
      <w:tabs>
        <w:tab w:val="left" w:pos="426"/>
        <w:tab w:val="right" w:leader="dot" w:pos="9629"/>
      </w:tabs>
      <w:spacing w:after="100"/>
    </w:pPr>
  </w:style>
  <w:style w:type="paragraph" w:styleId="af2">
    <w:name w:val="TOC Heading"/>
    <w:basedOn w:val="1"/>
    <w:next w:val="a"/>
    <w:uiPriority w:val="39"/>
    <w:unhideWhenUsed/>
    <w:qFormat/>
    <w:rsid w:val="00A85E41"/>
    <w:pPr>
      <w:widowControl/>
      <w:spacing w:line="259" w:lineRule="auto"/>
      <w:outlineLvl w:val="9"/>
    </w:pPr>
    <w:rPr>
      <w:lang w:bidi="ar-SA"/>
    </w:rPr>
  </w:style>
  <w:style w:type="character" w:styleId="af3">
    <w:name w:val="Subtle Emphasis"/>
    <w:basedOn w:val="a0"/>
    <w:uiPriority w:val="19"/>
    <w:qFormat/>
    <w:rsid w:val="00C6169B"/>
    <w:rPr>
      <w:i/>
      <w:iCs/>
      <w:color w:val="404040" w:themeColor="text1" w:themeTint="BF"/>
    </w:rPr>
  </w:style>
  <w:style w:type="paragraph" w:styleId="af4">
    <w:name w:val="Plain Text"/>
    <w:basedOn w:val="a"/>
    <w:link w:val="af5"/>
    <w:uiPriority w:val="99"/>
    <w:rsid w:val="00C6169B"/>
    <w:pPr>
      <w:widowControl/>
    </w:pPr>
    <w:rPr>
      <w:rFonts w:ascii="Courier New" w:eastAsia="Times New Roman" w:hAnsi="Courier New" w:cs="Courier New"/>
      <w:color w:val="auto"/>
      <w:sz w:val="20"/>
      <w:szCs w:val="20"/>
      <w:lang w:bidi="ar-SA"/>
    </w:rPr>
  </w:style>
  <w:style w:type="character" w:customStyle="1" w:styleId="af5">
    <w:name w:val="Текст Знак"/>
    <w:basedOn w:val="a0"/>
    <w:link w:val="af4"/>
    <w:uiPriority w:val="99"/>
    <w:rsid w:val="00C6169B"/>
    <w:rPr>
      <w:rFonts w:ascii="Courier New" w:eastAsia="Times New Roman" w:hAnsi="Courier New" w:cs="Courier New"/>
      <w:sz w:val="20"/>
      <w:szCs w:val="20"/>
      <w:lang w:bidi="ar-SA"/>
    </w:rPr>
  </w:style>
  <w:style w:type="character" w:customStyle="1" w:styleId="TimesNewRoman18">
    <w:name w:val="Times New Roman 18 пт Знак Знак"/>
    <w:link w:val="TimesNewRoman180"/>
    <w:uiPriority w:val="99"/>
    <w:locked/>
    <w:rsid w:val="00C6169B"/>
    <w:rPr>
      <w:b/>
      <w:bCs/>
      <w:i/>
      <w:iCs/>
      <w:sz w:val="36"/>
      <w:szCs w:val="36"/>
    </w:rPr>
  </w:style>
  <w:style w:type="paragraph" w:customStyle="1" w:styleId="TimesNewRoman180">
    <w:name w:val="Times New Roman 18 пт"/>
    <w:basedOn w:val="a"/>
    <w:link w:val="TimesNewRoman18"/>
    <w:uiPriority w:val="99"/>
    <w:rsid w:val="00C6169B"/>
    <w:pPr>
      <w:widowControl/>
      <w:jc w:val="center"/>
    </w:pPr>
    <w:rPr>
      <w:b/>
      <w:bCs/>
      <w:i/>
      <w:iCs/>
      <w:color w:val="auto"/>
      <w:sz w:val="36"/>
      <w:szCs w:val="36"/>
    </w:rPr>
  </w:style>
  <w:style w:type="character" w:customStyle="1" w:styleId="FontStyle16">
    <w:name w:val="Font Style16"/>
    <w:basedOn w:val="a0"/>
    <w:uiPriority w:val="99"/>
    <w:rsid w:val="005261A7"/>
    <w:rPr>
      <w:rFonts w:ascii="Times New Roman" w:hAnsi="Times New Roman" w:cs="Times New Roman"/>
      <w:b/>
      <w:bCs/>
      <w:sz w:val="20"/>
      <w:szCs w:val="20"/>
    </w:rPr>
  </w:style>
  <w:style w:type="table" w:styleId="af6">
    <w:name w:val="Table Grid"/>
    <w:basedOn w:val="a1"/>
    <w:uiPriority w:val="39"/>
    <w:rsid w:val="00DA7CA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6"/>
    <w:uiPriority w:val="39"/>
    <w:rsid w:val="00052FA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6"/>
    <w:uiPriority w:val="39"/>
    <w:rsid w:val="00A5612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DC07FE"/>
    <w:rPr>
      <w:rFonts w:ascii="Segoe UI" w:hAnsi="Segoe UI" w:cs="Segoe UI"/>
      <w:sz w:val="18"/>
      <w:szCs w:val="18"/>
    </w:rPr>
  </w:style>
  <w:style w:type="character" w:customStyle="1" w:styleId="af8">
    <w:name w:val="Текст выноски Знак"/>
    <w:basedOn w:val="a0"/>
    <w:link w:val="af7"/>
    <w:uiPriority w:val="99"/>
    <w:semiHidden/>
    <w:rsid w:val="00DC07FE"/>
    <w:rPr>
      <w:rFonts w:ascii="Segoe UI" w:hAnsi="Segoe UI" w:cs="Segoe UI"/>
      <w:color w:val="000000"/>
      <w:sz w:val="18"/>
      <w:szCs w:val="18"/>
    </w:rPr>
  </w:style>
  <w:style w:type="character" w:styleId="af9">
    <w:name w:val="Unresolved Mention"/>
    <w:basedOn w:val="a0"/>
    <w:uiPriority w:val="99"/>
    <w:semiHidden/>
    <w:unhideWhenUsed/>
    <w:rsid w:val="006F6089"/>
    <w:rPr>
      <w:color w:val="605E5C"/>
      <w:shd w:val="clear" w:color="auto" w:fill="E1DFDD"/>
    </w:rPr>
  </w:style>
  <w:style w:type="table" w:customStyle="1" w:styleId="35">
    <w:name w:val="Сетка таблицы3"/>
    <w:basedOn w:val="a1"/>
    <w:next w:val="af6"/>
    <w:uiPriority w:val="39"/>
    <w:rsid w:val="0054245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6"/>
    <w:uiPriority w:val="39"/>
    <w:rsid w:val="000D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39"/>
    <w:rsid w:val="00B2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6"/>
    <w:uiPriority w:val="39"/>
    <w:rsid w:val="00B2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419">
      <w:bodyDiv w:val="1"/>
      <w:marLeft w:val="0"/>
      <w:marRight w:val="0"/>
      <w:marTop w:val="0"/>
      <w:marBottom w:val="0"/>
      <w:divBdr>
        <w:top w:val="none" w:sz="0" w:space="0" w:color="auto"/>
        <w:left w:val="none" w:sz="0" w:space="0" w:color="auto"/>
        <w:bottom w:val="none" w:sz="0" w:space="0" w:color="auto"/>
        <w:right w:val="none" w:sz="0" w:space="0" w:color="auto"/>
      </w:divBdr>
    </w:div>
    <w:div w:id="153187172">
      <w:bodyDiv w:val="1"/>
      <w:marLeft w:val="0"/>
      <w:marRight w:val="0"/>
      <w:marTop w:val="0"/>
      <w:marBottom w:val="0"/>
      <w:divBdr>
        <w:top w:val="none" w:sz="0" w:space="0" w:color="auto"/>
        <w:left w:val="none" w:sz="0" w:space="0" w:color="auto"/>
        <w:bottom w:val="none" w:sz="0" w:space="0" w:color="auto"/>
        <w:right w:val="none" w:sz="0" w:space="0" w:color="auto"/>
      </w:divBdr>
    </w:div>
    <w:div w:id="163668105">
      <w:bodyDiv w:val="1"/>
      <w:marLeft w:val="0"/>
      <w:marRight w:val="0"/>
      <w:marTop w:val="0"/>
      <w:marBottom w:val="0"/>
      <w:divBdr>
        <w:top w:val="none" w:sz="0" w:space="0" w:color="auto"/>
        <w:left w:val="none" w:sz="0" w:space="0" w:color="auto"/>
        <w:bottom w:val="none" w:sz="0" w:space="0" w:color="auto"/>
        <w:right w:val="none" w:sz="0" w:space="0" w:color="auto"/>
      </w:divBdr>
    </w:div>
    <w:div w:id="200096710">
      <w:bodyDiv w:val="1"/>
      <w:marLeft w:val="0"/>
      <w:marRight w:val="0"/>
      <w:marTop w:val="0"/>
      <w:marBottom w:val="0"/>
      <w:divBdr>
        <w:top w:val="none" w:sz="0" w:space="0" w:color="auto"/>
        <w:left w:val="none" w:sz="0" w:space="0" w:color="auto"/>
        <w:bottom w:val="none" w:sz="0" w:space="0" w:color="auto"/>
        <w:right w:val="none" w:sz="0" w:space="0" w:color="auto"/>
      </w:divBdr>
    </w:div>
    <w:div w:id="220140613">
      <w:bodyDiv w:val="1"/>
      <w:marLeft w:val="0"/>
      <w:marRight w:val="0"/>
      <w:marTop w:val="0"/>
      <w:marBottom w:val="0"/>
      <w:divBdr>
        <w:top w:val="none" w:sz="0" w:space="0" w:color="auto"/>
        <w:left w:val="none" w:sz="0" w:space="0" w:color="auto"/>
        <w:bottom w:val="none" w:sz="0" w:space="0" w:color="auto"/>
        <w:right w:val="none" w:sz="0" w:space="0" w:color="auto"/>
      </w:divBdr>
    </w:div>
    <w:div w:id="373962492">
      <w:bodyDiv w:val="1"/>
      <w:marLeft w:val="0"/>
      <w:marRight w:val="0"/>
      <w:marTop w:val="0"/>
      <w:marBottom w:val="0"/>
      <w:divBdr>
        <w:top w:val="none" w:sz="0" w:space="0" w:color="auto"/>
        <w:left w:val="none" w:sz="0" w:space="0" w:color="auto"/>
        <w:bottom w:val="none" w:sz="0" w:space="0" w:color="auto"/>
        <w:right w:val="none" w:sz="0" w:space="0" w:color="auto"/>
      </w:divBdr>
    </w:div>
    <w:div w:id="393357139">
      <w:bodyDiv w:val="1"/>
      <w:marLeft w:val="0"/>
      <w:marRight w:val="0"/>
      <w:marTop w:val="0"/>
      <w:marBottom w:val="0"/>
      <w:divBdr>
        <w:top w:val="none" w:sz="0" w:space="0" w:color="auto"/>
        <w:left w:val="none" w:sz="0" w:space="0" w:color="auto"/>
        <w:bottom w:val="none" w:sz="0" w:space="0" w:color="auto"/>
        <w:right w:val="none" w:sz="0" w:space="0" w:color="auto"/>
      </w:divBdr>
    </w:div>
    <w:div w:id="527565150">
      <w:bodyDiv w:val="1"/>
      <w:marLeft w:val="0"/>
      <w:marRight w:val="0"/>
      <w:marTop w:val="0"/>
      <w:marBottom w:val="0"/>
      <w:divBdr>
        <w:top w:val="none" w:sz="0" w:space="0" w:color="auto"/>
        <w:left w:val="none" w:sz="0" w:space="0" w:color="auto"/>
        <w:bottom w:val="none" w:sz="0" w:space="0" w:color="auto"/>
        <w:right w:val="none" w:sz="0" w:space="0" w:color="auto"/>
      </w:divBdr>
    </w:div>
    <w:div w:id="559488215">
      <w:bodyDiv w:val="1"/>
      <w:marLeft w:val="0"/>
      <w:marRight w:val="0"/>
      <w:marTop w:val="0"/>
      <w:marBottom w:val="0"/>
      <w:divBdr>
        <w:top w:val="none" w:sz="0" w:space="0" w:color="auto"/>
        <w:left w:val="none" w:sz="0" w:space="0" w:color="auto"/>
        <w:bottom w:val="none" w:sz="0" w:space="0" w:color="auto"/>
        <w:right w:val="none" w:sz="0" w:space="0" w:color="auto"/>
      </w:divBdr>
    </w:div>
    <w:div w:id="575478970">
      <w:bodyDiv w:val="1"/>
      <w:marLeft w:val="0"/>
      <w:marRight w:val="0"/>
      <w:marTop w:val="0"/>
      <w:marBottom w:val="0"/>
      <w:divBdr>
        <w:top w:val="none" w:sz="0" w:space="0" w:color="auto"/>
        <w:left w:val="none" w:sz="0" w:space="0" w:color="auto"/>
        <w:bottom w:val="none" w:sz="0" w:space="0" w:color="auto"/>
        <w:right w:val="none" w:sz="0" w:space="0" w:color="auto"/>
      </w:divBdr>
    </w:div>
    <w:div w:id="591552105">
      <w:bodyDiv w:val="1"/>
      <w:marLeft w:val="0"/>
      <w:marRight w:val="0"/>
      <w:marTop w:val="0"/>
      <w:marBottom w:val="0"/>
      <w:divBdr>
        <w:top w:val="none" w:sz="0" w:space="0" w:color="auto"/>
        <w:left w:val="none" w:sz="0" w:space="0" w:color="auto"/>
        <w:bottom w:val="none" w:sz="0" w:space="0" w:color="auto"/>
        <w:right w:val="none" w:sz="0" w:space="0" w:color="auto"/>
      </w:divBdr>
    </w:div>
    <w:div w:id="600601241">
      <w:bodyDiv w:val="1"/>
      <w:marLeft w:val="0"/>
      <w:marRight w:val="0"/>
      <w:marTop w:val="0"/>
      <w:marBottom w:val="0"/>
      <w:divBdr>
        <w:top w:val="none" w:sz="0" w:space="0" w:color="auto"/>
        <w:left w:val="none" w:sz="0" w:space="0" w:color="auto"/>
        <w:bottom w:val="none" w:sz="0" w:space="0" w:color="auto"/>
        <w:right w:val="none" w:sz="0" w:space="0" w:color="auto"/>
      </w:divBdr>
    </w:div>
    <w:div w:id="604119162">
      <w:bodyDiv w:val="1"/>
      <w:marLeft w:val="0"/>
      <w:marRight w:val="0"/>
      <w:marTop w:val="0"/>
      <w:marBottom w:val="0"/>
      <w:divBdr>
        <w:top w:val="none" w:sz="0" w:space="0" w:color="auto"/>
        <w:left w:val="none" w:sz="0" w:space="0" w:color="auto"/>
        <w:bottom w:val="none" w:sz="0" w:space="0" w:color="auto"/>
        <w:right w:val="none" w:sz="0" w:space="0" w:color="auto"/>
      </w:divBdr>
    </w:div>
    <w:div w:id="640964561">
      <w:bodyDiv w:val="1"/>
      <w:marLeft w:val="0"/>
      <w:marRight w:val="0"/>
      <w:marTop w:val="0"/>
      <w:marBottom w:val="0"/>
      <w:divBdr>
        <w:top w:val="none" w:sz="0" w:space="0" w:color="auto"/>
        <w:left w:val="none" w:sz="0" w:space="0" w:color="auto"/>
        <w:bottom w:val="none" w:sz="0" w:space="0" w:color="auto"/>
        <w:right w:val="none" w:sz="0" w:space="0" w:color="auto"/>
      </w:divBdr>
    </w:div>
    <w:div w:id="651912656">
      <w:bodyDiv w:val="1"/>
      <w:marLeft w:val="0"/>
      <w:marRight w:val="0"/>
      <w:marTop w:val="0"/>
      <w:marBottom w:val="0"/>
      <w:divBdr>
        <w:top w:val="none" w:sz="0" w:space="0" w:color="auto"/>
        <w:left w:val="none" w:sz="0" w:space="0" w:color="auto"/>
        <w:bottom w:val="none" w:sz="0" w:space="0" w:color="auto"/>
        <w:right w:val="none" w:sz="0" w:space="0" w:color="auto"/>
      </w:divBdr>
    </w:div>
    <w:div w:id="684939869">
      <w:bodyDiv w:val="1"/>
      <w:marLeft w:val="0"/>
      <w:marRight w:val="0"/>
      <w:marTop w:val="0"/>
      <w:marBottom w:val="0"/>
      <w:divBdr>
        <w:top w:val="none" w:sz="0" w:space="0" w:color="auto"/>
        <w:left w:val="none" w:sz="0" w:space="0" w:color="auto"/>
        <w:bottom w:val="none" w:sz="0" w:space="0" w:color="auto"/>
        <w:right w:val="none" w:sz="0" w:space="0" w:color="auto"/>
      </w:divBdr>
    </w:div>
    <w:div w:id="696659361">
      <w:bodyDiv w:val="1"/>
      <w:marLeft w:val="0"/>
      <w:marRight w:val="0"/>
      <w:marTop w:val="0"/>
      <w:marBottom w:val="0"/>
      <w:divBdr>
        <w:top w:val="none" w:sz="0" w:space="0" w:color="auto"/>
        <w:left w:val="none" w:sz="0" w:space="0" w:color="auto"/>
        <w:bottom w:val="none" w:sz="0" w:space="0" w:color="auto"/>
        <w:right w:val="none" w:sz="0" w:space="0" w:color="auto"/>
      </w:divBdr>
    </w:div>
    <w:div w:id="745418947">
      <w:bodyDiv w:val="1"/>
      <w:marLeft w:val="0"/>
      <w:marRight w:val="0"/>
      <w:marTop w:val="0"/>
      <w:marBottom w:val="0"/>
      <w:divBdr>
        <w:top w:val="none" w:sz="0" w:space="0" w:color="auto"/>
        <w:left w:val="none" w:sz="0" w:space="0" w:color="auto"/>
        <w:bottom w:val="none" w:sz="0" w:space="0" w:color="auto"/>
        <w:right w:val="none" w:sz="0" w:space="0" w:color="auto"/>
      </w:divBdr>
    </w:div>
    <w:div w:id="840923877">
      <w:bodyDiv w:val="1"/>
      <w:marLeft w:val="0"/>
      <w:marRight w:val="0"/>
      <w:marTop w:val="0"/>
      <w:marBottom w:val="0"/>
      <w:divBdr>
        <w:top w:val="none" w:sz="0" w:space="0" w:color="auto"/>
        <w:left w:val="none" w:sz="0" w:space="0" w:color="auto"/>
        <w:bottom w:val="none" w:sz="0" w:space="0" w:color="auto"/>
        <w:right w:val="none" w:sz="0" w:space="0" w:color="auto"/>
      </w:divBdr>
    </w:div>
    <w:div w:id="844130496">
      <w:bodyDiv w:val="1"/>
      <w:marLeft w:val="0"/>
      <w:marRight w:val="0"/>
      <w:marTop w:val="0"/>
      <w:marBottom w:val="0"/>
      <w:divBdr>
        <w:top w:val="none" w:sz="0" w:space="0" w:color="auto"/>
        <w:left w:val="none" w:sz="0" w:space="0" w:color="auto"/>
        <w:bottom w:val="none" w:sz="0" w:space="0" w:color="auto"/>
        <w:right w:val="none" w:sz="0" w:space="0" w:color="auto"/>
      </w:divBdr>
    </w:div>
    <w:div w:id="864296598">
      <w:bodyDiv w:val="1"/>
      <w:marLeft w:val="0"/>
      <w:marRight w:val="0"/>
      <w:marTop w:val="0"/>
      <w:marBottom w:val="0"/>
      <w:divBdr>
        <w:top w:val="none" w:sz="0" w:space="0" w:color="auto"/>
        <w:left w:val="none" w:sz="0" w:space="0" w:color="auto"/>
        <w:bottom w:val="none" w:sz="0" w:space="0" w:color="auto"/>
        <w:right w:val="none" w:sz="0" w:space="0" w:color="auto"/>
      </w:divBdr>
    </w:div>
    <w:div w:id="872696390">
      <w:bodyDiv w:val="1"/>
      <w:marLeft w:val="0"/>
      <w:marRight w:val="0"/>
      <w:marTop w:val="0"/>
      <w:marBottom w:val="0"/>
      <w:divBdr>
        <w:top w:val="none" w:sz="0" w:space="0" w:color="auto"/>
        <w:left w:val="none" w:sz="0" w:space="0" w:color="auto"/>
        <w:bottom w:val="none" w:sz="0" w:space="0" w:color="auto"/>
        <w:right w:val="none" w:sz="0" w:space="0" w:color="auto"/>
      </w:divBdr>
    </w:div>
    <w:div w:id="878711781">
      <w:bodyDiv w:val="1"/>
      <w:marLeft w:val="0"/>
      <w:marRight w:val="0"/>
      <w:marTop w:val="0"/>
      <w:marBottom w:val="0"/>
      <w:divBdr>
        <w:top w:val="none" w:sz="0" w:space="0" w:color="auto"/>
        <w:left w:val="none" w:sz="0" w:space="0" w:color="auto"/>
        <w:bottom w:val="none" w:sz="0" w:space="0" w:color="auto"/>
        <w:right w:val="none" w:sz="0" w:space="0" w:color="auto"/>
      </w:divBdr>
    </w:div>
    <w:div w:id="937257748">
      <w:bodyDiv w:val="1"/>
      <w:marLeft w:val="0"/>
      <w:marRight w:val="0"/>
      <w:marTop w:val="0"/>
      <w:marBottom w:val="0"/>
      <w:divBdr>
        <w:top w:val="none" w:sz="0" w:space="0" w:color="auto"/>
        <w:left w:val="none" w:sz="0" w:space="0" w:color="auto"/>
        <w:bottom w:val="none" w:sz="0" w:space="0" w:color="auto"/>
        <w:right w:val="none" w:sz="0" w:space="0" w:color="auto"/>
      </w:divBdr>
    </w:div>
    <w:div w:id="943882083">
      <w:bodyDiv w:val="1"/>
      <w:marLeft w:val="0"/>
      <w:marRight w:val="0"/>
      <w:marTop w:val="0"/>
      <w:marBottom w:val="0"/>
      <w:divBdr>
        <w:top w:val="none" w:sz="0" w:space="0" w:color="auto"/>
        <w:left w:val="none" w:sz="0" w:space="0" w:color="auto"/>
        <w:bottom w:val="none" w:sz="0" w:space="0" w:color="auto"/>
        <w:right w:val="none" w:sz="0" w:space="0" w:color="auto"/>
      </w:divBdr>
    </w:div>
    <w:div w:id="991058609">
      <w:bodyDiv w:val="1"/>
      <w:marLeft w:val="0"/>
      <w:marRight w:val="0"/>
      <w:marTop w:val="0"/>
      <w:marBottom w:val="0"/>
      <w:divBdr>
        <w:top w:val="none" w:sz="0" w:space="0" w:color="auto"/>
        <w:left w:val="none" w:sz="0" w:space="0" w:color="auto"/>
        <w:bottom w:val="none" w:sz="0" w:space="0" w:color="auto"/>
        <w:right w:val="none" w:sz="0" w:space="0" w:color="auto"/>
      </w:divBdr>
    </w:div>
    <w:div w:id="1232422143">
      <w:bodyDiv w:val="1"/>
      <w:marLeft w:val="0"/>
      <w:marRight w:val="0"/>
      <w:marTop w:val="0"/>
      <w:marBottom w:val="0"/>
      <w:divBdr>
        <w:top w:val="none" w:sz="0" w:space="0" w:color="auto"/>
        <w:left w:val="none" w:sz="0" w:space="0" w:color="auto"/>
        <w:bottom w:val="none" w:sz="0" w:space="0" w:color="auto"/>
        <w:right w:val="none" w:sz="0" w:space="0" w:color="auto"/>
      </w:divBdr>
    </w:div>
    <w:div w:id="1312903861">
      <w:bodyDiv w:val="1"/>
      <w:marLeft w:val="0"/>
      <w:marRight w:val="0"/>
      <w:marTop w:val="0"/>
      <w:marBottom w:val="0"/>
      <w:divBdr>
        <w:top w:val="none" w:sz="0" w:space="0" w:color="auto"/>
        <w:left w:val="none" w:sz="0" w:space="0" w:color="auto"/>
        <w:bottom w:val="none" w:sz="0" w:space="0" w:color="auto"/>
        <w:right w:val="none" w:sz="0" w:space="0" w:color="auto"/>
      </w:divBdr>
    </w:div>
    <w:div w:id="1367213368">
      <w:bodyDiv w:val="1"/>
      <w:marLeft w:val="0"/>
      <w:marRight w:val="0"/>
      <w:marTop w:val="0"/>
      <w:marBottom w:val="0"/>
      <w:divBdr>
        <w:top w:val="none" w:sz="0" w:space="0" w:color="auto"/>
        <w:left w:val="none" w:sz="0" w:space="0" w:color="auto"/>
        <w:bottom w:val="none" w:sz="0" w:space="0" w:color="auto"/>
        <w:right w:val="none" w:sz="0" w:space="0" w:color="auto"/>
      </w:divBdr>
    </w:div>
    <w:div w:id="1392117351">
      <w:bodyDiv w:val="1"/>
      <w:marLeft w:val="0"/>
      <w:marRight w:val="0"/>
      <w:marTop w:val="0"/>
      <w:marBottom w:val="0"/>
      <w:divBdr>
        <w:top w:val="none" w:sz="0" w:space="0" w:color="auto"/>
        <w:left w:val="none" w:sz="0" w:space="0" w:color="auto"/>
        <w:bottom w:val="none" w:sz="0" w:space="0" w:color="auto"/>
        <w:right w:val="none" w:sz="0" w:space="0" w:color="auto"/>
      </w:divBdr>
    </w:div>
    <w:div w:id="1423527561">
      <w:bodyDiv w:val="1"/>
      <w:marLeft w:val="0"/>
      <w:marRight w:val="0"/>
      <w:marTop w:val="0"/>
      <w:marBottom w:val="0"/>
      <w:divBdr>
        <w:top w:val="none" w:sz="0" w:space="0" w:color="auto"/>
        <w:left w:val="none" w:sz="0" w:space="0" w:color="auto"/>
        <w:bottom w:val="none" w:sz="0" w:space="0" w:color="auto"/>
        <w:right w:val="none" w:sz="0" w:space="0" w:color="auto"/>
      </w:divBdr>
    </w:div>
    <w:div w:id="1436943598">
      <w:bodyDiv w:val="1"/>
      <w:marLeft w:val="0"/>
      <w:marRight w:val="0"/>
      <w:marTop w:val="0"/>
      <w:marBottom w:val="0"/>
      <w:divBdr>
        <w:top w:val="none" w:sz="0" w:space="0" w:color="auto"/>
        <w:left w:val="none" w:sz="0" w:space="0" w:color="auto"/>
        <w:bottom w:val="none" w:sz="0" w:space="0" w:color="auto"/>
        <w:right w:val="none" w:sz="0" w:space="0" w:color="auto"/>
      </w:divBdr>
    </w:div>
    <w:div w:id="1463767141">
      <w:bodyDiv w:val="1"/>
      <w:marLeft w:val="0"/>
      <w:marRight w:val="0"/>
      <w:marTop w:val="0"/>
      <w:marBottom w:val="0"/>
      <w:divBdr>
        <w:top w:val="none" w:sz="0" w:space="0" w:color="auto"/>
        <w:left w:val="none" w:sz="0" w:space="0" w:color="auto"/>
        <w:bottom w:val="none" w:sz="0" w:space="0" w:color="auto"/>
        <w:right w:val="none" w:sz="0" w:space="0" w:color="auto"/>
      </w:divBdr>
    </w:div>
    <w:div w:id="1550336381">
      <w:bodyDiv w:val="1"/>
      <w:marLeft w:val="0"/>
      <w:marRight w:val="0"/>
      <w:marTop w:val="0"/>
      <w:marBottom w:val="0"/>
      <w:divBdr>
        <w:top w:val="none" w:sz="0" w:space="0" w:color="auto"/>
        <w:left w:val="none" w:sz="0" w:space="0" w:color="auto"/>
        <w:bottom w:val="none" w:sz="0" w:space="0" w:color="auto"/>
        <w:right w:val="none" w:sz="0" w:space="0" w:color="auto"/>
      </w:divBdr>
    </w:div>
    <w:div w:id="1567569794">
      <w:bodyDiv w:val="1"/>
      <w:marLeft w:val="0"/>
      <w:marRight w:val="0"/>
      <w:marTop w:val="0"/>
      <w:marBottom w:val="0"/>
      <w:divBdr>
        <w:top w:val="none" w:sz="0" w:space="0" w:color="auto"/>
        <w:left w:val="none" w:sz="0" w:space="0" w:color="auto"/>
        <w:bottom w:val="none" w:sz="0" w:space="0" w:color="auto"/>
        <w:right w:val="none" w:sz="0" w:space="0" w:color="auto"/>
      </w:divBdr>
    </w:div>
    <w:div w:id="1577744415">
      <w:bodyDiv w:val="1"/>
      <w:marLeft w:val="0"/>
      <w:marRight w:val="0"/>
      <w:marTop w:val="0"/>
      <w:marBottom w:val="0"/>
      <w:divBdr>
        <w:top w:val="none" w:sz="0" w:space="0" w:color="auto"/>
        <w:left w:val="none" w:sz="0" w:space="0" w:color="auto"/>
        <w:bottom w:val="none" w:sz="0" w:space="0" w:color="auto"/>
        <w:right w:val="none" w:sz="0" w:space="0" w:color="auto"/>
      </w:divBdr>
    </w:div>
    <w:div w:id="1615360407">
      <w:bodyDiv w:val="1"/>
      <w:marLeft w:val="0"/>
      <w:marRight w:val="0"/>
      <w:marTop w:val="0"/>
      <w:marBottom w:val="0"/>
      <w:divBdr>
        <w:top w:val="none" w:sz="0" w:space="0" w:color="auto"/>
        <w:left w:val="none" w:sz="0" w:space="0" w:color="auto"/>
        <w:bottom w:val="none" w:sz="0" w:space="0" w:color="auto"/>
        <w:right w:val="none" w:sz="0" w:space="0" w:color="auto"/>
      </w:divBdr>
    </w:div>
    <w:div w:id="1619482318">
      <w:bodyDiv w:val="1"/>
      <w:marLeft w:val="0"/>
      <w:marRight w:val="0"/>
      <w:marTop w:val="0"/>
      <w:marBottom w:val="0"/>
      <w:divBdr>
        <w:top w:val="none" w:sz="0" w:space="0" w:color="auto"/>
        <w:left w:val="none" w:sz="0" w:space="0" w:color="auto"/>
        <w:bottom w:val="none" w:sz="0" w:space="0" w:color="auto"/>
        <w:right w:val="none" w:sz="0" w:space="0" w:color="auto"/>
      </w:divBdr>
    </w:div>
    <w:div w:id="1752658450">
      <w:bodyDiv w:val="1"/>
      <w:marLeft w:val="0"/>
      <w:marRight w:val="0"/>
      <w:marTop w:val="0"/>
      <w:marBottom w:val="0"/>
      <w:divBdr>
        <w:top w:val="none" w:sz="0" w:space="0" w:color="auto"/>
        <w:left w:val="none" w:sz="0" w:space="0" w:color="auto"/>
        <w:bottom w:val="none" w:sz="0" w:space="0" w:color="auto"/>
        <w:right w:val="none" w:sz="0" w:space="0" w:color="auto"/>
      </w:divBdr>
    </w:div>
    <w:div w:id="1883591632">
      <w:bodyDiv w:val="1"/>
      <w:marLeft w:val="0"/>
      <w:marRight w:val="0"/>
      <w:marTop w:val="0"/>
      <w:marBottom w:val="0"/>
      <w:divBdr>
        <w:top w:val="none" w:sz="0" w:space="0" w:color="auto"/>
        <w:left w:val="none" w:sz="0" w:space="0" w:color="auto"/>
        <w:bottom w:val="none" w:sz="0" w:space="0" w:color="auto"/>
        <w:right w:val="none" w:sz="0" w:space="0" w:color="auto"/>
      </w:divBdr>
    </w:div>
    <w:div w:id="1923953147">
      <w:bodyDiv w:val="1"/>
      <w:marLeft w:val="0"/>
      <w:marRight w:val="0"/>
      <w:marTop w:val="0"/>
      <w:marBottom w:val="0"/>
      <w:divBdr>
        <w:top w:val="none" w:sz="0" w:space="0" w:color="auto"/>
        <w:left w:val="none" w:sz="0" w:space="0" w:color="auto"/>
        <w:bottom w:val="none" w:sz="0" w:space="0" w:color="auto"/>
        <w:right w:val="none" w:sz="0" w:space="0" w:color="auto"/>
      </w:divBdr>
    </w:div>
    <w:div w:id="1972830453">
      <w:bodyDiv w:val="1"/>
      <w:marLeft w:val="0"/>
      <w:marRight w:val="0"/>
      <w:marTop w:val="0"/>
      <w:marBottom w:val="0"/>
      <w:divBdr>
        <w:top w:val="none" w:sz="0" w:space="0" w:color="auto"/>
        <w:left w:val="none" w:sz="0" w:space="0" w:color="auto"/>
        <w:bottom w:val="none" w:sz="0" w:space="0" w:color="auto"/>
        <w:right w:val="none" w:sz="0" w:space="0" w:color="auto"/>
      </w:divBdr>
    </w:div>
    <w:div w:id="2078820394">
      <w:bodyDiv w:val="1"/>
      <w:marLeft w:val="0"/>
      <w:marRight w:val="0"/>
      <w:marTop w:val="0"/>
      <w:marBottom w:val="0"/>
      <w:divBdr>
        <w:top w:val="none" w:sz="0" w:space="0" w:color="auto"/>
        <w:left w:val="none" w:sz="0" w:space="0" w:color="auto"/>
        <w:bottom w:val="none" w:sz="0" w:space="0" w:color="auto"/>
        <w:right w:val="none" w:sz="0" w:space="0" w:color="auto"/>
      </w:divBdr>
    </w:div>
    <w:div w:id="2119566297">
      <w:bodyDiv w:val="1"/>
      <w:marLeft w:val="0"/>
      <w:marRight w:val="0"/>
      <w:marTop w:val="0"/>
      <w:marBottom w:val="0"/>
      <w:divBdr>
        <w:top w:val="none" w:sz="0" w:space="0" w:color="auto"/>
        <w:left w:val="none" w:sz="0" w:space="0" w:color="auto"/>
        <w:bottom w:val="none" w:sz="0" w:space="0" w:color="auto"/>
        <w:right w:val="none" w:sz="0" w:space="0" w:color="auto"/>
      </w:divBdr>
    </w:div>
    <w:div w:id="212083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kodeks://link/d?nd=499042962" TargetMode="External"/><Relationship Id="rId18" Type="http://schemas.openxmlformats.org/officeDocument/2006/relationships/hyperlink" Target="kodeks://link/d?nd=554820821" TargetMode="External"/><Relationship Id="rId26" Type="http://schemas.openxmlformats.org/officeDocument/2006/relationships/footer" Target="footer3.xml"/><Relationship Id="rId39" Type="http://schemas.openxmlformats.org/officeDocument/2006/relationships/header" Target="header3.xml"/><Relationship Id="rId21" Type="http://schemas.openxmlformats.org/officeDocument/2006/relationships/hyperlink" Target="kodeks://link/d?nd=902279091" TargetMode="External"/><Relationship Id="rId34" Type="http://schemas.openxmlformats.org/officeDocument/2006/relationships/footer" Target="footer7.xml"/><Relationship Id="rId42" Type="http://schemas.openxmlformats.org/officeDocument/2006/relationships/hyperlink" Target="kodeks://link/d?nd=902316140" TargetMode="External"/><Relationship Id="rId47" Type="http://schemas.openxmlformats.org/officeDocument/2006/relationships/hyperlink" Target="kodeks://link/d?nd=901714433" TargetMode="External"/><Relationship Id="rId50" Type="http://schemas.openxmlformats.org/officeDocument/2006/relationships/image" Target="media/image2.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kodeks://link/d?nd=902397389" TargetMode="External"/><Relationship Id="rId29" Type="http://schemas.openxmlformats.org/officeDocument/2006/relationships/hyperlink" Target="kodeks://link/d?nd=350253270" TargetMode="External"/><Relationship Id="rId11" Type="http://schemas.openxmlformats.org/officeDocument/2006/relationships/hyperlink" Target="kodeks://link/d?nd=902316140" TargetMode="External"/><Relationship Id="rId24" Type="http://schemas.openxmlformats.org/officeDocument/2006/relationships/hyperlink" Target="kodeks://link/d?nd=573659358"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yperlink" Target="kodeks://link/d?nd=901982862" TargetMode="External"/><Relationship Id="rId53"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yperlink" Target="kodeks://link/d?nd=1301574531" TargetMode="External"/><Relationship Id="rId19" Type="http://schemas.openxmlformats.org/officeDocument/2006/relationships/hyperlink" Target="kodeks://link/d?nd=902397388" TargetMode="External"/><Relationship Id="rId31" Type="http://schemas.openxmlformats.org/officeDocument/2006/relationships/footer" Target="footer5.xml"/><Relationship Id="rId44" Type="http://schemas.openxmlformats.org/officeDocument/2006/relationships/hyperlink" Target="kodeks://link/d?nd=901816579" TargetMode="External"/><Relationship Id="rId52" Type="http://schemas.openxmlformats.org/officeDocument/2006/relationships/hyperlink" Target="kodeks://link/d?nd=49904296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kodeks://link/d?nd=728474306" TargetMode="External"/><Relationship Id="rId22" Type="http://schemas.openxmlformats.org/officeDocument/2006/relationships/hyperlink" Target="kodeks://link/d?nd=566249684" TargetMode="External"/><Relationship Id="rId27" Type="http://schemas.openxmlformats.org/officeDocument/2006/relationships/footer" Target="footer4.xml"/><Relationship Id="rId30" Type="http://schemas.openxmlformats.org/officeDocument/2006/relationships/hyperlink" Target="kodeks://link/d?nd=573536177" TargetMode="External"/><Relationship Id="rId35" Type="http://schemas.openxmlformats.org/officeDocument/2006/relationships/hyperlink" Target="kodeks://link/d?nd=573741260" TargetMode="External"/><Relationship Id="rId43" Type="http://schemas.openxmlformats.org/officeDocument/2006/relationships/hyperlink" Target="kodeks://link/d?nd=573741260" TargetMode="External"/><Relationship Id="rId48" Type="http://schemas.openxmlformats.org/officeDocument/2006/relationships/hyperlink" Target="kodeks://link/d?nd=350253270"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kodeks://link/d?nd=902316140" TargetMode="External"/><Relationship Id="rId17" Type="http://schemas.openxmlformats.org/officeDocument/2006/relationships/hyperlink" Target="kodeks://link/d?nd=554820821" TargetMode="External"/><Relationship Id="rId25" Type="http://schemas.openxmlformats.org/officeDocument/2006/relationships/header" Target="header1.xml"/><Relationship Id="rId33" Type="http://schemas.openxmlformats.org/officeDocument/2006/relationships/header" Target="header2.xml"/><Relationship Id="rId38" Type="http://schemas.openxmlformats.org/officeDocument/2006/relationships/footer" Target="footer9.xml"/><Relationship Id="rId46" Type="http://schemas.openxmlformats.org/officeDocument/2006/relationships/hyperlink" Target="kodeks://link/d?nd=901982862" TargetMode="External"/><Relationship Id="rId20" Type="http://schemas.openxmlformats.org/officeDocument/2006/relationships/hyperlink" Target="kodeks://link/d?nd=902279091" TargetMode="External"/><Relationship Id="rId41" Type="http://schemas.openxmlformats.org/officeDocument/2006/relationships/hyperlink" Target="kodeks://link/d?nd=565391175"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728474306" TargetMode="External"/><Relationship Id="rId23" Type="http://schemas.openxmlformats.org/officeDocument/2006/relationships/hyperlink" Target="kodeks://link/d?nd=499042962" TargetMode="External"/><Relationship Id="rId28" Type="http://schemas.openxmlformats.org/officeDocument/2006/relationships/hyperlink" Target="kodeks://link/d?nd=573536177" TargetMode="External"/><Relationship Id="rId36" Type="http://schemas.openxmlformats.org/officeDocument/2006/relationships/hyperlink" Target="kodeks://link/d?nd=573741260" TargetMode="External"/><Relationship Id="rId4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17FF-1420-4C60-AFB0-EAEB3BC2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22064</Words>
  <Characters>125770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Деревянко Олег Владимирович</dc:creator>
  <cp:keywords/>
  <cp:lastModifiedBy>Надежда Лебедева</cp:lastModifiedBy>
  <cp:revision>2</cp:revision>
  <cp:lastPrinted>2023-06-14T06:54:00Z</cp:lastPrinted>
  <dcterms:created xsi:type="dcterms:W3CDTF">2023-06-29T08:25:00Z</dcterms:created>
  <dcterms:modified xsi:type="dcterms:W3CDTF">2023-06-29T08:25:00Z</dcterms:modified>
</cp:coreProperties>
</file>