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07C4" w14:textId="77777777" w:rsidR="00A85E41" w:rsidRPr="00522959" w:rsidRDefault="00A85E41" w:rsidP="00C6169B">
      <w:pPr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C6169B" w:rsidRPr="00C6169B" w14:paraId="3576211E" w14:textId="77777777" w:rsidTr="00C6169B">
        <w:trPr>
          <w:trHeight w:val="1044"/>
        </w:trPr>
        <w:tc>
          <w:tcPr>
            <w:tcW w:w="5671" w:type="dxa"/>
            <w:shd w:val="clear" w:color="auto" w:fill="auto"/>
          </w:tcPr>
          <w:p w14:paraId="544EE370" w14:textId="77777777" w:rsidR="00C6169B" w:rsidRPr="003771F8" w:rsidRDefault="00C6169B" w:rsidP="00C6169B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F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14:paraId="7178157A" w14:textId="77777777" w:rsidR="00C6169B" w:rsidRPr="003771F8" w:rsidRDefault="00C6169B" w:rsidP="00C6169B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F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ООО «Иркутское</w:t>
            </w:r>
          </w:p>
          <w:p w14:paraId="26DCE8B3" w14:textId="77777777" w:rsidR="00C6169B" w:rsidRPr="003771F8" w:rsidRDefault="00C6169B" w:rsidP="00C6169B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F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проектное бюро»</w:t>
            </w:r>
          </w:p>
          <w:p w14:paraId="03D7ECC7" w14:textId="77777777" w:rsidR="00C6169B" w:rsidRPr="003771F8" w:rsidRDefault="00C6169B" w:rsidP="00C6169B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F8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DC4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771F8">
              <w:rPr>
                <w:rFonts w:ascii="Times New Roman" w:hAnsi="Times New Roman" w:cs="Times New Roman"/>
                <w:bCs/>
                <w:sz w:val="28"/>
                <w:szCs w:val="28"/>
              </w:rPr>
              <w:t>Афонина Г.Н.</w:t>
            </w:r>
          </w:p>
          <w:p w14:paraId="0DA3484A" w14:textId="77777777" w:rsidR="00C6169B" w:rsidRPr="003771F8" w:rsidRDefault="00C6169B" w:rsidP="00C6169B">
            <w:pPr>
              <w:pStyle w:val="af4"/>
              <w:spacing w:line="276" w:lineRule="auto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3771F8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«___»______________2022</w:t>
            </w:r>
          </w:p>
        </w:tc>
        <w:tc>
          <w:tcPr>
            <w:tcW w:w="4536" w:type="dxa"/>
            <w:shd w:val="clear" w:color="auto" w:fill="auto"/>
          </w:tcPr>
          <w:p w14:paraId="4C1908FD" w14:textId="77777777" w:rsidR="00C6169B" w:rsidRPr="00C6169B" w:rsidRDefault="00C6169B" w:rsidP="00C6169B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6169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УТВЕРЖДАЮ:</w:t>
            </w:r>
          </w:p>
          <w:p w14:paraId="777A9E09" w14:textId="77777777" w:rsidR="00C6169B" w:rsidRPr="00C6169B" w:rsidRDefault="00C6169B" w:rsidP="00C6169B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526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C6169B">
              <w:rPr>
                <w:rFonts w:ascii="Times New Roman" w:hAnsi="Times New Roman" w:cs="Times New Roman"/>
                <w:bCs/>
                <w:sz w:val="28"/>
                <w:szCs w:val="28"/>
              </w:rPr>
              <w:t>Листвянского МО</w:t>
            </w:r>
          </w:p>
          <w:p w14:paraId="360DAE17" w14:textId="03663178" w:rsidR="00C6169B" w:rsidRPr="005261A7" w:rsidRDefault="00C6169B" w:rsidP="00C6169B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 </w:t>
            </w:r>
            <w:r w:rsidR="005261A7" w:rsidRPr="005261A7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 М.В</w:t>
            </w:r>
            <w:r w:rsidRPr="00C616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5DC74B5" w14:textId="77777777" w:rsidR="00C6169B" w:rsidRPr="00C6169B" w:rsidRDefault="00C6169B" w:rsidP="00C6169B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6169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«___»______________2022</w:t>
            </w:r>
          </w:p>
        </w:tc>
      </w:tr>
    </w:tbl>
    <w:p w14:paraId="0FE13BD1" w14:textId="77777777" w:rsidR="00C6169B" w:rsidRDefault="00C6169B" w:rsidP="00C6169B">
      <w:pPr>
        <w:rPr>
          <w:rFonts w:ascii="Arial" w:hAnsi="Arial" w:cs="Arial"/>
          <w:i/>
          <w:iCs/>
        </w:rPr>
      </w:pPr>
    </w:p>
    <w:p w14:paraId="4EC07214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7E54919" w14:textId="77777777" w:rsidR="00DC46EC" w:rsidRDefault="00DC46EC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2322A22" w14:textId="77777777" w:rsidR="005261A7" w:rsidRPr="001C0988" w:rsidRDefault="005261A7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9874354" w14:textId="77777777" w:rsidR="00C6169B" w:rsidRPr="00B8298C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298C">
        <w:rPr>
          <w:rFonts w:ascii="Times New Roman" w:hAnsi="Times New Roman" w:cs="Times New Roman"/>
          <w:bCs/>
          <w:sz w:val="32"/>
          <w:szCs w:val="32"/>
        </w:rPr>
        <w:t>«</w:t>
      </w:r>
      <w:r w:rsidR="005261A7" w:rsidRPr="005261A7">
        <w:rPr>
          <w:rFonts w:ascii="Times New Roman" w:hAnsi="Times New Roman" w:cs="Times New Roman"/>
          <w:bCs/>
          <w:sz w:val="32"/>
          <w:szCs w:val="32"/>
        </w:rPr>
        <w:t>Схема водоснабжения и водоотведения муниципального</w:t>
      </w:r>
      <w:r w:rsidR="005261A7" w:rsidRPr="005261A7">
        <w:rPr>
          <w:rFonts w:ascii="Times New Roman" w:hAnsi="Times New Roman" w:cs="Times New Roman"/>
          <w:bCs/>
          <w:sz w:val="32"/>
          <w:szCs w:val="32"/>
        </w:rPr>
        <w:br/>
        <w:t>образования Листвянское Иркутский район Иркутской</w:t>
      </w:r>
      <w:r w:rsidR="005261A7" w:rsidRPr="005261A7">
        <w:rPr>
          <w:rFonts w:ascii="Times New Roman" w:hAnsi="Times New Roman" w:cs="Times New Roman"/>
          <w:bCs/>
          <w:sz w:val="32"/>
          <w:szCs w:val="32"/>
        </w:rPr>
        <w:br/>
        <w:t>области</w:t>
      </w:r>
      <w:r w:rsidRPr="00B8298C">
        <w:rPr>
          <w:rFonts w:ascii="Times New Roman" w:hAnsi="Times New Roman" w:cs="Times New Roman"/>
          <w:bCs/>
          <w:sz w:val="32"/>
          <w:szCs w:val="32"/>
        </w:rPr>
        <w:t>»</w:t>
      </w:r>
    </w:p>
    <w:p w14:paraId="752EB359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/>
          <w:b/>
          <w:iCs/>
          <w:color w:val="000000"/>
          <w:sz w:val="28"/>
          <w:szCs w:val="32"/>
        </w:rPr>
      </w:pPr>
    </w:p>
    <w:p w14:paraId="1BA34243" w14:textId="77777777" w:rsidR="005261A7" w:rsidRDefault="005261A7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31D197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Пояснительная записка</w:t>
      </w:r>
    </w:p>
    <w:p w14:paraId="4F42721C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320775C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F8FE06F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169B" w:rsidRPr="003771F8" w14:paraId="7E7F00C9" w14:textId="77777777" w:rsidTr="00C6169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DE42" w14:textId="77777777" w:rsidR="00C6169B" w:rsidRPr="003771F8" w:rsidRDefault="00C6169B" w:rsidP="00C6169B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771F8">
              <w:rPr>
                <w:rFonts w:ascii="Times New Roman" w:hAnsi="Times New Roman" w:cs="Times New Roman"/>
                <w:bCs/>
                <w:sz w:val="32"/>
                <w:szCs w:val="32"/>
              </w:rPr>
              <w:t>Договор №</w:t>
            </w:r>
            <w:r w:rsidR="005261A7">
              <w:rPr>
                <w:rFonts w:ascii="Times New Roman" w:hAnsi="Times New Roman" w:cs="Times New Roman"/>
                <w:bCs/>
                <w:sz w:val="32"/>
                <w:szCs w:val="32"/>
              </w:rPr>
              <w:t>185</w:t>
            </w:r>
            <w:r w:rsidRPr="003771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п-22 на </w:t>
            </w:r>
            <w:r w:rsidR="005261A7" w:rsidRPr="005261A7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="005261A7" w:rsidRPr="005261A7">
              <w:rPr>
                <w:rFonts w:ascii="Times New Roman" w:hAnsi="Times New Roman" w:cs="Times New Roman"/>
                <w:sz w:val="32"/>
                <w:szCs w:val="32"/>
              </w:rPr>
              <w:t>ктуализацию схемы водоснабжения) п. Листвянка Иркутского района Иркутской области</w:t>
            </w:r>
            <w:r w:rsidR="005261A7" w:rsidRPr="005261A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5261A7">
              <w:rPr>
                <w:rFonts w:ascii="Times New Roman" w:hAnsi="Times New Roman" w:cs="Times New Roman"/>
                <w:bCs/>
                <w:sz w:val="32"/>
                <w:szCs w:val="32"/>
              </w:rPr>
              <w:t>от</w:t>
            </w:r>
            <w:r w:rsidRPr="003771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20.01.2022</w:t>
            </w:r>
          </w:p>
          <w:p w14:paraId="25D8854F" w14:textId="77777777" w:rsidR="00C6169B" w:rsidRPr="003771F8" w:rsidRDefault="00C6169B" w:rsidP="00C616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694E1E19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4E58151" w14:textId="77777777" w:rsidR="00C6169B" w:rsidRPr="00B8298C" w:rsidRDefault="00C6169B" w:rsidP="00C6169B">
      <w:pPr>
        <w:pStyle w:val="af4"/>
        <w:spacing w:line="276" w:lineRule="auto"/>
        <w:rPr>
          <w:rFonts w:ascii="Times New Roman" w:hAnsi="Times New Roman"/>
          <w:iCs/>
          <w:color w:val="000000"/>
          <w:sz w:val="32"/>
          <w:szCs w:val="32"/>
        </w:rPr>
      </w:pPr>
      <w:r w:rsidRPr="00B8298C">
        <w:rPr>
          <w:rFonts w:ascii="Times New Roman" w:hAnsi="Times New Roman"/>
          <w:iCs/>
          <w:color w:val="000000"/>
          <w:sz w:val="32"/>
          <w:szCs w:val="32"/>
        </w:rPr>
        <w:t>Разработчик:</w:t>
      </w:r>
    </w:p>
    <w:p w14:paraId="239EF145" w14:textId="77777777" w:rsidR="00C6169B" w:rsidRPr="00B8298C" w:rsidRDefault="00C6169B" w:rsidP="00C6169B">
      <w:pPr>
        <w:pStyle w:val="af4"/>
        <w:spacing w:line="276" w:lineRule="auto"/>
        <w:rPr>
          <w:rFonts w:ascii="Times New Roman" w:hAnsi="Times New Roman"/>
          <w:iCs/>
          <w:color w:val="000000"/>
          <w:sz w:val="32"/>
          <w:szCs w:val="32"/>
        </w:rPr>
      </w:pPr>
      <w:r w:rsidRPr="00B8298C">
        <w:rPr>
          <w:rFonts w:ascii="Times New Roman" w:hAnsi="Times New Roman"/>
          <w:iCs/>
          <w:color w:val="000000"/>
          <w:sz w:val="32"/>
          <w:szCs w:val="32"/>
        </w:rPr>
        <w:t>Общество с ограниченной ответственностью «Иркутское проектное бюро»</w:t>
      </w:r>
    </w:p>
    <w:p w14:paraId="239AACD3" w14:textId="77777777" w:rsidR="00C6169B" w:rsidRDefault="00C6169B" w:rsidP="00C6169B">
      <w:pPr>
        <w:pStyle w:val="af4"/>
        <w:spacing w:line="276" w:lineRule="auto"/>
        <w:jc w:val="center"/>
        <w:rPr>
          <w:rFonts w:ascii="Times New Roman" w:hAnsi="Times New Roman" w:cs="Times New Roman"/>
        </w:rPr>
      </w:pPr>
      <w:bookmarkStart w:id="0" w:name="_Hlk44503610"/>
    </w:p>
    <w:p w14:paraId="7FE4DC70" w14:textId="77777777" w:rsidR="00C6169B" w:rsidRDefault="00C6169B" w:rsidP="00C6169B">
      <w:pPr>
        <w:pStyle w:val="TimesNewRoman180"/>
        <w:spacing w:line="276" w:lineRule="auto"/>
        <w:jc w:val="left"/>
        <w:rPr>
          <w:i w:val="0"/>
          <w:iCs w:val="0"/>
          <w:sz w:val="32"/>
          <w:szCs w:val="32"/>
        </w:rPr>
      </w:pPr>
      <w:bookmarkStart w:id="1" w:name="_Hlk44503680"/>
      <w:bookmarkEnd w:id="0"/>
    </w:p>
    <w:p w14:paraId="09E9A0F6" w14:textId="77777777" w:rsidR="00C6169B" w:rsidRDefault="00C6169B" w:rsidP="00C6169B">
      <w:pPr>
        <w:pStyle w:val="TimesNewRoman180"/>
        <w:spacing w:line="276" w:lineRule="auto"/>
        <w:jc w:val="left"/>
        <w:rPr>
          <w:i w:val="0"/>
          <w:iCs w:val="0"/>
          <w:sz w:val="32"/>
          <w:szCs w:val="32"/>
        </w:rPr>
      </w:pPr>
    </w:p>
    <w:p w14:paraId="62D0C2F9" w14:textId="77777777" w:rsidR="00C6169B" w:rsidRDefault="00C6169B" w:rsidP="00C6169B">
      <w:pPr>
        <w:pStyle w:val="af4"/>
        <w:spacing w:line="276" w:lineRule="auto"/>
        <w:rPr>
          <w:rFonts w:ascii="Times New Roman" w:hAnsi="Times New Roman" w:cs="Times New Roman"/>
        </w:rPr>
      </w:pPr>
    </w:p>
    <w:p w14:paraId="7DD4C0D7" w14:textId="77777777" w:rsidR="00C6169B" w:rsidRDefault="00C6169B" w:rsidP="00C6169B">
      <w:pPr>
        <w:pStyle w:val="af4"/>
        <w:spacing w:line="276" w:lineRule="auto"/>
        <w:rPr>
          <w:rFonts w:ascii="Times New Roman" w:hAnsi="Times New Roman" w:cs="Times New Roman"/>
        </w:rPr>
      </w:pPr>
    </w:p>
    <w:p w14:paraId="65F6F802" w14:textId="77777777" w:rsidR="00C6169B" w:rsidRDefault="00C6169B" w:rsidP="00C6169B">
      <w:pPr>
        <w:pStyle w:val="af4"/>
        <w:spacing w:line="276" w:lineRule="auto"/>
        <w:rPr>
          <w:rFonts w:ascii="Times New Roman" w:hAnsi="Times New Roman" w:cs="Times New Roman"/>
        </w:rPr>
      </w:pPr>
    </w:p>
    <w:p w14:paraId="4E9540F6" w14:textId="77777777" w:rsidR="00C6169B" w:rsidRDefault="00C6169B" w:rsidP="00C6169B">
      <w:pPr>
        <w:pStyle w:val="af4"/>
        <w:spacing w:line="276" w:lineRule="auto"/>
        <w:rPr>
          <w:rFonts w:ascii="Times New Roman" w:hAnsi="Times New Roman" w:cs="Times New Roman"/>
        </w:rPr>
      </w:pPr>
    </w:p>
    <w:p w14:paraId="4EEA0E35" w14:textId="77777777" w:rsidR="00C6169B" w:rsidRDefault="00C6169B" w:rsidP="00C6169B">
      <w:pPr>
        <w:pStyle w:val="af4"/>
        <w:spacing w:line="276" w:lineRule="auto"/>
        <w:rPr>
          <w:rFonts w:ascii="Times New Roman" w:hAnsi="Times New Roman" w:cs="Times New Roman"/>
        </w:rPr>
      </w:pPr>
    </w:p>
    <w:p w14:paraId="042FF63A" w14:textId="77777777" w:rsidR="00C6169B" w:rsidRPr="00C6169B" w:rsidRDefault="005261A7" w:rsidP="00C6169B">
      <w:pPr>
        <w:pStyle w:val="af4"/>
        <w:spacing w:line="276" w:lineRule="auto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>2</w:t>
      </w:r>
      <w:r w:rsidR="00C6169B" w:rsidRPr="00C6169B">
        <w:rPr>
          <w:rFonts w:ascii="Times New Roman" w:hAnsi="Times New Roman"/>
          <w:iCs/>
          <w:color w:val="000000"/>
          <w:sz w:val="32"/>
          <w:szCs w:val="32"/>
        </w:rPr>
        <w:t>02</w:t>
      </w:r>
      <w:bookmarkEnd w:id="1"/>
      <w:r w:rsidR="00C6169B" w:rsidRPr="00C6169B">
        <w:rPr>
          <w:rFonts w:ascii="Times New Roman" w:hAnsi="Times New Roman"/>
          <w:iCs/>
          <w:color w:val="000000"/>
          <w:sz w:val="32"/>
          <w:szCs w:val="32"/>
        </w:rPr>
        <w:t>2</w:t>
      </w:r>
    </w:p>
    <w:p w14:paraId="3F05C2EC" w14:textId="77777777" w:rsidR="00D66E2B" w:rsidRPr="00B94848" w:rsidRDefault="00D66E2B" w:rsidP="0039703D">
      <w:pPr>
        <w:pStyle w:val="22"/>
        <w:numPr>
          <w:ilvl w:val="0"/>
          <w:numId w:val="1"/>
        </w:numPr>
        <w:sectPr w:rsidR="00D66E2B" w:rsidRPr="00B94848" w:rsidSect="00A85E41">
          <w:footerReference w:type="even" r:id="rId8"/>
          <w:footerReference w:type="default" r:id="rId9"/>
          <w:type w:val="continuous"/>
          <w:pgSz w:w="11900" w:h="16840"/>
          <w:pgMar w:top="1061" w:right="843" w:bottom="1162" w:left="1276" w:header="0" w:footer="3" w:gutter="0"/>
          <w:cols w:space="720"/>
          <w:noEndnote/>
          <w:docGrid w:linePitch="360"/>
        </w:sectPr>
      </w:pPr>
    </w:p>
    <w:bookmarkStart w:id="2" w:name="_Toc103785235" w:displacedByCustomXml="next"/>
    <w:bookmarkStart w:id="3" w:name="_Toc103777142" w:displacedByCustomXml="next"/>
    <w:bookmarkStart w:id="4" w:name="_Toc103948021" w:displacedByCustomXml="next"/>
    <w:sdt>
      <w:sdt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d w:val="-8635944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13A5E2" w14:textId="77777777" w:rsidR="00C6169B" w:rsidRPr="005261A7" w:rsidRDefault="0039703D" w:rsidP="005261A7">
          <w:pPr>
            <w:pStyle w:val="af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 w:rsidR="005261A7" w:rsidRPr="005261A7">
            <w:rPr>
              <w:rFonts w:ascii="Times New Roman" w:hAnsi="Times New Roman" w:cs="Times New Roman"/>
              <w:sz w:val="24"/>
              <w:szCs w:val="24"/>
            </w:rPr>
            <w:t>главление</w:t>
          </w:r>
        </w:p>
        <w:p w14:paraId="1BCFBA40" w14:textId="54B29087" w:rsidR="00C6169B" w:rsidRPr="0039703D" w:rsidRDefault="00C6169B" w:rsidP="0039703D">
          <w:pPr>
            <w:pStyle w:val="22"/>
            <w:rPr>
              <w:rFonts w:eastAsiaTheme="minorEastAsia"/>
              <w:noProof/>
              <w:color w:val="auto"/>
              <w:sz w:val="24"/>
              <w:szCs w:val="24"/>
              <w:lang w:bidi="ar-SA"/>
            </w:rPr>
          </w:pPr>
          <w:r w:rsidRPr="005261A7">
            <w:rPr>
              <w:bCs/>
            </w:rPr>
            <w:fldChar w:fldCharType="begin"/>
          </w:r>
          <w:r w:rsidRPr="005261A7">
            <w:rPr>
              <w:bCs/>
            </w:rPr>
            <w:instrText xml:space="preserve"> TOC \o "1-3" \h \z \u </w:instrText>
          </w:r>
          <w:r w:rsidRPr="005261A7">
            <w:rPr>
              <w:bCs/>
            </w:rPr>
            <w:fldChar w:fldCharType="separate"/>
          </w:r>
          <w:hyperlink w:anchor="_Toc104563966" w:history="1">
            <w:r w:rsidR="0039703D" w:rsidRPr="0039703D">
              <w:rPr>
                <w:rStyle w:val="a3"/>
                <w:noProof/>
                <w:sz w:val="24"/>
                <w:szCs w:val="24"/>
              </w:rPr>
              <w:t>В</w:t>
            </w:r>
            <w:r w:rsidR="005261A7" w:rsidRPr="0039703D">
              <w:rPr>
                <w:rStyle w:val="a3"/>
                <w:noProof/>
                <w:sz w:val="24"/>
                <w:szCs w:val="24"/>
              </w:rPr>
              <w:t>ведение (новая редакция)</w:t>
            </w:r>
            <w:r w:rsidRPr="0039703D">
              <w:rPr>
                <w:noProof/>
                <w:webHidden/>
                <w:sz w:val="24"/>
                <w:szCs w:val="24"/>
              </w:rPr>
              <w:tab/>
            </w:r>
            <w:r w:rsidRPr="0039703D">
              <w:rPr>
                <w:noProof/>
                <w:webHidden/>
                <w:sz w:val="24"/>
                <w:szCs w:val="24"/>
              </w:rPr>
              <w:fldChar w:fldCharType="begin"/>
            </w:r>
            <w:r w:rsidRPr="0039703D">
              <w:rPr>
                <w:noProof/>
                <w:webHidden/>
                <w:sz w:val="24"/>
                <w:szCs w:val="24"/>
              </w:rPr>
              <w:instrText xml:space="preserve"> PAGEREF _Toc104563966 \h </w:instrText>
            </w:r>
            <w:r w:rsidRPr="0039703D">
              <w:rPr>
                <w:noProof/>
                <w:webHidden/>
                <w:sz w:val="24"/>
                <w:szCs w:val="24"/>
              </w:rPr>
            </w:r>
            <w:r w:rsidRPr="003970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10CE">
              <w:rPr>
                <w:noProof/>
                <w:webHidden/>
                <w:sz w:val="24"/>
                <w:szCs w:val="24"/>
              </w:rPr>
              <w:t>5</w:t>
            </w:r>
            <w:r w:rsidRPr="003970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28F95A" w14:textId="24E475CF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67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1. Общие сведения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_Toc104563967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F2ABD7" w14:textId="665299E9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68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1.1. Жилищный фонд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_Toc104563968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B72F26" w14:textId="0F828C21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69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Объекты сферы обслуживания, образования, здравоохранения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_Toc104563969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9888B1" w14:textId="148225A5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Общая характеристика систем водоснабжения и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C0B781" w14:textId="4F890A5F" w:rsidR="00C6169B" w:rsidRPr="0039703D" w:rsidRDefault="000C4AC6" w:rsidP="0039703D">
          <w:pPr>
            <w:pStyle w:val="22"/>
            <w:rPr>
              <w:rFonts w:eastAsiaTheme="minorEastAsia"/>
              <w:noProof/>
              <w:color w:val="auto"/>
              <w:sz w:val="24"/>
              <w:szCs w:val="24"/>
              <w:lang w:bidi="ar-SA"/>
            </w:rPr>
          </w:pPr>
          <w:hyperlink w:anchor="_Toc104563971" w:history="1">
            <w:r w:rsidR="00C6169B" w:rsidRPr="0039703D">
              <w:rPr>
                <w:rStyle w:val="a3"/>
                <w:noProof/>
                <w:sz w:val="24"/>
                <w:szCs w:val="24"/>
              </w:rPr>
              <w:t>2.</w:t>
            </w:r>
            <w:r w:rsidR="00C6169B" w:rsidRPr="0039703D">
              <w:rPr>
                <w:rFonts w:eastAsiaTheme="minorEastAsia"/>
                <w:noProof/>
                <w:color w:val="auto"/>
                <w:sz w:val="24"/>
                <w:szCs w:val="24"/>
                <w:lang w:bidi="ar-SA"/>
              </w:rPr>
              <w:tab/>
            </w:r>
            <w:r w:rsidR="005261A7" w:rsidRPr="0039703D">
              <w:rPr>
                <w:rStyle w:val="a3"/>
                <w:noProof/>
                <w:sz w:val="24"/>
                <w:szCs w:val="24"/>
              </w:rPr>
              <w:t>Схема водоснабжения</w:t>
            </w:r>
            <w:r w:rsidR="00C6169B" w:rsidRPr="0039703D">
              <w:rPr>
                <w:noProof/>
                <w:webHidden/>
                <w:sz w:val="24"/>
                <w:szCs w:val="24"/>
              </w:rPr>
              <w:tab/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begin"/>
            </w:r>
            <w:r w:rsidR="00C6169B" w:rsidRPr="0039703D">
              <w:rPr>
                <w:noProof/>
                <w:webHidden/>
                <w:sz w:val="24"/>
                <w:szCs w:val="24"/>
              </w:rPr>
              <w:instrText xml:space="preserve"> PAGEREF _Toc104563971 \h </w:instrText>
            </w:r>
            <w:r w:rsidR="00C6169B" w:rsidRPr="0039703D">
              <w:rPr>
                <w:noProof/>
                <w:webHidden/>
                <w:sz w:val="24"/>
                <w:szCs w:val="24"/>
              </w:rPr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10CE">
              <w:rPr>
                <w:noProof/>
                <w:webHidden/>
                <w:sz w:val="24"/>
                <w:szCs w:val="24"/>
              </w:rPr>
              <w:t>12</w:t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4CBB75" w14:textId="0F105C4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2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2.1.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Технико-экономическое с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остояние централизованных систем водоснабжения мо листвянское.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_Toc104563972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C0716B" w14:textId="7E80952C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3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2.1.1</w:t>
            </w:r>
            <w:r w:rsidR="0039703D" w:rsidRPr="0039703D">
              <w:rPr>
                <w:rStyle w:val="a3"/>
                <w:rFonts w:ascii="Times New Roman" w:hAnsi="Times New Roman" w:cs="Times New Roman"/>
                <w:noProof/>
              </w:rPr>
              <w:t>. А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нализ структуры системы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_Toc104563973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CBB75E" w14:textId="42B0320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4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2.1.2</w:t>
            </w:r>
            <w:r w:rsidR="0039703D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>. О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писание территорий мо листвянское, неохваченных централизованной системой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_Toc104563974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464C0C" w14:textId="42E5BF39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5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2.1.3</w:t>
            </w:r>
            <w:r w:rsidR="0039703D" w:rsidRPr="0039703D">
              <w:rPr>
                <w:rStyle w:val="a3"/>
                <w:rFonts w:ascii="Times New Roman" w:hAnsi="Times New Roman" w:cs="Times New Roman"/>
                <w:noProof/>
              </w:rPr>
              <w:t>.</w:t>
            </w:r>
            <w:r w:rsidR="0039703D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 xml:space="preserve"> О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писание технологических зон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_Toc104563975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E012FE" w14:textId="468C3BDB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6" w:history="1"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 xml:space="preserve">2.2 </w:t>
            </w:r>
            <w:r w:rsidR="0039703D" w:rsidRPr="0039703D">
              <w:rPr>
                <w:rStyle w:val="a3"/>
                <w:rFonts w:ascii="Times New Roman" w:hAnsi="Times New Roman" w:cs="Times New Roman"/>
                <w:noProof/>
              </w:rPr>
              <w:t>О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писание результатов технического обследования централизованных систем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_Toc104563976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4581AD" w14:textId="32BEA3BB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7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2.2.1.Описание состояния существующих источников водоснабжения и водозаборных сооружений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8C96CD" w14:textId="3BB56C07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8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2.2.2.Описание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1FEDB" w14:textId="635A93B7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79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2.2.3.Описание состояния и функционирования существующих насосных станций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_Toc104563979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1ADCDE" w14:textId="026F4132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2.2.4.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Описание состояния и функционирования водопроводных сетей систем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1A7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1A7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980B2A" w14:textId="7BFE5C6A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1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2.2.5.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Описание существующих технических и технологических проблем в водоснабжении мо листвян</w:t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ское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_Toc104563981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F10DEB" w14:textId="0444D1CF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2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2.2.6.Описание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_Toc104563982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AFCB09" w14:textId="0F9C44CA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3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2.3. Перечень лиц, владеющих на праве собственности или другом законном основании объектами централизованной системы водоснабжения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_Toc104563983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0CE9DE" w14:textId="36E9A0CF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4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Направления развития централизованных систем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_Toc104563984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74BC13" w14:textId="75BDF344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5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Баланс водоснабжения и потребления горячей, питьевой, технической воды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_Toc104563985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FD0E3" w14:textId="6004887E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6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4.1.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Общий баланс подачи и реализации воды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_Toc104563986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DD5FD9" w14:textId="5FD9EA67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7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4.2.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Территориальный водный баланс подачи воды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B2B0F9" w14:textId="64696DFA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8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4.3. Структурный водный баланс реализации воды по группам потребителей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3BE938" w14:textId="788BF083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89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Сведения о действующих нормах удельного водопотребления населения и о фактическом удельном водопотреблении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_Toc104563989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6EDBFE" w14:textId="550C3E4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Описание системы коммерческого приборного учета воды, отпущенной из сетей абонентам и анализ планов по установке приборов учета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FA602A" w14:textId="0835839D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1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7.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Анализ резервов и дефицитов производственных мощностей системы водоснабжения поселения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_Toc104563991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47EA46" w14:textId="083BC4CB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2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8.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Прогнозные балансы потребления воды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_Toc104563992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F3500E" w14:textId="3187B410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3" w:history="1"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 xml:space="preserve">8.1 </w:t>
            </w:r>
            <w:r w:rsidR="0039703D" w:rsidRPr="0039703D">
              <w:rPr>
                <w:rStyle w:val="a3"/>
                <w:rFonts w:ascii="Times New Roman" w:hAnsi="Times New Roman" w:cs="Times New Roman"/>
                <w:noProof/>
              </w:rPr>
              <w:t>П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ерспективное потребление коммунальных ресурсов в сфере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_Toc104563993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52EDA6" w14:textId="1199D96E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4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8.1.1.Сведения о фактическом и ожидаемом потреблении воды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_Toc104563994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73B47F" w14:textId="19CE760C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5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8.1.2.Описание территориальной структуры потребления воды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_Toc104563995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E05902" w14:textId="5512B7E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6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8.1.3.Прогноз расходов воды на водоснабжение по типам абонентов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_Toc104563996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C378A5" w14:textId="34C6731B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7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8.1.4.Сведения о фактических и планируемых потерях воды при ее транспортировке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F82064" w14:textId="2E551823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8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8.1.5. Общие перспективные водные балансы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FF7CFD" w14:textId="3BD828BE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3999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9.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Расчет требуемой мощности водозаборных и очистных сооружений исходя из данных о перспективном потреблении на расчетный срок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_Toc104563999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6AB587" w14:textId="03127F30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10.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Решение по определению гарантирующей организации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C2B7B0" w14:textId="39115C1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1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11.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Предложения по строительству, реконструкции и модернизации объектов централизованных систем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_Toc104564001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0DA4E4" w14:textId="247826EB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2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11.1.Сведения об объектах, предлагаемых к новому строительству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_Toc104564002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7BA362" w14:textId="49112A5D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3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11.2.Сведения о действующих объектах, предлагаемых к реконструкции для обеспечения перспективной подачи в сутки максимального водопотребления 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_Toc104564003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37B74C" w14:textId="515C6654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4" w:history="1">
            <w:r w:rsidR="00C6169B" w:rsidRPr="0039703D">
              <w:rPr>
                <w:rStyle w:val="a3"/>
                <w:rFonts w:ascii="Times New Roman" w:eastAsia="Times New Roman" w:hAnsi="Times New Roman" w:cs="Times New Roman"/>
                <w:bCs/>
                <w:noProof/>
              </w:rPr>
              <w:t xml:space="preserve">11.3.Сведения о действующих объектах, предлагаемых к выводу из эксплуатации </w:t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(новая редакция)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_Toc104564004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7FD080" w14:textId="6B11CEE7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5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12.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Экологические аспекты мероприятий по строительству и реконструкции объектов централизованной системы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_Toc104564005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6E9BF0" w14:textId="736CEBD1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6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13.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_Toc104564006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610D12" w14:textId="6E2167BC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7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14.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Целевые показатели развития централизованных систем водоснабжения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3F3EF0" w14:textId="0D721764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8" w:history="1"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схема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5E3708" w14:textId="00D208E3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09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15.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Существующее положение в сфере водоотведения мо листвянское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_Toc104564009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721070" w14:textId="14B10E6B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15.1.Анализ структуры системы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ED6D0F" w14:textId="24DB9341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1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15.2.Описание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_Toc104564011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7DA029" w14:textId="03ADB0B5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2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15.3.Описание технологических зон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_Toc104564012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75F1D9" w14:textId="50315FFA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3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15.4.Описание состояния и функционирования системы утилизации осадка сточных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_Toc104564013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CC1170" w14:textId="3E8473F5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4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15.5.Описание состояния и функционирования канализационных коллекторов и сетей и сооружений на них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_Toc104564014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C5B60D" w14:textId="00D04989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5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16.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Оценка безопасности и надежности централизованных систем водоотведения и их управляемости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_Toc104564015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E5EBB0" w14:textId="46B1F30A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6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17.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Перспективные балансы производительности сооружений системы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_Toc104564016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8F860B" w14:textId="41F19960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7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17.1. Расчетные расходы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163C4C" w14:textId="4BA67F20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8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17.2. Оценка фактического притока неорганизованного стока по бассейнам канализования очистных сооружений и прямых выпусков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140375" w14:textId="21824EE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19" w:history="1">
            <w:r w:rsidR="00C6169B" w:rsidRPr="0039703D">
              <w:rPr>
                <w:rStyle w:val="a3"/>
                <w:rFonts w:ascii="Times New Roman" w:hAnsi="Times New Roman" w:cs="Times New Roman"/>
                <w:bCs/>
                <w:noProof/>
              </w:rPr>
              <w:t>17.3. Описание системы коммерческого учета принимаемых сточных вод и анализ планов по установке приборов учета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_Toc104564019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D55CCB" w14:textId="3BE61DED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18.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Перспективные расчетные расходы сточных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55C7EA" w14:textId="3589EF2C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1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18.1.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Сведения о годовом ожидаемом поступлении в централизованную систему водоотведения сточных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_Toc104564021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E3329F" w14:textId="04D0582C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2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19.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Предложения по строительству, реконструкции и модернизации объектов централизованных систем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_Toc104564022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19FD10" w14:textId="0E2EDEC9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3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19.1.Сведения об объектах, планируемых к новому строительству для обеспечения транспортировки и очистки перспективного увеличения объема сточных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_Toc104564023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0E3FF5" w14:textId="3392318D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4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19.2.Сведения о действующих объектах, планируемых к реконструкции для обеспечения транспортировки и очистки перспективного увеличения объема сточных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_Toc104564024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85845" w14:textId="7B516E7C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5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19.3.Сведения о действующих объектах, планируемых к выводу из эксплуатации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_Toc104564025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1F26BB" w14:textId="25A84C78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6" w:history="1">
            <w:r w:rsidR="00C6169B" w:rsidRPr="0039703D">
              <w:rPr>
                <w:rStyle w:val="a3"/>
                <w:rFonts w:ascii="Times New Roman" w:hAnsi="Times New Roman" w:cs="Times New Roman"/>
                <w:bCs/>
                <w:noProof/>
              </w:rPr>
              <w:t>20. Оценка объема инвестиций в реконструкцию системы водоотведения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_Toc104564026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1DC1B5" w14:textId="0B1AE46F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7" w:history="1">
            <w:r w:rsidR="00C6169B" w:rsidRPr="0039703D">
              <w:rPr>
                <w:rStyle w:val="a3"/>
                <w:rFonts w:ascii="Times New Roman" w:hAnsi="Times New Roman" w:cs="Times New Roman"/>
                <w:bCs/>
                <w:noProof/>
              </w:rPr>
              <w:t>21. Анализ структуры системы водоотведения поверхностных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_Toc104564027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9CF433" w14:textId="004F5337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8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21.1.Современное состояние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_Toc104564028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513240" w14:textId="47D2E067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29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21.2.Прогнозируемый расход поверхностных вод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_Toc104564029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01A668" w14:textId="5C2D8EC0" w:rsidR="00C6169B" w:rsidRPr="0039703D" w:rsidRDefault="000C4AC6" w:rsidP="0039703D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104564030" w:history="1"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21.3</w:t>
            </w:r>
            <w:r w:rsidR="00C6169B" w:rsidRPr="0039703D">
              <w:rPr>
                <w:rFonts w:ascii="Times New Roman" w:eastAsiaTheme="minorEastAsia" w:hAnsi="Times New Roman" w:cs="Times New Roman"/>
                <w:noProof/>
                <w:color w:val="auto"/>
                <w:lang w:bidi="ar-SA"/>
              </w:rPr>
              <w:tab/>
            </w:r>
            <w:r w:rsidR="0039703D" w:rsidRPr="0039703D">
              <w:rPr>
                <w:rStyle w:val="a3"/>
                <w:rFonts w:ascii="Times New Roman" w:hAnsi="Times New Roman" w:cs="Times New Roman"/>
                <w:noProof/>
              </w:rPr>
              <w:t xml:space="preserve"> О</w:t>
            </w:r>
            <w:r w:rsidR="005261A7" w:rsidRPr="0039703D">
              <w:rPr>
                <w:rStyle w:val="a3"/>
                <w:rFonts w:ascii="Times New Roman" w:hAnsi="Times New Roman" w:cs="Times New Roman"/>
                <w:noProof/>
              </w:rPr>
              <w:t>бъекты ливневой канализации, предлагаемые к стр</w:t>
            </w:r>
            <w:r w:rsidR="00C6169B" w:rsidRPr="0039703D">
              <w:rPr>
                <w:rStyle w:val="a3"/>
                <w:rFonts w:ascii="Times New Roman" w:hAnsi="Times New Roman" w:cs="Times New Roman"/>
                <w:noProof/>
              </w:rPr>
              <w:t>оительству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instrText xml:space="preserve"> PAGEREF _Toc104564030 \h </w:instrTex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110C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6169B" w:rsidRPr="0039703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599F80" w14:textId="1B17AC4A" w:rsidR="00C6169B" w:rsidRPr="0039703D" w:rsidRDefault="000C4AC6" w:rsidP="0039703D">
          <w:pPr>
            <w:pStyle w:val="22"/>
            <w:rPr>
              <w:rFonts w:eastAsiaTheme="minorEastAsia"/>
              <w:noProof/>
              <w:color w:val="auto"/>
              <w:sz w:val="24"/>
              <w:szCs w:val="24"/>
              <w:lang w:bidi="ar-SA"/>
            </w:rPr>
          </w:pPr>
          <w:hyperlink w:anchor="_Toc104564031" w:history="1">
            <w:r w:rsidR="00C6169B" w:rsidRPr="0039703D">
              <w:rPr>
                <w:rStyle w:val="a3"/>
                <w:noProof/>
                <w:sz w:val="24"/>
                <w:szCs w:val="24"/>
              </w:rPr>
              <w:t>22. Обеспечение нормативной надежности водоотведения</w:t>
            </w:r>
            <w:r w:rsidR="00C6169B" w:rsidRPr="0039703D">
              <w:rPr>
                <w:noProof/>
                <w:webHidden/>
                <w:sz w:val="24"/>
                <w:szCs w:val="24"/>
              </w:rPr>
              <w:tab/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begin"/>
            </w:r>
            <w:r w:rsidR="00C6169B" w:rsidRPr="0039703D">
              <w:rPr>
                <w:noProof/>
                <w:webHidden/>
                <w:sz w:val="24"/>
                <w:szCs w:val="24"/>
              </w:rPr>
              <w:instrText xml:space="preserve"> PAGEREF _Toc104564031 \h </w:instrText>
            </w:r>
            <w:r w:rsidR="00C6169B" w:rsidRPr="0039703D">
              <w:rPr>
                <w:noProof/>
                <w:webHidden/>
                <w:sz w:val="24"/>
                <w:szCs w:val="24"/>
              </w:rPr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10CE">
              <w:rPr>
                <w:noProof/>
                <w:webHidden/>
                <w:sz w:val="24"/>
                <w:szCs w:val="24"/>
              </w:rPr>
              <w:t>50</w:t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8C26D" w14:textId="0E24CAE8" w:rsidR="00C6169B" w:rsidRPr="0039703D" w:rsidRDefault="000C4AC6" w:rsidP="0039703D">
          <w:pPr>
            <w:pStyle w:val="22"/>
            <w:rPr>
              <w:rFonts w:eastAsiaTheme="minorEastAsia"/>
              <w:noProof/>
              <w:color w:val="auto"/>
              <w:sz w:val="24"/>
              <w:szCs w:val="24"/>
              <w:lang w:bidi="ar-SA"/>
            </w:rPr>
          </w:pPr>
          <w:hyperlink w:anchor="_Toc104564032" w:history="1">
            <w:r w:rsidR="00C6169B" w:rsidRPr="0039703D">
              <w:rPr>
                <w:rStyle w:val="a3"/>
                <w:noProof/>
                <w:sz w:val="24"/>
                <w:szCs w:val="24"/>
              </w:rPr>
              <w:t>23. Целевые показатели реконструкции системы водоотведения</w:t>
            </w:r>
            <w:r w:rsidR="00C6169B" w:rsidRPr="0039703D">
              <w:rPr>
                <w:noProof/>
                <w:webHidden/>
                <w:sz w:val="24"/>
                <w:szCs w:val="24"/>
              </w:rPr>
              <w:tab/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begin"/>
            </w:r>
            <w:r w:rsidR="00C6169B" w:rsidRPr="0039703D">
              <w:rPr>
                <w:noProof/>
                <w:webHidden/>
                <w:sz w:val="24"/>
                <w:szCs w:val="24"/>
              </w:rPr>
              <w:instrText xml:space="preserve"> PAGEREF _Toc104564032 \h </w:instrText>
            </w:r>
            <w:r w:rsidR="00C6169B" w:rsidRPr="0039703D">
              <w:rPr>
                <w:noProof/>
                <w:webHidden/>
                <w:sz w:val="24"/>
                <w:szCs w:val="24"/>
              </w:rPr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10CE">
              <w:rPr>
                <w:noProof/>
                <w:webHidden/>
                <w:sz w:val="24"/>
                <w:szCs w:val="24"/>
              </w:rPr>
              <w:t>51</w:t>
            </w:r>
            <w:r w:rsidR="00C6169B" w:rsidRPr="003970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5789AB" w14:textId="77777777" w:rsidR="00C6169B" w:rsidRDefault="00C6169B" w:rsidP="005261A7">
          <w:r w:rsidRPr="005261A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05493633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64B0FB2C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74A0AD1C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531DFB1D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40376FC3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29C758B8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5FA34C41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16B14969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2A59F4EC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5815C8EA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56C9A846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11497B85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4B145AFB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66F33BD4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1C4B1C65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088D0325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24BE5B9D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35CD6037" w14:textId="77777777" w:rsidR="005261A7" w:rsidRDefault="005261A7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  <w:sectPr w:rsidR="005261A7" w:rsidSect="005261A7">
          <w:pgSz w:w="11900" w:h="16840"/>
          <w:pgMar w:top="1026" w:right="701" w:bottom="1146" w:left="1276" w:header="0" w:footer="3" w:gutter="0"/>
          <w:cols w:space="720"/>
          <w:noEndnote/>
          <w:docGrid w:linePitch="360"/>
        </w:sectPr>
      </w:pPr>
    </w:p>
    <w:p w14:paraId="22F0F114" w14:textId="77777777" w:rsidR="00C6169B" w:rsidRDefault="00C6169B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</w:p>
    <w:p w14:paraId="105D509A" w14:textId="77777777" w:rsidR="00D66E2B" w:rsidRPr="00236E7F" w:rsidRDefault="00A07500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rPr>
          <w:color w:val="auto"/>
          <w:sz w:val="24"/>
          <w:szCs w:val="24"/>
        </w:rPr>
      </w:pPr>
      <w:bookmarkStart w:id="5" w:name="_Toc104563966"/>
      <w:r w:rsidRPr="00A85E41">
        <w:rPr>
          <w:color w:val="auto"/>
          <w:sz w:val="24"/>
          <w:szCs w:val="24"/>
        </w:rPr>
        <w:t>Введение</w:t>
      </w:r>
      <w:bookmarkEnd w:id="3"/>
      <w:bookmarkEnd w:id="2"/>
      <w:r w:rsidR="00A85E41" w:rsidRPr="00A85E41">
        <w:rPr>
          <w:color w:val="auto"/>
          <w:sz w:val="24"/>
          <w:szCs w:val="24"/>
        </w:rPr>
        <w:t xml:space="preserve"> </w:t>
      </w:r>
      <w:r w:rsidR="00A85E41" w:rsidRPr="00236E7F">
        <w:rPr>
          <w:color w:val="auto"/>
          <w:sz w:val="24"/>
          <w:szCs w:val="24"/>
        </w:rPr>
        <w:t>(новая редакция)</w:t>
      </w:r>
      <w:bookmarkEnd w:id="4"/>
      <w:bookmarkEnd w:id="5"/>
    </w:p>
    <w:p w14:paraId="66E9F098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bookmarkStart w:id="6" w:name="bookmark5"/>
      <w:r w:rsidRPr="00B94848">
        <w:rPr>
          <w:sz w:val="24"/>
          <w:szCs w:val="24"/>
        </w:rPr>
        <w:t xml:space="preserve">Схема водоснабжения и водоотведения муниципального образования Листвянское Иркутского района Иркутской области на период с 2015 по 2029 год» выполнена во исполнение требований Федерального Закона от 07.12.2011 </w:t>
      </w:r>
      <w:r w:rsidRPr="00B94848">
        <w:rPr>
          <w:sz w:val="24"/>
          <w:szCs w:val="24"/>
          <w:lang w:val="en-US" w:eastAsia="en-US" w:bidi="en-US"/>
        </w:rPr>
        <w:t>N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>416-Ф3 «О водоснабжении и водоотведении», устанавливающего статус схемы водоснабжения и водоотведения, как документа, содержащего предпроектные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эффективности.</w:t>
      </w:r>
      <w:bookmarkEnd w:id="6"/>
    </w:p>
    <w:p w14:paraId="37BFF074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Схема водоснабжения и водоотведения Листвянского МО разработана ООО «НПО «ЦЭО» в соответствии с договором №28/14 на разработку схемы водоснабжения и водоотведения Листвянского муниципального образования на период 2014-2029гг. от 26 декабря 2014г. на период 15 лет, в том числе на начальный период в 5 лет и на последующие пятилетние периоды с расчетным сроком - 2029 год.</w:t>
      </w:r>
    </w:p>
    <w:p w14:paraId="597867EF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Цель разработки Схемы водоснабжения и водоотведения - развитие систем централизованного водоснабжения и водоотведения для существующего и нового строительства жилищного фонда в период до 2029 г, увеличение объемов оказания услуг по водоснабжению и водоотведению при повышении качества оказания услуг, а также сохранение действующей ценовой политики Листвянского МО, улучшение работы систем водоснабжения и водоотведения, повышение качества питьевой воды, обеспечение надежного водоотведения,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14:paraId="7B3814D6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Работа выполнена с учетом требований:</w:t>
      </w:r>
    </w:p>
    <w:p w14:paraId="31844DDA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778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Федерального закона от 07.12.2011 </w:t>
      </w:r>
      <w:r w:rsidRPr="00B94848">
        <w:rPr>
          <w:sz w:val="24"/>
          <w:szCs w:val="24"/>
          <w:lang w:val="en-US" w:eastAsia="en-US" w:bidi="en-US"/>
        </w:rPr>
        <w:t>N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>416-Ф3 «О водоснабжении и водоотведении»;</w:t>
      </w:r>
    </w:p>
    <w:p w14:paraId="3BAB84A1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- Постановления Правительства Российской Федерации от 5 сентября 2013 года </w:t>
      </w:r>
      <w:r w:rsidRPr="00B94848">
        <w:rPr>
          <w:sz w:val="24"/>
          <w:szCs w:val="24"/>
          <w:lang w:val="en-US" w:eastAsia="en-US" w:bidi="en-US"/>
        </w:rPr>
        <w:t>N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>782 «О схемах водоснабжения и водоотведения»;</w:t>
      </w:r>
    </w:p>
    <w:p w14:paraId="3E0BE590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14:paraId="69728D51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2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СП 32.13330.2012 «Канализация. Наружные сети и сооружения».</w:t>
      </w:r>
    </w:p>
    <w:p w14:paraId="6AA44B9E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 г;</w:t>
      </w:r>
    </w:p>
    <w:p w14:paraId="3BF5DB85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778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14:paraId="61F33F1A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Приложение к приказу Министерства регионального развития РФ от 6 мая 2011 г. № 204 «Методические рекомендации по разработке программ комплексного развития систем коммунальной инфраструктуры муниципальных образований»;</w:t>
      </w:r>
    </w:p>
    <w:p w14:paraId="4BC8B4B7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СП 10.13130.2009 г. «Системы противопожарной защиты. Внутренний противопожарный водопровод. Требования пожарной безопасности»;</w:t>
      </w:r>
    </w:p>
    <w:p w14:paraId="6DC9BC60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и на основе:</w:t>
      </w:r>
    </w:p>
    <w:p w14:paraId="6F4C9E4A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778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исходных данных и материалов, полученных от администрации городского поселения, основных теплоснабжающих организаций, других организаций и ведомств;</w:t>
      </w:r>
    </w:p>
    <w:p w14:paraId="696180FB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>решений Генерального плана Листвянского МО, в том числе схемы планируемого размещения объектов водоснабжения и водоотведения в границах Листвянского МО.</w:t>
      </w:r>
    </w:p>
    <w:p w14:paraId="5C9E0003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обеспечению комфортных и безопасных условий для проживания людей.</w:t>
      </w:r>
    </w:p>
    <w:p w14:paraId="34736355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Мероприятия охватывают следующие объекты системы коммунальной инфраструктуры:</w:t>
      </w:r>
    </w:p>
    <w:p w14:paraId="49B69177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70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системе водоснабжения - водонапорные станции, водопроводные сети;</w:t>
      </w:r>
    </w:p>
    <w:p w14:paraId="7BF7570C" w14:textId="77777777" w:rsidR="00D66E2B" w:rsidRPr="00B94848" w:rsidRDefault="00A07500" w:rsidP="009A0E97">
      <w:pPr>
        <w:pStyle w:val="24"/>
        <w:numPr>
          <w:ilvl w:val="0"/>
          <w:numId w:val="8"/>
        </w:numPr>
        <w:shd w:val="clear" w:color="auto" w:fill="auto"/>
        <w:tabs>
          <w:tab w:val="left" w:pos="1037"/>
        </w:tabs>
        <w:spacing w:before="0" w:line="276" w:lineRule="auto"/>
        <w:ind w:firstLine="426"/>
        <w:rPr>
          <w:sz w:val="24"/>
          <w:szCs w:val="24"/>
        </w:rPr>
      </w:pPr>
      <w:bookmarkStart w:id="7" w:name="bookmark6"/>
      <w:r w:rsidRPr="00B94848">
        <w:rPr>
          <w:sz w:val="24"/>
          <w:szCs w:val="24"/>
        </w:rPr>
        <w:t>в системе водоотведения - магистральные сети водоотведения, канализационные насосные станции, канализационные очистные сооружения.</w:t>
      </w:r>
      <w:bookmarkEnd w:id="7"/>
    </w:p>
    <w:p w14:paraId="5AD358E0" w14:textId="77777777" w:rsidR="00A07500" w:rsidRPr="00236E7F" w:rsidRDefault="00A07500" w:rsidP="009A0E97">
      <w:pPr>
        <w:pStyle w:val="24"/>
        <w:tabs>
          <w:tab w:val="left" w:pos="1037"/>
        </w:tabs>
        <w:spacing w:before="0" w:line="276" w:lineRule="auto"/>
        <w:ind w:firstLine="426"/>
        <w:rPr>
          <w:color w:val="auto"/>
          <w:sz w:val="24"/>
          <w:szCs w:val="24"/>
          <w:u w:val="single"/>
        </w:rPr>
      </w:pPr>
      <w:r w:rsidRPr="00236E7F">
        <w:rPr>
          <w:color w:val="auto"/>
          <w:sz w:val="24"/>
          <w:szCs w:val="24"/>
        </w:rPr>
        <w:t>В соответствии с пунктом 8 Постановления Правительства РФ от 05.09.2013 № 782 «О схемах водоснабжения и водоотведения» актуализация (корректировка) на 2022 год «Схемы водоснабжения и водоотведения Муниципального образования Листвянское Иркутский район Иркутской области на период с 2015 по 2029 год» выполняется при наличии следующих условий:</w:t>
      </w:r>
    </w:p>
    <w:p w14:paraId="79056A67" w14:textId="77777777" w:rsidR="00A07500" w:rsidRPr="00236E7F" w:rsidRDefault="00A07500" w:rsidP="009A0E97">
      <w:pPr>
        <w:pStyle w:val="24"/>
        <w:shd w:val="clear" w:color="auto" w:fill="auto"/>
        <w:tabs>
          <w:tab w:val="left" w:pos="1037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водоотведения.</w:t>
      </w:r>
    </w:p>
    <w:p w14:paraId="5FCFFA3C" w14:textId="77777777" w:rsidR="00B3315D" w:rsidRPr="00236E7F" w:rsidRDefault="00B94848" w:rsidP="009A0E97">
      <w:pPr>
        <w:pStyle w:val="24"/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А</w:t>
      </w:r>
      <w:r w:rsidR="004B79AF" w:rsidRPr="00236E7F">
        <w:rPr>
          <w:color w:val="auto"/>
          <w:sz w:val="24"/>
          <w:szCs w:val="24"/>
        </w:rPr>
        <w:t>ктуализация схемы водоснабжения и водоотведения произведена в части водоснабжения</w:t>
      </w:r>
      <w:r w:rsidR="00B3315D" w:rsidRPr="00236E7F">
        <w:rPr>
          <w:color w:val="auto"/>
          <w:sz w:val="24"/>
          <w:szCs w:val="24"/>
        </w:rPr>
        <w:t xml:space="preserve"> р. п. Листвянка, так как </w:t>
      </w:r>
      <w:r w:rsidR="004B79AF" w:rsidRPr="00236E7F">
        <w:rPr>
          <w:color w:val="auto"/>
          <w:sz w:val="24"/>
          <w:szCs w:val="24"/>
        </w:rPr>
        <w:t xml:space="preserve">ведён в эксплуатацию водозабор глубинных вод </w:t>
      </w:r>
      <w:r w:rsidR="00002A0A" w:rsidRPr="00236E7F">
        <w:rPr>
          <w:color w:val="auto"/>
          <w:sz w:val="24"/>
          <w:szCs w:val="24"/>
        </w:rPr>
        <w:t xml:space="preserve">озера Байкал </w:t>
      </w:r>
      <w:r w:rsidR="004B79AF" w:rsidRPr="00236E7F">
        <w:rPr>
          <w:color w:val="auto"/>
          <w:sz w:val="24"/>
          <w:szCs w:val="24"/>
        </w:rPr>
        <w:t xml:space="preserve">на мысе Лиственничный </w:t>
      </w:r>
      <w:r w:rsidR="00C548D9" w:rsidRPr="00236E7F">
        <w:rPr>
          <w:color w:val="auto"/>
          <w:sz w:val="24"/>
          <w:szCs w:val="24"/>
        </w:rPr>
        <w:t>с</w:t>
      </w:r>
      <w:r w:rsidR="004B79AF" w:rsidRPr="00236E7F">
        <w:rPr>
          <w:color w:val="auto"/>
          <w:sz w:val="24"/>
          <w:szCs w:val="24"/>
        </w:rPr>
        <w:t xml:space="preserve"> утвержденными границами Зон санитарной охраны 1, 2, 3 пояса Приказ №14-мпр от 8 июля 2017 года</w:t>
      </w:r>
      <w:r w:rsidR="00B3315D" w:rsidRPr="00236E7F">
        <w:rPr>
          <w:color w:val="auto"/>
          <w:sz w:val="24"/>
          <w:szCs w:val="24"/>
        </w:rPr>
        <w:t xml:space="preserve">. </w:t>
      </w:r>
    </w:p>
    <w:p w14:paraId="48BFC3B6" w14:textId="77777777" w:rsidR="004B79AF" w:rsidRPr="00236E7F" w:rsidRDefault="00B3315D" w:rsidP="009A0E97">
      <w:pPr>
        <w:pStyle w:val="24"/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При актуализации схемы водоснабжения:</w:t>
      </w:r>
    </w:p>
    <w:p w14:paraId="7FC3F6E1" w14:textId="77777777" w:rsidR="00C548D9" w:rsidRPr="00236E7F" w:rsidRDefault="00836847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н</w:t>
      </w:r>
      <w:r w:rsidR="00C548D9" w:rsidRPr="00236E7F">
        <w:rPr>
          <w:color w:val="auto"/>
          <w:sz w:val="24"/>
          <w:szCs w:val="24"/>
        </w:rPr>
        <w:t>а 1 этапе предусмотрен</w:t>
      </w:r>
      <w:r w:rsidR="00D1572D" w:rsidRPr="00236E7F">
        <w:rPr>
          <w:color w:val="auto"/>
          <w:sz w:val="24"/>
          <w:szCs w:val="24"/>
        </w:rPr>
        <w:t>о</w:t>
      </w:r>
      <w:r w:rsidR="00C548D9" w:rsidRPr="00236E7F">
        <w:rPr>
          <w:color w:val="auto"/>
          <w:sz w:val="24"/>
          <w:szCs w:val="24"/>
        </w:rPr>
        <w:t xml:space="preserve"> использование существующего водозабора глубинных вод</w:t>
      </w:r>
      <w:r w:rsidR="00002A0A" w:rsidRPr="00236E7F">
        <w:rPr>
          <w:color w:val="auto"/>
          <w:sz w:val="24"/>
          <w:szCs w:val="24"/>
        </w:rPr>
        <w:t xml:space="preserve"> озера Байкал</w:t>
      </w:r>
      <w:r w:rsidR="00C548D9" w:rsidRPr="00236E7F">
        <w:rPr>
          <w:color w:val="auto"/>
          <w:sz w:val="24"/>
          <w:szCs w:val="24"/>
        </w:rPr>
        <w:t xml:space="preserve"> на мысе Лиственничный для водоснабжения части населения р. п. Листвянка (район ул. Гудина</w:t>
      </w:r>
      <w:r w:rsidR="00D1572D" w:rsidRPr="00236E7F">
        <w:rPr>
          <w:color w:val="auto"/>
          <w:sz w:val="24"/>
          <w:szCs w:val="24"/>
        </w:rPr>
        <w:t>, Горького</w:t>
      </w:r>
      <w:r w:rsidR="00C548D9" w:rsidRPr="00236E7F">
        <w:rPr>
          <w:color w:val="auto"/>
          <w:sz w:val="24"/>
          <w:szCs w:val="24"/>
        </w:rPr>
        <w:t>)</w:t>
      </w:r>
      <w:r w:rsidR="00DA6DEE" w:rsidRPr="00236E7F">
        <w:rPr>
          <w:color w:val="auto"/>
          <w:sz w:val="24"/>
          <w:szCs w:val="24"/>
        </w:rPr>
        <w:t>;</w:t>
      </w:r>
    </w:p>
    <w:p w14:paraId="1BE306CF" w14:textId="77777777" w:rsidR="004B79AF" w:rsidRPr="00236E7F" w:rsidRDefault="00DA6DEE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bookmarkStart w:id="8" w:name="_Hlk103695598"/>
      <w:r w:rsidRPr="00236E7F">
        <w:rPr>
          <w:color w:val="auto"/>
          <w:sz w:val="24"/>
          <w:szCs w:val="24"/>
        </w:rPr>
        <w:t>на 2 этапе п</w:t>
      </w:r>
      <w:r w:rsidR="004B79AF" w:rsidRPr="00236E7F">
        <w:rPr>
          <w:color w:val="auto"/>
          <w:sz w:val="24"/>
          <w:szCs w:val="24"/>
        </w:rPr>
        <w:t>редусмотрен</w:t>
      </w:r>
      <w:r w:rsidR="00C548D9" w:rsidRPr="00236E7F">
        <w:rPr>
          <w:color w:val="auto"/>
          <w:sz w:val="24"/>
          <w:szCs w:val="24"/>
        </w:rPr>
        <w:t>о</w:t>
      </w:r>
      <w:r w:rsidR="004B79AF" w:rsidRPr="00236E7F">
        <w:rPr>
          <w:color w:val="auto"/>
          <w:sz w:val="24"/>
          <w:szCs w:val="24"/>
        </w:rPr>
        <w:t xml:space="preserve"> </w:t>
      </w:r>
      <w:r w:rsidR="00C548D9" w:rsidRPr="00236E7F">
        <w:rPr>
          <w:color w:val="auto"/>
          <w:sz w:val="24"/>
          <w:szCs w:val="24"/>
        </w:rPr>
        <w:t>строительство</w:t>
      </w:r>
      <w:r w:rsidR="004B79AF" w:rsidRPr="00236E7F">
        <w:rPr>
          <w:color w:val="auto"/>
          <w:sz w:val="24"/>
          <w:szCs w:val="24"/>
        </w:rPr>
        <w:t xml:space="preserve"> </w:t>
      </w:r>
      <w:bookmarkStart w:id="9" w:name="_Hlk103239668"/>
      <w:r w:rsidR="00C548D9" w:rsidRPr="00236E7F">
        <w:rPr>
          <w:color w:val="auto"/>
          <w:sz w:val="24"/>
          <w:szCs w:val="24"/>
        </w:rPr>
        <w:t>нового</w:t>
      </w:r>
      <w:r w:rsidR="004B79AF" w:rsidRPr="00236E7F">
        <w:rPr>
          <w:color w:val="auto"/>
          <w:sz w:val="24"/>
          <w:szCs w:val="24"/>
        </w:rPr>
        <w:t xml:space="preserve"> водозабора глубинных вод</w:t>
      </w:r>
      <w:r w:rsidR="00002A0A" w:rsidRPr="00236E7F">
        <w:rPr>
          <w:color w:val="auto"/>
          <w:sz w:val="24"/>
          <w:szCs w:val="24"/>
        </w:rPr>
        <w:t xml:space="preserve"> озера Байкал</w:t>
      </w:r>
      <w:r w:rsidR="004B79AF" w:rsidRPr="00236E7F">
        <w:rPr>
          <w:color w:val="auto"/>
          <w:sz w:val="24"/>
          <w:szCs w:val="24"/>
        </w:rPr>
        <w:t xml:space="preserve"> на мысе Лиственничный для водоснабжения населения р.</w:t>
      </w:r>
      <w:r w:rsidR="00C548D9" w:rsidRPr="00236E7F">
        <w:rPr>
          <w:color w:val="auto"/>
          <w:sz w:val="24"/>
          <w:szCs w:val="24"/>
        </w:rPr>
        <w:t xml:space="preserve"> </w:t>
      </w:r>
      <w:r w:rsidR="004B79AF" w:rsidRPr="00236E7F">
        <w:rPr>
          <w:color w:val="auto"/>
          <w:sz w:val="24"/>
          <w:szCs w:val="24"/>
        </w:rPr>
        <w:t>п. Листвянка</w:t>
      </w:r>
      <w:r w:rsidRPr="00236E7F">
        <w:rPr>
          <w:color w:val="auto"/>
          <w:sz w:val="24"/>
          <w:szCs w:val="24"/>
        </w:rPr>
        <w:t>;</w:t>
      </w:r>
      <w:r w:rsidR="004B79AF" w:rsidRPr="00236E7F">
        <w:rPr>
          <w:color w:val="auto"/>
          <w:sz w:val="24"/>
          <w:szCs w:val="24"/>
        </w:rPr>
        <w:t xml:space="preserve"> </w:t>
      </w:r>
    </w:p>
    <w:bookmarkEnd w:id="8"/>
    <w:bookmarkEnd w:id="9"/>
    <w:p w14:paraId="6F88EA6B" w14:textId="77777777" w:rsidR="004B79AF" w:rsidRPr="00236E7F" w:rsidRDefault="00DA6DEE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с</w:t>
      </w:r>
      <w:r w:rsidR="004B79AF" w:rsidRPr="00236E7F">
        <w:rPr>
          <w:color w:val="auto"/>
          <w:sz w:val="24"/>
          <w:szCs w:val="24"/>
        </w:rPr>
        <w:t>корректированы мероприятия по развитию централизованной системы водоснабжения с целью обеспечения надежного водоснабжения населения и объектов р. п. Листвянка;</w:t>
      </w:r>
    </w:p>
    <w:p w14:paraId="7296060D" w14:textId="77777777" w:rsidR="004B79AF" w:rsidRPr="00236E7F" w:rsidRDefault="00DA6DEE" w:rsidP="009A0E97">
      <w:pPr>
        <w:pStyle w:val="24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с</w:t>
      </w:r>
      <w:r w:rsidR="004B79AF" w:rsidRPr="00236E7F">
        <w:rPr>
          <w:color w:val="auto"/>
          <w:sz w:val="24"/>
          <w:szCs w:val="24"/>
        </w:rPr>
        <w:t>корректированы необходимые финансовые потребности для реализации мероприятий по развитию системы водоснабжения р. п. Листвянка.</w:t>
      </w:r>
    </w:p>
    <w:p w14:paraId="0073123E" w14:textId="77777777" w:rsidR="004B79AF" w:rsidRPr="00236E7F" w:rsidRDefault="004B79AF" w:rsidP="009A0E97">
      <w:pPr>
        <w:pStyle w:val="24"/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36E7F">
        <w:rPr>
          <w:color w:val="auto"/>
          <w:sz w:val="24"/>
          <w:szCs w:val="24"/>
        </w:rPr>
        <w:t>Мероприятия по созданию централизованных систем водоснабжения поселков Ангарские Хутора, Большие Коты и Никола, входящих в Листвянское муниципальное образование, остаются без изменения и при актуализации схемы водоснабжения не учитываются.</w:t>
      </w:r>
    </w:p>
    <w:p w14:paraId="598F8F31" w14:textId="77777777" w:rsidR="005F7B51" w:rsidRPr="00236E7F" w:rsidRDefault="005F7B51" w:rsidP="009A0E97">
      <w:pPr>
        <w:pStyle w:val="24"/>
        <w:shd w:val="clear" w:color="auto" w:fill="auto"/>
        <w:tabs>
          <w:tab w:val="left" w:pos="888"/>
        </w:tabs>
        <w:spacing w:before="0" w:line="276" w:lineRule="auto"/>
        <w:ind w:firstLine="426"/>
        <w:rPr>
          <w:color w:val="auto"/>
          <w:sz w:val="24"/>
          <w:szCs w:val="24"/>
        </w:rPr>
      </w:pPr>
    </w:p>
    <w:p w14:paraId="73752D41" w14:textId="77777777" w:rsidR="00D66E2B" w:rsidRPr="00236E7F" w:rsidRDefault="00A07500" w:rsidP="009A0E97">
      <w:pPr>
        <w:pStyle w:val="42"/>
        <w:shd w:val="clear" w:color="auto" w:fill="auto"/>
        <w:spacing w:before="0" w:after="0" w:line="276" w:lineRule="auto"/>
        <w:ind w:firstLine="426"/>
        <w:jc w:val="center"/>
        <w:outlineLvl w:val="0"/>
        <w:rPr>
          <w:color w:val="auto"/>
        </w:rPr>
      </w:pPr>
      <w:bookmarkStart w:id="10" w:name="_Toc103948022"/>
      <w:bookmarkStart w:id="11" w:name="_Toc104563967"/>
      <w:r w:rsidRPr="00236E7F">
        <w:rPr>
          <w:color w:val="auto"/>
        </w:rPr>
        <w:t>1. Общие сведения</w:t>
      </w:r>
      <w:r w:rsidR="00A85E41" w:rsidRPr="00236E7F">
        <w:rPr>
          <w:color w:val="auto"/>
        </w:rPr>
        <w:t xml:space="preserve"> (новая редакция)</w:t>
      </w:r>
      <w:bookmarkEnd w:id="10"/>
      <w:bookmarkEnd w:id="11"/>
    </w:p>
    <w:p w14:paraId="715615D7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Листвянское муниципальное образование наделено статусом городского поселения в составе Иркутского районного муниципального образования Иркутской области в соответствии с законом Иркутской области от 16.12.2004 г. № 94-оз «О статусе и границах муниципальных образований Иркутского района Иркутской</w:t>
      </w:r>
      <w:r w:rsid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области». В Листвянское городское поселение входят рабочий поселок Листвянка (городской населенный пункт), поселки Ангарские Хутора, Большие Коты и Никола (сельские населенные пункты). Административным центром Листвянского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муниципального образования является р.п. Листвянка.</w:t>
      </w:r>
    </w:p>
    <w:p w14:paraId="0E90C36F" w14:textId="77777777" w:rsidR="00B3315D" w:rsidRPr="00B94848" w:rsidRDefault="00B3315D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62A62335" w14:textId="77777777" w:rsidR="00D66E2B" w:rsidRPr="00B94848" w:rsidRDefault="00A07500" w:rsidP="009A0E97">
      <w:pPr>
        <w:pStyle w:val="50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1</w:t>
      </w:r>
    </w:p>
    <w:p w14:paraId="1AA196B3" w14:textId="77777777" w:rsidR="00D66E2B" w:rsidRPr="00B94848" w:rsidRDefault="00696792" w:rsidP="009A0E97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94848">
        <w:rPr>
          <w:rFonts w:ascii="Times New Roman" w:hAnsi="Times New Roman" w:cs="Times New Roman"/>
        </w:rPr>
        <w:t>Нов</w:t>
      </w:r>
    </w:p>
    <w:tbl>
      <w:tblPr>
        <w:tblW w:w="7381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453"/>
        <w:gridCol w:w="1842"/>
      </w:tblGrid>
      <w:tr w:rsidR="0044541A" w:rsidRPr="00B94848" w14:paraId="074E86D8" w14:textId="77777777" w:rsidTr="00B94848">
        <w:trPr>
          <w:trHeight w:hRule="exact" w:val="7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20D3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B29A6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ind w:firstLine="30"/>
              <w:jc w:val="left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Постоянное население на 04.04.2022,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9ADD4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По проекту ГП на 2031г, чел</w:t>
            </w:r>
          </w:p>
        </w:tc>
      </w:tr>
      <w:tr w:rsidR="0044541A" w:rsidRPr="00B94848" w14:paraId="4B71D77E" w14:textId="77777777" w:rsidTr="00B94848">
        <w:trPr>
          <w:trHeight w:hRule="exact" w:val="3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7C470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р.п. Листвянка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7F0D3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ind w:firstLine="30"/>
              <w:jc w:val="center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2044*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BD52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236E7F">
              <w:rPr>
                <w:rStyle w:val="211pt0"/>
                <w:color w:val="auto"/>
                <w:sz w:val="24"/>
                <w:szCs w:val="24"/>
              </w:rPr>
              <w:t>1971</w:t>
            </w:r>
          </w:p>
        </w:tc>
      </w:tr>
      <w:tr w:rsidR="0044541A" w:rsidRPr="00B94848" w14:paraId="3F4B21A5" w14:textId="77777777" w:rsidTr="00B94848">
        <w:trPr>
          <w:trHeight w:hRule="exact" w:val="36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4DB68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п. Ангарские Хутора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0E6E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ind w:firstLine="30"/>
              <w:jc w:val="center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12*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07025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н/д</w:t>
            </w:r>
          </w:p>
        </w:tc>
      </w:tr>
      <w:tr w:rsidR="0044541A" w:rsidRPr="00B94848" w14:paraId="54DB765D" w14:textId="77777777" w:rsidTr="00B94848">
        <w:trPr>
          <w:trHeight w:hRule="exact" w:val="3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877D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п. Большие Коты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AA5D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ind w:firstLine="30"/>
              <w:jc w:val="center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47*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C9776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н/д</w:t>
            </w:r>
          </w:p>
        </w:tc>
      </w:tr>
      <w:tr w:rsidR="0044541A" w:rsidRPr="00B94848" w14:paraId="68201A59" w14:textId="77777777" w:rsidTr="00B94848">
        <w:trPr>
          <w:trHeight w:hRule="exact" w:val="42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A83A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п. Никола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75C4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ind w:firstLine="30"/>
              <w:jc w:val="center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53*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98A0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н/д</w:t>
            </w:r>
          </w:p>
        </w:tc>
      </w:tr>
      <w:tr w:rsidR="0044541A" w:rsidRPr="00B94848" w14:paraId="224FFB33" w14:textId="77777777" w:rsidTr="00B94848">
        <w:trPr>
          <w:trHeight w:hRule="exact" w:val="4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FBB93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BB7D1" w14:textId="77777777" w:rsidR="0044541A" w:rsidRPr="00236E7F" w:rsidRDefault="0044541A" w:rsidP="009A0E97">
            <w:pPr>
              <w:pStyle w:val="24"/>
              <w:shd w:val="clear" w:color="auto" w:fill="auto"/>
              <w:spacing w:before="0" w:line="276" w:lineRule="auto"/>
              <w:ind w:firstLine="30"/>
              <w:jc w:val="center"/>
              <w:rPr>
                <w:color w:val="auto"/>
                <w:sz w:val="24"/>
                <w:szCs w:val="24"/>
              </w:rPr>
            </w:pPr>
            <w:r w:rsidRPr="00236E7F">
              <w:rPr>
                <w:rStyle w:val="211pt"/>
                <w:color w:val="auto"/>
                <w:sz w:val="24"/>
                <w:szCs w:val="24"/>
              </w:rPr>
              <w:t>2156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965B" w14:textId="77777777" w:rsidR="0044541A" w:rsidRPr="00236E7F" w:rsidRDefault="0044541A" w:rsidP="009A0E9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1649AB5" w14:textId="77777777" w:rsidR="004B79AF" w:rsidRPr="00B94848" w:rsidRDefault="004B79AF" w:rsidP="009A0E97">
      <w:pPr>
        <w:pStyle w:val="26"/>
        <w:shd w:val="clear" w:color="auto" w:fill="auto"/>
        <w:spacing w:line="276" w:lineRule="auto"/>
        <w:ind w:firstLine="426"/>
        <w:jc w:val="both"/>
      </w:pPr>
      <w:r w:rsidRPr="00B94848">
        <w:rPr>
          <w:rStyle w:val="265pt"/>
          <w:sz w:val="24"/>
          <w:szCs w:val="24"/>
        </w:rPr>
        <w:t xml:space="preserve">* </w:t>
      </w:r>
      <w:r w:rsidRPr="00B94848">
        <w:t>по данным администрации Листвянского муниципального образования</w:t>
      </w:r>
    </w:p>
    <w:p w14:paraId="3B900106" w14:textId="7886FC1A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Площадь Листвянского муниципального образования в границах муниципального </w:t>
      </w:r>
      <w:r w:rsidRPr="00C263D7">
        <w:rPr>
          <w:sz w:val="24"/>
          <w:szCs w:val="24"/>
        </w:rPr>
        <w:t xml:space="preserve">образования, установленных в соответствии с законом Иркутской области от 16.12.2004 г. № 94-оз «О статусе и границах муниципальных образований Иркутского района Иркутской области», составляет </w:t>
      </w:r>
      <w:r w:rsidR="00137FB5" w:rsidRPr="00683920">
        <w:rPr>
          <w:color w:val="auto"/>
          <w:sz w:val="24"/>
          <w:szCs w:val="24"/>
        </w:rPr>
        <w:t>122</w:t>
      </w:r>
      <w:r w:rsidR="00C263D7" w:rsidRPr="00683920">
        <w:rPr>
          <w:color w:val="auto"/>
          <w:sz w:val="24"/>
          <w:szCs w:val="24"/>
        </w:rPr>
        <w:t xml:space="preserve"> </w:t>
      </w:r>
      <w:r w:rsidR="00137FB5" w:rsidRPr="00683920">
        <w:rPr>
          <w:color w:val="auto"/>
          <w:sz w:val="24"/>
          <w:szCs w:val="24"/>
        </w:rPr>
        <w:t>582,3 га</w:t>
      </w:r>
      <w:r w:rsidRPr="00683920">
        <w:rPr>
          <w:color w:val="auto"/>
          <w:sz w:val="24"/>
          <w:szCs w:val="24"/>
        </w:rPr>
        <w:t>.</w:t>
      </w:r>
    </w:p>
    <w:p w14:paraId="1E8412FB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Площадь р.п. Листвянка в существующих границах составляет 295,2 га. В настоящее время застроенная территория занимает 220,8 га, или 74,8% всех земель в границах поселка. На долю селитебной зоны приходится 209,7 га, или 95% территории застройки. Площадь селитебной территории в расчете на одного жителя поселка составляет 1 125 м. 93,4 га (42,3%застройки) приходится на жилую зону, формируемую главным образом индивидуальной усадебной застройкой (71,9 га, или 77% жилой зоны). Секционная малоэтажная застройка (главным образом, 3</w:t>
      </w:r>
      <w:r w:rsidR="00B45005" w:rsidRPr="00B94848">
        <w:rPr>
          <w:sz w:val="24"/>
          <w:szCs w:val="24"/>
        </w:rPr>
        <w:t>-х</w:t>
      </w:r>
      <w:r w:rsidRPr="00B94848">
        <w:rPr>
          <w:sz w:val="24"/>
          <w:szCs w:val="24"/>
        </w:rPr>
        <w:softHyphen/>
        <w:t>этажная) размещается на территории 12,2 га, садоводства - на 9,3 га.</w:t>
      </w:r>
    </w:p>
    <w:p w14:paraId="4BD8EBD1" w14:textId="77777777" w:rsidR="00D66E2B" w:rsidRPr="00B94848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Общественно-деловая зона (объекты обслуживания поселкового значения) занимает 5,4 га, научные учреждения - 3,7 га. Значительную часть селитебной территории (77,3 га, или 36,9%) составляют участки учреждений туризма и отдыха, что обусловлено функциональным профилем поселка.</w:t>
      </w:r>
    </w:p>
    <w:p w14:paraId="5BDB9973" w14:textId="77777777" w:rsidR="00D66E2B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Климатологические характеристики п. Листвянка, согласно СНиП 23-01-99 «Строительная климатология» приведены в табл 2</w:t>
      </w:r>
    </w:p>
    <w:p w14:paraId="129AB988" w14:textId="77777777" w:rsidR="009A0E97" w:rsidRDefault="009A0E97" w:rsidP="009A0E97">
      <w:pPr>
        <w:pStyle w:val="24"/>
        <w:shd w:val="clear" w:color="auto" w:fill="auto"/>
        <w:spacing w:before="0" w:line="276" w:lineRule="auto"/>
        <w:rPr>
          <w:sz w:val="24"/>
          <w:szCs w:val="24"/>
        </w:rPr>
      </w:pPr>
    </w:p>
    <w:p w14:paraId="54CC4755" w14:textId="77777777" w:rsidR="009A0E97" w:rsidRPr="00B94848" w:rsidRDefault="009A0E97" w:rsidP="009A0E97">
      <w:pPr>
        <w:pStyle w:val="a8"/>
        <w:framePr w:w="10090" w:h="3106" w:hRule="exact" w:wrap="notBeside" w:vAnchor="text" w:hAnchor="text" w:xAlign="center" w:yAlign="top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2</w:t>
      </w:r>
    </w:p>
    <w:p w14:paraId="3BD9792C" w14:textId="77777777" w:rsidR="009A0E97" w:rsidRPr="00B94848" w:rsidRDefault="009A0E97" w:rsidP="009A0E97">
      <w:pPr>
        <w:pStyle w:val="a8"/>
        <w:framePr w:w="10090" w:h="3106" w:hRule="exact" w:wrap="notBeside" w:vAnchor="text" w:hAnchor="text" w:xAlign="center" w:yAlign="top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rStyle w:val="a9"/>
          <w:b/>
          <w:bCs/>
          <w:sz w:val="24"/>
          <w:szCs w:val="24"/>
        </w:rPr>
        <w:t>Климатические параметры МО Листвянское</w:t>
      </w:r>
    </w:p>
    <w:tbl>
      <w:tblPr>
        <w:tblOverlap w:val="never"/>
        <w:tblW w:w="100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262"/>
        <w:gridCol w:w="1368"/>
        <w:gridCol w:w="1022"/>
        <w:gridCol w:w="1646"/>
        <w:gridCol w:w="730"/>
        <w:gridCol w:w="725"/>
        <w:gridCol w:w="1186"/>
      </w:tblGrid>
      <w:tr w:rsidR="009A0E97" w:rsidRPr="009A0E97" w14:paraId="08B9F3AA" w14:textId="77777777" w:rsidTr="00C6169B">
        <w:trPr>
          <w:trHeight w:hRule="exact" w:val="331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A590A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Продолжительность отопит. периода,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961F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ind w:firstLine="426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 xml:space="preserve">Температура наружного воздуха, Щв </w:t>
            </w:r>
            <w:r w:rsidRPr="009A0E97">
              <w:rPr>
                <w:rStyle w:val="210pt"/>
                <w:sz w:val="22"/>
                <w:szCs w:val="24"/>
                <w:vertAlign w:val="superscript"/>
              </w:rPr>
              <w:t>0</w:t>
            </w:r>
            <w:r w:rsidRPr="009A0E97">
              <w:rPr>
                <w:rStyle w:val="210pt"/>
                <w:sz w:val="22"/>
                <w:szCs w:val="24"/>
              </w:rPr>
              <w:t>С</w:t>
            </w:r>
          </w:p>
        </w:tc>
      </w:tr>
      <w:tr w:rsidR="009A0E97" w:rsidRPr="009A0E97" w14:paraId="36A5B678" w14:textId="77777777" w:rsidTr="00C6169B">
        <w:trPr>
          <w:trHeight w:hRule="exact" w:val="605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C57069" w14:textId="77777777" w:rsidR="009A0E97" w:rsidRPr="009A0E97" w:rsidRDefault="009A0E97" w:rsidP="009A0E97">
            <w:pPr>
              <w:framePr w:w="10090" w:h="3106" w:hRule="exact" w:wrap="notBeside" w:vAnchor="text" w:hAnchor="text" w:xAlign="center" w:yAlign="top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65A11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Расчетная температура для проектирования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A0390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Средняя</w:t>
            </w:r>
          </w:p>
          <w:p w14:paraId="7217666E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отопит.</w:t>
            </w:r>
          </w:p>
          <w:p w14:paraId="06C16FDE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периода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4C53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Среднегодовая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5DA3A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Абсолютные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C73F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Расчетная скорость ветра, м/с</w:t>
            </w:r>
          </w:p>
        </w:tc>
      </w:tr>
      <w:tr w:rsidR="009A0E97" w:rsidRPr="009A0E97" w14:paraId="0890EC41" w14:textId="77777777" w:rsidTr="00C6169B">
        <w:trPr>
          <w:trHeight w:hRule="exact" w:val="326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5F9BB" w14:textId="77777777" w:rsidR="009A0E97" w:rsidRPr="009A0E97" w:rsidRDefault="009A0E97" w:rsidP="009A0E97">
            <w:pPr>
              <w:framePr w:w="10090" w:h="3106" w:hRule="exact" w:wrap="notBeside" w:vAnchor="text" w:hAnchor="text" w:xAlign="center" w:yAlign="top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A3023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Отопление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560D9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Вентиляция</w:t>
            </w: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9105CD" w14:textId="77777777" w:rsidR="009A0E97" w:rsidRPr="009A0E97" w:rsidRDefault="009A0E97" w:rsidP="009A0E97">
            <w:pPr>
              <w:framePr w:w="10090" w:h="3106" w:hRule="exact" w:wrap="notBeside" w:vAnchor="text" w:hAnchor="text" w:xAlign="center" w:yAlign="top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986051" w14:textId="77777777" w:rsidR="009A0E97" w:rsidRPr="009A0E97" w:rsidRDefault="009A0E97" w:rsidP="009A0E97">
            <w:pPr>
              <w:framePr w:w="10090" w:h="3106" w:hRule="exact" w:wrap="notBeside" w:vAnchor="text" w:hAnchor="text" w:xAlign="center" w:yAlign="top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CAE9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  <w:lang w:val="en-US" w:eastAsia="en-US" w:bidi="en-US"/>
              </w:rPr>
              <w:t>min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0B10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  <w:lang w:val="en-US" w:eastAsia="en-US" w:bidi="en-US"/>
              </w:rPr>
              <w:t>max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1240E" w14:textId="77777777" w:rsidR="009A0E97" w:rsidRPr="009A0E97" w:rsidRDefault="009A0E97" w:rsidP="009A0E97">
            <w:pPr>
              <w:framePr w:w="10090" w:h="3106" w:hRule="exact" w:wrap="notBeside" w:vAnchor="text" w:hAnchor="text" w:xAlign="center" w:yAlign="top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0E97" w:rsidRPr="009A0E97" w14:paraId="600B5156" w14:textId="77777777" w:rsidTr="00C6169B">
        <w:trPr>
          <w:trHeight w:hRule="exact" w:val="31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431CF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254сут.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7B4E2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-28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2FE0C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-19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8D1D3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6,4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65FBA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-0,7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30E68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-40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C6939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92F3" w14:textId="77777777" w:rsidR="009A0E97" w:rsidRPr="009A0E97" w:rsidRDefault="009A0E97" w:rsidP="009A0E97">
            <w:pPr>
              <w:pStyle w:val="24"/>
              <w:framePr w:w="10090" w:h="3106" w:hRule="exact" w:wrap="notBeside" w:vAnchor="text" w:hAnchor="text" w:xAlign="center" w:yAlign="top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9A0E97">
              <w:rPr>
                <w:rStyle w:val="210pt"/>
                <w:sz w:val="22"/>
                <w:szCs w:val="24"/>
              </w:rPr>
              <w:t>2</w:t>
            </w:r>
          </w:p>
        </w:tc>
      </w:tr>
    </w:tbl>
    <w:p w14:paraId="2D3C4103" w14:textId="77777777" w:rsidR="009A0E97" w:rsidRPr="00B94848" w:rsidRDefault="009A0E97" w:rsidP="009A0E97">
      <w:pPr>
        <w:framePr w:w="10090" w:h="3106" w:hRule="exact" w:wrap="notBeside" w:vAnchor="text" w:hAnchor="text" w:xAlign="center" w:yAlign="top"/>
        <w:spacing w:line="276" w:lineRule="auto"/>
        <w:jc w:val="both"/>
        <w:rPr>
          <w:rFonts w:ascii="Times New Roman" w:hAnsi="Times New Roman" w:cs="Times New Roman"/>
        </w:rPr>
      </w:pPr>
    </w:p>
    <w:p w14:paraId="7B96D1B9" w14:textId="77777777" w:rsidR="009A0E97" w:rsidRPr="00B94848" w:rsidRDefault="009A0E97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  <w:sectPr w:rsidR="009A0E97" w:rsidRPr="00B94848" w:rsidSect="009A0E97">
          <w:pgSz w:w="11900" w:h="16840"/>
          <w:pgMar w:top="1026" w:right="985" w:bottom="1146" w:left="1276" w:header="0" w:footer="3" w:gutter="0"/>
          <w:cols w:space="720"/>
          <w:noEndnote/>
          <w:docGrid w:linePitch="360"/>
        </w:sectPr>
      </w:pPr>
    </w:p>
    <w:p w14:paraId="63F8AAE7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>Климат влажный с умеренно-теплым летом и умеренно-холодной малоснежной зимой. Температурный режим характеризуется значительной изменчивостью не только в течение года, но и в течение суток, особенно в летний период. Зима длится в пределах исследуемой территории с начала ноября по конец марта (145-150 дней). Среднемесячная температура воздуха с ноября по январь на побережье Байкала выше на 4-7 °С, чем в Иркутске. В феврале эта разность постепенно уменьшается, а в марте мало различима. Лето продолжается со второй декады июня по начало сентября. В июне - июле на побережье ощутимо холоднее (в среднем на 4-5 °С), чем за пределами влияния озера. К августу различия уменьшаются до1-2 °С.</w:t>
      </w:r>
    </w:p>
    <w:p w14:paraId="55C15421" w14:textId="77777777" w:rsidR="00D66E2B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Устойчивый снежный покров в среднем образуется чаще в первой декаде ноября и разрушается в начале апреля. Число дней со снежным покровом составляет в среднем около 150-160 дней. Наибольшая декадная высота снежного покрова за зиму по отрывочным данным метеостанции Лиственничное на открытом месте колеблется от 14 до 22 см, в защищенном - от 23 до 32 см.</w:t>
      </w:r>
    </w:p>
    <w:p w14:paraId="74C56B9F" w14:textId="77777777" w:rsidR="009A0E97" w:rsidRPr="00B94848" w:rsidRDefault="009A0E97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54BEB9B5" w14:textId="77777777" w:rsidR="00D66E2B" w:rsidRPr="00236E7F" w:rsidRDefault="00A07500" w:rsidP="005F7B51">
      <w:pPr>
        <w:pStyle w:val="42"/>
        <w:shd w:val="clear" w:color="auto" w:fill="auto"/>
        <w:spacing w:before="0" w:after="0" w:line="276" w:lineRule="auto"/>
        <w:ind w:firstLine="426"/>
        <w:jc w:val="center"/>
        <w:outlineLvl w:val="0"/>
        <w:rPr>
          <w:color w:val="auto"/>
        </w:rPr>
      </w:pPr>
      <w:bookmarkStart w:id="12" w:name="bookmark7"/>
      <w:bookmarkStart w:id="13" w:name="_Toc103948023"/>
      <w:bookmarkStart w:id="14" w:name="_Toc104563968"/>
      <w:r w:rsidRPr="00B94848">
        <w:t>1.1. Жилищный фонд</w:t>
      </w:r>
      <w:bookmarkEnd w:id="12"/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236E7F">
        <w:rPr>
          <w:color w:val="auto"/>
        </w:rPr>
        <w:t>новая редакция)</w:t>
      </w:r>
      <w:bookmarkEnd w:id="13"/>
      <w:bookmarkEnd w:id="14"/>
    </w:p>
    <w:p w14:paraId="33E733D7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Согласно оценочным и инвентаризационным данным, на 01.01.2011 г. жилищный фонд поселения составил 49,5 </w:t>
      </w:r>
      <w:r w:rsidRPr="009F4798">
        <w:rPr>
          <w:sz w:val="24"/>
          <w:szCs w:val="24"/>
        </w:rPr>
        <w:t>тыс. м2 общей площади. На муниципальный жилой фонд приходится 23,0 тыс. м2 (46,5%), на частный (в том числе индивидуальный) жилой фонд - 26,5 тыс. м2, или 53,5%. Муниципальный фонд представлен главным образом капитальными 3-этажными домами (22,1 тыс. м2 общей площади), в частном секторе преобладают деревянные одноэтажные жилые дома с усадьбами.</w:t>
      </w:r>
    </w:p>
    <w:p w14:paraId="47BC85D6" w14:textId="77777777" w:rsidR="00385EB3" w:rsidRPr="009713EA" w:rsidRDefault="00CA6716" w:rsidP="005F7B51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>Общая площадь жилищного фонда Листвянского городского поселения</w:t>
      </w:r>
      <w:r w:rsidR="009A0E97" w:rsidRPr="009713EA">
        <w:rPr>
          <w:color w:val="auto"/>
          <w:sz w:val="24"/>
          <w:szCs w:val="24"/>
        </w:rPr>
        <w:t xml:space="preserve"> </w:t>
      </w:r>
      <w:r w:rsidRPr="009713EA">
        <w:rPr>
          <w:color w:val="auto"/>
          <w:sz w:val="24"/>
          <w:szCs w:val="24"/>
        </w:rPr>
        <w:t>на начало 2021г. составила 58,22 тыс.</w:t>
      </w:r>
      <w:r w:rsidR="00C548D9" w:rsidRPr="009713EA">
        <w:rPr>
          <w:color w:val="auto"/>
          <w:sz w:val="24"/>
          <w:szCs w:val="24"/>
        </w:rPr>
        <w:t xml:space="preserve"> </w:t>
      </w:r>
      <w:r w:rsidRPr="009713EA">
        <w:rPr>
          <w:color w:val="auto"/>
          <w:sz w:val="24"/>
          <w:szCs w:val="24"/>
        </w:rPr>
        <w:t>м</w:t>
      </w:r>
      <w:r w:rsidRPr="009713EA">
        <w:rPr>
          <w:color w:val="auto"/>
          <w:sz w:val="24"/>
          <w:szCs w:val="24"/>
          <w:vertAlign w:val="superscript"/>
        </w:rPr>
        <w:t>2</w:t>
      </w:r>
      <w:r w:rsidRPr="009713EA">
        <w:rPr>
          <w:color w:val="auto"/>
          <w:sz w:val="24"/>
          <w:szCs w:val="24"/>
        </w:rPr>
        <w:t>, в том числе в частной собственности</w:t>
      </w:r>
      <w:r w:rsidR="009A0E97" w:rsidRPr="009713EA">
        <w:rPr>
          <w:color w:val="auto"/>
          <w:sz w:val="24"/>
          <w:szCs w:val="24"/>
        </w:rPr>
        <w:t xml:space="preserve"> </w:t>
      </w:r>
      <w:r w:rsidRPr="009713EA">
        <w:rPr>
          <w:color w:val="auto"/>
          <w:sz w:val="24"/>
          <w:szCs w:val="24"/>
        </w:rPr>
        <w:t>– 56,52 тыс.</w:t>
      </w:r>
      <w:r w:rsidR="00C548D9" w:rsidRPr="009713EA">
        <w:rPr>
          <w:color w:val="auto"/>
          <w:sz w:val="24"/>
          <w:szCs w:val="24"/>
        </w:rPr>
        <w:t xml:space="preserve"> </w:t>
      </w:r>
      <w:r w:rsidRPr="009713EA">
        <w:rPr>
          <w:color w:val="auto"/>
          <w:sz w:val="24"/>
          <w:szCs w:val="24"/>
        </w:rPr>
        <w:t>м</w:t>
      </w:r>
      <w:r w:rsidRPr="009713EA">
        <w:rPr>
          <w:color w:val="auto"/>
          <w:sz w:val="24"/>
          <w:szCs w:val="24"/>
          <w:vertAlign w:val="superscript"/>
        </w:rPr>
        <w:t>2</w:t>
      </w:r>
      <w:r w:rsidRPr="009713EA">
        <w:rPr>
          <w:color w:val="auto"/>
          <w:sz w:val="24"/>
          <w:szCs w:val="24"/>
        </w:rPr>
        <w:t xml:space="preserve">. </w:t>
      </w:r>
      <w:r w:rsidR="00385EB3" w:rsidRPr="009713EA">
        <w:rPr>
          <w:rStyle w:val="fontstyle01"/>
          <w:rFonts w:ascii="Times New Roman" w:hAnsi="Times New Roman"/>
          <w:color w:val="auto"/>
          <w:sz w:val="24"/>
          <w:szCs w:val="24"/>
        </w:rPr>
        <w:t>Проектом ГП принята следующая средняя обеспеченность населения</w:t>
      </w:r>
      <w:r w:rsidR="00385EB3" w:rsidRPr="009713EA">
        <w:rPr>
          <w:color w:val="auto"/>
          <w:sz w:val="24"/>
          <w:szCs w:val="24"/>
        </w:rPr>
        <w:t xml:space="preserve"> </w:t>
      </w:r>
      <w:r w:rsidR="00385EB3" w:rsidRPr="009713EA">
        <w:rPr>
          <w:rStyle w:val="fontstyle01"/>
          <w:rFonts w:ascii="Times New Roman" w:hAnsi="Times New Roman"/>
          <w:color w:val="auto"/>
          <w:sz w:val="24"/>
          <w:szCs w:val="24"/>
        </w:rPr>
        <w:t>общей площадью жилищного фонда:</w:t>
      </w:r>
      <w:r w:rsidR="00385EB3" w:rsidRPr="009713EA">
        <w:rPr>
          <w:color w:val="auto"/>
          <w:sz w:val="24"/>
          <w:szCs w:val="24"/>
        </w:rPr>
        <w:br/>
      </w:r>
      <w:r w:rsidR="00385EB3" w:rsidRPr="009713EA">
        <w:rPr>
          <w:rStyle w:val="fontstyle01"/>
          <w:rFonts w:ascii="Times New Roman" w:hAnsi="Times New Roman"/>
          <w:color w:val="auto"/>
          <w:sz w:val="24"/>
          <w:szCs w:val="24"/>
        </w:rPr>
        <w:t>22,5 кв. м на 1 человека к 2031 г.</w:t>
      </w:r>
    </w:p>
    <w:p w14:paraId="26674E91" w14:textId="77777777" w:rsidR="00D66E2B" w:rsidRPr="00B94848" w:rsidRDefault="00385EB3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К</w:t>
      </w:r>
      <w:r w:rsidR="00A07500" w:rsidRPr="00B94848">
        <w:rPr>
          <w:sz w:val="24"/>
          <w:szCs w:val="24"/>
        </w:rPr>
        <w:t>апитальные 3-этажные жилые дома расположены в р.п. Листвянка: в районе</w:t>
      </w:r>
      <w:r w:rsidR="009A0E97"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техучастка (ул. Октябрьская), санатория «Байкал» и Байкальского музея ИНЦ СО</w:t>
      </w:r>
      <w:r w:rsidR="009A0E97"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РАН (ул. Академическая) и пристани (ул. Гудина), они отличаются в основном</w:t>
      </w:r>
      <w:r w:rsidR="009A0E97"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хорошим техническим состоянием и составляют около половины всего жилищного</w:t>
      </w:r>
      <w:r w:rsidR="009A0E97"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фонда. Несколько изношенных многоквартирных 1-2-этажных домов сохраняется</w:t>
      </w:r>
      <w:r w:rsidR="009A0E97"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районе Байкальского музея и пристани.</w:t>
      </w:r>
    </w:p>
    <w:p w14:paraId="643DD2C3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Остальная жилая застройка всех поселков - малоэтажная усадебная, она включает как старые изношенные деревянные дома, так и новые капитальные коттеджи.</w:t>
      </w:r>
    </w:p>
    <w:p w14:paraId="32CB649F" w14:textId="223298BD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Средняя плотность жилищного фонда в границах жилой застройки (без учета садоводств) составляет </w:t>
      </w:r>
      <w:r w:rsidR="009F4798" w:rsidRPr="00683920">
        <w:rPr>
          <w:color w:val="auto"/>
          <w:sz w:val="24"/>
          <w:szCs w:val="24"/>
        </w:rPr>
        <w:t>401,4</w:t>
      </w:r>
      <w:r w:rsidRPr="00683920">
        <w:rPr>
          <w:color w:val="auto"/>
          <w:sz w:val="24"/>
          <w:szCs w:val="24"/>
        </w:rPr>
        <w:t xml:space="preserve"> </w:t>
      </w:r>
      <w:r w:rsidRPr="00B94848">
        <w:rPr>
          <w:sz w:val="24"/>
          <w:szCs w:val="24"/>
        </w:rPr>
        <w:t xml:space="preserve">м2/га. В малоэтажной усадебной жилой застройке (1-2 этажа) этот показатель снижается до </w:t>
      </w:r>
      <w:r w:rsidR="009F4798" w:rsidRPr="00683920">
        <w:rPr>
          <w:color w:val="auto"/>
          <w:sz w:val="24"/>
          <w:szCs w:val="24"/>
        </w:rPr>
        <w:t>242,7</w:t>
      </w:r>
      <w:r w:rsidRPr="00683920">
        <w:rPr>
          <w:color w:val="auto"/>
          <w:sz w:val="24"/>
          <w:szCs w:val="24"/>
        </w:rPr>
        <w:t xml:space="preserve"> </w:t>
      </w:r>
      <w:r w:rsidRPr="00B94848">
        <w:rPr>
          <w:sz w:val="24"/>
          <w:szCs w:val="24"/>
        </w:rPr>
        <w:t xml:space="preserve">м2/га, в секционной (3 этажа) повышается до </w:t>
      </w:r>
      <w:r w:rsidR="009F4798" w:rsidRPr="00683920">
        <w:rPr>
          <w:color w:val="auto"/>
          <w:sz w:val="24"/>
          <w:szCs w:val="24"/>
        </w:rPr>
        <w:t>2 125,0</w:t>
      </w:r>
      <w:r w:rsidRPr="00683920">
        <w:rPr>
          <w:color w:val="auto"/>
          <w:sz w:val="24"/>
          <w:szCs w:val="24"/>
        </w:rPr>
        <w:t xml:space="preserve"> </w:t>
      </w:r>
      <w:r w:rsidRPr="00B94848">
        <w:rPr>
          <w:sz w:val="24"/>
          <w:szCs w:val="24"/>
        </w:rPr>
        <w:t>м2/га.</w:t>
      </w:r>
    </w:p>
    <w:p w14:paraId="3FE0032D" w14:textId="54E2CE1D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Общая низкая плотность жилой застройки обусловлена тем, что </w:t>
      </w:r>
      <w:r w:rsidR="009F4798" w:rsidRPr="00683920">
        <w:rPr>
          <w:color w:val="auto"/>
          <w:sz w:val="24"/>
          <w:szCs w:val="24"/>
        </w:rPr>
        <w:t>55,4</w:t>
      </w:r>
      <w:r w:rsidRPr="00B94848">
        <w:rPr>
          <w:sz w:val="24"/>
          <w:szCs w:val="24"/>
        </w:rPr>
        <w:t xml:space="preserve">% жилищного фонда приходится на малоэтажную застройку с приусадебными участками площадью до 0,25 га, занимающую около </w:t>
      </w:r>
      <w:r w:rsidRPr="0069060D">
        <w:rPr>
          <w:color w:val="auto"/>
          <w:sz w:val="24"/>
          <w:szCs w:val="24"/>
        </w:rPr>
        <w:t>9</w:t>
      </w:r>
      <w:r w:rsidR="009F4798" w:rsidRPr="0069060D">
        <w:rPr>
          <w:color w:val="auto"/>
          <w:sz w:val="24"/>
          <w:szCs w:val="24"/>
        </w:rPr>
        <w:t>1,2</w:t>
      </w:r>
      <w:r w:rsidRPr="0069060D">
        <w:rPr>
          <w:color w:val="auto"/>
          <w:sz w:val="24"/>
          <w:szCs w:val="24"/>
        </w:rPr>
        <w:t xml:space="preserve">% </w:t>
      </w:r>
      <w:r w:rsidRPr="00B94848">
        <w:rPr>
          <w:sz w:val="24"/>
          <w:szCs w:val="24"/>
        </w:rPr>
        <w:t>территории жилой застройки (без учета садоводств). В то же время капитальные многоквартирные 3</w:t>
      </w:r>
      <w:r w:rsidRPr="00B94848">
        <w:rPr>
          <w:sz w:val="24"/>
          <w:szCs w:val="24"/>
        </w:rPr>
        <w:softHyphen/>
        <w:t>этажные дома, занимая небольшую территорию (</w:t>
      </w:r>
      <w:r w:rsidR="009F4798" w:rsidRPr="0069060D">
        <w:rPr>
          <w:color w:val="auto"/>
          <w:sz w:val="24"/>
          <w:szCs w:val="24"/>
        </w:rPr>
        <w:t>10,4</w:t>
      </w:r>
      <w:r w:rsidRPr="0069060D">
        <w:rPr>
          <w:color w:val="auto"/>
          <w:sz w:val="24"/>
          <w:szCs w:val="24"/>
        </w:rPr>
        <w:t xml:space="preserve"> </w:t>
      </w:r>
      <w:r w:rsidRPr="00B94848">
        <w:rPr>
          <w:sz w:val="24"/>
          <w:szCs w:val="24"/>
        </w:rPr>
        <w:t>га), составляют 44,6% жилищного фонда.</w:t>
      </w:r>
    </w:p>
    <w:p w14:paraId="0FE69FE8" w14:textId="15C176CA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Средняя плотность населения в жилой застройке составляет </w:t>
      </w:r>
      <w:r w:rsidR="00232E6B" w:rsidRPr="0069060D">
        <w:rPr>
          <w:color w:val="auto"/>
          <w:sz w:val="24"/>
          <w:szCs w:val="24"/>
        </w:rPr>
        <w:t>17,2</w:t>
      </w:r>
      <w:r w:rsidRPr="0069060D">
        <w:rPr>
          <w:color w:val="auto"/>
          <w:sz w:val="24"/>
          <w:szCs w:val="24"/>
        </w:rPr>
        <w:t xml:space="preserve"> </w:t>
      </w:r>
      <w:r w:rsidRPr="00B94848">
        <w:rPr>
          <w:sz w:val="24"/>
          <w:szCs w:val="24"/>
        </w:rPr>
        <w:t>чел./га.</w:t>
      </w:r>
    </w:p>
    <w:p w14:paraId="1D91307F" w14:textId="42EC8CA5" w:rsidR="00D66E2B" w:rsidRPr="0069060D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>Жили</w:t>
      </w:r>
      <w:r w:rsidRPr="00B94848">
        <w:rPr>
          <w:rStyle w:val="27"/>
          <w:sz w:val="24"/>
          <w:szCs w:val="24"/>
        </w:rPr>
        <w:t>щ</w:t>
      </w:r>
      <w:r w:rsidRPr="00B94848">
        <w:rPr>
          <w:sz w:val="24"/>
          <w:szCs w:val="24"/>
        </w:rPr>
        <w:t xml:space="preserve">ный фонд представлен почти в равной мере капитальными и некапитальными жилыми домами. На долю панельных и кирпичных домов приходится </w:t>
      </w:r>
      <w:r w:rsidRPr="0069060D">
        <w:rPr>
          <w:color w:val="auto"/>
          <w:sz w:val="24"/>
          <w:szCs w:val="24"/>
        </w:rPr>
        <w:t>5</w:t>
      </w:r>
      <w:r w:rsidR="00232E6B" w:rsidRPr="0069060D">
        <w:rPr>
          <w:color w:val="auto"/>
          <w:sz w:val="24"/>
          <w:szCs w:val="24"/>
        </w:rPr>
        <w:t>2</w:t>
      </w:r>
      <w:r w:rsidRPr="0069060D">
        <w:rPr>
          <w:color w:val="auto"/>
          <w:sz w:val="24"/>
          <w:szCs w:val="24"/>
        </w:rPr>
        <w:t xml:space="preserve">,3% </w:t>
      </w:r>
      <w:r w:rsidRPr="00B94848">
        <w:rPr>
          <w:sz w:val="24"/>
          <w:szCs w:val="24"/>
        </w:rPr>
        <w:t xml:space="preserve">жилищного фонда, на деревянные и прочие - </w:t>
      </w:r>
      <w:r w:rsidRPr="0069060D">
        <w:rPr>
          <w:color w:val="auto"/>
          <w:sz w:val="24"/>
          <w:szCs w:val="24"/>
        </w:rPr>
        <w:t>4</w:t>
      </w:r>
      <w:r w:rsidR="00232E6B" w:rsidRPr="0069060D">
        <w:rPr>
          <w:color w:val="auto"/>
          <w:sz w:val="24"/>
          <w:szCs w:val="24"/>
        </w:rPr>
        <w:t>7</w:t>
      </w:r>
      <w:r w:rsidRPr="0069060D">
        <w:rPr>
          <w:color w:val="auto"/>
          <w:sz w:val="24"/>
          <w:szCs w:val="24"/>
        </w:rPr>
        <w:t>,7%</w:t>
      </w:r>
      <w:r w:rsidR="0069060D">
        <w:rPr>
          <w:color w:val="auto"/>
          <w:sz w:val="24"/>
          <w:szCs w:val="24"/>
        </w:rPr>
        <w:t>.</w:t>
      </w:r>
    </w:p>
    <w:p w14:paraId="65FE27DD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Техническое состояние жилищного фонда поселков Листвянка и Никола отличается </w:t>
      </w:r>
      <w:r w:rsidRPr="00B94848">
        <w:rPr>
          <w:sz w:val="24"/>
          <w:szCs w:val="24"/>
        </w:rPr>
        <w:lastRenderedPageBreak/>
        <w:t>противоречивым характером. Жилые дома с физическим износом до 30% составляют значительную часть общего жилищного фонда - 42,6%, в то же время достаточно высокая доля жилищного фонда - 9,7% - приходится на ветхие дома со сверхнормативным износом (более 65%). Практически все капитальные жилые дома находятся в хорошем техническом состоянии.</w:t>
      </w:r>
    </w:p>
    <w:p w14:paraId="624C3E2C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Средняя этажность жилой застройки в поселении составляет 1,6 этажа. На жилищный фонд малоэтажной застройки (1 -2 этажа) приходится 27,4 тыс. м2 общей площади жилья (55,4%), на секционный 3-этажный - 22,1 тыс. м2 общей площади (44,6%).</w:t>
      </w:r>
    </w:p>
    <w:p w14:paraId="21FA059D" w14:textId="77777777" w:rsidR="00D66E2B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Основная часть капитальной 3-этажной жилой застройки размещается в северо-западной части р.</w:t>
      </w:r>
      <w:r w:rsidR="005073DB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п. Листвянка, в районе санатория «Байкал». На остальной территории поселков преобладает усадебная застройка. За 2010 г. в поселении был введен 691 м2 общей площади в индивидуальных жилых домах.</w:t>
      </w:r>
    </w:p>
    <w:p w14:paraId="0FB61388" w14:textId="77777777" w:rsidR="009A0E97" w:rsidRDefault="009A0E97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5718046C" w14:textId="77777777" w:rsidR="00B3315D" w:rsidRPr="009713EA" w:rsidRDefault="004B5AD6" w:rsidP="005F7B51">
      <w:pPr>
        <w:pStyle w:val="42"/>
        <w:numPr>
          <w:ilvl w:val="1"/>
          <w:numId w:val="23"/>
        </w:numPr>
        <w:shd w:val="clear" w:color="auto" w:fill="auto"/>
        <w:tabs>
          <w:tab w:val="left" w:pos="0"/>
        </w:tabs>
        <w:spacing w:before="0" w:after="0" w:line="276" w:lineRule="auto"/>
        <w:ind w:left="0" w:firstLine="426"/>
        <w:jc w:val="center"/>
        <w:outlineLvl w:val="0"/>
        <w:rPr>
          <w:color w:val="auto"/>
        </w:rPr>
      </w:pPr>
      <w:bookmarkStart w:id="15" w:name="_Toc103948024"/>
      <w:bookmarkStart w:id="16" w:name="_Toc104563969"/>
      <w:bookmarkStart w:id="17" w:name="bookmark8"/>
      <w:r w:rsidRPr="00B94848">
        <w:t>Объекты сферы обслуживания, образования, здравоохранения</w:t>
      </w:r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9713EA">
        <w:rPr>
          <w:color w:val="auto"/>
        </w:rPr>
        <w:t>новая редакция)</w:t>
      </w:r>
      <w:bookmarkEnd w:id="15"/>
      <w:bookmarkEnd w:id="16"/>
    </w:p>
    <w:p w14:paraId="4F6E9008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t>Подавляющее большинство объектов сферы обслуживания размещается в р.п.Листвянка. В Листвянке действует средняя школа на 520 мест и три детских дошкольных учреждения общей проектной вместимостью 175 мест. Все образовательные учреждения работают с недогрузкой, фактическое количество учащихся - 191 чел., дошкольные учреждения посещают 124 чел</w:t>
      </w:r>
      <w:bookmarkEnd w:id="17"/>
    </w:p>
    <w:p w14:paraId="5F9852DA" w14:textId="77777777" w:rsidR="00385EB3" w:rsidRPr="00B94848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Розничная торговая сеть муниципального образования на 01.01.2011 г. была представлена 29 магазинами общей торговой площадью 765,1 м2, павильоном (33,1 м2 торговой площади) и рынком торговой площадью 1800 м2. Поток туристов обслуживали 37 ресторанов, кафе и баров </w:t>
      </w:r>
      <w:bookmarkStart w:id="18" w:name="_Hlk103601693"/>
      <w:r w:rsidRPr="00B94848">
        <w:rPr>
          <w:sz w:val="24"/>
          <w:szCs w:val="24"/>
        </w:rPr>
        <w:t>общей вместимостью 1160 мест</w:t>
      </w:r>
      <w:bookmarkEnd w:id="18"/>
      <w:r w:rsidRPr="00B94848">
        <w:rPr>
          <w:sz w:val="24"/>
          <w:szCs w:val="24"/>
        </w:rPr>
        <w:t>.</w:t>
      </w:r>
    </w:p>
    <w:p w14:paraId="71AF6E20" w14:textId="77777777" w:rsidR="00D66E2B" w:rsidRPr="009713EA" w:rsidRDefault="00385EB3" w:rsidP="005F7B51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  <w:bookmarkStart w:id="19" w:name="_Hlk103601899"/>
      <w:r w:rsidRPr="009713EA">
        <w:rPr>
          <w:color w:val="auto"/>
          <w:sz w:val="24"/>
          <w:szCs w:val="24"/>
        </w:rPr>
        <w:t>По проекту ГП общ</w:t>
      </w:r>
      <w:r w:rsidR="00103ABB" w:rsidRPr="009713EA">
        <w:rPr>
          <w:color w:val="auto"/>
          <w:sz w:val="24"/>
          <w:szCs w:val="24"/>
        </w:rPr>
        <w:t>ая</w:t>
      </w:r>
      <w:r w:rsidRPr="009713EA">
        <w:rPr>
          <w:color w:val="auto"/>
          <w:sz w:val="24"/>
          <w:szCs w:val="24"/>
        </w:rPr>
        <w:t xml:space="preserve"> вместимость </w:t>
      </w:r>
      <w:bookmarkEnd w:id="19"/>
      <w:r w:rsidRPr="009713EA">
        <w:rPr>
          <w:color w:val="auto"/>
          <w:sz w:val="24"/>
          <w:szCs w:val="24"/>
        </w:rPr>
        <w:t>предприятий общественного питания составит 1613 посадочных мест</w:t>
      </w:r>
      <w:r w:rsidR="00103ABB" w:rsidRPr="009713EA">
        <w:rPr>
          <w:color w:val="auto"/>
          <w:sz w:val="24"/>
          <w:szCs w:val="24"/>
        </w:rPr>
        <w:t xml:space="preserve"> (в р. п. Листвянка)</w:t>
      </w:r>
      <w:r w:rsidR="009713EA">
        <w:rPr>
          <w:color w:val="auto"/>
          <w:sz w:val="24"/>
          <w:szCs w:val="24"/>
        </w:rPr>
        <w:t>.</w:t>
      </w:r>
    </w:p>
    <w:p w14:paraId="7220C845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t>Поселковая больница на 15 коек с амбулаторией на 20 посещений в смену размещаются в приспособленном деревянном здании. В Листвянке имеются также ФАП (в районе техучастка), аптека, отделение связи и филиал Сбербанка России.</w:t>
      </w:r>
    </w:p>
    <w:p w14:paraId="6EAFE8A3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t>Объекты культуры представлены МУП «Культурно-спортивный комплекс» фактической вместимостью 100 мест, размещающимся в приспособленном здании и не сохраняемый на перспективу. Большой популярностью среди туристов пользуется Байкальский музей ИНЦ СО РАН.</w:t>
      </w:r>
    </w:p>
    <w:p w14:paraId="6D7CB2DE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На территории поселения на исходный год разработки генерального плана действовало более 30 рекреационных объектов (санаторий, </w:t>
      </w:r>
      <w:bookmarkStart w:id="20" w:name="_Hlk103601976"/>
      <w:r w:rsidRPr="00B94848">
        <w:rPr>
          <w:sz w:val="24"/>
          <w:szCs w:val="24"/>
        </w:rPr>
        <w:t>гостиницы, включая частные мини-гостиницы</w:t>
      </w:r>
      <w:bookmarkEnd w:id="20"/>
      <w:r w:rsidRPr="00B94848">
        <w:rPr>
          <w:sz w:val="24"/>
          <w:szCs w:val="24"/>
        </w:rPr>
        <w:t xml:space="preserve"> вместимостью от 6 мест, а также туристические базы и баз отдыха), обслуживающих туристов, общей вместимостью 920 мест. Самые крупные туристско-рекреационные объекты - гостиницы «Маяк» (120 мест) и «Отель «Байкал» (104 места).</w:t>
      </w:r>
    </w:p>
    <w:p w14:paraId="63E6E003" w14:textId="77777777" w:rsidR="00103ABB" w:rsidRPr="009713EA" w:rsidRDefault="00103ABB" w:rsidP="005F7B51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>По проекту ГП общая вместимость гостиниц, включая частные мини-гостиницы, пансионаты, дома отдыха, расположенных в р. п. Листвянка</w:t>
      </w:r>
      <w:r w:rsidR="00761885" w:rsidRPr="009713EA">
        <w:rPr>
          <w:color w:val="auto"/>
          <w:sz w:val="24"/>
          <w:szCs w:val="24"/>
        </w:rPr>
        <w:t>,</w:t>
      </w:r>
      <w:r w:rsidRPr="009713EA">
        <w:rPr>
          <w:color w:val="auto"/>
          <w:sz w:val="24"/>
          <w:szCs w:val="24"/>
        </w:rPr>
        <w:t xml:space="preserve"> составит 1441 койко-место. Санаторий «Байкал» </w:t>
      </w:r>
      <w:r w:rsidR="00002A0A" w:rsidRPr="009713EA">
        <w:rPr>
          <w:color w:val="auto"/>
          <w:sz w:val="24"/>
          <w:szCs w:val="24"/>
        </w:rPr>
        <w:t xml:space="preserve">вместимостью </w:t>
      </w:r>
      <w:r w:rsidRPr="009713EA">
        <w:rPr>
          <w:color w:val="auto"/>
          <w:sz w:val="24"/>
          <w:szCs w:val="24"/>
        </w:rPr>
        <w:t xml:space="preserve">на </w:t>
      </w:r>
      <w:r w:rsidR="00BA6156" w:rsidRPr="009713EA">
        <w:rPr>
          <w:color w:val="auto"/>
          <w:sz w:val="24"/>
          <w:szCs w:val="24"/>
        </w:rPr>
        <w:t>150</w:t>
      </w:r>
      <w:r w:rsidRPr="009713EA">
        <w:rPr>
          <w:color w:val="auto"/>
          <w:sz w:val="24"/>
          <w:szCs w:val="24"/>
        </w:rPr>
        <w:t xml:space="preserve"> мест (письмо о расходе воды). </w:t>
      </w:r>
      <w:r w:rsidR="00761885" w:rsidRPr="009713EA">
        <w:rPr>
          <w:color w:val="auto"/>
          <w:sz w:val="24"/>
          <w:szCs w:val="24"/>
        </w:rPr>
        <w:t>В р. п. Листвянка имеются л</w:t>
      </w:r>
      <w:r w:rsidRPr="009713EA">
        <w:rPr>
          <w:color w:val="auto"/>
          <w:sz w:val="24"/>
          <w:szCs w:val="24"/>
        </w:rPr>
        <w:t>агеря детского отдыха по ул. Горького на 80 человек и по ул. Чапаева «Эколог» на 60 человек.</w:t>
      </w:r>
    </w:p>
    <w:p w14:paraId="2B2CCC8D" w14:textId="77777777" w:rsidR="00D1572D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t>В Листвянке действуют парикмахерская, три бани (сауны) на 29 мест</w:t>
      </w:r>
      <w:r w:rsidR="005073DB" w:rsidRPr="00B94848">
        <w:rPr>
          <w:sz w:val="24"/>
          <w:szCs w:val="24"/>
        </w:rPr>
        <w:t xml:space="preserve"> (в гостиничных комплексах).</w:t>
      </w:r>
      <w:r w:rsidRPr="00B94848">
        <w:rPr>
          <w:sz w:val="24"/>
          <w:szCs w:val="24"/>
        </w:rPr>
        <w:t xml:space="preserve"> </w:t>
      </w:r>
    </w:p>
    <w:p w14:paraId="70B0018E" w14:textId="39DA3CA5" w:rsidR="00D66E2B" w:rsidRPr="00B94848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 xml:space="preserve">Обслуживание сети водоснабжения выполняет </w:t>
      </w:r>
      <w:r w:rsidRPr="0069060D">
        <w:rPr>
          <w:color w:val="auto"/>
          <w:sz w:val="24"/>
          <w:szCs w:val="24"/>
        </w:rPr>
        <w:t>О</w:t>
      </w:r>
      <w:r w:rsidR="00830B48" w:rsidRPr="0069060D">
        <w:rPr>
          <w:color w:val="auto"/>
          <w:sz w:val="24"/>
          <w:szCs w:val="24"/>
        </w:rPr>
        <w:t>ОО «Сервис</w:t>
      </w:r>
      <w:r w:rsidRPr="0069060D">
        <w:rPr>
          <w:color w:val="auto"/>
          <w:sz w:val="24"/>
          <w:szCs w:val="24"/>
        </w:rPr>
        <w:t>»</w:t>
      </w:r>
      <w:r w:rsidR="0069060D" w:rsidRPr="0069060D">
        <w:rPr>
          <w:color w:val="auto"/>
          <w:sz w:val="24"/>
          <w:szCs w:val="24"/>
        </w:rPr>
        <w:t>.</w:t>
      </w:r>
    </w:p>
    <w:p w14:paraId="2B38979A" w14:textId="77777777" w:rsidR="00D66E2B" w:rsidRDefault="00A07500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  <w:bookmarkStart w:id="21" w:name="bookmark9"/>
      <w:r w:rsidRPr="00B94848">
        <w:rPr>
          <w:sz w:val="24"/>
          <w:szCs w:val="24"/>
        </w:rPr>
        <w:t>Администрация Листвянского городского поселения размещается в цокольном этаже трехэтажного жилого дома</w:t>
      </w:r>
      <w:bookmarkEnd w:id="21"/>
    </w:p>
    <w:p w14:paraId="351CC1E4" w14:textId="77777777" w:rsidR="009A0E97" w:rsidRPr="00B94848" w:rsidRDefault="009A0E97" w:rsidP="005F7B51">
      <w:pPr>
        <w:pStyle w:val="24"/>
        <w:shd w:val="clear" w:color="auto" w:fill="auto"/>
        <w:spacing w:before="0" w:line="276" w:lineRule="auto"/>
        <w:ind w:right="160" w:firstLine="426"/>
        <w:rPr>
          <w:sz w:val="24"/>
          <w:szCs w:val="24"/>
        </w:rPr>
      </w:pPr>
    </w:p>
    <w:p w14:paraId="2B472497" w14:textId="77777777" w:rsidR="00D66E2B" w:rsidRPr="00B94848" w:rsidRDefault="00A07500" w:rsidP="005F7B51">
      <w:pPr>
        <w:pStyle w:val="42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76" w:lineRule="auto"/>
        <w:ind w:firstLine="426"/>
        <w:jc w:val="center"/>
        <w:outlineLvl w:val="0"/>
      </w:pPr>
      <w:bookmarkStart w:id="22" w:name="_Toc103948025"/>
      <w:bookmarkStart w:id="23" w:name="_Toc104563970"/>
      <w:bookmarkStart w:id="24" w:name="_Hlk103669126"/>
      <w:r w:rsidRPr="00B94848">
        <w:t>Общая характеристика систем водоснабжения и водоотведения</w:t>
      </w:r>
      <w:bookmarkEnd w:id="22"/>
      <w:bookmarkEnd w:id="23"/>
    </w:p>
    <w:bookmarkEnd w:id="24"/>
    <w:p w14:paraId="635389BF" w14:textId="77777777" w:rsidR="00D66E2B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поселках Большие Коты, Никола, Ангарские Хутора население обеспечивается</w:t>
      </w:r>
      <w:r w:rsidR="009A0E97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водой из колодцев и скважин.</w:t>
      </w:r>
    </w:p>
    <w:p w14:paraId="16D85CE0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Система водоснабжения р.п.</w:t>
      </w:r>
      <w:r w:rsidR="00B45005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Листвянка децентрализована и имеет значительное количество источников водоснабжения.</w:t>
      </w:r>
    </w:p>
    <w:p w14:paraId="056FB3DA" w14:textId="4184D32D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Водозабор №1 (мыс Рогатка - Иркутское водохранилище). Водонасосная станция расположена на правом берегу Иркутского водохранилища (р. Ангара), на расстоянии 1778 км от устья </w:t>
      </w:r>
      <w:r w:rsidRPr="00071173">
        <w:rPr>
          <w:color w:val="auto"/>
          <w:sz w:val="24"/>
          <w:szCs w:val="24"/>
        </w:rPr>
        <w:t xml:space="preserve">реки Ангара, в 15 м от уреза воды и представляет собой кирпичное здание, заглубленное на </w:t>
      </w:r>
      <w:r w:rsidR="00071173" w:rsidRPr="00071173">
        <w:rPr>
          <w:color w:val="auto"/>
          <w:sz w:val="24"/>
          <w:szCs w:val="24"/>
        </w:rPr>
        <w:t>1,</w:t>
      </w:r>
      <w:r w:rsidRPr="00071173">
        <w:rPr>
          <w:color w:val="auto"/>
          <w:sz w:val="24"/>
          <w:szCs w:val="24"/>
        </w:rPr>
        <w:t xml:space="preserve">5 метра от </w:t>
      </w:r>
      <w:r w:rsidRPr="00B94848">
        <w:rPr>
          <w:sz w:val="24"/>
          <w:szCs w:val="24"/>
        </w:rPr>
        <w:t>уровня воды. Водозабор построен в 1964 г. по проекту «Гипрокоммунводоканал». Производительность водозабора - 2500 м3/сут.</w:t>
      </w:r>
    </w:p>
    <w:p w14:paraId="295367B2" w14:textId="69A29179" w:rsidR="00D66E2B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2009-2010 гг. проведена реконструкция насосного отделения со сменой насосов и гидроизоляцией подземной части здания насосного отделения.</w:t>
      </w:r>
    </w:p>
    <w:p w14:paraId="1CB3B77C" w14:textId="63603E30" w:rsidR="00071173" w:rsidRPr="00601C21" w:rsidRDefault="00071173" w:rsidP="00FD52BA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69060D">
        <w:rPr>
          <w:color w:val="auto"/>
          <w:sz w:val="24"/>
          <w:szCs w:val="24"/>
        </w:rPr>
        <w:t xml:space="preserve">В 2020 году был произведен капитальный ремонт водозаборного </w:t>
      </w:r>
      <w:r w:rsidR="00601C21" w:rsidRPr="0069060D">
        <w:rPr>
          <w:color w:val="auto"/>
          <w:sz w:val="24"/>
          <w:szCs w:val="24"/>
        </w:rPr>
        <w:t>сооружения, также</w:t>
      </w:r>
      <w:r w:rsidRPr="0069060D">
        <w:rPr>
          <w:color w:val="auto"/>
          <w:sz w:val="24"/>
          <w:szCs w:val="24"/>
        </w:rPr>
        <w:t xml:space="preserve"> </w:t>
      </w:r>
      <w:r w:rsidR="00FD52BA">
        <w:rPr>
          <w:color w:val="auto"/>
          <w:sz w:val="24"/>
          <w:szCs w:val="24"/>
        </w:rPr>
        <w:t xml:space="preserve">в </w:t>
      </w:r>
      <w:r w:rsidR="00FD52BA" w:rsidRPr="00601C21">
        <w:rPr>
          <w:color w:val="auto"/>
          <w:sz w:val="24"/>
          <w:szCs w:val="24"/>
        </w:rPr>
        <w:t xml:space="preserve">2021 году ООО «Подводник» было произведено </w:t>
      </w:r>
      <w:r w:rsidRPr="00601C21">
        <w:rPr>
          <w:color w:val="auto"/>
          <w:sz w:val="24"/>
          <w:szCs w:val="24"/>
        </w:rPr>
        <w:t xml:space="preserve">обследование </w:t>
      </w:r>
      <w:r w:rsidR="00FD52BA" w:rsidRPr="00601C21">
        <w:rPr>
          <w:color w:val="auto"/>
          <w:sz w:val="24"/>
          <w:szCs w:val="24"/>
        </w:rPr>
        <w:t>подводной части всасывающих трубопроводов и оголовка</w:t>
      </w:r>
      <w:r w:rsidRPr="00601C21">
        <w:rPr>
          <w:color w:val="auto"/>
          <w:sz w:val="24"/>
          <w:szCs w:val="24"/>
        </w:rPr>
        <w:t>.</w:t>
      </w:r>
      <w:r w:rsidR="00FD52BA" w:rsidRPr="00601C21">
        <w:rPr>
          <w:color w:val="auto"/>
          <w:sz w:val="24"/>
          <w:szCs w:val="24"/>
        </w:rPr>
        <w:t xml:space="preserve"> </w:t>
      </w:r>
    </w:p>
    <w:p w14:paraId="1C287DF4" w14:textId="5AB6CF86" w:rsidR="00EE4C26" w:rsidRPr="00601C21" w:rsidRDefault="00FD52BA" w:rsidP="00EE4C2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01C21">
        <w:rPr>
          <w:rFonts w:ascii="Times New Roman" w:eastAsia="Times New Roman" w:hAnsi="Times New Roman" w:cs="Times New Roman"/>
          <w:color w:val="auto"/>
        </w:rPr>
        <w:t>По заключению ООО «Подводник» трубы водовода находятся в удовлетворительном состоянии</w:t>
      </w:r>
      <w:r w:rsidR="00601C21" w:rsidRPr="00601C21">
        <w:rPr>
          <w:rFonts w:ascii="Times New Roman" w:eastAsia="Times New Roman" w:hAnsi="Times New Roman" w:cs="Times New Roman"/>
          <w:color w:val="auto"/>
        </w:rPr>
        <w:t>,</w:t>
      </w:r>
      <w:r w:rsidRPr="00601C21">
        <w:rPr>
          <w:rFonts w:ascii="Times New Roman" w:eastAsia="Times New Roman" w:hAnsi="Times New Roman" w:cs="Times New Roman"/>
          <w:color w:val="auto"/>
        </w:rPr>
        <w:t xml:space="preserve"> остаточные толщины на водоводах на некоторых участках составляет 53%. Разрывов и утечек не обнаружено, футеровка отсутствует, изоляция отсутствует, металл корродирован, имеется язвенная коррозия глубиной до 3 мм, провисов не обнаружено</w:t>
      </w:r>
      <w:r w:rsidR="00EE4C26" w:rsidRPr="00601C21">
        <w:rPr>
          <w:rFonts w:ascii="Times New Roman" w:eastAsia="Times New Roman" w:hAnsi="Times New Roman" w:cs="Times New Roman"/>
          <w:color w:val="auto"/>
        </w:rPr>
        <w:t>, водовод покрыты водорослями</w:t>
      </w:r>
      <w:r w:rsidRPr="00601C21">
        <w:rPr>
          <w:rFonts w:ascii="Times New Roman" w:eastAsia="Times New Roman" w:hAnsi="Times New Roman" w:cs="Times New Roman"/>
          <w:color w:val="auto"/>
        </w:rPr>
        <w:t>.</w:t>
      </w:r>
      <w:r w:rsidR="00EE4C26" w:rsidRPr="00601C21">
        <w:rPr>
          <w:rFonts w:ascii="Times New Roman" w:eastAsia="Times New Roman" w:hAnsi="Times New Roman" w:cs="Times New Roman"/>
          <w:color w:val="auto"/>
        </w:rPr>
        <w:t xml:space="preserve">  Трубы водовода</w:t>
      </w:r>
      <w:r w:rsidR="00601C21" w:rsidRPr="00601C21">
        <w:rPr>
          <w:rFonts w:ascii="Times New Roman" w:eastAsia="Times New Roman" w:hAnsi="Times New Roman" w:cs="Times New Roman"/>
          <w:color w:val="auto"/>
        </w:rPr>
        <w:t>,</w:t>
      </w:r>
      <w:r w:rsidR="00EE4C26" w:rsidRPr="00601C21">
        <w:rPr>
          <w:rFonts w:ascii="Times New Roman" w:eastAsia="Times New Roman" w:hAnsi="Times New Roman" w:cs="Times New Roman"/>
          <w:color w:val="auto"/>
        </w:rPr>
        <w:t xml:space="preserve"> сместившиеся от проектного положения на участке от оголовка +5 метров до 45 метров в сторону водозабора</w:t>
      </w:r>
      <w:r w:rsidR="00601C21" w:rsidRPr="00601C21">
        <w:rPr>
          <w:rFonts w:ascii="Times New Roman" w:eastAsia="Times New Roman" w:hAnsi="Times New Roman" w:cs="Times New Roman"/>
          <w:color w:val="auto"/>
        </w:rPr>
        <w:t>,</w:t>
      </w:r>
      <w:r w:rsidR="00EE4C26" w:rsidRPr="00601C21">
        <w:rPr>
          <w:rFonts w:ascii="Times New Roman" w:eastAsia="Times New Roman" w:hAnsi="Times New Roman" w:cs="Times New Roman"/>
          <w:color w:val="auto"/>
        </w:rPr>
        <w:t xml:space="preserve"> пролегают вплотную к друг другу. Оголовок в удовлетворительном состоянии, так же покрыт водорослями и другими обрастаниями, металл корродирован и имеет язвенные раковины глубиной до 3 мм. Водоприемные окна расположены горизонтально, защищены стальной решеткой. Акватория в районе оголовка не имеет посторонних предметов, основания дна полностью покрыто водорослями преимущественно спирогирой, рыбозащитное устройство не соответствует нормативам.</w:t>
      </w:r>
    </w:p>
    <w:p w14:paraId="7FBDE5A9" w14:textId="77777777" w:rsidR="00D66E2B" w:rsidRPr="00B94848" w:rsidRDefault="00A07500" w:rsidP="00FD52BA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EE4C26">
        <w:rPr>
          <w:color w:val="auto"/>
          <w:sz w:val="24"/>
          <w:szCs w:val="24"/>
        </w:rPr>
        <w:t>Забор воды</w:t>
      </w:r>
      <w:r w:rsidRPr="00B94848">
        <w:rPr>
          <w:sz w:val="24"/>
          <w:szCs w:val="24"/>
        </w:rPr>
        <w:t xml:space="preserve"> осуществляется с глубины 4 м на расстоянии 80 м от уреза воды, по двум всасывающим трубопроводам Д219 мм (рабочий и резервный), через металлический оголовок. Оголовок заглублен на </w:t>
      </w:r>
      <w:r w:rsidRPr="0069060D">
        <w:rPr>
          <w:sz w:val="24"/>
          <w:szCs w:val="24"/>
        </w:rPr>
        <w:t>0,5 м,</w:t>
      </w:r>
      <w:r w:rsidRPr="00B94848">
        <w:rPr>
          <w:sz w:val="24"/>
          <w:szCs w:val="24"/>
        </w:rPr>
        <w:t xml:space="preserve"> на котором предусмотрено рыбозащитное устройство, состоящее из стальной решетки </w:t>
      </w:r>
      <w:r w:rsidRPr="00B94848">
        <w:rPr>
          <w:sz w:val="24"/>
          <w:szCs w:val="24"/>
          <w:lang w:eastAsia="en-US" w:bidi="en-US"/>
        </w:rPr>
        <w:t>580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 xml:space="preserve">580 </w:t>
      </w:r>
      <w:r w:rsidRPr="00B94848">
        <w:rPr>
          <w:sz w:val="24"/>
          <w:szCs w:val="24"/>
        </w:rPr>
        <w:t>мм с прозорами 50 мм. В здании насосной станции установлены насосы:</w:t>
      </w:r>
    </w:p>
    <w:p w14:paraId="332087F8" w14:textId="77777777" w:rsidR="00D66E2B" w:rsidRPr="00B94848" w:rsidRDefault="00A07500" w:rsidP="005F7B51">
      <w:pPr>
        <w:pStyle w:val="24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ЦНС-105/147 - 1 шт. (рабочий), производительностью - 105 м3/ч;</w:t>
      </w:r>
    </w:p>
    <w:p w14:paraId="020D0D70" w14:textId="77777777" w:rsidR="00D66E2B" w:rsidRPr="00B94848" w:rsidRDefault="00A07500" w:rsidP="005F7B51">
      <w:pPr>
        <w:pStyle w:val="24"/>
        <w:numPr>
          <w:ilvl w:val="0"/>
          <w:numId w:val="8"/>
        </w:numPr>
        <w:shd w:val="clear" w:color="auto" w:fill="auto"/>
        <w:tabs>
          <w:tab w:val="left" w:pos="774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ЦНС-60/132 - 2 шт. (рабочий и резервный), производительностью - 60 м3/ч. Обеззараживание воды производится на бактерицидных установках:</w:t>
      </w:r>
    </w:p>
    <w:p w14:paraId="49C93B15" w14:textId="77777777" w:rsidR="00D66E2B" w:rsidRPr="00B94848" w:rsidRDefault="00A07500" w:rsidP="005F7B51">
      <w:pPr>
        <w:pStyle w:val="24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УОВ-50М-65 - 1 шт. (рабочая);</w:t>
      </w:r>
    </w:p>
    <w:p w14:paraId="47EC73B7" w14:textId="77777777" w:rsidR="00D66E2B" w:rsidRPr="00B94848" w:rsidRDefault="00A07500" w:rsidP="005F7B51">
      <w:pPr>
        <w:pStyle w:val="24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УОВ-50 - 2 шт. (резервные).</w:t>
      </w:r>
    </w:p>
    <w:p w14:paraId="55201137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Водопроводная сеть состоит из системы трубопроводов и накопительного резервуара объемом 500 м</w:t>
      </w:r>
      <w:r w:rsidRPr="009A0E97">
        <w:rPr>
          <w:sz w:val="24"/>
          <w:szCs w:val="24"/>
          <w:vertAlign w:val="superscript"/>
        </w:rPr>
        <w:t>3</w:t>
      </w:r>
      <w:r w:rsidRPr="00B94848">
        <w:rPr>
          <w:sz w:val="24"/>
          <w:szCs w:val="24"/>
        </w:rPr>
        <w:t>.</w:t>
      </w:r>
    </w:p>
    <w:p w14:paraId="4A414DBC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Резервуар накопитель питьевой воды расположен на территории санатория «Байкал» в лесном массиве. Изготовлен из железобетона, заглублен и обвалован, имеет два люка и два </w:t>
      </w:r>
      <w:r w:rsidRPr="00B94848">
        <w:rPr>
          <w:sz w:val="24"/>
          <w:szCs w:val="24"/>
        </w:rPr>
        <w:lastRenderedPageBreak/>
        <w:t>отверстия для вентиляции. Вода поступает непосредственно от насосной станции. Питьевой запас 176 м3, пожарный запас 324 м3. После накопления воды, насос отключается, и забор воды потребителями производится из резервуара - накопителя.</w:t>
      </w:r>
    </w:p>
    <w:p w14:paraId="46500E92" w14:textId="5C75473B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Потребителями воды являются: санаторий «Байкал», Байкальский экологический музей, ЗАО «Байкал-отель», электрокотельная «Байкал», г/к «Легенда Байкала», «Вода Байкала», «АКВА», </w:t>
      </w:r>
      <w:r w:rsidR="00465090" w:rsidRPr="002311A5">
        <w:rPr>
          <w:color w:val="auto"/>
          <w:sz w:val="24"/>
          <w:szCs w:val="24"/>
        </w:rPr>
        <w:t>котельная «Байкал отель», котельная «Мазутная – пелетная»</w:t>
      </w:r>
      <w:r w:rsidR="00D57A1C" w:rsidRPr="002311A5">
        <w:rPr>
          <w:color w:val="auto"/>
          <w:sz w:val="24"/>
          <w:szCs w:val="24"/>
        </w:rPr>
        <w:t>,</w:t>
      </w:r>
      <w:r w:rsidR="00465090" w:rsidRPr="002311A5">
        <w:rPr>
          <w:color w:val="auto"/>
          <w:sz w:val="24"/>
          <w:szCs w:val="24"/>
        </w:rPr>
        <w:t xml:space="preserve"> </w:t>
      </w:r>
      <w:r w:rsidRPr="00B94848">
        <w:rPr>
          <w:sz w:val="24"/>
          <w:szCs w:val="24"/>
        </w:rPr>
        <w:t>жилые дома по ул. Академическая и Октябрьская на 1100 жителей.</w:t>
      </w:r>
    </w:p>
    <w:p w14:paraId="084BD8C0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Водозабор №2. Водонасосная станция расположена на берегу озера Байкал в р.п.</w:t>
      </w:r>
      <w:r w:rsidR="00D1572D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Листвянка (напротив пади Бол. Черемшанка).</w:t>
      </w:r>
    </w:p>
    <w:p w14:paraId="60C6EBD4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Водозаборное сооружение выполнено по заказу Восточно-Сибирского речного пароходства по проекту АУС-16, в 1974 г.</w:t>
      </w:r>
    </w:p>
    <w:p w14:paraId="4A52190E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2009-2010 гг. произведена реконструкция по установленному оборудованию в насосной станции. Произведена замена двух стальных трубопроводов Д159 мм на полиэтиленовые от уреза воды до оголовка.</w:t>
      </w:r>
    </w:p>
    <w:p w14:paraId="4A97FD49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Вода через приемную воронку, расположенную на расстоянии 95 м от уреза воды на глубине 5 м по водоводу, Д159 мм поступает в насосную станцию. Длина водовода 138 м, бетонный оголовок заглублен на 0,5 м. На приемной воронке выполнено рыбозащитное устройство в виде решетки.</w:t>
      </w:r>
    </w:p>
    <w:p w14:paraId="43DCB322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Производительность насосной станции </w:t>
      </w:r>
      <w:r w:rsidRPr="00FA25CB">
        <w:rPr>
          <w:sz w:val="24"/>
          <w:szCs w:val="24"/>
        </w:rPr>
        <w:t>400 - 2150</w:t>
      </w:r>
      <w:r w:rsidRPr="00B94848">
        <w:rPr>
          <w:sz w:val="24"/>
          <w:szCs w:val="24"/>
        </w:rPr>
        <w:t xml:space="preserve"> м3/сут.</w:t>
      </w:r>
    </w:p>
    <w:p w14:paraId="04D1027C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здании насосной станции установлены три насоса рабочих и один резервный. Насосы «Грундфос» производительностью 17 м3/ч, напором 55 - 70 м. Тип резервного насоса К-80-50/200, напор 45 м.</w:t>
      </w:r>
    </w:p>
    <w:p w14:paraId="61590E6F" w14:textId="795AE970" w:rsidR="00D66E2B" w:rsidRPr="002311A5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 xml:space="preserve">Обеззараживание воды производится на бактерицидной установке </w:t>
      </w:r>
      <w:r w:rsidRPr="002311A5">
        <w:rPr>
          <w:color w:val="auto"/>
          <w:sz w:val="24"/>
          <w:szCs w:val="24"/>
        </w:rPr>
        <w:t>УОВ-</w:t>
      </w:r>
      <w:r w:rsidR="00071173" w:rsidRPr="002311A5">
        <w:rPr>
          <w:color w:val="auto"/>
          <w:sz w:val="24"/>
          <w:szCs w:val="24"/>
        </w:rPr>
        <w:t>50М-65</w:t>
      </w:r>
      <w:r w:rsidRPr="002311A5">
        <w:rPr>
          <w:color w:val="auto"/>
          <w:sz w:val="24"/>
          <w:szCs w:val="24"/>
        </w:rPr>
        <w:t xml:space="preserve">, бактерицидные лампы - </w:t>
      </w:r>
      <w:r w:rsidR="00B43480" w:rsidRPr="002311A5">
        <w:rPr>
          <w:color w:val="auto"/>
          <w:sz w:val="24"/>
          <w:szCs w:val="24"/>
        </w:rPr>
        <w:t>9</w:t>
      </w:r>
      <w:r w:rsidRPr="002311A5">
        <w:rPr>
          <w:color w:val="auto"/>
          <w:sz w:val="24"/>
          <w:szCs w:val="24"/>
        </w:rPr>
        <w:t xml:space="preserve"> шт.</w:t>
      </w:r>
    </w:p>
    <w:p w14:paraId="308BABCA" w14:textId="77777777" w:rsidR="00D66E2B" w:rsidRPr="00B94848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Потребителями воды являются: ООО «Байкальский прибой», г/к «Маяк», Дом культуры, «Аквариум байкальской нерпы», Школа на 520 мест, жилые дома по ул. Горького, Гудина на 200 жителей.</w:t>
      </w:r>
    </w:p>
    <w:p w14:paraId="794A3AB2" w14:textId="4A8619BA" w:rsidR="00D66E2B" w:rsidRPr="00EA0236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color w:val="FF0000"/>
          <w:sz w:val="24"/>
          <w:szCs w:val="24"/>
        </w:rPr>
      </w:pPr>
      <w:r w:rsidRPr="00B94848">
        <w:rPr>
          <w:sz w:val="24"/>
          <w:szCs w:val="24"/>
        </w:rPr>
        <w:t>Вода по бактериологическим показателям водозабора №2 часто не соответствует нормативам в связи с непосредственной близостью пристани</w:t>
      </w:r>
      <w:r w:rsidR="00071173">
        <w:rPr>
          <w:sz w:val="24"/>
          <w:szCs w:val="24"/>
        </w:rPr>
        <w:t xml:space="preserve"> </w:t>
      </w:r>
      <w:r w:rsidR="00071173" w:rsidRPr="000679A3">
        <w:rPr>
          <w:color w:val="auto"/>
          <w:sz w:val="24"/>
          <w:szCs w:val="24"/>
        </w:rPr>
        <w:t xml:space="preserve">и </w:t>
      </w:r>
      <w:r w:rsidR="002311A5" w:rsidRPr="000679A3">
        <w:rPr>
          <w:color w:val="auto"/>
          <w:sz w:val="24"/>
          <w:szCs w:val="24"/>
        </w:rPr>
        <w:t xml:space="preserve">стоянкой </w:t>
      </w:r>
      <w:r w:rsidR="000679A3" w:rsidRPr="000679A3">
        <w:rPr>
          <w:color w:val="auto"/>
          <w:sz w:val="24"/>
          <w:szCs w:val="24"/>
        </w:rPr>
        <w:t>туристических судов</w:t>
      </w:r>
      <w:r w:rsidRPr="000679A3">
        <w:rPr>
          <w:color w:val="auto"/>
          <w:sz w:val="24"/>
          <w:szCs w:val="24"/>
        </w:rPr>
        <w:t xml:space="preserve">. </w:t>
      </w:r>
    </w:p>
    <w:p w14:paraId="2FBAC875" w14:textId="77777777" w:rsidR="00D66E2B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Кроме основных водозаборов источниками водоснабжения в поселке являются подземные скважины и колодцы.</w:t>
      </w:r>
    </w:p>
    <w:p w14:paraId="2BA90BD8" w14:textId="77777777" w:rsidR="005F7B51" w:rsidRDefault="005F7B51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  <w:sectPr w:rsidR="005F7B51" w:rsidSect="005F7B51">
          <w:headerReference w:type="even" r:id="rId10"/>
          <w:footerReference w:type="even" r:id="rId11"/>
          <w:footerReference w:type="default" r:id="rId12"/>
          <w:pgSz w:w="11900" w:h="16840"/>
          <w:pgMar w:top="1119" w:right="985" w:bottom="1276" w:left="1276" w:header="0" w:footer="3" w:gutter="0"/>
          <w:cols w:space="720"/>
          <w:noEndnote/>
          <w:docGrid w:linePitch="360"/>
        </w:sectPr>
      </w:pPr>
    </w:p>
    <w:p w14:paraId="0F38210F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  <w:sectPr w:rsidR="00D66E2B" w:rsidRPr="00B94848" w:rsidSect="005F7B51">
          <w:type w:val="continuous"/>
          <w:pgSz w:w="11900" w:h="16840"/>
          <w:pgMar w:top="1119" w:right="843" w:bottom="721" w:left="0" w:header="0" w:footer="3" w:gutter="0"/>
          <w:cols w:space="720"/>
          <w:noEndnote/>
          <w:docGrid w:linePitch="360"/>
        </w:sectPr>
      </w:pPr>
    </w:p>
    <w:p w14:paraId="7758E9C7" w14:textId="77777777" w:rsidR="00D66E2B" w:rsidRPr="00B94848" w:rsidRDefault="00A07500" w:rsidP="009A0E97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76" w:lineRule="auto"/>
        <w:ind w:firstLine="426"/>
        <w:rPr>
          <w:sz w:val="24"/>
          <w:szCs w:val="24"/>
        </w:rPr>
      </w:pPr>
      <w:bookmarkStart w:id="25" w:name="_Toc103777143"/>
      <w:bookmarkStart w:id="26" w:name="_Toc103785236"/>
      <w:bookmarkStart w:id="27" w:name="_Toc103948026"/>
      <w:bookmarkStart w:id="28" w:name="_Toc104563971"/>
      <w:r w:rsidRPr="00B94848">
        <w:rPr>
          <w:sz w:val="24"/>
          <w:szCs w:val="24"/>
        </w:rPr>
        <w:lastRenderedPageBreak/>
        <w:t>СХЕМА ВОДОСНАБЖЕНИЯ</w:t>
      </w:r>
      <w:bookmarkEnd w:id="25"/>
      <w:bookmarkEnd w:id="26"/>
      <w:bookmarkEnd w:id="27"/>
      <w:bookmarkEnd w:id="28"/>
    </w:p>
    <w:p w14:paraId="290D7360" w14:textId="77777777" w:rsidR="00D66E2B" w:rsidRPr="00B94848" w:rsidRDefault="00A07500" w:rsidP="009A0E97">
      <w:pPr>
        <w:pStyle w:val="42"/>
        <w:numPr>
          <w:ilvl w:val="1"/>
          <w:numId w:val="11"/>
        </w:numPr>
        <w:shd w:val="clear" w:color="auto" w:fill="auto"/>
        <w:tabs>
          <w:tab w:val="left" w:pos="426"/>
        </w:tabs>
        <w:spacing w:before="0" w:after="0" w:line="276" w:lineRule="auto"/>
        <w:ind w:left="-142" w:right="78" w:firstLine="568"/>
        <w:jc w:val="both"/>
        <w:outlineLvl w:val="0"/>
      </w:pPr>
      <w:bookmarkStart w:id="29" w:name="bookmark11"/>
      <w:bookmarkStart w:id="30" w:name="bookmark13"/>
      <w:bookmarkStart w:id="31" w:name="_Toc103948027"/>
      <w:bookmarkStart w:id="32" w:name="_Toc104563972"/>
      <w:r w:rsidRPr="00B94848">
        <w:t>Технико-экономическое состояние централизованных систем водоснабжения МО Листвянское.</w:t>
      </w:r>
      <w:bookmarkEnd w:id="29"/>
      <w:bookmarkEnd w:id="30"/>
      <w:bookmarkEnd w:id="31"/>
      <w:bookmarkEnd w:id="32"/>
    </w:p>
    <w:p w14:paraId="040FFBED" w14:textId="77777777" w:rsidR="00D66E2B" w:rsidRPr="00B94848" w:rsidRDefault="00A07500" w:rsidP="009A0E97">
      <w:pPr>
        <w:pStyle w:val="42"/>
        <w:numPr>
          <w:ilvl w:val="2"/>
          <w:numId w:val="11"/>
        </w:numPr>
        <w:shd w:val="clear" w:color="auto" w:fill="auto"/>
        <w:tabs>
          <w:tab w:val="left" w:pos="0"/>
        </w:tabs>
        <w:spacing w:before="0" w:after="0" w:line="276" w:lineRule="auto"/>
        <w:ind w:firstLine="426"/>
        <w:jc w:val="both"/>
        <w:outlineLvl w:val="0"/>
      </w:pPr>
      <w:bookmarkStart w:id="33" w:name="_Toc103948028"/>
      <w:bookmarkStart w:id="34" w:name="_Toc104563973"/>
      <w:r w:rsidRPr="00B94848">
        <w:t>Анализ структуры системы водоснабжения</w:t>
      </w:r>
      <w:bookmarkEnd w:id="33"/>
      <w:bookmarkEnd w:id="34"/>
    </w:p>
    <w:p w14:paraId="7440629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Водоснабжение, как отрасль,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хозяйственно-питьевого водоснабжения.</w:t>
      </w:r>
    </w:p>
    <w:p w14:paraId="65138DED" w14:textId="77777777" w:rsidR="00D66E2B" w:rsidRPr="00B94848" w:rsidRDefault="00A07500" w:rsidP="00B94848">
      <w:pPr>
        <w:pStyle w:val="24"/>
        <w:shd w:val="clear" w:color="auto" w:fill="auto"/>
        <w:tabs>
          <w:tab w:val="left" w:pos="904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настоящее время на территории МО Листвянское</w:t>
      </w:r>
      <w:r w:rsidR="005073DB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имеются</w:t>
      </w:r>
    </w:p>
    <w:p w14:paraId="3A38B12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слаборазвитые централизованные системы водоснабжения и водоотведения.</w:t>
      </w:r>
    </w:p>
    <w:p w14:paraId="2BF15999" w14:textId="77777777" w:rsidR="005073DB" w:rsidRDefault="00A07500" w:rsidP="00B94848">
      <w:pPr>
        <w:pStyle w:val="42"/>
        <w:shd w:val="clear" w:color="auto" w:fill="auto"/>
        <w:spacing w:before="0" w:after="0" w:line="276" w:lineRule="auto"/>
        <w:ind w:firstLine="426"/>
        <w:jc w:val="both"/>
      </w:pPr>
      <w:r w:rsidRPr="00B94848">
        <w:t>Благоустройство муниципального жилого</w:t>
      </w:r>
      <w:r w:rsidR="005073DB" w:rsidRPr="00B94848">
        <w:t xml:space="preserve"> </w:t>
      </w:r>
      <w:r w:rsidRPr="00B94848">
        <w:t>фонда</w:t>
      </w:r>
    </w:p>
    <w:p w14:paraId="6507050B" w14:textId="77777777" w:rsidR="009A0E97" w:rsidRDefault="00A846D4" w:rsidP="00B94848">
      <w:pPr>
        <w:pStyle w:val="30"/>
        <w:shd w:val="clear" w:color="auto" w:fill="auto"/>
        <w:spacing w:after="0" w:line="276" w:lineRule="auto"/>
        <w:ind w:right="740"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579120" distR="63500" simplePos="0" relativeHeight="251657728" behindDoc="1" locked="0" layoutInCell="1" allowOverlap="1" wp14:anchorId="6A9A5ED1" wp14:editId="3F346446">
                <wp:simplePos x="0" y="0"/>
                <wp:positionH relativeFrom="margin">
                  <wp:posOffset>3623945</wp:posOffset>
                </wp:positionH>
                <wp:positionV relativeFrom="paragraph">
                  <wp:posOffset>190500</wp:posOffset>
                </wp:positionV>
                <wp:extent cx="393065" cy="521970"/>
                <wp:effectExtent l="635" t="4445" r="0" b="0"/>
                <wp:wrapSquare wrapText="lef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552DD" w14:textId="77777777" w:rsidR="00601C21" w:rsidRDefault="00601C21">
                            <w:pPr>
                              <w:pStyle w:val="3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85%</w:t>
                            </w:r>
                          </w:p>
                          <w:p w14:paraId="40989E3C" w14:textId="77777777" w:rsidR="00601C21" w:rsidRDefault="00601C21">
                            <w:pPr>
                              <w:pStyle w:val="3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85% -70%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A5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5pt;margin-top:15pt;width:30.95pt;height:41.1pt;z-index:-251658752;visibility:visible;mso-wrap-style:square;mso-width-percent:0;mso-height-percent:0;mso-wrap-distance-left:45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S8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ESJAWevRIB4Pu5IAiW56+0yl4PXTgZwbYBleXqu7uZfldIyFXDRFbequU7BtKKqAX2pv+i6sj&#10;jrYgm/6TrCAM2RnpgIZatbZ2UA0E6NCmp2NrLJUSNi+Ty2A+w6iEo1kUJleudT5Jp8ud0uYDlS2y&#10;RoYVdN6Bk/29NpYMSScXG0vIgnHuus/F2QY4jjsQGq7aM0vCNfM5CZL1Yr2IvTiar704yHPvtljF&#10;3rwIr2b5Zb5a5eEvGzeM04ZVFRU2zCSsMP6zxh0kPkriKC0tOassnKWk1Xaz4grtCQi7cJ8rOZyc&#10;3PxzGq4IkMurlMIoDu6ixCvmiysvLuKZB9VdeEGY3CXzIE7ivDhP6Z4J+u8poT7DySyajVo6kX6V&#10;W+C+t7mRtGUGRgdnbYYXRyeSWgWuReVaawjjo/2iFJb+qRTQ7qnRTq9WoqNYzbAZAMWKeCOrJ1Cu&#10;kqAskCfMOzAaqX5i1MPsyLD+sSOKYsQ/ClC/HTSToSZjMxlElHA1wwaj0VyZcSDtOsW2DSBP7+sW&#10;XkjBnHpPLA7vCuaBS+Iwu+zAefnvvE4TdvkbAAD//wMAUEsDBBQABgAIAAAAIQAgn6pf3gAAAAoB&#10;AAAPAAAAZHJzL2Rvd25yZXYueG1sTI/LTsMwEEX3SPyDNUhsUOtHRVpCnAoh2LCjsGHnJkMSEY+j&#10;2E1Cv55hBcvRHN17brFffC8mHGMXyIJeKxBIVag7aiy8vz2vdiBiclS7PhBa+MYI+/LyonB5HWZ6&#10;xemQGsEhFHNnoU1pyKWMVYvexXUYkPj3GUbvEp9jI+vRzRzue2mUyqR3HXFD6wZ8bLH6Opy8hWx5&#10;Gm5e7tDM56qf6OOsdUJt7fXV8nAPIuGS/mD41Wd1KNnpGE5UR9FbuN2qLaMWNoo3MZBtTAbiyKQ2&#10;BmRZyP8Tyh8AAAD//wMAUEsBAi0AFAAGAAgAAAAhALaDOJL+AAAA4QEAABMAAAAAAAAAAAAAAAAA&#10;AAAAAFtDb250ZW50X1R5cGVzXS54bWxQSwECLQAUAAYACAAAACEAOP0h/9YAAACUAQAACwAAAAAA&#10;AAAAAAAAAAAvAQAAX3JlbHMvLnJlbHNQSwECLQAUAAYACAAAACEA/LqkvK0CAACpBQAADgAAAAAA&#10;AAAAAAAAAAAuAgAAZHJzL2Uyb0RvYy54bWxQSwECLQAUAAYACAAAACEAIJ+qX94AAAAKAQAADwAA&#10;AAAAAAAAAAAAAAAHBQAAZHJzL2Rvd25yZXYueG1sUEsFBgAAAAAEAAQA8wAAABIGAAAAAA==&#10;" filled="f" stroked="f">
                <v:textbox style="mso-fit-shape-to-text:t" inset="0,0,0,0">
                  <w:txbxContent>
                    <w:p w14:paraId="099552DD" w14:textId="77777777" w:rsidR="00601C21" w:rsidRDefault="00601C21">
                      <w:pPr>
                        <w:pStyle w:val="30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44"/>
                        </w:tabs>
                        <w:spacing w:after="0"/>
                        <w:jc w:val="both"/>
                      </w:pPr>
                      <w:r>
                        <w:rPr>
                          <w:rStyle w:val="3Exact"/>
                        </w:rPr>
                        <w:t>85%</w:t>
                      </w:r>
                    </w:p>
                    <w:p w14:paraId="40989E3C" w14:textId="77777777" w:rsidR="00601C21" w:rsidRDefault="00601C21">
                      <w:pPr>
                        <w:pStyle w:val="30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44"/>
                        </w:tabs>
                        <w:spacing w:after="0"/>
                        <w:jc w:val="both"/>
                      </w:pPr>
                      <w:r>
                        <w:rPr>
                          <w:rStyle w:val="3Exact"/>
                        </w:rPr>
                        <w:t>85% -70%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59595541" w14:textId="77777777" w:rsidR="009A0E97" w:rsidRDefault="00A07500" w:rsidP="00B94848">
      <w:pPr>
        <w:pStyle w:val="30"/>
        <w:shd w:val="clear" w:color="auto" w:fill="auto"/>
        <w:spacing w:after="0" w:line="276" w:lineRule="auto"/>
        <w:ind w:right="74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 xml:space="preserve">водопроводом </w:t>
      </w:r>
    </w:p>
    <w:p w14:paraId="53288BC8" w14:textId="77777777" w:rsidR="005073DB" w:rsidRPr="00B94848" w:rsidRDefault="00A07500" w:rsidP="00B94848">
      <w:pPr>
        <w:pStyle w:val="30"/>
        <w:shd w:val="clear" w:color="auto" w:fill="auto"/>
        <w:spacing w:after="0" w:line="276" w:lineRule="auto"/>
        <w:ind w:right="74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канализацией</w:t>
      </w:r>
    </w:p>
    <w:p w14:paraId="55876A72" w14:textId="77777777" w:rsidR="00D66E2B" w:rsidRPr="00B94848" w:rsidRDefault="00A07500" w:rsidP="00B94848">
      <w:pPr>
        <w:pStyle w:val="30"/>
        <w:shd w:val="clear" w:color="auto" w:fill="auto"/>
        <w:spacing w:after="0" w:line="276" w:lineRule="auto"/>
        <w:ind w:right="74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 xml:space="preserve"> ванными и душевыми</w:t>
      </w:r>
    </w:p>
    <w:p w14:paraId="470B7BBE" w14:textId="77777777" w:rsidR="009A0E97" w:rsidRDefault="009A0E97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1E970A2F" w14:textId="702142F9" w:rsidR="00D66E2B" w:rsidRPr="0045696E" w:rsidRDefault="00A07500" w:rsidP="009A0E97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>В МО Листвянское предусмотрена</w:t>
      </w:r>
      <w:r w:rsidR="009A0E97">
        <w:rPr>
          <w:sz w:val="24"/>
          <w:szCs w:val="24"/>
        </w:rPr>
        <w:t xml:space="preserve"> ц</w:t>
      </w:r>
      <w:r w:rsidRPr="00B94848">
        <w:rPr>
          <w:sz w:val="24"/>
          <w:szCs w:val="24"/>
        </w:rPr>
        <w:t>ентрализованная система хозяйственно</w:t>
      </w:r>
      <w:r w:rsidR="009A0E97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softHyphen/>
        <w:t>питьевого водоснабжения в р.</w:t>
      </w:r>
      <w:r w:rsidR="00002A0A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п. Листвянка</w:t>
      </w:r>
      <w:r w:rsidR="009A0E97">
        <w:rPr>
          <w:sz w:val="24"/>
          <w:szCs w:val="24"/>
        </w:rPr>
        <w:t xml:space="preserve">. </w:t>
      </w:r>
      <w:r w:rsidR="008E40CB" w:rsidRPr="0045696E">
        <w:rPr>
          <w:sz w:val="24"/>
          <w:szCs w:val="24"/>
        </w:rPr>
        <w:t xml:space="preserve">Водопроводные сети, </w:t>
      </w:r>
      <w:r w:rsidR="008E40CB" w:rsidRPr="0045696E">
        <w:rPr>
          <w:color w:val="auto"/>
          <w:sz w:val="24"/>
          <w:szCs w:val="24"/>
        </w:rPr>
        <w:t>системы забора и накопления воды эксплуатиру</w:t>
      </w:r>
      <w:r w:rsidR="0045696E" w:rsidRPr="0045696E">
        <w:rPr>
          <w:color w:val="auto"/>
          <w:sz w:val="24"/>
          <w:szCs w:val="24"/>
        </w:rPr>
        <w:t>ю</w:t>
      </w:r>
      <w:r w:rsidR="008E40CB" w:rsidRPr="0045696E">
        <w:rPr>
          <w:color w:val="auto"/>
          <w:sz w:val="24"/>
          <w:szCs w:val="24"/>
        </w:rPr>
        <w:t xml:space="preserve">тся ООО «Сервис» на основании концессионного соглашения. </w:t>
      </w:r>
    </w:p>
    <w:p w14:paraId="236E5E9B" w14:textId="77777777" w:rsidR="009A0E97" w:rsidRPr="00B94848" w:rsidRDefault="009A0E97" w:rsidP="009A0E97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5C301641" w14:textId="77777777" w:rsidR="00D66E2B" w:rsidRPr="00B94848" w:rsidRDefault="00A07500" w:rsidP="009A0E97">
      <w:pPr>
        <w:pStyle w:val="42"/>
        <w:numPr>
          <w:ilvl w:val="2"/>
          <w:numId w:val="11"/>
        </w:numPr>
        <w:shd w:val="clear" w:color="auto" w:fill="auto"/>
        <w:tabs>
          <w:tab w:val="left" w:pos="708"/>
        </w:tabs>
        <w:spacing w:before="0" w:after="0" w:line="276" w:lineRule="auto"/>
        <w:ind w:firstLine="426"/>
        <w:jc w:val="both"/>
        <w:outlineLvl w:val="0"/>
      </w:pPr>
      <w:bookmarkStart w:id="35" w:name="_Toc103948029"/>
      <w:bookmarkStart w:id="36" w:name="_Toc104563974"/>
      <w:r w:rsidRPr="00B94848">
        <w:t>Описание территорий МО Листвянское, неохваченных централизованной системой водоснабжения</w:t>
      </w:r>
      <w:bookmarkEnd w:id="35"/>
      <w:bookmarkEnd w:id="36"/>
    </w:p>
    <w:p w14:paraId="3BD2B36D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На данный момент в МО Листвянское 3 населенных пункта не охвачены централизованным водоснабжением. Водоснабжение отсутствует в следующих пунктах: п. Никола, п. Ангарские Хутора, п. Большие Коты. Основная застройка данных населенных пунктов - частные индивидуальные дома и дачная застройка. Снабжение населения питьевой водой осуществляется от собственных скважин</w:t>
      </w:r>
      <w:r w:rsidR="005073DB" w:rsidRPr="00B94848">
        <w:rPr>
          <w:sz w:val="24"/>
          <w:szCs w:val="24"/>
        </w:rPr>
        <w:t>, колодцев</w:t>
      </w:r>
      <w:r w:rsidRPr="00B94848">
        <w:rPr>
          <w:sz w:val="24"/>
          <w:szCs w:val="24"/>
        </w:rPr>
        <w:t xml:space="preserve"> и привозной водой.</w:t>
      </w:r>
    </w:p>
    <w:p w14:paraId="1D3A2116" w14:textId="77777777" w:rsidR="009A0E97" w:rsidRPr="00B94848" w:rsidRDefault="009A0E97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5A13FD37" w14:textId="77777777" w:rsidR="005073DB" w:rsidRPr="00B94848" w:rsidRDefault="00A07500" w:rsidP="009A0E97">
      <w:pPr>
        <w:pStyle w:val="42"/>
        <w:numPr>
          <w:ilvl w:val="2"/>
          <w:numId w:val="11"/>
        </w:numPr>
        <w:shd w:val="clear" w:color="auto" w:fill="auto"/>
        <w:tabs>
          <w:tab w:val="left" w:pos="708"/>
        </w:tabs>
        <w:spacing w:before="0" w:after="0" w:line="276" w:lineRule="auto"/>
        <w:ind w:firstLine="426"/>
        <w:jc w:val="both"/>
        <w:outlineLvl w:val="0"/>
      </w:pPr>
      <w:bookmarkStart w:id="37" w:name="bookmark15"/>
      <w:bookmarkStart w:id="38" w:name="_Toc103948030"/>
      <w:bookmarkStart w:id="39" w:name="_Toc104563975"/>
      <w:r w:rsidRPr="00B94848">
        <w:t>Описание технологических зон водоснабжения</w:t>
      </w:r>
      <w:bookmarkEnd w:id="37"/>
      <w:bookmarkEnd w:id="38"/>
      <w:bookmarkEnd w:id="39"/>
    </w:p>
    <w:p w14:paraId="4BE617F9" w14:textId="77777777" w:rsidR="00D66E2B" w:rsidRPr="00B94848" w:rsidRDefault="00A07500" w:rsidP="00B94848">
      <w:pPr>
        <w:pStyle w:val="42"/>
        <w:shd w:val="clear" w:color="auto" w:fill="auto"/>
        <w:tabs>
          <w:tab w:val="left" w:pos="708"/>
        </w:tabs>
        <w:spacing w:before="0" w:after="0" w:line="276" w:lineRule="auto"/>
        <w:ind w:firstLine="426"/>
        <w:jc w:val="both"/>
        <w:rPr>
          <w:b w:val="0"/>
          <w:bCs w:val="0"/>
        </w:rPr>
      </w:pPr>
      <w:r w:rsidRPr="00B94848">
        <w:rPr>
          <w:b w:val="0"/>
          <w:bCs w:val="0"/>
        </w:rPr>
        <w:t>Систему водоснабжения можно разделить на две функционально отличные зоны:</w:t>
      </w:r>
    </w:p>
    <w:p w14:paraId="55328200" w14:textId="388EB6E5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1. Хозяйственно-питьевой водопровод р.</w:t>
      </w:r>
      <w:r w:rsidR="00002A0A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 xml:space="preserve">п. Листвянка. Водоснабжение поселка осуществляется от водозаборов №№1, 2 </w:t>
      </w:r>
      <w:r w:rsidRPr="0045696E">
        <w:rPr>
          <w:color w:val="auto"/>
          <w:sz w:val="24"/>
          <w:szCs w:val="24"/>
        </w:rPr>
        <w:t>О</w:t>
      </w:r>
      <w:r w:rsidR="00830B48" w:rsidRPr="0045696E">
        <w:rPr>
          <w:color w:val="auto"/>
          <w:sz w:val="24"/>
          <w:szCs w:val="24"/>
        </w:rPr>
        <w:t>О</w:t>
      </w:r>
      <w:r w:rsidRPr="0045696E">
        <w:rPr>
          <w:color w:val="auto"/>
          <w:sz w:val="24"/>
          <w:szCs w:val="24"/>
        </w:rPr>
        <w:t>О «</w:t>
      </w:r>
      <w:r w:rsidR="00830B48" w:rsidRPr="0045696E">
        <w:rPr>
          <w:color w:val="auto"/>
          <w:sz w:val="24"/>
          <w:szCs w:val="24"/>
        </w:rPr>
        <w:t>Сервис</w:t>
      </w:r>
      <w:r w:rsidRPr="0045696E">
        <w:rPr>
          <w:color w:val="auto"/>
          <w:sz w:val="24"/>
          <w:szCs w:val="24"/>
        </w:rPr>
        <w:t xml:space="preserve">». </w:t>
      </w:r>
      <w:r w:rsidRPr="00B94848">
        <w:rPr>
          <w:sz w:val="24"/>
          <w:szCs w:val="24"/>
        </w:rPr>
        <w:t>Вода поступает потребителям через магистральные и разводящие</w:t>
      </w:r>
      <w:r w:rsidR="009A0E97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водопроводные сети.</w:t>
      </w:r>
    </w:p>
    <w:p w14:paraId="0DB20BF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2. Водоснабжение п. Никола, п. Ангарские Хутора, п. Большие Коты.</w:t>
      </w:r>
    </w:p>
    <w:p w14:paraId="02821E5C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bookmarkStart w:id="40" w:name="bookmark16"/>
      <w:r w:rsidRPr="00B94848">
        <w:rPr>
          <w:sz w:val="24"/>
          <w:szCs w:val="24"/>
        </w:rPr>
        <w:t>Снабжение населения питьевой водой осуществляется от собственных локальных скважин и привозной водой.</w:t>
      </w:r>
      <w:bookmarkEnd w:id="40"/>
    </w:p>
    <w:p w14:paraId="54D36D29" w14:textId="77777777" w:rsidR="009A0E97" w:rsidRPr="00B94848" w:rsidRDefault="009A0E97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4E0FB183" w14:textId="77777777" w:rsidR="00D66E2B" w:rsidRPr="00B94848" w:rsidRDefault="00A07500" w:rsidP="00DA65FF">
      <w:pPr>
        <w:pStyle w:val="42"/>
        <w:shd w:val="clear" w:color="auto" w:fill="auto"/>
        <w:tabs>
          <w:tab w:val="left" w:pos="5760"/>
        </w:tabs>
        <w:spacing w:before="0" w:after="0" w:line="276" w:lineRule="auto"/>
        <w:ind w:firstLine="426"/>
        <w:jc w:val="both"/>
        <w:outlineLvl w:val="0"/>
      </w:pPr>
      <w:bookmarkStart w:id="41" w:name="_Toc103948031"/>
      <w:bookmarkStart w:id="42" w:name="_Toc104563976"/>
      <w:r w:rsidRPr="00B94848">
        <w:t>2.2 Описание результатов технического</w:t>
      </w:r>
      <w:r w:rsidR="003F5781" w:rsidRPr="00B94848">
        <w:t xml:space="preserve"> </w:t>
      </w:r>
      <w:r w:rsidRPr="00B94848">
        <w:t>обследования централизованных</w:t>
      </w:r>
      <w:r w:rsidR="00DA65FF">
        <w:t xml:space="preserve"> </w:t>
      </w:r>
      <w:r w:rsidRPr="00B94848">
        <w:t>систем водоснабжения</w:t>
      </w:r>
      <w:bookmarkEnd w:id="41"/>
      <w:bookmarkEnd w:id="42"/>
    </w:p>
    <w:p w14:paraId="4B19C37C" w14:textId="77777777" w:rsidR="00D66E2B" w:rsidRPr="00B94848" w:rsidRDefault="00A07500" w:rsidP="00DA65FF">
      <w:pPr>
        <w:pStyle w:val="42"/>
        <w:numPr>
          <w:ilvl w:val="0"/>
          <w:numId w:val="12"/>
        </w:numPr>
        <w:shd w:val="clear" w:color="auto" w:fill="auto"/>
        <w:tabs>
          <w:tab w:val="left" w:pos="804"/>
        </w:tabs>
        <w:spacing w:before="0" w:after="0" w:line="276" w:lineRule="auto"/>
        <w:ind w:firstLine="426"/>
        <w:jc w:val="both"/>
        <w:outlineLvl w:val="0"/>
      </w:pPr>
      <w:bookmarkStart w:id="43" w:name="_Toc103948032"/>
      <w:bookmarkStart w:id="44" w:name="_Toc104563977"/>
      <w:r w:rsidRPr="00B94848">
        <w:t>Описание состояния существующих источников водоснабжения и водозаборных сооружений</w:t>
      </w:r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9713EA">
        <w:rPr>
          <w:color w:val="auto"/>
        </w:rPr>
        <w:t>новая редакция</w:t>
      </w:r>
      <w:r w:rsidR="00A85E41" w:rsidRPr="00A85E41">
        <w:rPr>
          <w:color w:val="auto"/>
        </w:rPr>
        <w:t>)</w:t>
      </w:r>
      <w:bookmarkEnd w:id="43"/>
      <w:bookmarkEnd w:id="44"/>
    </w:p>
    <w:p w14:paraId="366D3E2B" w14:textId="0C65A658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Система водоснабжения р.п.</w:t>
      </w:r>
      <w:r w:rsidR="00DF219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Листвянка децентрализована и имеет значительное количество источников водоснабжения.</w:t>
      </w:r>
    </w:p>
    <w:p w14:paraId="17F6D47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Водозабор №1 (мыс Рогатка - Иркутское водохранилище). Водонасосная станция расположена на правом берегу Иркутского водохранилища (р. Ангара), на расстоянии 1778 км от устья реки Ангара, в 15 м от уреза воды и представляет собой кирпичное здание, заглубленное на 1,5 метра </w:t>
      </w:r>
      <w:r w:rsidRPr="00B94848">
        <w:rPr>
          <w:sz w:val="24"/>
          <w:szCs w:val="24"/>
        </w:rPr>
        <w:lastRenderedPageBreak/>
        <w:t>от уровня воды. Водозабор построен в 1964 г. по проекту «Гипрокоммунводоканал». Производительность водозабора - 2500 м3/сут.</w:t>
      </w:r>
    </w:p>
    <w:p w14:paraId="7341685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2009-2010 гг. проведена реконструкция насосного отделения со сменой насосов и гидроизоляцией подземной части здания насосного отделения.</w:t>
      </w:r>
    </w:p>
    <w:p w14:paraId="2F4DAC2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Забор воды осуществляется с глубины 4 м на расстоянии 80 м от уреза воды, по двум всасывающим трубопроводам Д219 мм (рабочий и резервный), через металлический оголовок. Оголовок заглублен на 0,5 м, на котором предусмотрено рыбозащитное устройство, состоящее из стальной решетки </w:t>
      </w:r>
      <w:r w:rsidRPr="00B94848">
        <w:rPr>
          <w:sz w:val="24"/>
          <w:szCs w:val="24"/>
          <w:lang w:eastAsia="en-US" w:bidi="en-US"/>
        </w:rPr>
        <w:t>580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 xml:space="preserve">580 </w:t>
      </w:r>
      <w:r w:rsidRPr="00B94848">
        <w:rPr>
          <w:sz w:val="24"/>
          <w:szCs w:val="24"/>
        </w:rPr>
        <w:t>мм с прозорами 50 мм. В здании насосной станции установлены насосы:</w:t>
      </w:r>
    </w:p>
    <w:p w14:paraId="51D20B17" w14:textId="77777777" w:rsidR="00D66E2B" w:rsidRPr="00B94848" w:rsidRDefault="00A07500" w:rsidP="00B94848">
      <w:pPr>
        <w:pStyle w:val="24"/>
        <w:numPr>
          <w:ilvl w:val="0"/>
          <w:numId w:val="8"/>
        </w:numPr>
        <w:shd w:val="clear" w:color="auto" w:fill="auto"/>
        <w:tabs>
          <w:tab w:val="left" w:pos="93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ЦНС-105/147 - 1 шт. (рабочий), производительностью - 105 м3/ч;</w:t>
      </w:r>
    </w:p>
    <w:p w14:paraId="020050AB" w14:textId="77777777" w:rsidR="00D66E2B" w:rsidRPr="00B94848" w:rsidRDefault="00A07500" w:rsidP="00B94848">
      <w:pPr>
        <w:pStyle w:val="24"/>
        <w:numPr>
          <w:ilvl w:val="0"/>
          <w:numId w:val="8"/>
        </w:numPr>
        <w:shd w:val="clear" w:color="auto" w:fill="auto"/>
        <w:tabs>
          <w:tab w:val="left" w:pos="93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ЦНС-60/132 - 2 шт. (рабочий и резервный), производительностью - 60 м3/ч.</w:t>
      </w:r>
    </w:p>
    <w:p w14:paraId="6123656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Водопроводная сеть состоит из системы трубопроводов и накопительного</w:t>
      </w:r>
      <w:r w:rsidR="00DA65FF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резервуара объемом 500 м3.</w:t>
      </w:r>
    </w:p>
    <w:p w14:paraId="25F5B32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Резервуар накопитель питьевой воды расположен на территории санатория «Байкал» в лесном массиве. Изготовлен из железобетона, заглублен и обвалован, имеет два люка и два отверстия для вентиляции. Вода поступает непосредственно от насосной станции. Питьевой запас 176 м3, пожарный запас 324 м3. После накопления воды, насос отключается, и забор воды потребителями производится из резервуара - накопителя.</w:t>
      </w:r>
    </w:p>
    <w:p w14:paraId="5DE6B96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Потребителями воды являются: санаторий «Байкал», Байкальский экологический музей, ЗАО «Байкал-отель», электрокотельная «Байкал», ООО «Аквариум байкальской нерпы», г/к «Легенда Байкала», «Вода Байкала», «АКВА», жилые дома по ул</w:t>
      </w:r>
      <w:r w:rsidR="00156505" w:rsidRPr="00B94848">
        <w:rPr>
          <w:sz w:val="24"/>
          <w:szCs w:val="24"/>
        </w:rPr>
        <w:t>.</w:t>
      </w:r>
      <w:r w:rsidR="00DA65FF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Академическая и Октябрьская на 1100 жителей.</w:t>
      </w:r>
    </w:p>
    <w:p w14:paraId="7762B2C0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Водозабор №2. Водонасосная станция расположена на берегу озера Байкал в р.п. Листвянка (напротив пади Бол. Черемшанка).</w:t>
      </w:r>
    </w:p>
    <w:p w14:paraId="20705AE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Водозаборное сооружение выполнено по заказу Восточно-Сибирского речного пароходства по проекту АУС-16, в 1974 г.</w:t>
      </w:r>
    </w:p>
    <w:p w14:paraId="115BF9C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2009-2010 гг. произведена реконструкция по установленному оборудованию в насосной станции. Произведена замена двух стальных трубопроводов Д159 мм на полиэтиленовые от уреза воды до оголовка.</w:t>
      </w:r>
    </w:p>
    <w:p w14:paraId="108B1BE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Вода через приемную воронку, расположенную на расстоянии 95 м от уреза воды на глубине 5 м по водоводу, Д159 мм, поступает в насосную станцию. Длина водовода 138 м, бетонный оголовок заглублен на 0,5 м. На приемной воронке выполнено рыбозащитное устройство в виде решетки.</w:t>
      </w:r>
    </w:p>
    <w:p w14:paraId="43BAD62B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Производительность насосной станции 400 - 2150 м3/сут.</w:t>
      </w:r>
    </w:p>
    <w:p w14:paraId="71B71A9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здании насосной станции установлены три насоса рабочих и один резервный. Насосы «Грундфос» производительностью 17 м3/ч, напором 55 - 70 м. Насосы работают поочередно. Периодичность включения всех трех насосов через сутки. Тип резервного насоса К-80-50/200, напор 45 м.</w:t>
      </w:r>
    </w:p>
    <w:p w14:paraId="188507E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Потребителями воды являются: ООО «Байкальский прибой», г/к «Маяк», Дом культуры, «Аквариум байкальской нерпы», </w:t>
      </w:r>
      <w:r w:rsidR="00C46079" w:rsidRPr="00B94848">
        <w:rPr>
          <w:sz w:val="24"/>
          <w:szCs w:val="24"/>
        </w:rPr>
        <w:t>ш</w:t>
      </w:r>
      <w:r w:rsidRPr="00B94848">
        <w:rPr>
          <w:sz w:val="24"/>
          <w:szCs w:val="24"/>
        </w:rPr>
        <w:t>кола на 520 мест, жилые дома по ул. Горького, Гудина на 200 жителей.</w:t>
      </w:r>
    </w:p>
    <w:p w14:paraId="428DD18F" w14:textId="77777777" w:rsidR="00761885" w:rsidRPr="009713EA" w:rsidRDefault="00761885" w:rsidP="00DA65FF">
      <w:pPr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bookmarkStart w:id="45" w:name="_Toc103777145"/>
      <w:r w:rsidRPr="009713EA">
        <w:rPr>
          <w:rFonts w:ascii="Times New Roman" w:hAnsi="Times New Roman" w:cs="Times New Roman"/>
          <w:color w:val="auto"/>
        </w:rPr>
        <w:t xml:space="preserve">В 2017 году на юго-восточной окраине п. Листвянка на мысе </w:t>
      </w:r>
      <w:bookmarkStart w:id="46" w:name="_Hlk103242539"/>
      <w:r w:rsidRPr="009713EA">
        <w:rPr>
          <w:rFonts w:ascii="Times New Roman" w:hAnsi="Times New Roman" w:cs="Times New Roman"/>
          <w:color w:val="auto"/>
        </w:rPr>
        <w:t xml:space="preserve">Лиственничный построен </w:t>
      </w:r>
      <w:bookmarkStart w:id="47" w:name="_Hlk103773254"/>
      <w:r w:rsidRPr="009713EA">
        <w:rPr>
          <w:rFonts w:ascii="Times New Roman" w:hAnsi="Times New Roman" w:cs="Times New Roman"/>
          <w:color w:val="auto"/>
        </w:rPr>
        <w:t xml:space="preserve">водозабор глубинных вод озера Байкал </w:t>
      </w:r>
      <w:bookmarkEnd w:id="47"/>
      <w:r w:rsidRPr="009713EA">
        <w:rPr>
          <w:rFonts w:ascii="Times New Roman" w:hAnsi="Times New Roman" w:cs="Times New Roman"/>
          <w:color w:val="auto"/>
        </w:rPr>
        <w:t>для водоснабжения населения и технологического обеспечения водой объектов промышленности</w:t>
      </w:r>
      <w:bookmarkEnd w:id="46"/>
      <w:r w:rsidR="00AD6876" w:rsidRPr="009713EA">
        <w:rPr>
          <w:rFonts w:ascii="Times New Roman" w:hAnsi="Times New Roman" w:cs="Times New Roman"/>
          <w:color w:val="auto"/>
        </w:rPr>
        <w:t>.</w:t>
      </w:r>
      <w:bookmarkEnd w:id="45"/>
    </w:p>
    <w:p w14:paraId="55AD3935" w14:textId="77777777" w:rsidR="00761885" w:rsidRPr="009713EA" w:rsidRDefault="00761885" w:rsidP="00DA65FF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9713EA">
        <w:rPr>
          <w:rFonts w:ascii="Times New Roman" w:hAnsi="Times New Roman" w:cs="Times New Roman"/>
          <w:color w:val="auto"/>
        </w:rPr>
        <w:t>Производительность водозаборных сооружений до 1000 м3/сут. (41,67 м3/ч)</w:t>
      </w:r>
    </w:p>
    <w:p w14:paraId="7178936C" w14:textId="77777777" w:rsidR="00761885" w:rsidRPr="009713EA" w:rsidRDefault="00761885" w:rsidP="00DA65FF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9713EA">
        <w:rPr>
          <w:rFonts w:ascii="Times New Roman" w:hAnsi="Times New Roman" w:cs="Times New Roman"/>
          <w:color w:val="auto"/>
        </w:rPr>
        <w:lastRenderedPageBreak/>
        <w:t>Водозаборные сооружения, размещенные в акватории озера Байкал представлены затопленным оголовком, расположенным на глубине 430 м. в толще воды, на расстоянии 25 м. от дна, полиэтиленовыми самотечными водоводами диаметром 110 мм в две линии, протяжённостью 726 м до прибрежной полосы и протяженностью 136 м по берегу. На берегу размещена</w:t>
      </w:r>
      <w:r w:rsidR="00285154" w:rsidRPr="009713EA">
        <w:rPr>
          <w:rFonts w:ascii="Times New Roman" w:hAnsi="Times New Roman" w:cs="Times New Roman"/>
          <w:color w:val="auto"/>
        </w:rPr>
        <w:t xml:space="preserve"> водопроводная </w:t>
      </w:r>
      <w:r w:rsidRPr="009713EA">
        <w:rPr>
          <w:rFonts w:ascii="Times New Roman" w:hAnsi="Times New Roman" w:cs="Times New Roman"/>
          <w:color w:val="auto"/>
        </w:rPr>
        <w:t xml:space="preserve">насосная станция первого подъёма с подземным машинным залом, где под заливом установлена насосная установка Грундфос с 3-мя насосами </w:t>
      </w:r>
      <w:r w:rsidRPr="009713EA">
        <w:rPr>
          <w:rFonts w:ascii="Times New Roman" w:hAnsi="Times New Roman" w:cs="Times New Roman"/>
          <w:color w:val="auto"/>
          <w:lang w:val="en-US"/>
        </w:rPr>
        <w:t>CR</w:t>
      </w:r>
      <w:r w:rsidRPr="009713EA">
        <w:rPr>
          <w:rFonts w:ascii="Times New Roman" w:hAnsi="Times New Roman" w:cs="Times New Roman"/>
          <w:color w:val="auto"/>
        </w:rPr>
        <w:t>20-3 (2 раб., 1рез.). На 1 этаже размещены вспомогательные и бытовые помещения.</w:t>
      </w:r>
    </w:p>
    <w:p w14:paraId="39BC8906" w14:textId="77777777" w:rsidR="00761885" w:rsidRPr="009713EA" w:rsidRDefault="00761885" w:rsidP="00DA65FF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9713EA">
        <w:rPr>
          <w:rFonts w:ascii="Times New Roman" w:hAnsi="Times New Roman" w:cs="Times New Roman"/>
          <w:color w:val="auto"/>
        </w:rPr>
        <w:t xml:space="preserve">Водозабор в основном используется для </w:t>
      </w:r>
      <w:r w:rsidR="00285154" w:rsidRPr="009713EA">
        <w:rPr>
          <w:rFonts w:ascii="Times New Roman" w:hAnsi="Times New Roman" w:cs="Times New Roman"/>
          <w:color w:val="auto"/>
        </w:rPr>
        <w:t>целей юридических лиц, для водоснабжения социальных объектов и для целей МЧС.</w:t>
      </w:r>
    </w:p>
    <w:p w14:paraId="10E18F83" w14:textId="77777777" w:rsidR="00761885" w:rsidRPr="009713EA" w:rsidRDefault="00761885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  <w:u w:val="single"/>
        </w:rPr>
      </w:pPr>
    </w:p>
    <w:p w14:paraId="384B5062" w14:textId="77777777" w:rsidR="00D66E2B" w:rsidRPr="00B94848" w:rsidRDefault="00A07500" w:rsidP="00DA65FF">
      <w:pPr>
        <w:pStyle w:val="42"/>
        <w:numPr>
          <w:ilvl w:val="0"/>
          <w:numId w:val="12"/>
        </w:numPr>
        <w:shd w:val="clear" w:color="auto" w:fill="auto"/>
        <w:tabs>
          <w:tab w:val="left" w:pos="812"/>
        </w:tabs>
        <w:spacing w:before="0" w:after="0" w:line="276" w:lineRule="auto"/>
        <w:ind w:firstLine="426"/>
        <w:jc w:val="both"/>
        <w:outlineLvl w:val="0"/>
      </w:pPr>
      <w:bookmarkStart w:id="48" w:name="_Toc103948033"/>
      <w:bookmarkStart w:id="49" w:name="_Toc104563978"/>
      <w:r w:rsidRPr="00B94848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9713EA">
        <w:rPr>
          <w:color w:val="auto"/>
        </w:rPr>
        <w:t>новая редакция)</w:t>
      </w:r>
      <w:bookmarkEnd w:id="48"/>
      <w:bookmarkEnd w:id="49"/>
    </w:p>
    <w:p w14:paraId="3C57977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Водоподготовка на водозаборных сооружениях осуществляется путем обеззараживания на бактерицидных установках с использованием ультрафиолетового излучения:</w:t>
      </w:r>
    </w:p>
    <w:p w14:paraId="075B991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Водозабор №1:</w:t>
      </w:r>
    </w:p>
    <w:p w14:paraId="600CB270" w14:textId="77777777" w:rsidR="00D66E2B" w:rsidRPr="00B94848" w:rsidRDefault="00A07500" w:rsidP="00B94848">
      <w:pPr>
        <w:pStyle w:val="24"/>
        <w:numPr>
          <w:ilvl w:val="0"/>
          <w:numId w:val="8"/>
        </w:numPr>
        <w:shd w:val="clear" w:color="auto" w:fill="auto"/>
        <w:tabs>
          <w:tab w:val="left" w:pos="94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УОВ-50М-65 - 1 шт. (рабочая);</w:t>
      </w:r>
    </w:p>
    <w:p w14:paraId="62265D89" w14:textId="77777777" w:rsidR="00D66E2B" w:rsidRPr="00B94848" w:rsidRDefault="00A07500" w:rsidP="00B94848">
      <w:pPr>
        <w:pStyle w:val="24"/>
        <w:numPr>
          <w:ilvl w:val="0"/>
          <w:numId w:val="8"/>
        </w:numPr>
        <w:shd w:val="clear" w:color="auto" w:fill="auto"/>
        <w:tabs>
          <w:tab w:val="left" w:pos="94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УОВ-50 - 2 шт. (резервные).</w:t>
      </w:r>
    </w:p>
    <w:p w14:paraId="74DF2B5B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Водозабор </w:t>
      </w:r>
      <w:r w:rsidRPr="00B94848">
        <w:rPr>
          <w:sz w:val="24"/>
          <w:szCs w:val="24"/>
          <w:lang w:val="en-US" w:eastAsia="en-US" w:bidi="en-US"/>
        </w:rPr>
        <w:t>№2:</w:t>
      </w:r>
    </w:p>
    <w:p w14:paraId="308F330D" w14:textId="4EEC76E2" w:rsidR="00D66E2B" w:rsidRPr="002C5F03" w:rsidRDefault="00A07500" w:rsidP="00B94848">
      <w:pPr>
        <w:pStyle w:val="24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C5F03">
        <w:rPr>
          <w:color w:val="auto"/>
          <w:sz w:val="24"/>
          <w:szCs w:val="24"/>
        </w:rPr>
        <w:t>УОВ-</w:t>
      </w:r>
      <w:r w:rsidR="00512FB4" w:rsidRPr="002C5F03">
        <w:rPr>
          <w:color w:val="auto"/>
          <w:sz w:val="24"/>
          <w:szCs w:val="24"/>
        </w:rPr>
        <w:t>5</w:t>
      </w:r>
      <w:r w:rsidRPr="002C5F03">
        <w:rPr>
          <w:color w:val="auto"/>
          <w:sz w:val="24"/>
          <w:szCs w:val="24"/>
        </w:rPr>
        <w:t>0</w:t>
      </w:r>
      <w:r w:rsidR="00512FB4" w:rsidRPr="002C5F03">
        <w:rPr>
          <w:color w:val="auto"/>
          <w:sz w:val="24"/>
          <w:szCs w:val="24"/>
        </w:rPr>
        <w:t>М-65</w:t>
      </w:r>
      <w:r w:rsidRPr="002C5F03">
        <w:rPr>
          <w:color w:val="auto"/>
          <w:sz w:val="24"/>
          <w:szCs w:val="24"/>
        </w:rPr>
        <w:t xml:space="preserve"> - </w:t>
      </w:r>
      <w:r w:rsidR="00512FB4" w:rsidRPr="002C5F03">
        <w:rPr>
          <w:color w:val="auto"/>
          <w:sz w:val="24"/>
          <w:szCs w:val="24"/>
        </w:rPr>
        <w:t>1</w:t>
      </w:r>
      <w:r w:rsidRPr="002C5F03">
        <w:rPr>
          <w:color w:val="auto"/>
          <w:sz w:val="24"/>
          <w:szCs w:val="24"/>
        </w:rPr>
        <w:t xml:space="preserve"> шт. (рабочая)</w:t>
      </w:r>
      <w:r w:rsidR="002C5F03">
        <w:rPr>
          <w:color w:val="auto"/>
          <w:sz w:val="24"/>
          <w:szCs w:val="24"/>
        </w:rPr>
        <w:t>.</w:t>
      </w:r>
    </w:p>
    <w:p w14:paraId="00A65045" w14:textId="77777777" w:rsidR="00DA65FF" w:rsidRDefault="00A07500" w:rsidP="00DA65FF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При подаче воды населению нормативные требования СанПиН 2.1.4.1074-01 «Питьевая вода. Гигиенические требования к качеству воды централизованных систем</w:t>
      </w:r>
      <w:r w:rsidR="00C46079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питьевого водоснабжения. Контроль качества» удовлетворяются не в полном объеме. Согласно заключению аккредитованного испытательного лабораторного центра ФБУЗ «Центр гигиены и эпидемиологии в Иркутской области», проводящего наблюдение за качеством питьевой воды в рамках государственной системы социально-гигиенического мониторинга, за период с 1 июня 2011 года по 1 полугодие 2014 года исследовано 73 пробы воды централизованного хозяйственно-питьевого водоснабжения. Из них 14, или 19,2 % от общего количества гигиеническим нормам не соответствуют. Информация о результатах проб питьевой воды централизованного хозяйственно-питьевого</w:t>
      </w:r>
      <w:r w:rsidR="00F95355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водоснабжения в мониторинговых точках представлена в табл. 3.</w:t>
      </w:r>
    </w:p>
    <w:p w14:paraId="076212AE" w14:textId="77777777" w:rsidR="00D66E2B" w:rsidRPr="009713EA" w:rsidRDefault="00A07500" w:rsidP="00B94848">
      <w:pPr>
        <w:pStyle w:val="a8"/>
        <w:framePr w:w="10790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rStyle w:val="a9"/>
          <w:b/>
          <w:bCs/>
          <w:sz w:val="24"/>
          <w:szCs w:val="24"/>
        </w:rPr>
        <w:lastRenderedPageBreak/>
        <w:t>Результаты проб питьевой воды в мониторинговых точках</w:t>
      </w:r>
      <w:r w:rsidR="009713EA">
        <w:rPr>
          <w:rStyle w:val="a9"/>
          <w:b/>
          <w:bCs/>
          <w:sz w:val="24"/>
          <w:szCs w:val="24"/>
        </w:rPr>
        <w:t xml:space="preserve">   </w:t>
      </w:r>
      <w:r w:rsidR="009713EA">
        <w:rPr>
          <w:rStyle w:val="a9"/>
          <w:bCs/>
          <w:sz w:val="24"/>
          <w:szCs w:val="24"/>
          <w:u w:val="none"/>
        </w:rPr>
        <w:t xml:space="preserve">                                    </w:t>
      </w:r>
      <w:r w:rsidR="009713EA" w:rsidRPr="009713EA">
        <w:rPr>
          <w:rStyle w:val="a9"/>
          <w:bCs/>
          <w:sz w:val="24"/>
          <w:szCs w:val="24"/>
          <w:u w:val="none"/>
        </w:rPr>
        <w:t>Табл. 3</w:t>
      </w: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49"/>
        <w:gridCol w:w="1445"/>
        <w:gridCol w:w="802"/>
        <w:gridCol w:w="1500"/>
        <w:gridCol w:w="749"/>
        <w:gridCol w:w="1465"/>
        <w:gridCol w:w="754"/>
        <w:gridCol w:w="1336"/>
      </w:tblGrid>
      <w:tr w:rsidR="00D66E2B" w:rsidRPr="00DA65FF" w14:paraId="5735C43F" w14:textId="77777777" w:rsidTr="0039703D">
        <w:trPr>
          <w:trHeight w:hRule="exact" w:val="37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45BF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Мониторинговая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9FFE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2011 г.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2BD1AF23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(01.06-31,12)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9FB8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2012 г.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/>
          </w:tcPr>
          <w:p w14:paraId="65540CB0" w14:textId="77777777" w:rsidR="00D66E2B" w:rsidRPr="00DA65FF" w:rsidRDefault="00D66E2B" w:rsidP="00DA65FF">
            <w:pPr>
              <w:framePr w:w="1079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7BAA4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2013 г.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</w:tcPr>
          <w:p w14:paraId="60400556" w14:textId="77777777" w:rsidR="00D66E2B" w:rsidRPr="00DA65FF" w:rsidRDefault="00D66E2B" w:rsidP="00DA65FF">
            <w:pPr>
              <w:framePr w:w="1079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99354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 полугодие 2014 г.</w:t>
            </w:r>
          </w:p>
        </w:tc>
      </w:tr>
      <w:tr w:rsidR="00D66E2B" w:rsidRPr="00DA65FF" w14:paraId="3B58A152" w14:textId="77777777" w:rsidTr="0039703D">
        <w:trPr>
          <w:trHeight w:hRule="exact" w:val="1738"/>
          <w:jc w:val="center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44B690B5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точка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A5835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Всего</w:t>
            </w:r>
          </w:p>
          <w:p w14:paraId="1576A4AD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проб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35E7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Из них не соответствует гигиеническим нормам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831D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Всего</w:t>
            </w:r>
          </w:p>
          <w:p w14:paraId="3BAA98BF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проб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2AD7C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Из них не соответствует гигиеническим нормам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621AC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Всего</w:t>
            </w:r>
          </w:p>
          <w:p w14:paraId="0D36A319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проб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A0DF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Из них не соответствует гигиеническим нормам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33A0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Всего</w:t>
            </w:r>
          </w:p>
          <w:p w14:paraId="508445D5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проб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7EBDE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Из них не соответствует</w:t>
            </w:r>
          </w:p>
          <w:p w14:paraId="7CA0AEA3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гигиеническим нормам</w:t>
            </w:r>
          </w:p>
        </w:tc>
      </w:tr>
      <w:tr w:rsidR="00D66E2B" w:rsidRPr="00DA65FF" w14:paraId="24295CEB" w14:textId="77777777" w:rsidTr="0039703D">
        <w:trPr>
          <w:trHeight w:hRule="exact" w:val="174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1953D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1. п. Листвянка, мыс Рогатка (вода перед поступлением в сеть)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25D1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2A8E8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 (мутность до 3,1</w:t>
            </w:r>
            <w:r w:rsidR="00DA65FF" w:rsidRPr="00DA65FF">
              <w:rPr>
                <w:rStyle w:val="210pt"/>
                <w:szCs w:val="24"/>
              </w:rPr>
              <w:t xml:space="preserve"> </w:t>
            </w:r>
            <w:r w:rsidRPr="00DA65FF">
              <w:rPr>
                <w:rStyle w:val="210pt"/>
                <w:szCs w:val="24"/>
              </w:rPr>
              <w:t>ПДК, железо до 3,9 ПДК)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87ED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590D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3 (мутность до 3,1</w:t>
            </w:r>
            <w:r w:rsidR="00DA65FF" w:rsidRPr="00DA65FF">
              <w:rPr>
                <w:rStyle w:val="210pt"/>
                <w:szCs w:val="24"/>
              </w:rPr>
              <w:t xml:space="preserve"> </w:t>
            </w:r>
            <w:r w:rsidRPr="00DA65FF">
              <w:rPr>
                <w:rStyle w:val="210pt"/>
                <w:szCs w:val="24"/>
              </w:rPr>
              <w:t>ПДК, железо до 3,9 ПДК)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2C46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707E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2 (мутность до 2 ПДК, железо до 3,9 ПДК)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5D60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C1047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0</w:t>
            </w:r>
          </w:p>
        </w:tc>
      </w:tr>
      <w:tr w:rsidR="00D66E2B" w:rsidRPr="00DA65FF" w14:paraId="3C8FBE7D" w14:textId="77777777" w:rsidTr="0039703D">
        <w:trPr>
          <w:trHeight w:hRule="exact" w:val="106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E7724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2. п. Листвянка (у котельной), ВНБ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D7CC4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3922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47D3B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51CE5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3 (по ОКБ до 36,6 и ТКБ до 23,3)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25C93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65603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3 (по ОКБ и</w:t>
            </w:r>
          </w:p>
          <w:p w14:paraId="0ADE6611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ТКБ до 4,3)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E5DC4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D58A" w14:textId="77777777" w:rsidR="00D66E2B" w:rsidRPr="00DA65FF" w:rsidRDefault="00A07500" w:rsidP="00DA65FF">
            <w:pPr>
              <w:pStyle w:val="24"/>
              <w:framePr w:w="10790" w:wrap="notBeside" w:vAnchor="text" w:hAnchor="text" w:xAlign="center" w:y="1"/>
              <w:shd w:val="clear" w:color="auto" w:fill="auto"/>
              <w:spacing w:before="0" w:line="276" w:lineRule="auto"/>
              <w:ind w:right="150"/>
              <w:rPr>
                <w:sz w:val="20"/>
                <w:szCs w:val="24"/>
              </w:rPr>
            </w:pPr>
            <w:r w:rsidRPr="00DA65FF">
              <w:rPr>
                <w:rStyle w:val="210pt"/>
                <w:szCs w:val="24"/>
              </w:rPr>
              <w:t>2 (по ОКБ и</w:t>
            </w:r>
            <w:r w:rsidR="00DA65FF" w:rsidRPr="00DA65FF">
              <w:rPr>
                <w:rStyle w:val="210pt"/>
                <w:szCs w:val="24"/>
              </w:rPr>
              <w:t xml:space="preserve"> </w:t>
            </w:r>
            <w:r w:rsidRPr="00DA65FF">
              <w:rPr>
                <w:rStyle w:val="210pt"/>
                <w:szCs w:val="24"/>
              </w:rPr>
              <w:t>ТКБ до 5,3)</w:t>
            </w:r>
          </w:p>
        </w:tc>
      </w:tr>
    </w:tbl>
    <w:p w14:paraId="718B9374" w14:textId="77777777" w:rsidR="00D66E2B" w:rsidRPr="00B94848" w:rsidRDefault="00D66E2B" w:rsidP="00B94848">
      <w:pPr>
        <w:framePr w:w="10790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2A4C560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целях обеспечения санитарно-эпид</w:t>
      </w:r>
      <w:r w:rsidR="00156505" w:rsidRPr="00B94848">
        <w:rPr>
          <w:sz w:val="24"/>
          <w:szCs w:val="24"/>
        </w:rPr>
        <w:t>е</w:t>
      </w:r>
      <w:r w:rsidRPr="00B94848">
        <w:rPr>
          <w:sz w:val="24"/>
          <w:szCs w:val="24"/>
        </w:rPr>
        <w:t>м</w:t>
      </w:r>
      <w:r w:rsidR="00156505" w:rsidRPr="00B94848">
        <w:rPr>
          <w:sz w:val="24"/>
          <w:szCs w:val="24"/>
        </w:rPr>
        <w:t>и</w:t>
      </w:r>
      <w:r w:rsidRPr="00B94848">
        <w:rPr>
          <w:sz w:val="24"/>
          <w:szCs w:val="24"/>
        </w:rPr>
        <w:t>ологического благополучия населения муниципального образования необходимо принять меры по организации водоснабжения населения доброкачественной питьевой водой.</w:t>
      </w:r>
    </w:p>
    <w:p w14:paraId="5634ADA5" w14:textId="77777777" w:rsidR="007A18C1" w:rsidRPr="009713EA" w:rsidRDefault="004631D1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 xml:space="preserve">На </w:t>
      </w:r>
      <w:r w:rsidR="0080716D" w:rsidRPr="009713EA">
        <w:rPr>
          <w:color w:val="auto"/>
          <w:sz w:val="24"/>
          <w:szCs w:val="24"/>
        </w:rPr>
        <w:t xml:space="preserve">действующем </w:t>
      </w:r>
      <w:r w:rsidRPr="009713EA">
        <w:rPr>
          <w:color w:val="auto"/>
          <w:sz w:val="24"/>
          <w:szCs w:val="24"/>
        </w:rPr>
        <w:t xml:space="preserve">водозаборе </w:t>
      </w:r>
      <w:r w:rsidR="00285154" w:rsidRPr="009713EA">
        <w:rPr>
          <w:color w:val="auto"/>
          <w:sz w:val="24"/>
          <w:szCs w:val="24"/>
        </w:rPr>
        <w:t>Мыс Лиственничный</w:t>
      </w:r>
      <w:r w:rsidRPr="009713EA">
        <w:rPr>
          <w:color w:val="auto"/>
          <w:sz w:val="24"/>
          <w:szCs w:val="24"/>
        </w:rPr>
        <w:t xml:space="preserve"> в здании насосной станции </w:t>
      </w:r>
      <w:r w:rsidR="00500997" w:rsidRPr="009713EA">
        <w:rPr>
          <w:color w:val="auto"/>
          <w:sz w:val="24"/>
          <w:szCs w:val="24"/>
        </w:rPr>
        <w:t>первого</w:t>
      </w:r>
      <w:r w:rsidRPr="009713EA">
        <w:rPr>
          <w:color w:val="auto"/>
          <w:sz w:val="24"/>
          <w:szCs w:val="24"/>
        </w:rPr>
        <w:t xml:space="preserve"> подъёма установлено оборудование для водоочистки</w:t>
      </w:r>
      <w:r w:rsidR="00AD6876" w:rsidRPr="009713EA">
        <w:rPr>
          <w:color w:val="auto"/>
          <w:sz w:val="24"/>
          <w:szCs w:val="24"/>
        </w:rPr>
        <w:t xml:space="preserve">: </w:t>
      </w:r>
      <w:r w:rsidR="003D4D9B" w:rsidRPr="009713EA">
        <w:rPr>
          <w:color w:val="auto"/>
          <w:sz w:val="24"/>
          <w:szCs w:val="24"/>
        </w:rPr>
        <w:t xml:space="preserve">дисковый фильтр грубой очистки </w:t>
      </w:r>
      <w:r w:rsidR="003D4D9B" w:rsidRPr="009713EA">
        <w:rPr>
          <w:color w:val="auto"/>
          <w:sz w:val="24"/>
          <w:szCs w:val="24"/>
          <w:lang w:val="en-US"/>
        </w:rPr>
        <w:t>Azud</w:t>
      </w:r>
      <w:r w:rsidR="003D4D9B" w:rsidRPr="009713EA">
        <w:rPr>
          <w:color w:val="auto"/>
          <w:sz w:val="24"/>
          <w:szCs w:val="24"/>
        </w:rPr>
        <w:t xml:space="preserve"> </w:t>
      </w:r>
      <w:r w:rsidR="003D4D9B" w:rsidRPr="009713EA">
        <w:rPr>
          <w:color w:val="auto"/>
          <w:sz w:val="24"/>
          <w:szCs w:val="24"/>
          <w:lang w:val="en-US"/>
        </w:rPr>
        <w:t>DF</w:t>
      </w:r>
      <w:r w:rsidR="003D4D9B" w:rsidRPr="009713EA">
        <w:rPr>
          <w:color w:val="auto"/>
          <w:sz w:val="24"/>
          <w:szCs w:val="24"/>
        </w:rPr>
        <w:t>6 производительностью 60 м3/ч при тонкости очистки до 50 мкм</w:t>
      </w:r>
      <w:r w:rsidRPr="009713EA">
        <w:rPr>
          <w:color w:val="auto"/>
          <w:sz w:val="24"/>
          <w:szCs w:val="24"/>
        </w:rPr>
        <w:t xml:space="preserve"> и </w:t>
      </w:r>
      <w:r w:rsidR="003D4D9B" w:rsidRPr="009713EA">
        <w:rPr>
          <w:color w:val="auto"/>
          <w:sz w:val="24"/>
          <w:szCs w:val="24"/>
        </w:rPr>
        <w:t xml:space="preserve">установка </w:t>
      </w:r>
      <w:r w:rsidRPr="009713EA">
        <w:rPr>
          <w:color w:val="auto"/>
          <w:sz w:val="24"/>
          <w:szCs w:val="24"/>
        </w:rPr>
        <w:t>обеззараживания</w:t>
      </w:r>
      <w:r w:rsidR="003D4D9B" w:rsidRPr="009713EA">
        <w:rPr>
          <w:color w:val="auto"/>
          <w:sz w:val="24"/>
          <w:szCs w:val="24"/>
        </w:rPr>
        <w:t xml:space="preserve"> УДВ-2</w:t>
      </w:r>
      <w:r w:rsidR="007A18C1" w:rsidRPr="009713EA">
        <w:rPr>
          <w:color w:val="auto"/>
          <w:sz w:val="24"/>
          <w:szCs w:val="24"/>
        </w:rPr>
        <w:t>А500</w:t>
      </w:r>
      <w:r w:rsidRPr="009713EA">
        <w:rPr>
          <w:color w:val="auto"/>
          <w:sz w:val="24"/>
          <w:szCs w:val="24"/>
        </w:rPr>
        <w:t>.</w:t>
      </w:r>
      <w:r w:rsidR="007A18C1" w:rsidRPr="009713EA">
        <w:rPr>
          <w:color w:val="auto"/>
          <w:sz w:val="24"/>
          <w:szCs w:val="24"/>
        </w:rPr>
        <w:t xml:space="preserve"> Применяемое оборудование обеспечивает подачу воды населению в соответствии с нормативными </w:t>
      </w:r>
      <w:r w:rsidR="00AD6876" w:rsidRPr="009713EA">
        <w:rPr>
          <w:color w:val="auto"/>
          <w:sz w:val="24"/>
          <w:szCs w:val="24"/>
        </w:rPr>
        <w:t xml:space="preserve">гигиеническими </w:t>
      </w:r>
      <w:r w:rsidR="007A18C1" w:rsidRPr="009713EA">
        <w:rPr>
          <w:color w:val="auto"/>
          <w:sz w:val="24"/>
          <w:szCs w:val="24"/>
        </w:rPr>
        <w:t>требованиями.</w:t>
      </w:r>
    </w:p>
    <w:p w14:paraId="3DF66E81" w14:textId="77777777" w:rsidR="005F7B51" w:rsidRPr="00B94848" w:rsidRDefault="005F7B51" w:rsidP="00B94848">
      <w:pPr>
        <w:pStyle w:val="24"/>
        <w:shd w:val="clear" w:color="auto" w:fill="auto"/>
        <w:spacing w:before="0" w:line="276" w:lineRule="auto"/>
        <w:ind w:firstLine="426"/>
        <w:rPr>
          <w:color w:val="FF0000"/>
          <w:sz w:val="24"/>
          <w:szCs w:val="24"/>
        </w:rPr>
      </w:pPr>
    </w:p>
    <w:p w14:paraId="31FA235B" w14:textId="77777777" w:rsidR="00D66E2B" w:rsidRPr="00B94848" w:rsidRDefault="00A07500" w:rsidP="00DA65FF">
      <w:pPr>
        <w:pStyle w:val="42"/>
        <w:numPr>
          <w:ilvl w:val="0"/>
          <w:numId w:val="12"/>
        </w:numPr>
        <w:shd w:val="clear" w:color="auto" w:fill="auto"/>
        <w:tabs>
          <w:tab w:val="left" w:pos="1442"/>
        </w:tabs>
        <w:spacing w:before="0" w:after="0" w:line="276" w:lineRule="auto"/>
        <w:ind w:firstLine="426"/>
        <w:jc w:val="both"/>
        <w:outlineLvl w:val="0"/>
      </w:pPr>
      <w:bookmarkStart w:id="50" w:name="bookmark19"/>
      <w:bookmarkStart w:id="51" w:name="_Toc103948034"/>
      <w:bookmarkStart w:id="52" w:name="_Toc104563979"/>
      <w:r w:rsidRPr="00B94848">
        <w:t>Описание состояния и функционирования существующих насосных станций</w:t>
      </w:r>
      <w:bookmarkEnd w:id="50"/>
      <w:bookmarkEnd w:id="51"/>
      <w:bookmarkEnd w:id="52"/>
    </w:p>
    <w:p w14:paraId="642B2163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ВНС объединены с водозаборными сооружениями. Описание приведено в п. 2.2.1.</w:t>
      </w:r>
    </w:p>
    <w:p w14:paraId="65ACD02B" w14:textId="77777777" w:rsidR="005F7B51" w:rsidRPr="00B94848" w:rsidRDefault="005F7B51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31BAEF78" w14:textId="77777777" w:rsidR="00D66E2B" w:rsidRPr="00B94848" w:rsidRDefault="00A07500" w:rsidP="00DA65FF">
      <w:pPr>
        <w:pStyle w:val="42"/>
        <w:numPr>
          <w:ilvl w:val="0"/>
          <w:numId w:val="12"/>
        </w:numPr>
        <w:shd w:val="clear" w:color="auto" w:fill="auto"/>
        <w:tabs>
          <w:tab w:val="left" w:pos="1442"/>
        </w:tabs>
        <w:spacing w:before="0" w:after="0" w:line="276" w:lineRule="auto"/>
        <w:ind w:firstLine="426"/>
        <w:jc w:val="both"/>
        <w:outlineLvl w:val="0"/>
      </w:pPr>
      <w:bookmarkStart w:id="53" w:name="bookmark20"/>
      <w:bookmarkStart w:id="54" w:name="_Toc103948035"/>
      <w:bookmarkStart w:id="55" w:name="_Toc104563980"/>
      <w:r w:rsidRPr="00B94848">
        <w:t>Описание состояния и функционирования водопроводных сетей систем водоснабжения</w:t>
      </w:r>
      <w:bookmarkEnd w:id="53"/>
      <w:bookmarkEnd w:id="54"/>
      <w:bookmarkEnd w:id="55"/>
    </w:p>
    <w:p w14:paraId="6B818D02" w14:textId="77777777" w:rsidR="00D66E2B" w:rsidRPr="00B94848" w:rsidRDefault="00A07500" w:rsidP="00DA65FF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Снабжение абонентов холодной питьевой водой надлежащего качества осуществляется через децентрализованные системы сетей водопровода. Общая</w:t>
      </w:r>
      <w:r w:rsidR="00DA65FF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протяженность водопроводных сетей р.п. Листвянка составляет 5.125 км, в том числе (таблица 4):</w:t>
      </w:r>
    </w:p>
    <w:p w14:paraId="640B6B54" w14:textId="77777777" w:rsidR="00D66E2B" w:rsidRPr="00B94848" w:rsidRDefault="00A07500" w:rsidP="00B94848">
      <w:pPr>
        <w:pStyle w:val="a8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>Таблица 4</w:t>
      </w:r>
    </w:p>
    <w:p w14:paraId="25215B0C" w14:textId="77777777" w:rsidR="00D66E2B" w:rsidRPr="00B94848" w:rsidRDefault="00A07500" w:rsidP="00B94848">
      <w:pPr>
        <w:pStyle w:val="a8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Характеристика водопроводов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753"/>
      </w:tblGrid>
      <w:tr w:rsidR="00D66E2B" w:rsidRPr="00B94848" w14:paraId="4454C002" w14:textId="77777777" w:rsidTr="0039703D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E938F" w14:textId="77777777" w:rsidR="00D66E2B" w:rsidRPr="00B94848" w:rsidRDefault="00A07500" w:rsidP="00B94848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Диаметр, мм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F9144" w14:textId="77777777" w:rsidR="00D66E2B" w:rsidRPr="00B94848" w:rsidRDefault="00A07500" w:rsidP="00B94848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Протяженность, км</w:t>
            </w:r>
          </w:p>
        </w:tc>
      </w:tr>
      <w:tr w:rsidR="00D66E2B" w:rsidRPr="00B94848" w14:paraId="1B79D03C" w14:textId="77777777" w:rsidTr="0039703D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F28F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405A7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0,523</w:t>
            </w:r>
          </w:p>
        </w:tc>
      </w:tr>
      <w:tr w:rsidR="00D66E2B" w:rsidRPr="00B94848" w14:paraId="5F0AB2B5" w14:textId="77777777" w:rsidTr="0039703D">
        <w:trPr>
          <w:trHeight w:hRule="exact" w:val="28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63BE1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63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3F569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0,618</w:t>
            </w:r>
          </w:p>
        </w:tc>
      </w:tr>
      <w:tr w:rsidR="00D66E2B" w:rsidRPr="00B94848" w14:paraId="7D56F98B" w14:textId="77777777" w:rsidTr="0039703D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6A35E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100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63047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1,02</w:t>
            </w:r>
          </w:p>
        </w:tc>
      </w:tr>
      <w:tr w:rsidR="00D66E2B" w:rsidRPr="00B94848" w14:paraId="33751FE0" w14:textId="77777777" w:rsidTr="0039703D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03CF7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133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F7FC2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0,124</w:t>
            </w:r>
          </w:p>
        </w:tc>
      </w:tr>
      <w:tr w:rsidR="00D66E2B" w:rsidRPr="00B94848" w14:paraId="10120CFF" w14:textId="77777777" w:rsidTr="0039703D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AB85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159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4CA4E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1,197</w:t>
            </w:r>
          </w:p>
        </w:tc>
      </w:tr>
      <w:tr w:rsidR="00D66E2B" w:rsidRPr="00B94848" w14:paraId="10B2394B" w14:textId="77777777" w:rsidTr="0039703D">
        <w:trPr>
          <w:trHeight w:hRule="exact" w:val="28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5361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06150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0,453</w:t>
            </w:r>
          </w:p>
        </w:tc>
      </w:tr>
      <w:tr w:rsidR="00D66E2B" w:rsidRPr="00B94848" w14:paraId="4EE64013" w14:textId="77777777" w:rsidTr="0039703D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CB635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259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6DF6E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1,732</w:t>
            </w:r>
          </w:p>
        </w:tc>
      </w:tr>
      <w:tr w:rsidR="00D66E2B" w:rsidRPr="00B94848" w14:paraId="62A4BCC4" w14:textId="77777777" w:rsidTr="0039703D">
        <w:trPr>
          <w:trHeight w:hRule="exact" w:val="29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4ECD2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E1EE9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5,125</w:t>
            </w:r>
          </w:p>
        </w:tc>
      </w:tr>
    </w:tbl>
    <w:p w14:paraId="64EA893C" w14:textId="77777777" w:rsidR="00D66E2B" w:rsidRPr="00B94848" w:rsidRDefault="00D66E2B" w:rsidP="00B94848">
      <w:pPr>
        <w:framePr w:w="9869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49FC16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220" w:firstLine="426"/>
        <w:rPr>
          <w:sz w:val="24"/>
          <w:szCs w:val="24"/>
        </w:rPr>
      </w:pPr>
      <w:r w:rsidRPr="00B94848">
        <w:rPr>
          <w:sz w:val="24"/>
          <w:szCs w:val="24"/>
        </w:rPr>
        <w:t>Водопроводные сети проложены из стальных и полиэтиленовых трубопроводов диаметром от 50 до 259 мм общей протяженностью 5,749 км. Износ существующих водопроводных сетей составляет 30 %.</w:t>
      </w:r>
    </w:p>
    <w:p w14:paraId="4FCC4B63" w14:textId="77777777" w:rsidR="00D66E2B" w:rsidRDefault="00A07500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Протяженность сетей ХПВ нуждающихся в замене составляет 1,538 км, в т</w:t>
      </w:r>
      <w:r w:rsidR="00500997">
        <w:rPr>
          <w:sz w:val="24"/>
          <w:szCs w:val="24"/>
        </w:rPr>
        <w:t>.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ч</w:t>
      </w:r>
      <w:r w:rsidR="00500997">
        <w:rPr>
          <w:sz w:val="24"/>
          <w:szCs w:val="24"/>
        </w:rPr>
        <w:t>.</w:t>
      </w:r>
      <w:r w:rsidRPr="00B94848">
        <w:rPr>
          <w:sz w:val="24"/>
          <w:szCs w:val="24"/>
        </w:rPr>
        <w:t xml:space="preserve"> (табл</w:t>
      </w:r>
      <w:r w:rsidR="005F7B51">
        <w:rPr>
          <w:sz w:val="24"/>
          <w:szCs w:val="24"/>
        </w:rPr>
        <w:t>.</w:t>
      </w:r>
      <w:r w:rsidRPr="00B94848">
        <w:rPr>
          <w:sz w:val="24"/>
          <w:szCs w:val="24"/>
        </w:rPr>
        <w:t xml:space="preserve"> 5)</w:t>
      </w:r>
    </w:p>
    <w:p w14:paraId="6B74F82B" w14:textId="77777777" w:rsidR="005F7B51" w:rsidRPr="00B94848" w:rsidRDefault="005F7B51" w:rsidP="005F7B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01617659" w14:textId="77777777" w:rsidR="00D66E2B" w:rsidRPr="00B94848" w:rsidRDefault="00A07500" w:rsidP="00B94848">
      <w:pPr>
        <w:pStyle w:val="50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5</w:t>
      </w:r>
    </w:p>
    <w:p w14:paraId="1305D707" w14:textId="77777777" w:rsidR="00D66E2B" w:rsidRPr="00B94848" w:rsidRDefault="00A07500" w:rsidP="00B94848">
      <w:pPr>
        <w:pStyle w:val="50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Характеристика водопроводов, нуждающихся в замене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982"/>
      </w:tblGrid>
      <w:tr w:rsidR="00D66E2B" w:rsidRPr="00B94848" w14:paraId="34F48969" w14:textId="77777777">
        <w:trPr>
          <w:trHeight w:hRule="exact" w:val="29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6DED7" w14:textId="77777777" w:rsidR="00D66E2B" w:rsidRPr="00B94848" w:rsidRDefault="00A07500" w:rsidP="00B94848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Диаметр, мм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FC565" w14:textId="77777777" w:rsidR="00D66E2B" w:rsidRPr="00B94848" w:rsidRDefault="00A07500" w:rsidP="00B94848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Протяженность, км</w:t>
            </w:r>
          </w:p>
        </w:tc>
      </w:tr>
      <w:tr w:rsidR="00D66E2B" w:rsidRPr="00B94848" w14:paraId="3F39041B" w14:textId="77777777">
        <w:trPr>
          <w:trHeight w:hRule="exact" w:val="28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85331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C54AC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0,157</w:t>
            </w:r>
          </w:p>
        </w:tc>
      </w:tr>
      <w:tr w:rsidR="00D66E2B" w:rsidRPr="00B94848" w14:paraId="00E61209" w14:textId="77777777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F4D70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63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A7C0F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0,366</w:t>
            </w:r>
          </w:p>
        </w:tc>
      </w:tr>
      <w:tr w:rsidR="00D66E2B" w:rsidRPr="00B94848" w14:paraId="0C2F4D71" w14:textId="77777777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E9ACB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159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52815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0,427</w:t>
            </w:r>
          </w:p>
        </w:tc>
      </w:tr>
      <w:tr w:rsidR="00D66E2B" w:rsidRPr="00B94848" w14:paraId="4277FBE7" w14:textId="77777777">
        <w:trPr>
          <w:trHeight w:hRule="exact" w:val="28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A8C6F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A25C6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0,067</w:t>
            </w:r>
          </w:p>
        </w:tc>
      </w:tr>
      <w:tr w:rsidR="00D66E2B" w:rsidRPr="00B94848" w14:paraId="66763664" w14:textId="77777777"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79C58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259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5A421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0,519</w:t>
            </w:r>
          </w:p>
        </w:tc>
      </w:tr>
      <w:tr w:rsidR="00D66E2B" w:rsidRPr="00B94848" w14:paraId="1D3D7A9D" w14:textId="77777777">
        <w:trPr>
          <w:trHeight w:hRule="exact" w:val="29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118134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690CB" w14:textId="77777777" w:rsidR="00D66E2B" w:rsidRPr="00B94848" w:rsidRDefault="00A07500" w:rsidP="005F7B5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hanging="1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1,538</w:t>
            </w:r>
          </w:p>
        </w:tc>
      </w:tr>
    </w:tbl>
    <w:p w14:paraId="5A959BB8" w14:textId="77777777" w:rsidR="00D66E2B" w:rsidRPr="00B94848" w:rsidRDefault="00D66E2B" w:rsidP="00B94848">
      <w:pPr>
        <w:framePr w:w="9869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3883D502" w14:textId="77777777" w:rsidR="00D66E2B" w:rsidRPr="00B94848" w:rsidRDefault="005F7B51" w:rsidP="005F7B51">
      <w:pPr>
        <w:pStyle w:val="33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Для профилактики возникновения аварий и утечек на сетях водопровода и для</w:t>
      </w:r>
      <w:r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уменьшения объемов потерь проводится своевременная замена запорно- регулирующей арматуры и водопроводных сетей с истекшим эксплуатационным ресурсом.</w:t>
      </w:r>
    </w:p>
    <w:p w14:paraId="348F8E8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Запорно-регулирующая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14:paraId="025BEB5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Современные материалы трубопроводов имеют значительно больший срок службы и более качественные технические и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эксплуатационные характеристики. Полимерные материалы не подвержены коррозии, поэтому им не присущи недостатки и проблемы, которые возникают при эксплуатации металлических труб.</w:t>
      </w:r>
    </w:p>
    <w:p w14:paraId="1B5F828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</w:t>
      </w:r>
    </w:p>
    <w:p w14:paraId="3A204C4B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14:paraId="041BA766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</w:t>
      </w:r>
      <w:r w:rsidRPr="00B94848">
        <w:rPr>
          <w:sz w:val="24"/>
          <w:szCs w:val="24"/>
        </w:rPr>
        <w:lastRenderedPageBreak/>
        <w:t>сооружений коммунального водоснабжения и канализации», утвержденных приказом Госстроя РФ №168 от 30.12.1999 г. 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14:paraId="33F1B8D7" w14:textId="77777777" w:rsidR="005F7B51" w:rsidRPr="00B94848" w:rsidRDefault="005F7B51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5B4CE034" w14:textId="77777777" w:rsidR="00D66E2B" w:rsidRPr="00205FE5" w:rsidRDefault="00A07500" w:rsidP="005F7B51">
      <w:pPr>
        <w:pStyle w:val="42"/>
        <w:numPr>
          <w:ilvl w:val="0"/>
          <w:numId w:val="12"/>
        </w:numPr>
        <w:shd w:val="clear" w:color="auto" w:fill="auto"/>
        <w:tabs>
          <w:tab w:val="left" w:pos="1502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56" w:name="_Toc103948036"/>
      <w:bookmarkStart w:id="57" w:name="_Toc104563981"/>
      <w:r w:rsidRPr="00B94848">
        <w:t xml:space="preserve">Описание существующих технических и технологических проблем в водоснабжении МО </w:t>
      </w:r>
      <w:r w:rsidRPr="00205FE5">
        <w:rPr>
          <w:color w:val="auto"/>
        </w:rPr>
        <w:t>Листвянское</w:t>
      </w:r>
      <w:bookmarkEnd w:id="56"/>
      <w:bookmarkEnd w:id="57"/>
    </w:p>
    <w:p w14:paraId="2F420B66" w14:textId="1921FAFC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 xml:space="preserve">В настоящее время основной проблемой в водоснабжении Листвянского МО Листвянское являются значительные потери воды. На </w:t>
      </w:r>
      <w:r w:rsidR="00BE520A" w:rsidRPr="00205FE5">
        <w:rPr>
          <w:color w:val="auto"/>
          <w:sz w:val="24"/>
          <w:szCs w:val="24"/>
        </w:rPr>
        <w:t>2021 год</w:t>
      </w:r>
      <w:r w:rsidRPr="00205FE5">
        <w:rPr>
          <w:color w:val="auto"/>
          <w:sz w:val="24"/>
          <w:szCs w:val="24"/>
        </w:rPr>
        <w:t xml:space="preserve"> потери составили 36 % общего объема поднятой воды</w:t>
      </w:r>
      <w:r w:rsidR="00BE520A" w:rsidRPr="00205FE5">
        <w:rPr>
          <w:color w:val="auto"/>
          <w:sz w:val="24"/>
          <w:szCs w:val="24"/>
        </w:rPr>
        <w:t xml:space="preserve"> (из них 5.65%  на водозаборе Байкал и 30.4% на водозаборе №1 (мыс Рогатка)</w:t>
      </w:r>
      <w:r w:rsidRPr="00205FE5">
        <w:rPr>
          <w:color w:val="auto"/>
          <w:sz w:val="24"/>
          <w:szCs w:val="24"/>
        </w:rPr>
        <w:t>.</w:t>
      </w:r>
    </w:p>
    <w:p w14:paraId="13BC2019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Централизованным водоснабжением не охвачена большая часть индивидуальной жилой застройки.</w:t>
      </w:r>
    </w:p>
    <w:p w14:paraId="332822F8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На сегодняшний день предписания органов, осуществляющих государственный надзор, муниципальный контроль, за нарушениями, влияющими на качество и безопасность воды</w:t>
      </w:r>
      <w:r w:rsidR="00156505" w:rsidRPr="00205FE5">
        <w:rPr>
          <w:color w:val="auto"/>
          <w:sz w:val="24"/>
          <w:szCs w:val="24"/>
        </w:rPr>
        <w:t>,</w:t>
      </w:r>
      <w:r w:rsidRPr="00205FE5">
        <w:rPr>
          <w:color w:val="auto"/>
          <w:sz w:val="24"/>
          <w:szCs w:val="24"/>
        </w:rPr>
        <w:t xml:space="preserve"> отсутствуют.</w:t>
      </w:r>
    </w:p>
    <w:p w14:paraId="25D24D4D" w14:textId="77777777" w:rsidR="00156505" w:rsidRPr="00205FE5" w:rsidRDefault="00156505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</w:p>
    <w:p w14:paraId="0FEC4836" w14:textId="77777777" w:rsidR="00D66E2B" w:rsidRPr="00B94848" w:rsidRDefault="00A07500" w:rsidP="005F7B51">
      <w:pPr>
        <w:pStyle w:val="42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0" w:line="276" w:lineRule="auto"/>
        <w:ind w:firstLine="426"/>
        <w:jc w:val="both"/>
        <w:outlineLvl w:val="0"/>
      </w:pPr>
      <w:bookmarkStart w:id="58" w:name="_Toc103948037"/>
      <w:bookmarkStart w:id="59" w:name="_Toc104563982"/>
      <w:r w:rsidRPr="00B9484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58"/>
      <w:bookmarkEnd w:id="59"/>
    </w:p>
    <w:p w14:paraId="769AECC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настоящее время потребители системы горячего водоснабжения МО Листвянское получают горячую воду путем открытого водоразбора.</w:t>
      </w:r>
    </w:p>
    <w:p w14:paraId="307B3C4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Федеральным законом «О теплоснабжении» №190-ФЗ установлена необходимость перевода существующих открытых схем централизованного ГВС к закрытым схемам.</w:t>
      </w:r>
    </w:p>
    <w:p w14:paraId="02C3640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Для перевода ГВС потребителей с открытой на закрытую схему, в разработанной схеме теплоснабжения МО Листвянское предусмотрены следующие мероприятия:</w:t>
      </w:r>
    </w:p>
    <w:p w14:paraId="1CE229C8" w14:textId="60999830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1. В зданиях, подключенных непосредственно к тепломагистралям</w:t>
      </w:r>
      <w:r w:rsidR="002C5F03">
        <w:rPr>
          <w:sz w:val="24"/>
          <w:szCs w:val="24"/>
        </w:rPr>
        <w:t>,</w:t>
      </w:r>
      <w:r w:rsidRPr="00B94848">
        <w:rPr>
          <w:sz w:val="24"/>
          <w:szCs w:val="24"/>
        </w:rPr>
        <w:t xml:space="preserve"> произвести реконструкцию ИТП потребителей с установкой водоводяных подогревателей с двухступенчатой схемой подключения и с подводом холодного водопровода непосредственно к каждому ИТП.</w:t>
      </w:r>
    </w:p>
    <w:p w14:paraId="2B699615" w14:textId="26F3BF66" w:rsidR="00D66E2B" w:rsidRDefault="00156505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2</w:t>
      </w:r>
      <w:r w:rsidR="00A07500" w:rsidRPr="00B94848">
        <w:rPr>
          <w:sz w:val="24"/>
          <w:szCs w:val="24"/>
        </w:rPr>
        <w:t>. В кварталах с новой застройкой предусмотреть строительство новых котельных, обеспечивающих снабжение потребителей горячей водой по закрытой схеме теплоснабжения и прокладкой четырехтрубной тепловой сети от источника до потребителей.</w:t>
      </w:r>
    </w:p>
    <w:p w14:paraId="70027CE6" w14:textId="399500E3" w:rsidR="008A5507" w:rsidRPr="002C5F03" w:rsidRDefault="008A5507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C5F03">
        <w:rPr>
          <w:color w:val="auto"/>
          <w:sz w:val="24"/>
          <w:szCs w:val="24"/>
        </w:rPr>
        <w:t xml:space="preserve">При замене сетей отопления по ул. Октябрьской произвести замену разрушенных трубопроводов </w:t>
      </w:r>
      <w:r w:rsidR="002C5F03" w:rsidRPr="002C5F03">
        <w:rPr>
          <w:color w:val="auto"/>
          <w:sz w:val="24"/>
          <w:szCs w:val="24"/>
        </w:rPr>
        <w:t xml:space="preserve">горячего водоснабжения, вышедших из строя </w:t>
      </w:r>
      <w:r w:rsidRPr="002C5F03">
        <w:rPr>
          <w:color w:val="auto"/>
          <w:sz w:val="24"/>
          <w:szCs w:val="24"/>
        </w:rPr>
        <w:t>до 2005 года</w:t>
      </w:r>
      <w:r w:rsidR="002C5F03" w:rsidRPr="002C5F03">
        <w:rPr>
          <w:color w:val="auto"/>
          <w:sz w:val="24"/>
          <w:szCs w:val="24"/>
        </w:rPr>
        <w:t>.</w:t>
      </w:r>
    </w:p>
    <w:p w14:paraId="0CAF657F" w14:textId="77777777" w:rsidR="005F7B51" w:rsidRPr="00B94848" w:rsidRDefault="005F7B51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3FD55FA6" w14:textId="77777777" w:rsidR="00D66E2B" w:rsidRPr="00B94848" w:rsidRDefault="00A07500" w:rsidP="005F7B51">
      <w:pPr>
        <w:pStyle w:val="42"/>
        <w:shd w:val="clear" w:color="auto" w:fill="auto"/>
        <w:spacing w:before="0" w:after="0" w:line="276" w:lineRule="auto"/>
        <w:ind w:firstLine="426"/>
        <w:jc w:val="both"/>
        <w:outlineLvl w:val="0"/>
      </w:pPr>
      <w:bookmarkStart w:id="60" w:name="_Toc103948038"/>
      <w:bookmarkStart w:id="61" w:name="_Toc104563983"/>
      <w:r w:rsidRPr="00B94848">
        <w:t>2.3. Перечень лиц, владеющих на праве собственности или другом законном основании объектами централизованной системы водоснабжения</w:t>
      </w:r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9713EA">
        <w:rPr>
          <w:color w:val="auto"/>
        </w:rPr>
        <w:t>новая редакция</w:t>
      </w:r>
      <w:r w:rsidR="00A85E41" w:rsidRPr="00A85E41">
        <w:rPr>
          <w:color w:val="auto"/>
        </w:rPr>
        <w:t>)</w:t>
      </w:r>
      <w:bookmarkEnd w:id="60"/>
      <w:bookmarkEnd w:id="61"/>
    </w:p>
    <w:p w14:paraId="77C34B14" w14:textId="2447B829" w:rsidR="00D66E2B" w:rsidRPr="002C5F03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 xml:space="preserve">В настоящее время объекты систем водоснабжения и водоотведения эксплуатируются </w:t>
      </w:r>
      <w:r w:rsidRPr="002C5F03">
        <w:rPr>
          <w:color w:val="auto"/>
          <w:sz w:val="24"/>
          <w:szCs w:val="24"/>
        </w:rPr>
        <w:t>О</w:t>
      </w:r>
      <w:r w:rsidR="00F063EA" w:rsidRPr="002C5F03">
        <w:rPr>
          <w:color w:val="auto"/>
          <w:sz w:val="24"/>
          <w:szCs w:val="24"/>
        </w:rPr>
        <w:t>О</w:t>
      </w:r>
      <w:r w:rsidRPr="002C5F03">
        <w:rPr>
          <w:color w:val="auto"/>
          <w:sz w:val="24"/>
          <w:szCs w:val="24"/>
        </w:rPr>
        <w:t>О «</w:t>
      </w:r>
      <w:r w:rsidR="00F063EA" w:rsidRPr="002C5F03">
        <w:rPr>
          <w:color w:val="auto"/>
          <w:sz w:val="24"/>
          <w:szCs w:val="24"/>
        </w:rPr>
        <w:t>Сервис</w:t>
      </w:r>
      <w:r w:rsidRPr="002C5F03">
        <w:rPr>
          <w:color w:val="auto"/>
          <w:sz w:val="24"/>
          <w:szCs w:val="24"/>
        </w:rPr>
        <w:t xml:space="preserve">» </w:t>
      </w:r>
      <w:r w:rsidR="00926320" w:rsidRPr="002C5F03">
        <w:rPr>
          <w:color w:val="auto"/>
          <w:sz w:val="24"/>
          <w:szCs w:val="24"/>
        </w:rPr>
        <w:t>на основании концессионного соглашения</w:t>
      </w:r>
      <w:r w:rsidRPr="002C5F03">
        <w:rPr>
          <w:color w:val="auto"/>
          <w:sz w:val="24"/>
          <w:szCs w:val="24"/>
        </w:rPr>
        <w:t>.</w:t>
      </w:r>
    </w:p>
    <w:p w14:paraId="1A242E10" w14:textId="19A25D9D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2C5F03">
        <w:rPr>
          <w:sz w:val="24"/>
          <w:szCs w:val="24"/>
        </w:rPr>
        <w:t xml:space="preserve">В сфере водоснабжения </w:t>
      </w:r>
      <w:r w:rsidRPr="002C5F03">
        <w:rPr>
          <w:color w:val="auto"/>
          <w:sz w:val="24"/>
          <w:szCs w:val="24"/>
        </w:rPr>
        <w:t>О</w:t>
      </w:r>
      <w:r w:rsidR="00F063EA" w:rsidRPr="002C5F03">
        <w:rPr>
          <w:color w:val="auto"/>
          <w:sz w:val="24"/>
          <w:szCs w:val="24"/>
        </w:rPr>
        <w:t>О</w:t>
      </w:r>
      <w:r w:rsidRPr="002C5F03">
        <w:rPr>
          <w:color w:val="auto"/>
          <w:sz w:val="24"/>
          <w:szCs w:val="24"/>
        </w:rPr>
        <w:t>О «</w:t>
      </w:r>
      <w:r w:rsidR="00F063EA" w:rsidRPr="002C5F03">
        <w:rPr>
          <w:color w:val="auto"/>
          <w:sz w:val="24"/>
          <w:szCs w:val="24"/>
        </w:rPr>
        <w:t>Сервис</w:t>
      </w:r>
      <w:r w:rsidRPr="002C5F03">
        <w:rPr>
          <w:color w:val="auto"/>
          <w:sz w:val="24"/>
          <w:szCs w:val="24"/>
        </w:rPr>
        <w:t>»</w:t>
      </w:r>
      <w:r w:rsidRPr="002C5F03">
        <w:rPr>
          <w:color w:val="FF0000"/>
          <w:sz w:val="24"/>
          <w:szCs w:val="24"/>
        </w:rPr>
        <w:t xml:space="preserve"> </w:t>
      </w:r>
      <w:r w:rsidRPr="002C5F03">
        <w:rPr>
          <w:sz w:val="24"/>
          <w:szCs w:val="24"/>
        </w:rPr>
        <w:t>является водоснабжающей организацией, т.к. осуществляет продажу воды потребителям, и владеет водопроводными сетями, посредством которых осуществляется водоснабжение потребителей.</w:t>
      </w:r>
    </w:p>
    <w:p w14:paraId="7907CF96" w14:textId="77777777" w:rsidR="00E51A35" w:rsidRPr="009713EA" w:rsidRDefault="00500997" w:rsidP="00B9484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9713EA">
        <w:rPr>
          <w:rFonts w:ascii="Times New Roman" w:hAnsi="Times New Roman" w:cs="Times New Roman"/>
          <w:color w:val="auto"/>
        </w:rPr>
        <w:t>Организацией</w:t>
      </w:r>
      <w:r w:rsidR="00520429" w:rsidRPr="009713EA">
        <w:rPr>
          <w:rFonts w:ascii="Times New Roman" w:hAnsi="Times New Roman" w:cs="Times New Roman"/>
          <w:color w:val="auto"/>
        </w:rPr>
        <w:t xml:space="preserve">, </w:t>
      </w:r>
      <w:r w:rsidRPr="009713EA">
        <w:rPr>
          <w:rFonts w:ascii="Times New Roman" w:hAnsi="Times New Roman" w:cs="Times New Roman"/>
          <w:color w:val="auto"/>
        </w:rPr>
        <w:t>эксплуатирующей действующий</w:t>
      </w:r>
      <w:r w:rsidR="00E51A35" w:rsidRPr="009713EA">
        <w:rPr>
          <w:rFonts w:ascii="Times New Roman" w:hAnsi="Times New Roman" w:cs="Times New Roman"/>
          <w:color w:val="auto"/>
        </w:rPr>
        <w:t xml:space="preserve"> водозабор </w:t>
      </w:r>
      <w:r w:rsidR="000D55D2" w:rsidRPr="009713EA">
        <w:rPr>
          <w:rFonts w:ascii="Times New Roman" w:hAnsi="Times New Roman" w:cs="Times New Roman"/>
          <w:color w:val="auto"/>
        </w:rPr>
        <w:t>глубинных вод</w:t>
      </w:r>
      <w:r w:rsidRPr="009713EA">
        <w:rPr>
          <w:rFonts w:ascii="Times New Roman" w:hAnsi="Times New Roman" w:cs="Times New Roman"/>
          <w:color w:val="auto"/>
        </w:rPr>
        <w:t xml:space="preserve"> озера</w:t>
      </w:r>
      <w:r w:rsidR="000D55D2" w:rsidRPr="009713EA">
        <w:rPr>
          <w:rFonts w:ascii="Times New Roman" w:hAnsi="Times New Roman" w:cs="Times New Roman"/>
          <w:color w:val="auto"/>
        </w:rPr>
        <w:t xml:space="preserve"> Байкал </w:t>
      </w:r>
      <w:r w:rsidR="005A02B4" w:rsidRPr="009713EA">
        <w:rPr>
          <w:rFonts w:ascii="Times New Roman" w:hAnsi="Times New Roman" w:cs="Times New Roman"/>
          <w:color w:val="auto"/>
        </w:rPr>
        <w:t>на</w:t>
      </w:r>
      <w:r w:rsidR="00E51A35" w:rsidRPr="009713EA">
        <w:rPr>
          <w:rFonts w:ascii="Times New Roman" w:hAnsi="Times New Roman" w:cs="Times New Roman"/>
          <w:color w:val="auto"/>
        </w:rPr>
        <w:t xml:space="preserve"> </w:t>
      </w:r>
      <w:r w:rsidR="005A02B4" w:rsidRPr="009713EA">
        <w:rPr>
          <w:rFonts w:ascii="Times New Roman" w:hAnsi="Times New Roman" w:cs="Times New Roman"/>
          <w:color w:val="auto"/>
        </w:rPr>
        <w:t>м</w:t>
      </w:r>
      <w:r w:rsidR="00E51A35" w:rsidRPr="009713EA">
        <w:rPr>
          <w:rFonts w:ascii="Times New Roman" w:hAnsi="Times New Roman" w:cs="Times New Roman"/>
          <w:color w:val="auto"/>
        </w:rPr>
        <w:t>ыс</w:t>
      </w:r>
      <w:r w:rsidR="005A02B4" w:rsidRPr="009713EA">
        <w:rPr>
          <w:rFonts w:ascii="Times New Roman" w:hAnsi="Times New Roman" w:cs="Times New Roman"/>
          <w:color w:val="auto"/>
        </w:rPr>
        <w:t>е</w:t>
      </w:r>
      <w:r w:rsidR="00E51A35" w:rsidRPr="009713EA">
        <w:rPr>
          <w:rFonts w:ascii="Times New Roman" w:hAnsi="Times New Roman" w:cs="Times New Roman"/>
          <w:color w:val="auto"/>
        </w:rPr>
        <w:t xml:space="preserve"> Лиственничный</w:t>
      </w:r>
      <w:r w:rsidR="00520429" w:rsidRPr="009713EA">
        <w:rPr>
          <w:rFonts w:ascii="Times New Roman" w:hAnsi="Times New Roman" w:cs="Times New Roman"/>
          <w:color w:val="auto"/>
        </w:rPr>
        <w:t>,</w:t>
      </w:r>
      <w:r w:rsidR="00E51A35" w:rsidRPr="009713EA">
        <w:rPr>
          <w:rFonts w:ascii="Times New Roman" w:hAnsi="Times New Roman" w:cs="Times New Roman"/>
          <w:color w:val="auto"/>
        </w:rPr>
        <w:t xml:space="preserve"> является ООО </w:t>
      </w:r>
      <w:bookmarkStart w:id="62" w:name="_Hlk102746850"/>
      <w:r w:rsidR="00E51A35" w:rsidRPr="009713EA">
        <w:rPr>
          <w:rFonts w:ascii="Times New Roman" w:hAnsi="Times New Roman" w:cs="Times New Roman"/>
          <w:color w:val="auto"/>
        </w:rPr>
        <w:t>«</w:t>
      </w:r>
      <w:r w:rsidRPr="009713EA">
        <w:rPr>
          <w:rFonts w:ascii="Times New Roman" w:hAnsi="Times New Roman" w:cs="Times New Roman"/>
          <w:color w:val="auto"/>
        </w:rPr>
        <w:t>Сервис-оператор</w:t>
      </w:r>
      <w:r w:rsidR="00E51A35" w:rsidRPr="009713EA">
        <w:rPr>
          <w:rFonts w:ascii="Times New Roman" w:hAnsi="Times New Roman" w:cs="Times New Roman"/>
          <w:color w:val="auto"/>
        </w:rPr>
        <w:t>».</w:t>
      </w:r>
      <w:bookmarkEnd w:id="62"/>
    </w:p>
    <w:p w14:paraId="3BB39B0A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Услуги предоставляются населению, предприятиям и социальным объектам городского </w:t>
      </w:r>
      <w:r w:rsidRPr="00B94848">
        <w:rPr>
          <w:sz w:val="24"/>
          <w:szCs w:val="24"/>
        </w:rPr>
        <w:lastRenderedPageBreak/>
        <w:t>поселения. С потребителями воды заключены договора.</w:t>
      </w:r>
    </w:p>
    <w:p w14:paraId="744F97AF" w14:textId="77777777" w:rsidR="00A85E41" w:rsidRDefault="00A85E41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2C7B1899" w14:textId="77777777" w:rsidR="00074DC2" w:rsidRPr="00074DC2" w:rsidRDefault="005F7B51" w:rsidP="00A85E41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76" w:lineRule="auto"/>
        <w:ind w:firstLine="426"/>
        <w:outlineLvl w:val="0"/>
        <w:rPr>
          <w:sz w:val="24"/>
          <w:szCs w:val="24"/>
        </w:rPr>
      </w:pPr>
      <w:bookmarkStart w:id="63" w:name="bookmark24"/>
      <w:bookmarkStart w:id="64" w:name="_Toc103777147"/>
      <w:bookmarkStart w:id="65" w:name="_Toc103785237"/>
      <w:bookmarkStart w:id="66" w:name="_Toc103948039"/>
      <w:bookmarkStart w:id="67" w:name="_Toc104563984"/>
      <w:r w:rsidRPr="00B94848">
        <w:rPr>
          <w:sz w:val="24"/>
          <w:szCs w:val="24"/>
        </w:rPr>
        <w:t>Направления развития централизованных систем водоснабжения</w:t>
      </w:r>
      <w:bookmarkEnd w:id="63"/>
      <w:bookmarkEnd w:id="64"/>
      <w:bookmarkEnd w:id="65"/>
      <w:bookmarkEnd w:id="66"/>
      <w:bookmarkEnd w:id="67"/>
    </w:p>
    <w:p w14:paraId="096B8186" w14:textId="77777777" w:rsidR="00074DC2" w:rsidRDefault="00074DC2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7C54A04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Генеральным планом развития МО Листвянское предусматривается дальнейшее развитие централизованной системы водоснабжения.</w:t>
      </w:r>
    </w:p>
    <w:p w14:paraId="5595E99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Система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пожарных гидрантов.</w:t>
      </w:r>
    </w:p>
    <w:p w14:paraId="732FDE7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местах подключения к уличным и внутриквартальным сетям устанавливается запорная арматура. Подача воды потребителям будет осуществляться</w:t>
      </w:r>
      <w:r w:rsidR="00156505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внутриквартальными распределительными сетями диаметром 150-400 мм. На вводе в каждое здание должен быть установлен водомерный узел.</w:t>
      </w:r>
    </w:p>
    <w:p w14:paraId="0E76381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Для обеспечения противопожарных мероприятий на сети должны быть установлены пожарные гидранты, в соответствии с пунктом 8.16 СНиП 2.04.02-84.</w:t>
      </w:r>
    </w:p>
    <w:p w14:paraId="6851F742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соответствии с проектным решением генерального плана, на расчетный срок (2030 г.) жилищный фонд Листвянского городского поселения составит 158,9 тыс. м общей площади, средняя жилищная обеспеченность принимается в 25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 на одного жителя в соответствии со Схемой территориального планирования Иркутского муниципального района.</w:t>
      </w:r>
    </w:p>
    <w:p w14:paraId="2B878E52" w14:textId="5BE18973" w:rsidR="00D66E2B" w:rsidRPr="00B94848" w:rsidRDefault="00A07500" w:rsidP="005F7B51">
      <w:pPr>
        <w:pStyle w:val="24"/>
        <w:shd w:val="clear" w:color="auto" w:fill="auto"/>
        <w:spacing w:before="0" w:line="276" w:lineRule="auto"/>
        <w:ind w:right="141" w:firstLine="426"/>
        <w:rPr>
          <w:sz w:val="24"/>
          <w:szCs w:val="24"/>
        </w:rPr>
      </w:pPr>
      <w:r w:rsidRPr="00B94848">
        <w:rPr>
          <w:sz w:val="24"/>
          <w:szCs w:val="24"/>
        </w:rPr>
        <w:t>Существующий жили</w:t>
      </w:r>
      <w:r w:rsidRPr="00B94848">
        <w:rPr>
          <w:rStyle w:val="27"/>
          <w:sz w:val="24"/>
          <w:szCs w:val="24"/>
        </w:rPr>
        <w:t>щ</w:t>
      </w:r>
      <w:r w:rsidRPr="00B94848">
        <w:rPr>
          <w:sz w:val="24"/>
          <w:szCs w:val="24"/>
        </w:rPr>
        <w:t>ный фонд в границах проекта составляет 49,5 тыс. м</w:t>
      </w:r>
      <w:r w:rsidR="005A02B4" w:rsidRPr="00B94848">
        <w:rPr>
          <w:sz w:val="24"/>
          <w:szCs w:val="24"/>
          <w:vertAlign w:val="superscript"/>
        </w:rPr>
        <w:t>2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общей площади, и в значительной части подлежит сохранению на расчетный срок в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качестве опорного. Прежде всего это относится к капитальным 3-4-этажным домам. К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сносу предлагаются изношенные некапитальные 1 -2-этажные жилые дома, а также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пригодный для проживания жилищный фонд, располагающийся в зоне реконструкции и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ряд домов в пределах санитарно-защитной зоны кладбища. На жилые дома со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сверхнормативным износом приходится 65,8% общего объема предлагаемого сноса (4,8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площади). Пригодный в настоящее время для проживания жилищный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фонд в объеме 2,5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площади, или 5,0% существующего, предлагается к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сносу главным образом по реконструктивным мероприятием (2,4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>), прежде всего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под развитие дорожной сети и рекреационное строительство, а также в связи с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организацией санитарно-защитной зоны (0,1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>). Физический износ подавляющей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части предлагаемого к сносу жилищного фонда к расчетному сроку генерального плана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превысит нормативный предел. Общий объем убыли жилищного фонда составит 7,3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тыс. м2 общей площади, или 14,7% существующего фонда. Сохраняемый опорный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жилищный фонд на расчетный срок генплана составит 42,2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</w:t>
      </w:r>
      <w:r w:rsidR="00C45A70">
        <w:rPr>
          <w:sz w:val="24"/>
          <w:szCs w:val="24"/>
        </w:rPr>
        <w:t>.</w:t>
      </w:r>
    </w:p>
    <w:p w14:paraId="0A6BB67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Проектное решение предусматривает размещение нового жили</w:t>
      </w:r>
      <w:r w:rsidRPr="00B94848">
        <w:rPr>
          <w:rStyle w:val="27"/>
          <w:sz w:val="24"/>
          <w:szCs w:val="24"/>
        </w:rPr>
        <w:t>щ</w:t>
      </w:r>
      <w:r w:rsidRPr="00B94848">
        <w:rPr>
          <w:sz w:val="24"/>
          <w:szCs w:val="24"/>
        </w:rPr>
        <w:t>ного строительства на свободной от застройки территории. Основной массив новой усадебной жилой застройки предлагается разместить в Крестовой пади р.п. Листвянка. Меньшие по площади участки усадебной (коттеджной) застройки предусматриваются в других частях Листвянки, в поселках Никола и Большие Коты. Участок секционной 2-3</w:t>
      </w:r>
      <w:r w:rsidRPr="00B94848">
        <w:rPr>
          <w:sz w:val="24"/>
          <w:szCs w:val="24"/>
        </w:rPr>
        <w:softHyphen/>
        <w:t>этажной блокированной застройки с приквартирными участками по проекту располагается в р.п. Листвянка, в Крестовой пади.</w:t>
      </w:r>
    </w:p>
    <w:p w14:paraId="61446C9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Прогноз объема государственного и муниципального жилищного строительства на расчетный срок связан с реализацией предложений по сносу жилья, в связи с реконструктивными мероприятиями и организацией санитарно-защитной зоны. При средней жилищной обеспеченности 23,4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>/чел. население в сносимом жилищном фонде (7,3 тыс. м</w:t>
      </w:r>
      <w:r w:rsidRPr="00B94848">
        <w:rPr>
          <w:sz w:val="24"/>
          <w:szCs w:val="24"/>
          <w:vertAlign w:val="superscript"/>
        </w:rPr>
        <w:t xml:space="preserve">2 </w:t>
      </w:r>
      <w:r w:rsidRPr="00B94848">
        <w:rPr>
          <w:sz w:val="24"/>
          <w:szCs w:val="24"/>
        </w:rPr>
        <w:t xml:space="preserve">общей площади) составляет 0,3 тыс. чел. Для расселения их на перспективу при средней жилищной обеспеченности </w:t>
      </w:r>
      <w:r w:rsidRPr="00B94848">
        <w:rPr>
          <w:sz w:val="24"/>
          <w:szCs w:val="24"/>
        </w:rPr>
        <w:lastRenderedPageBreak/>
        <w:t>25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>/чел. потребуется 7,5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 жилья. Этот жилищный фонд и принят как объем государственного и муниципального жилищного строительства на расчетный срок.</w:t>
      </w:r>
    </w:p>
    <w:p w14:paraId="1906C9E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Проектом предусматривается размещение на территории городского поселения нового жилищного фонда в объеме 158,8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 при следующей структуре застройки:</w:t>
      </w:r>
    </w:p>
    <w:p w14:paraId="347B7B3B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1-2-этажных жилых домах с приусадебными участками - 56,1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 - 35,3%;</w:t>
      </w:r>
    </w:p>
    <w:p w14:paraId="00334CA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2-3-этажных блокированных жилых домах с приквартирными участками -</w:t>
      </w:r>
    </w:p>
    <w:p w14:paraId="4B1010F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102,7 тыс. м</w:t>
      </w:r>
      <w:r w:rsidRPr="00520429">
        <w:rPr>
          <w:sz w:val="24"/>
          <w:szCs w:val="24"/>
          <w:vertAlign w:val="superscript"/>
        </w:rPr>
        <w:t xml:space="preserve">2 </w:t>
      </w:r>
      <w:r w:rsidRPr="00B94848">
        <w:rPr>
          <w:sz w:val="24"/>
          <w:szCs w:val="24"/>
        </w:rPr>
        <w:t>общей площади - 64,7%;</w:t>
      </w:r>
    </w:p>
    <w:p w14:paraId="3BFCC63B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Средняя плотность населения в жилой застройке по проекту составит 35,7 чел./га. Такой уровень плотности обусловлен тем, что 83% территории жилой застройки (186,0 га из 224,1 га, без учета садоводств) по проекту приходится на кварталы малоэтажных жилых домов с приусадебными участками, где средняя плотность населения при расчетной жилищной обеспеченности составит 16,4 чел./га. Средняя плотность населения в проектируемой блокированной 2-3-этажной застройке составит 165,6 чел./га.</w:t>
      </w:r>
    </w:p>
    <w:p w14:paraId="6B4D8E56" w14:textId="77777777" w:rsidR="00D66E2B" w:rsidRDefault="00A07500" w:rsidP="005F7B51">
      <w:pPr>
        <w:pStyle w:val="24"/>
        <w:shd w:val="clear" w:color="auto" w:fill="auto"/>
        <w:spacing w:before="0" w:line="276" w:lineRule="auto"/>
        <w:ind w:right="220" w:firstLine="426"/>
        <w:rPr>
          <w:sz w:val="24"/>
          <w:szCs w:val="24"/>
        </w:rPr>
      </w:pPr>
      <w:r w:rsidRPr="00B94848">
        <w:rPr>
          <w:sz w:val="24"/>
          <w:szCs w:val="24"/>
        </w:rPr>
        <w:t>В период с 2014 по 2028 год ожидается сохранение тенденции к уменьшению</w:t>
      </w:r>
      <w:r w:rsidR="005F7B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удельного водопотребления жителями и предприятиями поселения. При этом суммарное потребление холодной воды будет расти по мере присоединения к сетям водоснабжения новых жилых домов</w:t>
      </w:r>
      <w:r w:rsidR="000D55D2">
        <w:rPr>
          <w:sz w:val="24"/>
          <w:szCs w:val="24"/>
        </w:rPr>
        <w:t xml:space="preserve">, </w:t>
      </w:r>
      <w:r w:rsidRPr="00B94848">
        <w:rPr>
          <w:sz w:val="24"/>
          <w:szCs w:val="24"/>
        </w:rPr>
        <w:t>планируемых к застройке в существующих или вновь образуемых кварталах поселения.</w:t>
      </w:r>
    </w:p>
    <w:p w14:paraId="195A6F55" w14:textId="77777777" w:rsidR="005F7B51" w:rsidRPr="00B94848" w:rsidRDefault="005F7B51" w:rsidP="00B94848">
      <w:pPr>
        <w:pStyle w:val="24"/>
        <w:shd w:val="clear" w:color="auto" w:fill="auto"/>
        <w:spacing w:before="0" w:line="276" w:lineRule="auto"/>
        <w:ind w:right="220" w:firstLine="426"/>
        <w:rPr>
          <w:sz w:val="24"/>
          <w:szCs w:val="24"/>
        </w:rPr>
      </w:pPr>
    </w:p>
    <w:p w14:paraId="3D6DCD8C" w14:textId="77777777" w:rsidR="00D66E2B" w:rsidRPr="00205FE5" w:rsidRDefault="00A07500" w:rsidP="00702122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right="220" w:firstLine="426"/>
        <w:jc w:val="both"/>
        <w:outlineLvl w:val="0"/>
        <w:rPr>
          <w:color w:val="auto"/>
          <w:sz w:val="24"/>
          <w:szCs w:val="24"/>
        </w:rPr>
      </w:pPr>
      <w:bookmarkStart w:id="68" w:name="bookmark26"/>
      <w:bookmarkStart w:id="69" w:name="bookmark27"/>
      <w:bookmarkStart w:id="70" w:name="_Toc103777148"/>
      <w:bookmarkStart w:id="71" w:name="_Toc103785238"/>
      <w:bookmarkStart w:id="72" w:name="_Toc103948040"/>
      <w:bookmarkStart w:id="73" w:name="_Toc104563985"/>
      <w:r w:rsidRPr="00B94848">
        <w:rPr>
          <w:sz w:val="24"/>
          <w:szCs w:val="24"/>
        </w:rPr>
        <w:t xml:space="preserve">Баланс водоснабжения и </w:t>
      </w:r>
      <w:r w:rsidRPr="00205FE5">
        <w:rPr>
          <w:color w:val="auto"/>
          <w:sz w:val="24"/>
          <w:szCs w:val="24"/>
        </w:rPr>
        <w:t>потребления горячей, питьевой, технической воды</w:t>
      </w:r>
      <w:bookmarkEnd w:id="68"/>
      <w:bookmarkEnd w:id="69"/>
      <w:bookmarkEnd w:id="70"/>
      <w:bookmarkEnd w:id="71"/>
      <w:bookmarkEnd w:id="72"/>
      <w:bookmarkEnd w:id="73"/>
    </w:p>
    <w:p w14:paraId="38733A25" w14:textId="77777777" w:rsidR="00074DC2" w:rsidRPr="00205FE5" w:rsidRDefault="00A07500" w:rsidP="00702122">
      <w:pPr>
        <w:pStyle w:val="42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74" w:name="_Toc103948041"/>
      <w:bookmarkStart w:id="75" w:name="_Toc104563986"/>
      <w:r w:rsidRPr="00205FE5">
        <w:rPr>
          <w:color w:val="auto"/>
        </w:rPr>
        <w:t>Общий баланс подачи и реализации воды</w:t>
      </w:r>
      <w:bookmarkEnd w:id="74"/>
      <w:bookmarkEnd w:id="75"/>
    </w:p>
    <w:p w14:paraId="378A5F74" w14:textId="77777777" w:rsidR="00074DC2" w:rsidRPr="00205FE5" w:rsidRDefault="00074DC2" w:rsidP="00702122">
      <w:pPr>
        <w:pStyle w:val="24"/>
        <w:shd w:val="clear" w:color="auto" w:fill="auto"/>
        <w:tabs>
          <w:tab w:val="left" w:pos="993"/>
        </w:tabs>
        <w:spacing w:before="0" w:line="276" w:lineRule="auto"/>
        <w:ind w:firstLine="426"/>
        <w:rPr>
          <w:color w:val="auto"/>
          <w:sz w:val="24"/>
          <w:szCs w:val="24"/>
        </w:rPr>
      </w:pPr>
    </w:p>
    <w:p w14:paraId="527CBFF4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Общий водный баланс подачи и реализации воды имеет следующий вид</w:t>
      </w:r>
      <w:r w:rsidR="00074DC2" w:rsidRPr="00205FE5">
        <w:rPr>
          <w:color w:val="auto"/>
          <w:sz w:val="24"/>
          <w:szCs w:val="24"/>
        </w:rPr>
        <w:t xml:space="preserve"> </w:t>
      </w:r>
      <w:r w:rsidRPr="00205FE5">
        <w:rPr>
          <w:color w:val="auto"/>
          <w:sz w:val="24"/>
          <w:szCs w:val="24"/>
        </w:rPr>
        <w:t>(таблица 6):</w:t>
      </w:r>
    </w:p>
    <w:p w14:paraId="11A260C5" w14:textId="77777777" w:rsidR="00D66E2B" w:rsidRPr="00205FE5" w:rsidRDefault="00A07500" w:rsidP="00B94848">
      <w:pPr>
        <w:pStyle w:val="50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Таблица 6</w:t>
      </w:r>
    </w:p>
    <w:p w14:paraId="1D671500" w14:textId="77777777" w:rsidR="00D66E2B" w:rsidRPr="00205FE5" w:rsidRDefault="00A07500" w:rsidP="00B94848">
      <w:pPr>
        <w:pStyle w:val="50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Общий баланс подачи и реализации воды р.п. Листвянка</w:t>
      </w: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03"/>
        <w:gridCol w:w="1718"/>
        <w:gridCol w:w="1622"/>
        <w:gridCol w:w="1128"/>
      </w:tblGrid>
      <w:tr w:rsidR="00205FE5" w:rsidRPr="00205FE5" w14:paraId="571A1B3D" w14:textId="77777777" w:rsidTr="002835C1">
        <w:trPr>
          <w:trHeight w:hRule="exact" w:val="322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D53A8" w14:textId="77777777" w:rsidR="00D66E2B" w:rsidRPr="00205FE5" w:rsidRDefault="00A07500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"/>
                <w:color w:val="auto"/>
              </w:rPr>
              <w:t>Статья расхода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EFF6B" w14:textId="77777777" w:rsidR="00D66E2B" w:rsidRPr="00205FE5" w:rsidRDefault="00A07500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"/>
                <w:color w:val="auto"/>
              </w:rPr>
              <w:t>Единица</w:t>
            </w:r>
            <w:r w:rsidR="00074DC2" w:rsidRPr="00205FE5">
              <w:rPr>
                <w:color w:val="auto"/>
              </w:rPr>
              <w:t xml:space="preserve"> </w:t>
            </w:r>
            <w:r w:rsidRPr="00205FE5">
              <w:rPr>
                <w:rStyle w:val="212pt"/>
                <w:color w:val="auto"/>
              </w:rPr>
              <w:t>измерения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65DD" w14:textId="77777777" w:rsidR="00D66E2B" w:rsidRPr="00205FE5" w:rsidRDefault="00A07500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ind w:firstLine="12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"/>
                <w:color w:val="auto"/>
              </w:rPr>
              <w:t>Значение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5BFC0" w14:textId="77777777" w:rsidR="00D66E2B" w:rsidRPr="00205FE5" w:rsidRDefault="00D66E2B" w:rsidP="00DC46EC">
            <w:pPr>
              <w:framePr w:w="9835" w:h="2956" w:hRule="exact" w:wrap="notBeside" w:vAnchor="text" w:hAnchor="text" w:xAlign="center" w:y="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5FE5" w:rsidRPr="00205FE5" w14:paraId="2995EBE2" w14:textId="77777777" w:rsidTr="002835C1">
        <w:trPr>
          <w:trHeight w:hRule="exact" w:val="562"/>
          <w:jc w:val="center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93E1FB" w14:textId="77777777" w:rsidR="00D66E2B" w:rsidRPr="00205FE5" w:rsidRDefault="00D66E2B" w:rsidP="00DC46EC">
            <w:pPr>
              <w:framePr w:w="9835" w:h="2956" w:hRule="exact" w:wrap="notBeside" w:vAnchor="text" w:hAnchor="text" w:xAlign="center" w:y="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12677" w14:textId="77777777" w:rsidR="00D66E2B" w:rsidRPr="00205FE5" w:rsidRDefault="00D66E2B" w:rsidP="00DC46EC">
            <w:pPr>
              <w:framePr w:w="9835" w:h="2956" w:hRule="exact" w:wrap="notBeside" w:vAnchor="text" w:hAnchor="text" w:xAlign="center" w:y="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D5342" w14:textId="77777777" w:rsidR="00D66E2B" w:rsidRPr="00205FE5" w:rsidRDefault="00A07500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"/>
                <w:color w:val="auto"/>
              </w:rPr>
              <w:t>Водозабор</w:t>
            </w:r>
            <w:r w:rsidR="00074DC2" w:rsidRPr="00205FE5">
              <w:rPr>
                <w:rStyle w:val="212pt"/>
                <w:color w:val="auto"/>
              </w:rPr>
              <w:t xml:space="preserve"> </w:t>
            </w:r>
            <w:r w:rsidRPr="00205FE5">
              <w:rPr>
                <w:rStyle w:val="212pt"/>
                <w:color w:val="auto"/>
              </w:rPr>
              <w:t>№1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FF55F" w14:textId="77777777" w:rsidR="00D66E2B" w:rsidRPr="00205FE5" w:rsidRDefault="00A07500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rStyle w:val="212pt1"/>
                <w:color w:val="auto"/>
              </w:rPr>
            </w:pPr>
            <w:r w:rsidRPr="00205FE5">
              <w:rPr>
                <w:rStyle w:val="212pt1"/>
                <w:bCs w:val="0"/>
                <w:color w:val="auto"/>
              </w:rPr>
              <w:t>Водозабор</w:t>
            </w:r>
            <w:r w:rsidR="00074DC2" w:rsidRPr="00205FE5">
              <w:rPr>
                <w:rStyle w:val="212pt1"/>
                <w:bCs w:val="0"/>
                <w:color w:val="auto"/>
              </w:rPr>
              <w:t xml:space="preserve"> </w:t>
            </w:r>
            <w:r w:rsidRPr="00205FE5">
              <w:rPr>
                <w:rStyle w:val="212pt1"/>
                <w:bCs w:val="0"/>
                <w:color w:val="auto"/>
              </w:rPr>
              <w:t>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53B04" w14:textId="77777777" w:rsidR="00D66E2B" w:rsidRPr="00205FE5" w:rsidRDefault="00A07500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rStyle w:val="212pt1"/>
                <w:color w:val="auto"/>
              </w:rPr>
            </w:pPr>
            <w:r w:rsidRPr="00205FE5">
              <w:rPr>
                <w:rStyle w:val="212pt1"/>
                <w:bCs w:val="0"/>
                <w:color w:val="auto"/>
              </w:rPr>
              <w:t>Всего</w:t>
            </w:r>
          </w:p>
        </w:tc>
      </w:tr>
      <w:tr w:rsidR="00205FE5" w:rsidRPr="00205FE5" w14:paraId="65F6758B" w14:textId="77777777" w:rsidTr="002835C1">
        <w:trPr>
          <w:trHeight w:hRule="exact" w:val="3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7185C" w14:textId="4DB0B65F" w:rsidR="005A02B4" w:rsidRPr="00205FE5" w:rsidRDefault="00A07500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Кол-во воды,</w:t>
            </w:r>
            <w:r w:rsidR="00C45A70" w:rsidRPr="00205FE5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205FE5">
              <w:rPr>
                <w:rStyle w:val="211pt"/>
                <w:color w:val="auto"/>
                <w:sz w:val="24"/>
                <w:szCs w:val="24"/>
              </w:rPr>
              <w:t>поднятое из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E8AC5" w14:textId="77777777" w:rsidR="00D66E2B" w:rsidRPr="00205FE5" w:rsidRDefault="00A07500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м</w:t>
            </w:r>
            <w:r w:rsidRPr="00205FE5">
              <w:rPr>
                <w:rStyle w:val="211pt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E5917" w14:textId="5BB1166F" w:rsidR="00D66E2B" w:rsidRPr="00205FE5" w:rsidRDefault="002835C1" w:rsidP="00DC46EC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199850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89227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28502</w:t>
            </w:r>
          </w:p>
          <w:p w14:paraId="290CCA08" w14:textId="7F9913AB" w:rsidR="00D66E2B" w:rsidRPr="00205FE5" w:rsidRDefault="00D66E2B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D6BF5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228352</w:t>
            </w:r>
          </w:p>
          <w:p w14:paraId="6AAF665A" w14:textId="56B8837C" w:rsidR="00D66E2B" w:rsidRPr="00205FE5" w:rsidRDefault="00D66E2B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5FE5" w:rsidRPr="00205FE5" w14:paraId="5D258CAF" w14:textId="77777777" w:rsidTr="002835C1">
        <w:trPr>
          <w:trHeight w:hRule="exact" w:val="30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83016" w14:textId="77777777" w:rsidR="002835C1" w:rsidRPr="00205FE5" w:rsidRDefault="002835C1" w:rsidP="002835C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Объем отпуска в сеть поднятой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9869F" w14:textId="77777777" w:rsidR="002835C1" w:rsidRPr="00205FE5" w:rsidRDefault="002835C1" w:rsidP="002835C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м</w:t>
            </w:r>
            <w:r w:rsidRPr="00205FE5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584F" w14:textId="24C28D6E" w:rsidR="002835C1" w:rsidRPr="00205FE5" w:rsidRDefault="001F0401" w:rsidP="002835C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199850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BA93A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28502</w:t>
            </w:r>
          </w:p>
          <w:p w14:paraId="0F2E7A50" w14:textId="144BDF24" w:rsidR="002835C1" w:rsidRPr="00205FE5" w:rsidRDefault="002835C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1B61E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228352</w:t>
            </w:r>
          </w:p>
          <w:p w14:paraId="0516F79A" w14:textId="2E948F58" w:rsidR="002835C1" w:rsidRPr="00205FE5" w:rsidRDefault="002835C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5FE5" w:rsidRPr="00205FE5" w14:paraId="6EAB5A07" w14:textId="77777777" w:rsidTr="00FD52BA">
        <w:trPr>
          <w:trHeight w:hRule="exact" w:val="298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0931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Потери ХПВ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45AB2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м</w:t>
            </w:r>
            <w:r w:rsidRPr="00205FE5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8137D" w14:textId="26DCE0AE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60774,62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7E6B" w14:textId="5E79DB16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1610,96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205FE5" w:rsidRPr="00205FE5" w14:paraId="14512C29" w14:textId="77777777" w:rsidTr="001F04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9E8496" w14:textId="77777777" w:rsidR="001F0401" w:rsidRPr="00205FE5" w:rsidRDefault="001F0401" w:rsidP="001F0401">
                  <w:pPr>
                    <w:framePr w:w="9835" w:h="2956" w:hRule="exact" w:wrap="notBeside" w:vAnchor="text" w:hAnchor="text" w:xAlign="center" w:y="5"/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05FE5">
                    <w:rPr>
                      <w:rFonts w:ascii="Times New Roman" w:eastAsia="Times New Roman" w:hAnsi="Times New Roman" w:cs="Times New Roman"/>
                      <w:color w:val="auto"/>
                    </w:rPr>
                    <w:t>62385,58</w:t>
                  </w:r>
                </w:p>
              </w:tc>
            </w:tr>
            <w:tr w:rsidR="00205FE5" w:rsidRPr="00205FE5" w14:paraId="750C91B8" w14:textId="77777777" w:rsidTr="001F04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17E72E" w14:textId="77777777" w:rsidR="001F0401" w:rsidRPr="00205FE5" w:rsidRDefault="001F0401" w:rsidP="001F0401">
                  <w:pPr>
                    <w:framePr w:w="9835" w:h="2956" w:hRule="exact" w:wrap="notBeside" w:vAnchor="text" w:hAnchor="text" w:xAlign="center" w:y="5"/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05FE5">
                    <w:rPr>
                      <w:rFonts w:ascii="Times New Roman" w:eastAsia="Times New Roman" w:hAnsi="Times New Roman" w:cs="Times New Roman"/>
                      <w:color w:val="auto"/>
                    </w:rPr>
                    <w:t>36,06</w:t>
                  </w:r>
                </w:p>
              </w:tc>
            </w:tr>
          </w:tbl>
          <w:p w14:paraId="74FED12B" w14:textId="3DBC1616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5FE5" w:rsidRPr="00205FE5" w14:paraId="2910CB3E" w14:textId="77777777" w:rsidTr="00FD52BA">
        <w:trPr>
          <w:trHeight w:hRule="exact" w:val="30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99EAD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Потери ХПВ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92E7D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2A82" w14:textId="6F6FB3F8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30,41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8070" w14:textId="03D6C7B8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5,65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7640B" w14:textId="77777777" w:rsidR="001F0401" w:rsidRPr="00205FE5" w:rsidRDefault="001F0401" w:rsidP="001F0401">
            <w:pPr>
              <w:framePr w:w="9835" w:h="2956" w:hRule="exact" w:wrap="notBeside" w:vAnchor="text" w:hAnchor="text" w:xAlign="center" w:y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5FE5">
              <w:rPr>
                <w:rFonts w:ascii="Times New Roman" w:eastAsia="Times New Roman" w:hAnsi="Times New Roman" w:cs="Times New Roman"/>
                <w:color w:val="auto"/>
              </w:rPr>
              <w:t>36,06</w:t>
            </w:r>
          </w:p>
          <w:p w14:paraId="226C1FE8" w14:textId="11BBD35A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5FE5" w:rsidRPr="00205FE5" w14:paraId="2AD20753" w14:textId="77777777" w:rsidTr="002835C1">
        <w:trPr>
          <w:trHeight w:hRule="exact" w:val="61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1D9B3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Объем полезного отпуска ХПВ потребителям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96924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м</w:t>
            </w:r>
            <w:r w:rsidRPr="00205FE5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831BE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139075,38</w:t>
            </w:r>
          </w:p>
          <w:p w14:paraId="10E35E00" w14:textId="01F60AD3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E6D11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26891,04</w:t>
            </w:r>
          </w:p>
          <w:p w14:paraId="7D99EA42" w14:textId="4C18AB72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FEDD" w14:textId="77777777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165966,42</w:t>
            </w:r>
          </w:p>
          <w:p w14:paraId="14BCD207" w14:textId="5ADF85B1" w:rsidR="001F0401" w:rsidRPr="00205FE5" w:rsidRDefault="001F0401" w:rsidP="001F0401">
            <w:pPr>
              <w:pStyle w:val="24"/>
              <w:framePr w:w="9835" w:h="2956" w:hRule="exact" w:wrap="notBeside" w:vAnchor="text" w:hAnchor="text" w:xAlign="center" w:y="5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566FB825" w14:textId="77777777" w:rsidR="00D66E2B" w:rsidRPr="00205FE5" w:rsidRDefault="00D66E2B" w:rsidP="00DC46EC">
      <w:pPr>
        <w:framePr w:w="9835" w:h="2956" w:hRule="exact" w:wrap="notBeside" w:vAnchor="text" w:hAnchor="text" w:xAlign="center" w:y="5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6F837BD" w14:textId="2FE83E4C" w:rsidR="00D66E2B" w:rsidRPr="00205FE5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Объем реализации холодной воды в 20</w:t>
      </w:r>
      <w:r w:rsidR="001F0401" w:rsidRPr="00205FE5">
        <w:rPr>
          <w:color w:val="auto"/>
          <w:sz w:val="24"/>
          <w:szCs w:val="24"/>
        </w:rPr>
        <w:t>21</w:t>
      </w:r>
      <w:r w:rsidRPr="00205FE5">
        <w:rPr>
          <w:color w:val="auto"/>
          <w:sz w:val="24"/>
          <w:szCs w:val="24"/>
        </w:rPr>
        <w:t xml:space="preserve"> году составил </w:t>
      </w:r>
      <w:r w:rsidR="001F0401" w:rsidRPr="00205FE5">
        <w:rPr>
          <w:color w:val="auto"/>
          <w:sz w:val="24"/>
          <w:szCs w:val="24"/>
        </w:rPr>
        <w:t>228,352</w:t>
      </w:r>
      <w:r w:rsidRPr="00205FE5">
        <w:rPr>
          <w:color w:val="auto"/>
          <w:sz w:val="24"/>
          <w:szCs w:val="24"/>
        </w:rPr>
        <w:t xml:space="preserve"> тыс.м. куб.</w:t>
      </w:r>
    </w:p>
    <w:p w14:paraId="4B7F0E66" w14:textId="77777777" w:rsidR="00D66E2B" w:rsidRPr="00205FE5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 категориям потребителей холодной воды.</w:t>
      </w:r>
    </w:p>
    <w:p w14:paraId="6458367E" w14:textId="77777777" w:rsidR="00D66E2B" w:rsidRPr="00B94848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Для сокращения и устранения непроизводительных затрат и потерь воды ежемесячно производится анализ структуры, определяется величина потерь воды в системах водоснабжения, оцениваются объемы полезного водопотребления, и устанавливается плановая величина объективно неустранимых потерь воды.</w:t>
      </w:r>
    </w:p>
    <w:p w14:paraId="272F7F01" w14:textId="77777777" w:rsidR="00D66E2B" w:rsidRPr="00B94848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грунтовых и климатических условий и </w:t>
      </w:r>
      <w:r w:rsidRPr="00B94848">
        <w:rPr>
          <w:sz w:val="24"/>
          <w:szCs w:val="24"/>
        </w:rPr>
        <w:lastRenderedPageBreak/>
        <w:t>ряда других местных условий.</w:t>
      </w:r>
    </w:p>
    <w:p w14:paraId="64280D2C" w14:textId="77777777" w:rsidR="00D66E2B" w:rsidRPr="00B94848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Неучтенные и неустранимые расходы и потери из водопроводных сетей можно разделить:</w:t>
      </w:r>
    </w:p>
    <w:p w14:paraId="6F8E3995" w14:textId="77777777" w:rsidR="00D66E2B" w:rsidRPr="00B94848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1. Полезные расходы:</w:t>
      </w:r>
    </w:p>
    <w:p w14:paraId="3E43F8D9" w14:textId="77777777" w:rsidR="00D66E2B" w:rsidRPr="00B94848" w:rsidRDefault="00A07500" w:rsidP="00DC46EC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расходы на технологические нужды водопроводных сетей, в том числе:</w:t>
      </w:r>
    </w:p>
    <w:p w14:paraId="50AE7014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промывка тупиковых сетей;</w:t>
      </w:r>
    </w:p>
    <w:p w14:paraId="4F0E8189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на дезинфекцию, промывку после устранения аварий, плановых замен;</w:t>
      </w:r>
    </w:p>
    <w:p w14:paraId="7A8C4F8A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расходы на ежегодные профилактические ремонтные работы, промывки;</w:t>
      </w:r>
    </w:p>
    <w:p w14:paraId="73D45B1D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промывка канализационных сетей;</w:t>
      </w:r>
    </w:p>
    <w:p w14:paraId="34B85CA6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тушение пожаров;</w:t>
      </w:r>
    </w:p>
    <w:p w14:paraId="1FC7228D" w14:textId="77777777" w:rsidR="00DC46EC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испытание пожарных гидрантов. </w:t>
      </w:r>
    </w:p>
    <w:p w14:paraId="35853152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организационно-учетные расходы, в том</w:t>
      </w:r>
      <w:r w:rsidR="00DC46EC">
        <w:rPr>
          <w:sz w:val="24"/>
          <w:szCs w:val="24"/>
        </w:rPr>
        <w:t xml:space="preserve"> ч</w:t>
      </w:r>
      <w:r w:rsidRPr="00B94848">
        <w:rPr>
          <w:sz w:val="24"/>
          <w:szCs w:val="24"/>
        </w:rPr>
        <w:t>исле:</w:t>
      </w:r>
    </w:p>
    <w:p w14:paraId="51C1F62C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не зарегистрированные средствами измерения;</w:t>
      </w:r>
    </w:p>
    <w:p w14:paraId="190DD898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не учтенные из-за погрешности средств измерения у абонентов;</w:t>
      </w:r>
    </w:p>
    <w:p w14:paraId="433AF431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не зарегистрированные средствами измерения квартирных водомеров;</w:t>
      </w:r>
    </w:p>
    <w:p w14:paraId="47B6E5C0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не учтенные из-за погрешности средств измерения НС II подъема.</w:t>
      </w:r>
    </w:p>
    <w:p w14:paraId="4E98CA72" w14:textId="77777777" w:rsidR="00D66E2B" w:rsidRPr="00B94848" w:rsidRDefault="00A07500" w:rsidP="00DC46EC">
      <w:pPr>
        <w:pStyle w:val="24"/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2. Потери из водопроводных сетей:</w:t>
      </w:r>
    </w:p>
    <w:p w14:paraId="569B4D22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потери из водопроводных сетей в результате аварий;</w:t>
      </w:r>
    </w:p>
    <w:p w14:paraId="1EEAE366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скрытые утечки из водопроводных сетей;</w:t>
      </w:r>
    </w:p>
    <w:p w14:paraId="342295EC" w14:textId="77777777" w:rsidR="00D66E2B" w:rsidRPr="00B94848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утечки из уплотнения сетевой арматуры;</w:t>
      </w:r>
    </w:p>
    <w:p w14:paraId="2DDE5EB8" w14:textId="77777777" w:rsidR="00D66E2B" w:rsidRPr="00205FE5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утечки через водопроводные колонки;</w:t>
      </w:r>
    </w:p>
    <w:p w14:paraId="46E48678" w14:textId="77777777" w:rsidR="00D66E2B" w:rsidRPr="00205FE5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расходы на естественную убыль при подаче воды по трубопроводам;</w:t>
      </w:r>
    </w:p>
    <w:p w14:paraId="48078A53" w14:textId="77777777" w:rsidR="00D66E2B" w:rsidRPr="00205FE5" w:rsidRDefault="00A07500" w:rsidP="00DC46EC">
      <w:pPr>
        <w:pStyle w:val="2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утечки в результате аварий на водопроводных сетях, которые находятся на балансе абонентов до водомерных узлов.</w:t>
      </w:r>
    </w:p>
    <w:p w14:paraId="64527F19" w14:textId="77777777" w:rsidR="00D66E2B" w:rsidRPr="00205FE5" w:rsidRDefault="00A07500" w:rsidP="00074DC2">
      <w:pPr>
        <w:pStyle w:val="42"/>
        <w:numPr>
          <w:ilvl w:val="1"/>
          <w:numId w:val="11"/>
        </w:numPr>
        <w:shd w:val="clear" w:color="auto" w:fill="auto"/>
        <w:tabs>
          <w:tab w:val="left" w:pos="1440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76" w:name="bookmark29"/>
      <w:bookmarkStart w:id="77" w:name="_Toc103948042"/>
      <w:bookmarkStart w:id="78" w:name="_Toc104563987"/>
      <w:r w:rsidRPr="00205FE5">
        <w:rPr>
          <w:color w:val="auto"/>
        </w:rPr>
        <w:t>Территориальный водный баланс подачи воды</w:t>
      </w:r>
      <w:bookmarkEnd w:id="76"/>
      <w:bookmarkEnd w:id="77"/>
      <w:bookmarkEnd w:id="78"/>
    </w:p>
    <w:p w14:paraId="4BE2BFF7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Структура годового потребления воды по отдельным населенным пунктам МО Листвянское представлена в таблице 7.</w:t>
      </w:r>
    </w:p>
    <w:p w14:paraId="54EB576C" w14:textId="77777777" w:rsidR="00D66E2B" w:rsidRPr="00205FE5" w:rsidRDefault="00A07500" w:rsidP="00B94848">
      <w:pPr>
        <w:pStyle w:val="50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Таблица 7</w:t>
      </w:r>
    </w:p>
    <w:p w14:paraId="6385AB44" w14:textId="77777777" w:rsidR="00D66E2B" w:rsidRPr="00205FE5" w:rsidRDefault="00A07500" w:rsidP="00B94848">
      <w:pPr>
        <w:pStyle w:val="50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воды по отдельным населенным пунктам МО Листвянское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453"/>
        <w:gridCol w:w="1982"/>
        <w:gridCol w:w="2568"/>
      </w:tblGrid>
      <w:tr w:rsidR="00205FE5" w:rsidRPr="00205FE5" w14:paraId="1E84FCC0" w14:textId="77777777" w:rsidTr="00074DC2">
        <w:trPr>
          <w:trHeight w:hRule="exact" w:val="100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83229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Единица</w:t>
            </w:r>
            <w:r w:rsidR="00074DC2" w:rsidRPr="00205FE5">
              <w:rPr>
                <w:color w:val="auto"/>
              </w:rPr>
              <w:t xml:space="preserve"> </w:t>
            </w:r>
            <w:r w:rsidRPr="00205FE5">
              <w:rPr>
                <w:rStyle w:val="210pt"/>
                <w:color w:val="auto"/>
                <w:sz w:val="24"/>
                <w:szCs w:val="24"/>
              </w:rPr>
              <w:t>административного</w:t>
            </w:r>
          </w:p>
          <w:p w14:paraId="47791C4C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F5B71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3AAA1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Расчетное</w:t>
            </w:r>
          </w:p>
          <w:p w14:paraId="22D5E59D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значение</w:t>
            </w:r>
          </w:p>
          <w:p w14:paraId="02D68D15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потребления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1852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Фактическое</w:t>
            </w:r>
            <w:r w:rsidR="00074DC2" w:rsidRPr="00205FE5">
              <w:rPr>
                <w:color w:val="auto"/>
              </w:rPr>
              <w:t xml:space="preserve"> </w:t>
            </w:r>
            <w:r w:rsidRPr="00205FE5">
              <w:rPr>
                <w:rStyle w:val="210pt"/>
                <w:color w:val="auto"/>
                <w:sz w:val="24"/>
                <w:szCs w:val="24"/>
              </w:rPr>
              <w:t>потребление</w:t>
            </w:r>
          </w:p>
        </w:tc>
      </w:tr>
      <w:tr w:rsidR="00205FE5" w:rsidRPr="00205FE5" w14:paraId="281223C4" w14:textId="77777777" w:rsidTr="00843891">
        <w:trPr>
          <w:trHeight w:hRule="exact" w:val="2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1F00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р.п. Листвянка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F2741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97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2B66" w14:textId="3E0DB7B4" w:rsidR="00843891" w:rsidRPr="00205FE5" w:rsidRDefault="001406E5" w:rsidP="0084389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0pt0"/>
                <w:color w:val="auto"/>
                <w:sz w:val="24"/>
                <w:szCs w:val="24"/>
              </w:rPr>
            </w:pPr>
            <w:r w:rsidRPr="00205FE5">
              <w:rPr>
                <w:rStyle w:val="210pt0"/>
                <w:color w:val="auto"/>
                <w:sz w:val="24"/>
                <w:szCs w:val="24"/>
              </w:rPr>
              <w:t>165,966</w:t>
            </w:r>
          </w:p>
          <w:p w14:paraId="3C41C3F4" w14:textId="75CF9E7C" w:rsidR="00D66E2B" w:rsidRPr="00205FE5" w:rsidRDefault="00D66E2B" w:rsidP="0084389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0pt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E26B2" w14:textId="516AE4BD" w:rsidR="00843891" w:rsidRPr="00205FE5" w:rsidRDefault="001406E5" w:rsidP="0084389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0pt0"/>
                <w:color w:val="auto"/>
                <w:sz w:val="24"/>
                <w:szCs w:val="24"/>
              </w:rPr>
            </w:pPr>
            <w:r w:rsidRPr="00205FE5">
              <w:rPr>
                <w:rStyle w:val="210pt0"/>
                <w:color w:val="auto"/>
                <w:sz w:val="24"/>
                <w:szCs w:val="24"/>
              </w:rPr>
              <w:t>165,966</w:t>
            </w:r>
          </w:p>
          <w:p w14:paraId="42072B3A" w14:textId="0F99799A" w:rsidR="00D66E2B" w:rsidRPr="00205FE5" w:rsidRDefault="00D66E2B" w:rsidP="00843891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0pt0"/>
                <w:color w:val="auto"/>
                <w:sz w:val="24"/>
                <w:szCs w:val="24"/>
              </w:rPr>
            </w:pPr>
          </w:p>
        </w:tc>
      </w:tr>
      <w:tr w:rsidR="00205FE5" w:rsidRPr="00205FE5" w14:paraId="41906F62" w14:textId="77777777" w:rsidTr="00074DC2">
        <w:trPr>
          <w:trHeight w:hRule="exact" w:val="2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EBE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Ангарские Хутора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18EC8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97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F6486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0pt0"/>
                <w:color w:val="auto"/>
                <w:sz w:val="24"/>
                <w:szCs w:val="24"/>
              </w:rPr>
            </w:pPr>
            <w:r w:rsidRPr="00205FE5">
              <w:rPr>
                <w:rStyle w:val="210pt0"/>
                <w:color w:val="auto"/>
                <w:sz w:val="24"/>
                <w:szCs w:val="24"/>
              </w:rPr>
              <w:t>1,869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048A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0pt0"/>
                <w:color w:val="auto"/>
                <w:sz w:val="24"/>
                <w:szCs w:val="24"/>
              </w:rPr>
            </w:pPr>
            <w:r w:rsidRPr="00205FE5">
              <w:rPr>
                <w:rStyle w:val="210pt0"/>
                <w:color w:val="auto"/>
                <w:sz w:val="24"/>
                <w:szCs w:val="24"/>
              </w:rPr>
              <w:t>1,869</w:t>
            </w:r>
          </w:p>
        </w:tc>
      </w:tr>
      <w:tr w:rsidR="00205FE5" w:rsidRPr="00205FE5" w14:paraId="6CC703D8" w14:textId="77777777">
        <w:trPr>
          <w:trHeight w:hRule="exact" w:val="26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DE355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Большие Коты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720D2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97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31C89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2,045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AA48A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2,045</w:t>
            </w:r>
          </w:p>
        </w:tc>
      </w:tr>
      <w:tr w:rsidR="00205FE5" w:rsidRPr="00205FE5" w14:paraId="75D98EA6" w14:textId="77777777">
        <w:trPr>
          <w:trHeight w:hRule="exact" w:val="26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B5AC6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Никола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62796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97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96E2D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5,008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46F2C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5,008</w:t>
            </w:r>
          </w:p>
        </w:tc>
      </w:tr>
      <w:tr w:rsidR="00205FE5" w:rsidRPr="00205FE5" w14:paraId="49697B31" w14:textId="77777777">
        <w:trPr>
          <w:trHeight w:hRule="exact" w:val="27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4261D4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FCEA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97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848FF" w14:textId="3D8644D4" w:rsidR="00D66E2B" w:rsidRPr="00205FE5" w:rsidRDefault="001406E5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174,888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50E10" w14:textId="7B57E522" w:rsidR="00D66E2B" w:rsidRPr="00205FE5" w:rsidRDefault="001406E5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174,888</w:t>
            </w:r>
          </w:p>
        </w:tc>
      </w:tr>
    </w:tbl>
    <w:p w14:paraId="6EA7D88C" w14:textId="77777777" w:rsidR="00D66E2B" w:rsidRPr="00205FE5" w:rsidRDefault="00D66E2B" w:rsidP="00B94848">
      <w:pPr>
        <w:framePr w:w="9869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382B533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205FE5">
        <w:rPr>
          <w:color w:val="auto"/>
          <w:sz w:val="24"/>
          <w:szCs w:val="24"/>
        </w:rPr>
        <w:t>Структура максимального потребления воды по отдельным населенным пу</w:t>
      </w:r>
      <w:r w:rsidRPr="00B94848">
        <w:rPr>
          <w:sz w:val="24"/>
          <w:szCs w:val="24"/>
        </w:rPr>
        <w:t>нктам Листвянского МО представлена в таблице 8.</w:t>
      </w:r>
    </w:p>
    <w:p w14:paraId="71245598" w14:textId="77777777" w:rsidR="00D66E2B" w:rsidRPr="00B94848" w:rsidRDefault="00A07500" w:rsidP="00B94848">
      <w:pPr>
        <w:pStyle w:val="a8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>Таблица 8</w:t>
      </w:r>
    </w:p>
    <w:p w14:paraId="19F4A8A6" w14:textId="77777777" w:rsidR="00D66E2B" w:rsidRPr="00205FE5" w:rsidRDefault="00A07500" w:rsidP="00B94848">
      <w:pPr>
        <w:pStyle w:val="a8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 xml:space="preserve">Максимальное значение </w:t>
      </w:r>
      <w:r w:rsidRPr="00205FE5">
        <w:rPr>
          <w:color w:val="auto"/>
          <w:sz w:val="24"/>
          <w:szCs w:val="24"/>
        </w:rPr>
        <w:t>потребления воды по отдельным населенным пунктам МО Листвянское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2443"/>
        <w:gridCol w:w="3091"/>
      </w:tblGrid>
      <w:tr w:rsidR="00205FE5" w:rsidRPr="00205FE5" w14:paraId="3ED06962" w14:textId="77777777" w:rsidTr="00074DC2">
        <w:trPr>
          <w:trHeight w:hRule="exact" w:val="75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6A8A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Единица административного деления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18315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AA19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Расчетное значение потребления</w:t>
            </w:r>
          </w:p>
        </w:tc>
      </w:tr>
      <w:tr w:rsidR="00205FE5" w:rsidRPr="00205FE5" w14:paraId="2FC5DB96" w14:textId="77777777">
        <w:trPr>
          <w:trHeight w:hRule="exact" w:val="28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7A872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р.п. Листвянка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60112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м3/сут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D958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857,79</w:t>
            </w:r>
          </w:p>
        </w:tc>
      </w:tr>
      <w:tr w:rsidR="00205FE5" w:rsidRPr="00205FE5" w14:paraId="49E051D4" w14:textId="77777777">
        <w:trPr>
          <w:trHeight w:hRule="exact" w:val="28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5E26E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Ангарские Хутора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C871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м3/сут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7D4ED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6,63</w:t>
            </w:r>
          </w:p>
        </w:tc>
      </w:tr>
      <w:tr w:rsidR="00205FE5" w:rsidRPr="00205FE5" w14:paraId="5CD6F34D" w14:textId="77777777">
        <w:trPr>
          <w:trHeight w:hRule="exact" w:val="28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001AA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Большие Коты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CB3D2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м3/сут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B49B1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7,25</w:t>
            </w:r>
          </w:p>
        </w:tc>
      </w:tr>
      <w:tr w:rsidR="00205FE5" w:rsidRPr="00205FE5" w14:paraId="5D35DDE7" w14:textId="77777777">
        <w:trPr>
          <w:trHeight w:hRule="exact" w:val="28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0AF4F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Никола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23779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м3/сут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70BA1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17,76</w:t>
            </w:r>
          </w:p>
        </w:tc>
      </w:tr>
      <w:tr w:rsidR="00205FE5" w:rsidRPr="00205FE5" w14:paraId="2B449F19" w14:textId="77777777">
        <w:trPr>
          <w:trHeight w:hRule="exact" w:val="29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ECC85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48EFD8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м3/сут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6101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889,44</w:t>
            </w:r>
          </w:p>
        </w:tc>
      </w:tr>
    </w:tbl>
    <w:p w14:paraId="029839E8" w14:textId="77777777" w:rsidR="00D66E2B" w:rsidRPr="00205FE5" w:rsidRDefault="00D66E2B" w:rsidP="00B94848">
      <w:pPr>
        <w:framePr w:w="9869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24F2391F" w14:textId="77777777" w:rsidR="00074DC2" w:rsidRPr="00205FE5" w:rsidRDefault="00074DC2" w:rsidP="00DC46EC">
      <w:pPr>
        <w:pStyle w:val="44"/>
        <w:shd w:val="clear" w:color="auto" w:fill="auto"/>
        <w:tabs>
          <w:tab w:val="left" w:pos="5755"/>
        </w:tabs>
        <w:spacing w:line="276" w:lineRule="auto"/>
        <w:ind w:firstLine="426"/>
        <w:outlineLvl w:val="0"/>
        <w:rPr>
          <w:color w:val="auto"/>
        </w:rPr>
      </w:pPr>
      <w:bookmarkStart w:id="79" w:name="_Toc103948043"/>
      <w:bookmarkStart w:id="80" w:name="_Toc104563988"/>
      <w:r w:rsidRPr="00205FE5">
        <w:rPr>
          <w:color w:val="auto"/>
        </w:rPr>
        <w:t>4.3. Структурный водный баланс реализации воды по группам потребителей</w:t>
      </w:r>
      <w:bookmarkEnd w:id="79"/>
      <w:bookmarkEnd w:id="80"/>
    </w:p>
    <w:p w14:paraId="7B862ACF" w14:textId="77777777" w:rsidR="00D66E2B" w:rsidRPr="00205FE5" w:rsidRDefault="00A07500" w:rsidP="00B94848">
      <w:pPr>
        <w:pStyle w:val="33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Структура потребления воды по отдельным видам потребителей представлена в таблице 9.</w:t>
      </w:r>
    </w:p>
    <w:p w14:paraId="65254228" w14:textId="77777777" w:rsidR="00D66E2B" w:rsidRPr="00205FE5" w:rsidRDefault="00A07500" w:rsidP="00B94848">
      <w:pPr>
        <w:pStyle w:val="a8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Таблица 9</w:t>
      </w:r>
    </w:p>
    <w:p w14:paraId="6167D537" w14:textId="06797142" w:rsidR="00D66E2B" w:rsidRPr="00205FE5" w:rsidRDefault="00A07500" w:rsidP="00B94848">
      <w:pPr>
        <w:pStyle w:val="a8"/>
        <w:framePr w:w="9869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Потребление воды по отдельным видам потребителей Листвянского МО за 20</w:t>
      </w:r>
      <w:r w:rsidR="00683E4D" w:rsidRPr="00205FE5">
        <w:rPr>
          <w:color w:val="auto"/>
          <w:sz w:val="24"/>
          <w:szCs w:val="24"/>
        </w:rPr>
        <w:t>21</w:t>
      </w:r>
      <w:r w:rsidRPr="00205FE5">
        <w:rPr>
          <w:color w:val="auto"/>
          <w:sz w:val="24"/>
          <w:szCs w:val="24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2976"/>
        <w:gridCol w:w="2597"/>
      </w:tblGrid>
      <w:tr w:rsidR="00205FE5" w:rsidRPr="00205FE5" w14:paraId="4AFB3F47" w14:textId="77777777">
        <w:trPr>
          <w:trHeight w:hRule="exact" w:val="293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B9344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right="2040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Потребитель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9450" w14:textId="77777777" w:rsidR="00D66E2B" w:rsidRPr="00205FE5" w:rsidRDefault="00A07500" w:rsidP="00B94848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F7729" w14:textId="77777777" w:rsidR="00D66E2B" w:rsidRPr="00205FE5" w:rsidRDefault="00A07500" w:rsidP="00B94848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Фактическое потребление</w:t>
            </w:r>
          </w:p>
        </w:tc>
      </w:tr>
      <w:tr w:rsidR="00205FE5" w:rsidRPr="00205FE5" w14:paraId="0BA7567E" w14:textId="77777777" w:rsidTr="00074DC2">
        <w:trPr>
          <w:trHeight w:hRule="exact" w:val="333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6967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76" w:lineRule="auto"/>
              <w:ind w:right="34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Население</w:t>
            </w:r>
            <w:r w:rsidR="00074DC2" w:rsidRPr="00205FE5">
              <w:rPr>
                <w:rStyle w:val="210pt"/>
                <w:color w:val="auto"/>
                <w:sz w:val="24"/>
                <w:szCs w:val="24"/>
              </w:rPr>
              <w:t xml:space="preserve"> р</w:t>
            </w:r>
            <w:r w:rsidRPr="00205FE5">
              <w:rPr>
                <w:rStyle w:val="210pt"/>
                <w:color w:val="auto"/>
                <w:sz w:val="24"/>
                <w:szCs w:val="24"/>
              </w:rPr>
              <w:t>.п.Листвянка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34964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36B46" w14:textId="0F9B21F5" w:rsidR="00D66E2B" w:rsidRPr="00205FE5" w:rsidRDefault="00601251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29,013</w:t>
            </w:r>
          </w:p>
        </w:tc>
      </w:tr>
      <w:tr w:rsidR="00205FE5" w:rsidRPr="00205FE5" w14:paraId="734370F9" w14:textId="77777777">
        <w:trPr>
          <w:trHeight w:hRule="exact" w:val="28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DCF34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Прочие абоненты р.п. Листвянка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2D6E7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B5408" w14:textId="1D6E0EF3" w:rsidR="00D66E2B" w:rsidRPr="00205FE5" w:rsidRDefault="001406E5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136,953</w:t>
            </w:r>
          </w:p>
        </w:tc>
      </w:tr>
      <w:tr w:rsidR="00205FE5" w:rsidRPr="00205FE5" w14:paraId="2B4552D5" w14:textId="77777777">
        <w:trPr>
          <w:trHeight w:hRule="exact" w:val="28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1F7E4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Ангарские Хутора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FD459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2312D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1,869</w:t>
            </w:r>
          </w:p>
        </w:tc>
      </w:tr>
      <w:tr w:rsidR="00205FE5" w:rsidRPr="00205FE5" w14:paraId="45C41D8E" w14:textId="77777777">
        <w:trPr>
          <w:trHeight w:hRule="exact" w:val="283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773CC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Большие Коты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1859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CF3DC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2,045</w:t>
            </w:r>
          </w:p>
        </w:tc>
      </w:tr>
      <w:tr w:rsidR="00205FE5" w:rsidRPr="00205FE5" w14:paraId="6578D283" w14:textId="77777777">
        <w:trPr>
          <w:trHeight w:hRule="exact" w:val="28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BA3D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п. Никола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B6DF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71C63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5,008</w:t>
            </w:r>
          </w:p>
        </w:tc>
      </w:tr>
      <w:tr w:rsidR="00205FE5" w:rsidRPr="00205FE5" w14:paraId="13475220" w14:textId="77777777">
        <w:trPr>
          <w:trHeight w:hRule="exact" w:val="29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0CF8B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96ED2C" w14:textId="77777777" w:rsidR="00D66E2B" w:rsidRPr="00205FE5" w:rsidRDefault="00A07500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59D7A" w14:textId="6EB723BF" w:rsidR="00D66E2B" w:rsidRPr="00205FE5" w:rsidRDefault="001406E5" w:rsidP="00074DC2">
            <w:pPr>
              <w:pStyle w:val="24"/>
              <w:framePr w:w="9869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0pt"/>
                <w:color w:val="auto"/>
                <w:sz w:val="24"/>
                <w:szCs w:val="24"/>
              </w:rPr>
              <w:t>174,888</w:t>
            </w:r>
          </w:p>
        </w:tc>
      </w:tr>
    </w:tbl>
    <w:p w14:paraId="32265265" w14:textId="77777777" w:rsidR="00D66E2B" w:rsidRPr="00205FE5" w:rsidRDefault="00D66E2B" w:rsidP="00B94848">
      <w:pPr>
        <w:framePr w:w="9869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0333AC16" w14:textId="0473F434" w:rsidR="00D66E2B" w:rsidRPr="00205FE5" w:rsidRDefault="00A07500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Основными потребителями воды в МО Листвянское являются объекты крупного и малого бизнеса, бюджетные учреждения (</w:t>
      </w:r>
      <w:r w:rsidR="001406E5" w:rsidRPr="00205FE5">
        <w:rPr>
          <w:color w:val="auto"/>
          <w:sz w:val="24"/>
          <w:szCs w:val="24"/>
        </w:rPr>
        <w:t>82,5</w:t>
      </w:r>
      <w:r w:rsidRPr="00205FE5">
        <w:rPr>
          <w:color w:val="auto"/>
          <w:sz w:val="24"/>
          <w:szCs w:val="24"/>
        </w:rPr>
        <w:t xml:space="preserve"> %). Население потребляет </w:t>
      </w:r>
      <w:r w:rsidR="001406E5" w:rsidRPr="00205FE5">
        <w:rPr>
          <w:color w:val="auto"/>
          <w:sz w:val="24"/>
          <w:szCs w:val="24"/>
        </w:rPr>
        <w:t>17,5</w:t>
      </w:r>
      <w:r w:rsidRPr="00205FE5">
        <w:rPr>
          <w:color w:val="auto"/>
          <w:sz w:val="24"/>
          <w:szCs w:val="24"/>
        </w:rPr>
        <w:t xml:space="preserve"> % реализуемой воды.</w:t>
      </w:r>
    </w:p>
    <w:p w14:paraId="705D6EBA" w14:textId="77777777" w:rsidR="00074DC2" w:rsidRPr="00205FE5" w:rsidRDefault="00074DC2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</w:p>
    <w:p w14:paraId="4B6DD241" w14:textId="77777777" w:rsidR="00074DC2" w:rsidRPr="00205FE5" w:rsidRDefault="00A07500" w:rsidP="00074DC2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118"/>
        </w:tabs>
        <w:spacing w:after="0" w:line="276" w:lineRule="auto"/>
        <w:ind w:right="160" w:firstLine="426"/>
        <w:jc w:val="both"/>
        <w:outlineLvl w:val="0"/>
        <w:rPr>
          <w:color w:val="auto"/>
          <w:sz w:val="24"/>
          <w:szCs w:val="24"/>
        </w:rPr>
      </w:pPr>
      <w:bookmarkStart w:id="81" w:name="bookmark32"/>
      <w:bookmarkStart w:id="82" w:name="_Toc103777149"/>
      <w:bookmarkStart w:id="83" w:name="_Toc103785239"/>
      <w:bookmarkStart w:id="84" w:name="_Toc103948044"/>
      <w:bookmarkStart w:id="85" w:name="_Toc104563989"/>
      <w:r w:rsidRPr="00205FE5">
        <w:rPr>
          <w:color w:val="auto"/>
          <w:sz w:val="24"/>
          <w:szCs w:val="24"/>
        </w:rPr>
        <w:t>Сведения о действующих нормах удельного водопотребления населения и о фактическом удельном водопотреблении</w:t>
      </w:r>
      <w:bookmarkEnd w:id="81"/>
      <w:bookmarkEnd w:id="82"/>
      <w:bookmarkEnd w:id="83"/>
      <w:r w:rsidR="00A85E41" w:rsidRPr="00205FE5">
        <w:rPr>
          <w:color w:val="auto"/>
          <w:sz w:val="24"/>
          <w:szCs w:val="24"/>
        </w:rPr>
        <w:t xml:space="preserve"> (новая редакция)</w:t>
      </w:r>
      <w:bookmarkEnd w:id="84"/>
      <w:bookmarkEnd w:id="85"/>
    </w:p>
    <w:p w14:paraId="4F27DBC2" w14:textId="77777777" w:rsidR="00074DC2" w:rsidRPr="00205FE5" w:rsidRDefault="00074DC2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</w:p>
    <w:p w14:paraId="47267AA4" w14:textId="77842688" w:rsidR="00D66E2B" w:rsidRPr="00205FE5" w:rsidRDefault="00C37D0A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На период выполнения схемы в 20</w:t>
      </w:r>
      <w:r w:rsidR="00F71C94" w:rsidRPr="00205FE5">
        <w:rPr>
          <w:color w:val="auto"/>
          <w:sz w:val="24"/>
          <w:szCs w:val="24"/>
        </w:rPr>
        <w:t>22</w:t>
      </w:r>
      <w:r w:rsidRPr="00205FE5">
        <w:rPr>
          <w:color w:val="auto"/>
          <w:sz w:val="24"/>
          <w:szCs w:val="24"/>
        </w:rPr>
        <w:t xml:space="preserve"> году</w:t>
      </w:r>
      <w:r w:rsidR="00A07500" w:rsidRPr="00205FE5">
        <w:rPr>
          <w:color w:val="auto"/>
          <w:sz w:val="24"/>
          <w:szCs w:val="24"/>
        </w:rPr>
        <w:t xml:space="preserve"> в МО Листвянское действ</w:t>
      </w:r>
      <w:r w:rsidRPr="00205FE5">
        <w:rPr>
          <w:color w:val="auto"/>
          <w:sz w:val="24"/>
          <w:szCs w:val="24"/>
        </w:rPr>
        <w:t>овали</w:t>
      </w:r>
      <w:r w:rsidR="00A07500" w:rsidRPr="00205FE5">
        <w:rPr>
          <w:color w:val="auto"/>
          <w:sz w:val="24"/>
          <w:szCs w:val="24"/>
        </w:rPr>
        <w:t xml:space="preserve"> нормы удельного водопотребления, утвержденные Приказом Министерства жилищной политики, энергетики и транспорта Иркутской области от 31 мая 2013 года «Об утверждении нормативов потребления коммунальных услуг при отсутствии приборов учета в Иркутской области»</w:t>
      </w:r>
      <w:r w:rsidRPr="00205FE5">
        <w:rPr>
          <w:color w:val="auto"/>
          <w:sz w:val="24"/>
          <w:szCs w:val="24"/>
        </w:rPr>
        <w:t>. Фактическое водопотребление</w:t>
      </w:r>
      <w:r w:rsidR="00B16AA0" w:rsidRPr="00205FE5">
        <w:rPr>
          <w:color w:val="auto"/>
          <w:sz w:val="24"/>
          <w:szCs w:val="24"/>
        </w:rPr>
        <w:t xml:space="preserve"> на 20</w:t>
      </w:r>
      <w:r w:rsidR="00F71C94" w:rsidRPr="00205FE5">
        <w:rPr>
          <w:color w:val="auto"/>
          <w:sz w:val="24"/>
          <w:szCs w:val="24"/>
        </w:rPr>
        <w:t>22</w:t>
      </w:r>
      <w:r w:rsidR="00B16AA0" w:rsidRPr="00205FE5">
        <w:rPr>
          <w:color w:val="auto"/>
          <w:sz w:val="24"/>
          <w:szCs w:val="24"/>
        </w:rPr>
        <w:t>г.</w:t>
      </w:r>
      <w:r w:rsidRPr="00205FE5">
        <w:rPr>
          <w:color w:val="auto"/>
          <w:sz w:val="24"/>
          <w:szCs w:val="24"/>
        </w:rPr>
        <w:t xml:space="preserve"> определено исходя из данных нормативов</w:t>
      </w:r>
      <w:r w:rsidR="00145B02" w:rsidRPr="00205FE5">
        <w:rPr>
          <w:color w:val="auto"/>
          <w:sz w:val="24"/>
          <w:szCs w:val="24"/>
        </w:rPr>
        <w:t>.</w:t>
      </w:r>
    </w:p>
    <w:p w14:paraId="2A3BC543" w14:textId="4DF01C07" w:rsidR="00D66E2B" w:rsidRPr="00205FE5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 xml:space="preserve">Согласно оценочным и инвентаризационным данным, на 01.01.2010 г. жилищный фонд </w:t>
      </w:r>
      <w:r w:rsidR="001406E5" w:rsidRPr="00205FE5">
        <w:rPr>
          <w:color w:val="auto"/>
          <w:sz w:val="24"/>
          <w:szCs w:val="24"/>
        </w:rPr>
        <w:t xml:space="preserve">      </w:t>
      </w:r>
      <w:r w:rsidRPr="00205FE5">
        <w:rPr>
          <w:color w:val="auto"/>
          <w:sz w:val="24"/>
          <w:szCs w:val="24"/>
        </w:rPr>
        <w:t>муниципальный фонд приходится 26,3 тыс. м</w:t>
      </w:r>
      <w:r w:rsidRPr="00205FE5">
        <w:rPr>
          <w:color w:val="auto"/>
          <w:sz w:val="24"/>
          <w:szCs w:val="24"/>
          <w:vertAlign w:val="superscript"/>
        </w:rPr>
        <w:t>2</w:t>
      </w:r>
      <w:r w:rsidRPr="00205FE5">
        <w:rPr>
          <w:color w:val="auto"/>
          <w:sz w:val="24"/>
          <w:szCs w:val="24"/>
        </w:rPr>
        <w:t xml:space="preserve"> (10,5%), на частный (в том числе индивидуальный) жилищный фонд - 223,58 тыс. м</w:t>
      </w:r>
      <w:r w:rsidRPr="00205FE5">
        <w:rPr>
          <w:color w:val="auto"/>
          <w:sz w:val="24"/>
          <w:szCs w:val="24"/>
          <w:vertAlign w:val="superscript"/>
        </w:rPr>
        <w:t>2</w:t>
      </w:r>
      <w:r w:rsidRPr="00205FE5">
        <w:rPr>
          <w:color w:val="auto"/>
          <w:sz w:val="24"/>
          <w:szCs w:val="24"/>
        </w:rPr>
        <w:t xml:space="preserve"> или 89,5%. Обеспеченность общедомовыми приборами учета в 2013</w:t>
      </w:r>
      <w:r w:rsidR="00496A04" w:rsidRPr="00205FE5">
        <w:rPr>
          <w:color w:val="auto"/>
          <w:sz w:val="24"/>
          <w:szCs w:val="24"/>
        </w:rPr>
        <w:t xml:space="preserve"> </w:t>
      </w:r>
      <w:r w:rsidRPr="00205FE5">
        <w:rPr>
          <w:color w:val="auto"/>
          <w:sz w:val="24"/>
          <w:szCs w:val="24"/>
        </w:rPr>
        <w:t>году находится на уровне 68 %</w:t>
      </w:r>
      <w:r w:rsidR="00C37D0A" w:rsidRPr="00205FE5">
        <w:rPr>
          <w:color w:val="auto"/>
          <w:sz w:val="24"/>
          <w:szCs w:val="24"/>
        </w:rPr>
        <w:t>, п</w:t>
      </w:r>
      <w:r w:rsidRPr="00205FE5">
        <w:rPr>
          <w:color w:val="auto"/>
          <w:sz w:val="24"/>
          <w:szCs w:val="24"/>
        </w:rPr>
        <w:t>оэто</w:t>
      </w:r>
      <w:r w:rsidR="00C37D0A" w:rsidRPr="00205FE5">
        <w:rPr>
          <w:color w:val="auto"/>
          <w:sz w:val="24"/>
          <w:szCs w:val="24"/>
        </w:rPr>
        <w:t xml:space="preserve">му, </w:t>
      </w:r>
      <w:r w:rsidRPr="00205FE5">
        <w:rPr>
          <w:color w:val="auto"/>
          <w:sz w:val="24"/>
          <w:szCs w:val="24"/>
        </w:rPr>
        <w:t>достоверный приборный мониторинг фактического водопотребления населения произвести невозможно.</w:t>
      </w:r>
    </w:p>
    <w:p w14:paraId="0F7029C3" w14:textId="77777777" w:rsidR="001406E5" w:rsidRPr="00205FE5" w:rsidRDefault="001406E5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</w:p>
    <w:p w14:paraId="520B7374" w14:textId="77777777" w:rsidR="00074DC2" w:rsidRPr="00205FE5" w:rsidRDefault="00A07500" w:rsidP="00074DC2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170"/>
        </w:tabs>
        <w:spacing w:after="0" w:line="276" w:lineRule="auto"/>
        <w:ind w:firstLine="426"/>
        <w:jc w:val="both"/>
        <w:outlineLvl w:val="0"/>
        <w:rPr>
          <w:color w:val="auto"/>
          <w:sz w:val="24"/>
          <w:szCs w:val="24"/>
        </w:rPr>
      </w:pPr>
      <w:bookmarkStart w:id="86" w:name="bookmark34"/>
      <w:bookmarkStart w:id="87" w:name="_Toc103777150"/>
      <w:bookmarkStart w:id="88" w:name="_Toc103785240"/>
      <w:bookmarkStart w:id="89" w:name="_Toc103948045"/>
      <w:bookmarkStart w:id="90" w:name="_Toc104563990"/>
      <w:r w:rsidRPr="00205FE5">
        <w:rPr>
          <w:color w:val="auto"/>
          <w:sz w:val="24"/>
          <w:szCs w:val="24"/>
        </w:rPr>
        <w:t>Описание системы коммерческого приборного учета воды, отпущенной из сетей абонентам и анализ планов по установке приборов учета</w:t>
      </w:r>
      <w:bookmarkEnd w:id="86"/>
      <w:bookmarkEnd w:id="87"/>
      <w:bookmarkEnd w:id="88"/>
      <w:bookmarkEnd w:id="89"/>
      <w:bookmarkEnd w:id="90"/>
    </w:p>
    <w:p w14:paraId="1C591A5C" w14:textId="77777777" w:rsidR="00074DC2" w:rsidRPr="00205FE5" w:rsidRDefault="00074DC2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</w:p>
    <w:p w14:paraId="21550082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 xml:space="preserve">Согласно ФЗ №261 «Об энергосбережении и повышении энергетической эффективности и о внесении изменений в отдельные законодательные акты Российской Федерации» статья 13 часть </w:t>
      </w:r>
      <w:r w:rsidRPr="00205FE5">
        <w:rPr>
          <w:color w:val="auto"/>
          <w:sz w:val="24"/>
          <w:szCs w:val="24"/>
        </w:rPr>
        <w:lastRenderedPageBreak/>
        <w:t>1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</w:p>
    <w:p w14:paraId="550140D6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Обеспеченность общедомовыми приборами учета в 2013 году составляет 68 %.</w:t>
      </w:r>
    </w:p>
    <w:p w14:paraId="2C2121C4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Приоритетными группами потребителей, для которых требуется решение задачи по обеспечению коммерческого учета, являются: бюджетная сфера и жилищный фонд. В настоящее время существует план по установке общедомовых приборов учета.</w:t>
      </w:r>
    </w:p>
    <w:p w14:paraId="0E1935BF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Для обеспечения 100 % оснащенности необходимо выполнять мероприятия в соответствии с 261-ФЗ «Об энергосбережении и о повышении энергетической</w:t>
      </w:r>
      <w:r w:rsidR="00074DC2" w:rsidRPr="00205FE5">
        <w:rPr>
          <w:color w:val="auto"/>
          <w:sz w:val="24"/>
          <w:szCs w:val="24"/>
        </w:rPr>
        <w:t xml:space="preserve"> </w:t>
      </w:r>
      <w:r w:rsidRPr="00205FE5">
        <w:rPr>
          <w:color w:val="auto"/>
          <w:sz w:val="24"/>
          <w:szCs w:val="24"/>
        </w:rPr>
        <w:t>эффективности и о внесении изменений в отдельные законодательные акты Российской Федерации».</w:t>
      </w:r>
    </w:p>
    <w:p w14:paraId="782F962F" w14:textId="77777777" w:rsidR="00074DC2" w:rsidRPr="00205FE5" w:rsidRDefault="00074DC2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</w:p>
    <w:p w14:paraId="54A172F2" w14:textId="77777777" w:rsidR="00D66E2B" w:rsidRPr="00205FE5" w:rsidRDefault="00A07500" w:rsidP="00074DC2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367"/>
        </w:tabs>
        <w:spacing w:after="0" w:line="276" w:lineRule="auto"/>
        <w:ind w:firstLine="426"/>
        <w:jc w:val="both"/>
        <w:outlineLvl w:val="0"/>
        <w:rPr>
          <w:color w:val="auto"/>
          <w:sz w:val="24"/>
          <w:szCs w:val="24"/>
        </w:rPr>
      </w:pPr>
      <w:bookmarkStart w:id="91" w:name="bookmark36"/>
      <w:bookmarkStart w:id="92" w:name="_Toc103777151"/>
      <w:bookmarkStart w:id="93" w:name="_Toc103785241"/>
      <w:bookmarkStart w:id="94" w:name="_Toc103948046"/>
      <w:bookmarkStart w:id="95" w:name="_Toc104563991"/>
      <w:r w:rsidRPr="00205FE5">
        <w:rPr>
          <w:color w:val="auto"/>
          <w:sz w:val="24"/>
          <w:szCs w:val="24"/>
        </w:rPr>
        <w:t>Анализ резервов и дефицитов производственных мощностей системы водоснабжения поселения</w:t>
      </w:r>
      <w:bookmarkEnd w:id="91"/>
      <w:bookmarkEnd w:id="92"/>
      <w:bookmarkEnd w:id="93"/>
      <w:r w:rsidR="00A85E41" w:rsidRPr="00205FE5">
        <w:rPr>
          <w:color w:val="auto"/>
          <w:sz w:val="24"/>
          <w:szCs w:val="24"/>
        </w:rPr>
        <w:t xml:space="preserve"> (новая редакция)</w:t>
      </w:r>
      <w:bookmarkEnd w:id="94"/>
      <w:bookmarkEnd w:id="95"/>
    </w:p>
    <w:p w14:paraId="50C3A114" w14:textId="77777777" w:rsidR="00304095" w:rsidRPr="00205FE5" w:rsidRDefault="00A07500" w:rsidP="00B94848">
      <w:pPr>
        <w:pStyle w:val="24"/>
        <w:shd w:val="clear" w:color="auto" w:fill="auto"/>
        <w:spacing w:before="0" w:line="276" w:lineRule="auto"/>
        <w:ind w:right="301" w:firstLine="426"/>
        <w:rPr>
          <w:rFonts w:eastAsia="Microsoft Sans Serif"/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 xml:space="preserve">В соответствии с </w:t>
      </w:r>
      <w:r w:rsidR="00304095" w:rsidRPr="00205FE5">
        <w:rPr>
          <w:color w:val="auto"/>
          <w:sz w:val="24"/>
          <w:szCs w:val="24"/>
        </w:rPr>
        <w:t>Проектом</w:t>
      </w:r>
      <w:r w:rsidRPr="00205FE5">
        <w:rPr>
          <w:color w:val="auto"/>
          <w:sz w:val="24"/>
          <w:szCs w:val="24"/>
        </w:rPr>
        <w:t xml:space="preserve"> генерального плана,</w:t>
      </w:r>
      <w:r w:rsidR="00054D2D" w:rsidRPr="00205FE5">
        <w:rPr>
          <w:rFonts w:eastAsia="Microsoft Sans Serif"/>
          <w:color w:val="auto"/>
          <w:sz w:val="24"/>
          <w:szCs w:val="24"/>
        </w:rPr>
        <w:t xml:space="preserve"> </w:t>
      </w:r>
      <w:r w:rsidR="00304095" w:rsidRPr="00205FE5">
        <w:rPr>
          <w:rFonts w:eastAsia="Microsoft Sans Serif"/>
          <w:color w:val="auto"/>
          <w:sz w:val="24"/>
          <w:szCs w:val="24"/>
        </w:rPr>
        <w:t>о</w:t>
      </w:r>
      <w:r w:rsidR="00054D2D" w:rsidRPr="00205FE5">
        <w:rPr>
          <w:rFonts w:eastAsia="Microsoft Sans Serif"/>
          <w:color w:val="auto"/>
          <w:sz w:val="24"/>
          <w:szCs w:val="24"/>
        </w:rPr>
        <w:t>бщая площадь жилищного фонда Листвянского городского поселения</w:t>
      </w:r>
      <w:r w:rsidR="00304095" w:rsidRPr="00205FE5">
        <w:rPr>
          <w:rFonts w:eastAsia="Microsoft Sans Serif"/>
          <w:color w:val="auto"/>
          <w:sz w:val="24"/>
          <w:szCs w:val="24"/>
        </w:rPr>
        <w:t xml:space="preserve"> </w:t>
      </w:r>
      <w:r w:rsidR="00054D2D" w:rsidRPr="00205FE5">
        <w:rPr>
          <w:rFonts w:eastAsia="Microsoft Sans Serif"/>
          <w:color w:val="auto"/>
          <w:sz w:val="24"/>
          <w:szCs w:val="24"/>
        </w:rPr>
        <w:t>на начало 2021г. составила 58,22 тыс.</w:t>
      </w:r>
      <w:r w:rsidR="00145B02" w:rsidRPr="00205FE5">
        <w:rPr>
          <w:rFonts w:eastAsia="Microsoft Sans Serif"/>
          <w:color w:val="auto"/>
          <w:sz w:val="24"/>
          <w:szCs w:val="24"/>
        </w:rPr>
        <w:t xml:space="preserve"> </w:t>
      </w:r>
      <w:r w:rsidR="00054D2D" w:rsidRPr="00205FE5">
        <w:rPr>
          <w:rFonts w:eastAsia="Microsoft Sans Serif"/>
          <w:color w:val="auto"/>
          <w:sz w:val="24"/>
          <w:szCs w:val="24"/>
        </w:rPr>
        <w:t>м</w:t>
      </w:r>
      <w:r w:rsidR="00054D2D" w:rsidRPr="00205FE5">
        <w:rPr>
          <w:rFonts w:eastAsia="Microsoft Sans Serif"/>
          <w:color w:val="auto"/>
          <w:sz w:val="24"/>
          <w:szCs w:val="24"/>
          <w:vertAlign w:val="superscript"/>
        </w:rPr>
        <w:t>2</w:t>
      </w:r>
      <w:r w:rsidR="00054D2D" w:rsidRPr="00205FE5">
        <w:rPr>
          <w:rFonts w:eastAsia="Microsoft Sans Serif"/>
          <w:color w:val="auto"/>
          <w:sz w:val="24"/>
          <w:szCs w:val="24"/>
        </w:rPr>
        <w:t>, в том числе в частной собственности– 56,52 тыс.</w:t>
      </w:r>
      <w:r w:rsidR="00145B02" w:rsidRPr="00205FE5">
        <w:rPr>
          <w:rFonts w:eastAsia="Microsoft Sans Serif"/>
          <w:color w:val="auto"/>
          <w:sz w:val="24"/>
          <w:szCs w:val="24"/>
        </w:rPr>
        <w:t xml:space="preserve"> </w:t>
      </w:r>
      <w:r w:rsidR="00054D2D" w:rsidRPr="00205FE5">
        <w:rPr>
          <w:rFonts w:eastAsia="Microsoft Sans Serif"/>
          <w:color w:val="auto"/>
          <w:sz w:val="24"/>
          <w:szCs w:val="24"/>
        </w:rPr>
        <w:t>м</w:t>
      </w:r>
      <w:r w:rsidR="00054D2D" w:rsidRPr="00205FE5">
        <w:rPr>
          <w:rFonts w:eastAsia="Microsoft Sans Serif"/>
          <w:color w:val="auto"/>
          <w:sz w:val="24"/>
          <w:szCs w:val="24"/>
          <w:vertAlign w:val="superscript"/>
        </w:rPr>
        <w:t>2</w:t>
      </w:r>
      <w:r w:rsidR="00054D2D" w:rsidRPr="00205FE5">
        <w:rPr>
          <w:rFonts w:eastAsia="Microsoft Sans Serif"/>
          <w:color w:val="auto"/>
          <w:sz w:val="24"/>
          <w:szCs w:val="24"/>
        </w:rPr>
        <w:t xml:space="preserve">. </w:t>
      </w:r>
      <w:r w:rsidR="00304095" w:rsidRPr="00205FE5">
        <w:rPr>
          <w:rFonts w:eastAsia="Microsoft Sans Serif"/>
          <w:color w:val="auto"/>
          <w:sz w:val="24"/>
          <w:szCs w:val="24"/>
        </w:rPr>
        <w:t>Средняя обеспеченность населения общей площадью жилищного фонда составляет 26,22 м</w:t>
      </w:r>
      <w:r w:rsidR="00304095" w:rsidRPr="00205FE5">
        <w:rPr>
          <w:rFonts w:eastAsia="Microsoft Sans Serif"/>
          <w:color w:val="auto"/>
          <w:sz w:val="24"/>
          <w:szCs w:val="24"/>
          <w:vertAlign w:val="superscript"/>
        </w:rPr>
        <w:t>2</w:t>
      </w:r>
      <w:r w:rsidR="00304095" w:rsidRPr="00205FE5">
        <w:rPr>
          <w:rFonts w:eastAsia="Microsoft Sans Serif"/>
          <w:color w:val="auto"/>
          <w:sz w:val="24"/>
          <w:szCs w:val="24"/>
        </w:rPr>
        <w:t xml:space="preserve"> на человека.</w:t>
      </w:r>
    </w:p>
    <w:p w14:paraId="7C075D12" w14:textId="77777777" w:rsidR="00304095" w:rsidRPr="00205FE5" w:rsidRDefault="00304095" w:rsidP="00B94848">
      <w:pPr>
        <w:pStyle w:val="24"/>
        <w:shd w:val="clear" w:color="auto" w:fill="auto"/>
        <w:spacing w:before="0" w:line="276" w:lineRule="auto"/>
        <w:ind w:right="300" w:firstLine="426"/>
        <w:rPr>
          <w:rFonts w:eastAsia="Microsoft Sans Serif"/>
          <w:color w:val="auto"/>
          <w:sz w:val="24"/>
          <w:szCs w:val="24"/>
        </w:rPr>
      </w:pPr>
      <w:r w:rsidRPr="00205FE5">
        <w:rPr>
          <w:rFonts w:eastAsia="Microsoft Sans Serif"/>
          <w:color w:val="auto"/>
          <w:sz w:val="24"/>
          <w:szCs w:val="24"/>
        </w:rPr>
        <w:t>Общая площадь жилищного фонда составит к 2031 г. ≈ 60 тыс. м2</w:t>
      </w:r>
    </w:p>
    <w:p w14:paraId="418A6F74" w14:textId="77777777" w:rsidR="004E780D" w:rsidRPr="00205FE5" w:rsidRDefault="004E780D" w:rsidP="00B94848">
      <w:pPr>
        <w:pStyle w:val="50"/>
        <w:shd w:val="clear" w:color="auto" w:fill="auto"/>
        <w:spacing w:line="276" w:lineRule="auto"/>
        <w:ind w:firstLine="426"/>
        <w:jc w:val="both"/>
        <w:rPr>
          <w:rFonts w:eastAsia="Microsoft Sans Serif"/>
          <w:b w:val="0"/>
          <w:bCs w:val="0"/>
          <w:color w:val="auto"/>
          <w:sz w:val="24"/>
          <w:szCs w:val="24"/>
        </w:rPr>
      </w:pPr>
    </w:p>
    <w:p w14:paraId="76E28EFA" w14:textId="77777777" w:rsidR="00496A04" w:rsidRPr="009713EA" w:rsidRDefault="00145B02" w:rsidP="00B94848">
      <w:pPr>
        <w:pStyle w:val="50"/>
        <w:shd w:val="clear" w:color="auto" w:fill="auto"/>
        <w:spacing w:line="276" w:lineRule="auto"/>
        <w:ind w:firstLine="426"/>
        <w:jc w:val="both"/>
        <w:rPr>
          <w:rFonts w:eastAsia="Microsoft Sans Serif"/>
          <w:b w:val="0"/>
          <w:bCs w:val="0"/>
          <w:color w:val="auto"/>
          <w:sz w:val="24"/>
          <w:szCs w:val="24"/>
        </w:rPr>
      </w:pPr>
      <w:r w:rsidRPr="009713EA">
        <w:rPr>
          <w:rFonts w:eastAsia="Microsoft Sans Serif"/>
          <w:b w:val="0"/>
          <w:bCs w:val="0"/>
          <w:color w:val="auto"/>
          <w:sz w:val="24"/>
          <w:szCs w:val="24"/>
        </w:rPr>
        <w:t xml:space="preserve">Таблицу 11 исключить. </w:t>
      </w:r>
    </w:p>
    <w:p w14:paraId="6C9404DA" w14:textId="77777777" w:rsidR="004E780D" w:rsidRPr="00B94848" w:rsidRDefault="004E780D" w:rsidP="00B94848">
      <w:pPr>
        <w:pStyle w:val="50"/>
        <w:shd w:val="clear" w:color="auto" w:fill="auto"/>
        <w:spacing w:line="276" w:lineRule="auto"/>
        <w:ind w:firstLine="426"/>
        <w:jc w:val="both"/>
        <w:rPr>
          <w:rFonts w:eastAsia="Microsoft Sans Serif"/>
          <w:b w:val="0"/>
          <w:bCs w:val="0"/>
          <w:color w:val="FF0000"/>
          <w:sz w:val="24"/>
          <w:szCs w:val="24"/>
        </w:rPr>
      </w:pPr>
    </w:p>
    <w:p w14:paraId="058B1F1A" w14:textId="77777777" w:rsidR="00350A0E" w:rsidRPr="00B94848" w:rsidRDefault="00350A0E" w:rsidP="00DC46EC">
      <w:pPr>
        <w:pStyle w:val="a8"/>
        <w:framePr w:w="9653" w:h="5506" w:hRule="exact" w:wrap="notBeside" w:vAnchor="text" w:hAnchor="page" w:x="1257" w:y="-260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12</w:t>
      </w:r>
      <w:r w:rsidR="009713EA" w:rsidRPr="009713EA">
        <w:rPr>
          <w:sz w:val="24"/>
          <w:szCs w:val="24"/>
        </w:rPr>
        <w:t xml:space="preserve"> </w:t>
      </w:r>
      <w:r w:rsidR="009713EA" w:rsidRPr="009713EA">
        <w:rPr>
          <w:b w:val="0"/>
          <w:sz w:val="24"/>
          <w:szCs w:val="24"/>
        </w:rPr>
        <w:t>(новая редакция)</w:t>
      </w:r>
      <w:r w:rsidR="009713EA">
        <w:rPr>
          <w:sz w:val="24"/>
          <w:szCs w:val="24"/>
        </w:rPr>
        <w:t xml:space="preserve">                 </w:t>
      </w:r>
    </w:p>
    <w:p w14:paraId="4534DE52" w14:textId="77777777" w:rsidR="00350A0E" w:rsidRPr="00B94848" w:rsidRDefault="00350A0E" w:rsidP="00DC46EC">
      <w:pPr>
        <w:pStyle w:val="a8"/>
        <w:framePr w:w="9653" w:h="5506" w:hRule="exact" w:wrap="notBeside" w:vAnchor="text" w:hAnchor="page" w:x="1257" w:y="-260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Распределение жилищного фонда на расчетный срок генплана по участкам застройки и по этажности тыс. м</w:t>
      </w:r>
      <w:r w:rsidRPr="00B94848">
        <w:rPr>
          <w:sz w:val="24"/>
          <w:szCs w:val="24"/>
          <w:vertAlign w:val="superscript"/>
        </w:rPr>
        <w:t>2</w:t>
      </w:r>
      <w:r w:rsidRPr="00B94848">
        <w:rPr>
          <w:sz w:val="24"/>
          <w:szCs w:val="24"/>
        </w:rPr>
        <w:t xml:space="preserve"> общей площади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554"/>
        <w:gridCol w:w="1982"/>
        <w:gridCol w:w="2687"/>
      </w:tblGrid>
      <w:tr w:rsidR="00350A0E" w:rsidRPr="00B94848" w14:paraId="4C92BA2D" w14:textId="77777777" w:rsidTr="00C6169B">
        <w:trPr>
          <w:trHeight w:hRule="exact" w:val="2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1BA45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Планировочный</w:t>
            </w:r>
          </w:p>
          <w:p w14:paraId="2C93B1AC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район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3EDB3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Сохраняемый опорный жилищный фонд</w:t>
            </w:r>
          </w:p>
        </w:tc>
      </w:tr>
      <w:tr w:rsidR="00350A0E" w:rsidRPr="00B94848" w14:paraId="471F6633" w14:textId="77777777" w:rsidTr="00C6169B">
        <w:trPr>
          <w:trHeight w:hRule="exact" w:val="298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FD3B7F" w14:textId="77777777" w:rsidR="00350A0E" w:rsidRPr="00B94848" w:rsidRDefault="00350A0E" w:rsidP="00DC46EC">
            <w:pPr>
              <w:framePr w:w="9653" w:h="5506" w:hRule="exact" w:wrap="notBeside" w:vAnchor="text" w:hAnchor="page" w:x="1257" w:y="-260"/>
              <w:spacing w:line="276" w:lineRule="auto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0473D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1 - 2 усадебный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9A94D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3 секционный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0ED61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итого</w:t>
            </w:r>
          </w:p>
        </w:tc>
      </w:tr>
      <w:tr w:rsidR="00350A0E" w:rsidRPr="00B94848" w14:paraId="299432D7" w14:textId="77777777" w:rsidTr="00C6169B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A082B4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р.п. Листвянка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2F482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CCC8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22,1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EFF48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37,1</w:t>
            </w:r>
          </w:p>
        </w:tc>
      </w:tr>
      <w:tr w:rsidR="00350A0E" w:rsidRPr="00B94848" w14:paraId="2CA2A566" w14:textId="77777777" w:rsidTr="00C6169B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F3919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п. Никола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E4981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008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08FA0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2,5</w:t>
            </w:r>
          </w:p>
        </w:tc>
      </w:tr>
      <w:tr w:rsidR="00350A0E" w:rsidRPr="00B94848" w14:paraId="685EDF7A" w14:textId="77777777" w:rsidTr="00C6169B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FD56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п. Большие Коты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6D0CA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BBA9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019E8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1,5</w:t>
            </w:r>
          </w:p>
        </w:tc>
      </w:tr>
      <w:tr w:rsidR="00350A0E" w:rsidRPr="00B94848" w14:paraId="19C2FC8F" w14:textId="77777777" w:rsidTr="00C6169B">
        <w:trPr>
          <w:trHeight w:hRule="exact" w:val="28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03173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п.Ангарские Хутора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5D25B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3D523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45EBB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1,1</w:t>
            </w:r>
          </w:p>
        </w:tc>
      </w:tr>
      <w:tr w:rsidR="00350A0E" w:rsidRPr="00B94848" w14:paraId="1AE57E04" w14:textId="77777777" w:rsidTr="00C6169B">
        <w:trPr>
          <w:trHeight w:hRule="exact" w:val="28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CA02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59EEF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20,1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EFDB5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22,1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7DC26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42,2</w:t>
            </w:r>
          </w:p>
        </w:tc>
      </w:tr>
      <w:tr w:rsidR="00350A0E" w:rsidRPr="00B94848" w14:paraId="5B5BA196" w14:textId="77777777" w:rsidTr="00C6169B">
        <w:trPr>
          <w:trHeight w:hRule="exact" w:val="2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01B9E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Планировочный</w:t>
            </w:r>
          </w:p>
          <w:p w14:paraId="77D07721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район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71B36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Проектируемый жилищный фонд с количеством этажей</w:t>
            </w:r>
          </w:p>
        </w:tc>
      </w:tr>
      <w:tr w:rsidR="00350A0E" w:rsidRPr="00B94848" w14:paraId="52955FDE" w14:textId="77777777" w:rsidTr="00C6169B">
        <w:trPr>
          <w:trHeight w:hRule="exact" w:val="298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52CF75" w14:textId="77777777" w:rsidR="00350A0E" w:rsidRPr="00B94848" w:rsidRDefault="00350A0E" w:rsidP="00DC46EC">
            <w:pPr>
              <w:framePr w:w="9653" w:h="5506" w:hRule="exact" w:wrap="notBeside" w:vAnchor="text" w:hAnchor="page" w:x="1257" w:y="-260"/>
              <w:spacing w:line="276" w:lineRule="auto"/>
              <w:ind w:left="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D9EC9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1 - 2 усадебный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15259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3 секционный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0E531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2pt"/>
              </w:rPr>
              <w:t>итого</w:t>
            </w:r>
          </w:p>
        </w:tc>
      </w:tr>
      <w:tr w:rsidR="00350A0E" w:rsidRPr="00B94848" w14:paraId="3EC90B4B" w14:textId="77777777" w:rsidTr="00C6169B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BA409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р.п. Листвянка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0C5AF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30,3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CB14D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AB1F0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350A0E" w:rsidRPr="00B94848" w14:paraId="2B844E9E" w14:textId="77777777" w:rsidTr="00C6169B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3248C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п. Никола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DE2B3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16,5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F70D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85150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350A0E" w:rsidRPr="00B94848" w14:paraId="07D0B55B" w14:textId="77777777" w:rsidTr="00C6169B">
        <w:trPr>
          <w:trHeight w:hRule="exact" w:val="28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8D419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п. Большие Коты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D8E9B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9,3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4D41C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9FD21" w14:textId="77777777" w:rsidR="00350A0E" w:rsidRPr="00B94848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350A0E" w:rsidRPr="00B94848" w14:paraId="251DA657" w14:textId="77777777" w:rsidTr="00C6169B">
        <w:trPr>
          <w:trHeight w:hRule="exact" w:val="3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A19C8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п.Ангарские Хутора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F090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  <w:p w14:paraId="1C58952A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F1F5D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  <w:p w14:paraId="1542E19E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63208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  <w:p w14:paraId="514A2942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1pt"/>
                <w:color w:val="auto"/>
                <w:sz w:val="24"/>
                <w:szCs w:val="24"/>
              </w:rPr>
              <w:t>-</w:t>
            </w:r>
          </w:p>
        </w:tc>
      </w:tr>
      <w:tr w:rsidR="00350A0E" w:rsidRPr="00B94848" w14:paraId="0331751A" w14:textId="77777777" w:rsidTr="00C6169B">
        <w:trPr>
          <w:trHeight w:hRule="exact" w:val="29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831784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"/>
                <w:color w:val="auto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A20D6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"/>
                <w:color w:val="auto"/>
              </w:rP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A6B36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FDCAB" w14:textId="77777777" w:rsidR="00350A0E" w:rsidRPr="00205FE5" w:rsidRDefault="00350A0E" w:rsidP="00DC46EC">
            <w:pPr>
              <w:pStyle w:val="24"/>
              <w:framePr w:w="9653" w:h="5506" w:hRule="exact" w:wrap="notBeside" w:vAnchor="text" w:hAnchor="page" w:x="1257" w:y="-260"/>
              <w:shd w:val="clear" w:color="auto" w:fill="auto"/>
              <w:spacing w:before="0" w:line="276" w:lineRule="auto"/>
              <w:ind w:left="125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color w:val="auto"/>
                <w:sz w:val="24"/>
                <w:szCs w:val="24"/>
              </w:rPr>
              <w:t>60</w:t>
            </w:r>
          </w:p>
        </w:tc>
      </w:tr>
    </w:tbl>
    <w:p w14:paraId="1B6605FE" w14:textId="77777777" w:rsidR="00350A0E" w:rsidRPr="00B94848" w:rsidRDefault="00350A0E" w:rsidP="00DC46EC">
      <w:pPr>
        <w:framePr w:w="9653" w:h="5506" w:hRule="exact" w:wrap="notBeside" w:vAnchor="text" w:hAnchor="page" w:x="1257" w:y="-260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3400A6CF" w14:textId="77777777" w:rsidR="00D66E2B" w:rsidRDefault="00A07500" w:rsidP="00350A0E">
      <w:pPr>
        <w:pStyle w:val="24"/>
        <w:shd w:val="clear" w:color="auto" w:fill="auto"/>
        <w:spacing w:before="0" w:line="276" w:lineRule="auto"/>
        <w:ind w:right="-1" w:firstLine="426"/>
        <w:rPr>
          <w:sz w:val="24"/>
          <w:szCs w:val="24"/>
        </w:rPr>
      </w:pPr>
      <w:r w:rsidRPr="00B94848">
        <w:rPr>
          <w:sz w:val="24"/>
          <w:szCs w:val="24"/>
        </w:rPr>
        <w:t>В период с 20</w:t>
      </w:r>
      <w:r w:rsidR="00496A04" w:rsidRPr="00B94848">
        <w:rPr>
          <w:sz w:val="24"/>
          <w:szCs w:val="24"/>
        </w:rPr>
        <w:t>14</w:t>
      </w:r>
      <w:r w:rsidRPr="00B94848">
        <w:rPr>
          <w:sz w:val="24"/>
          <w:szCs w:val="24"/>
        </w:rPr>
        <w:t xml:space="preserve"> по 20</w:t>
      </w:r>
      <w:r w:rsidR="00496A04" w:rsidRPr="00B94848">
        <w:rPr>
          <w:sz w:val="24"/>
          <w:szCs w:val="24"/>
        </w:rPr>
        <w:t>28</w:t>
      </w:r>
      <w:r w:rsidRPr="00B94848">
        <w:rPr>
          <w:sz w:val="24"/>
          <w:szCs w:val="24"/>
        </w:rPr>
        <w:t xml:space="preserve"> год ожидается сохранение тенден</w:t>
      </w:r>
      <w:r w:rsidRPr="00B94848">
        <w:rPr>
          <w:rStyle w:val="27"/>
          <w:sz w:val="24"/>
          <w:szCs w:val="24"/>
        </w:rPr>
        <w:t>ц</w:t>
      </w:r>
      <w:r w:rsidRPr="00B94848">
        <w:rPr>
          <w:sz w:val="24"/>
          <w:szCs w:val="24"/>
        </w:rPr>
        <w:t>ии к уменьшению удельного водопотребления жителями и предприятиями поселения. При этом суммарное потребление холодной воды будет расти по мере присоединения к сетям водоснабжения новых жилых домов</w:t>
      </w:r>
      <w:r w:rsidR="00145B02" w:rsidRPr="00B94848">
        <w:rPr>
          <w:sz w:val="24"/>
          <w:szCs w:val="24"/>
        </w:rPr>
        <w:t>,</w:t>
      </w:r>
      <w:r w:rsidRPr="00B94848">
        <w:rPr>
          <w:sz w:val="24"/>
          <w:szCs w:val="24"/>
        </w:rPr>
        <w:t xml:space="preserve"> планируемых к застройке в существующих или вновь образуемых кварталах поселения.</w:t>
      </w:r>
    </w:p>
    <w:p w14:paraId="180C3343" w14:textId="77777777" w:rsidR="004E780D" w:rsidRPr="00B94848" w:rsidRDefault="004E780D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</w:p>
    <w:p w14:paraId="27173F93" w14:textId="77777777" w:rsidR="00D66E2B" w:rsidRPr="009713EA" w:rsidRDefault="00A07500" w:rsidP="00350A0E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76" w:lineRule="auto"/>
        <w:ind w:firstLine="426"/>
        <w:jc w:val="both"/>
        <w:outlineLvl w:val="0"/>
        <w:rPr>
          <w:color w:val="auto"/>
          <w:sz w:val="24"/>
          <w:szCs w:val="24"/>
        </w:rPr>
      </w:pPr>
      <w:bookmarkStart w:id="96" w:name="bookmark37"/>
      <w:bookmarkStart w:id="97" w:name="_Toc103777152"/>
      <w:bookmarkStart w:id="98" w:name="_Toc103785242"/>
      <w:bookmarkStart w:id="99" w:name="_Toc103948047"/>
      <w:bookmarkStart w:id="100" w:name="_Toc104563992"/>
      <w:r w:rsidRPr="00B94848">
        <w:rPr>
          <w:sz w:val="24"/>
          <w:szCs w:val="24"/>
        </w:rPr>
        <w:t>Прогнозные балансы потребления воды</w:t>
      </w:r>
      <w:bookmarkEnd w:id="96"/>
      <w:bookmarkEnd w:id="97"/>
      <w:bookmarkEnd w:id="98"/>
      <w:r w:rsidR="00A85E41">
        <w:rPr>
          <w:sz w:val="24"/>
          <w:szCs w:val="24"/>
        </w:rPr>
        <w:t xml:space="preserve"> </w:t>
      </w:r>
      <w:r w:rsidR="00A85E41" w:rsidRPr="00A85E41">
        <w:rPr>
          <w:color w:val="auto"/>
          <w:sz w:val="24"/>
          <w:szCs w:val="24"/>
        </w:rPr>
        <w:t>(</w:t>
      </w:r>
      <w:r w:rsidR="00A85E41" w:rsidRPr="009713EA">
        <w:rPr>
          <w:color w:val="auto"/>
          <w:sz w:val="24"/>
          <w:szCs w:val="24"/>
        </w:rPr>
        <w:t>новая редакция)</w:t>
      </w:r>
      <w:bookmarkEnd w:id="99"/>
      <w:bookmarkEnd w:id="100"/>
    </w:p>
    <w:p w14:paraId="41EEA0A7" w14:textId="77777777" w:rsidR="00D66E2B" w:rsidRPr="009713EA" w:rsidRDefault="000E1DF4" w:rsidP="005A2A6A">
      <w:pPr>
        <w:pStyle w:val="24"/>
        <w:shd w:val="clear" w:color="auto" w:fill="auto"/>
        <w:spacing w:before="0" w:line="276" w:lineRule="auto"/>
        <w:ind w:right="-1"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>Та</w:t>
      </w:r>
      <w:r w:rsidR="00A07500" w:rsidRPr="009713EA">
        <w:rPr>
          <w:color w:val="auto"/>
          <w:sz w:val="24"/>
          <w:szCs w:val="24"/>
        </w:rPr>
        <w:t>блиц</w:t>
      </w:r>
      <w:r w:rsidRPr="009713EA">
        <w:rPr>
          <w:color w:val="auto"/>
          <w:sz w:val="24"/>
          <w:szCs w:val="24"/>
        </w:rPr>
        <w:t>ы</w:t>
      </w:r>
      <w:r w:rsidR="00A07500" w:rsidRPr="009713EA">
        <w:rPr>
          <w:color w:val="auto"/>
          <w:sz w:val="24"/>
          <w:szCs w:val="24"/>
        </w:rPr>
        <w:t xml:space="preserve"> 13, 14 </w:t>
      </w:r>
      <w:r w:rsidRPr="009713EA">
        <w:rPr>
          <w:color w:val="auto"/>
          <w:sz w:val="24"/>
          <w:szCs w:val="24"/>
        </w:rPr>
        <w:t xml:space="preserve">с </w:t>
      </w:r>
      <w:r w:rsidR="00A07500" w:rsidRPr="009713EA">
        <w:rPr>
          <w:color w:val="auto"/>
          <w:sz w:val="24"/>
          <w:szCs w:val="24"/>
        </w:rPr>
        <w:t>прогнозируемы</w:t>
      </w:r>
      <w:r w:rsidRPr="009713EA">
        <w:rPr>
          <w:color w:val="auto"/>
          <w:sz w:val="24"/>
          <w:szCs w:val="24"/>
        </w:rPr>
        <w:t>ми</w:t>
      </w:r>
      <w:r w:rsidR="00A07500" w:rsidRPr="009713EA">
        <w:rPr>
          <w:color w:val="auto"/>
          <w:sz w:val="24"/>
          <w:szCs w:val="24"/>
        </w:rPr>
        <w:t xml:space="preserve"> объем</w:t>
      </w:r>
      <w:r w:rsidRPr="009713EA">
        <w:rPr>
          <w:color w:val="auto"/>
          <w:sz w:val="24"/>
          <w:szCs w:val="24"/>
        </w:rPr>
        <w:t>ами</w:t>
      </w:r>
      <w:r w:rsidR="00A07500" w:rsidRPr="009713EA">
        <w:rPr>
          <w:color w:val="auto"/>
          <w:sz w:val="24"/>
          <w:szCs w:val="24"/>
        </w:rPr>
        <w:t xml:space="preserve"> воды (среднесуточные и максимальные), </w:t>
      </w:r>
      <w:r w:rsidR="00A07500" w:rsidRPr="009713EA">
        <w:rPr>
          <w:color w:val="auto"/>
          <w:sz w:val="24"/>
          <w:szCs w:val="24"/>
        </w:rPr>
        <w:lastRenderedPageBreak/>
        <w:t>планируемые к потреблению по годам</w:t>
      </w:r>
      <w:r w:rsidRPr="009713EA">
        <w:rPr>
          <w:color w:val="auto"/>
          <w:sz w:val="24"/>
          <w:szCs w:val="24"/>
        </w:rPr>
        <w:t xml:space="preserve">, начиная с 2014 года, </w:t>
      </w:r>
      <w:r w:rsidR="005A2A6A" w:rsidRPr="009713EA">
        <w:rPr>
          <w:color w:val="auto"/>
          <w:sz w:val="24"/>
          <w:szCs w:val="24"/>
        </w:rPr>
        <w:t>приведены в новой редакции</w:t>
      </w:r>
      <w:r w:rsidRPr="009713EA">
        <w:rPr>
          <w:color w:val="auto"/>
          <w:sz w:val="24"/>
          <w:szCs w:val="24"/>
        </w:rPr>
        <w:t>.</w:t>
      </w:r>
    </w:p>
    <w:p w14:paraId="7A95ED9F" w14:textId="77777777" w:rsidR="005A2A6A" w:rsidRPr="009713EA" w:rsidRDefault="005A2A6A" w:rsidP="005A2A6A">
      <w:pPr>
        <w:pStyle w:val="24"/>
        <w:shd w:val="clear" w:color="auto" w:fill="auto"/>
        <w:spacing w:before="0" w:line="276" w:lineRule="auto"/>
        <w:ind w:right="-1"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>Расходы водопотребления р.</w:t>
      </w:r>
      <w:r w:rsidR="007B552A" w:rsidRPr="009713EA">
        <w:rPr>
          <w:color w:val="auto"/>
          <w:sz w:val="24"/>
          <w:szCs w:val="24"/>
        </w:rPr>
        <w:t xml:space="preserve"> </w:t>
      </w:r>
      <w:r w:rsidRPr="009713EA">
        <w:rPr>
          <w:color w:val="auto"/>
          <w:sz w:val="24"/>
          <w:szCs w:val="24"/>
        </w:rPr>
        <w:t>п. Листвянка на 2022 год и перспективу 2028 год, определены в соответствии с нормативами водопотребления по Иркутской области Приказ №184 от 30.12.2016 г и приведены в таблице 13</w:t>
      </w:r>
      <w:r w:rsidR="00DA6DEE" w:rsidRPr="009713EA">
        <w:rPr>
          <w:color w:val="auto"/>
          <w:sz w:val="24"/>
          <w:szCs w:val="24"/>
        </w:rPr>
        <w:t>.</w:t>
      </w:r>
    </w:p>
    <w:p w14:paraId="64C9ED7D" w14:textId="77777777" w:rsidR="005A2A6A" w:rsidRPr="009713EA" w:rsidRDefault="005A2A6A" w:rsidP="005A2A6A">
      <w:pPr>
        <w:pStyle w:val="24"/>
        <w:shd w:val="clear" w:color="auto" w:fill="auto"/>
        <w:spacing w:before="0" w:line="276" w:lineRule="auto"/>
        <w:ind w:right="-1" w:firstLine="426"/>
        <w:rPr>
          <w:color w:val="auto"/>
          <w:sz w:val="24"/>
          <w:szCs w:val="24"/>
        </w:rPr>
        <w:sectPr w:rsidR="005A2A6A" w:rsidRPr="009713EA" w:rsidSect="00350A0E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567" w:right="843" w:bottom="885" w:left="993" w:header="0" w:footer="3" w:gutter="0"/>
          <w:cols w:space="720"/>
          <w:noEndnote/>
          <w:titlePg/>
          <w:docGrid w:linePitch="360"/>
        </w:sectPr>
      </w:pPr>
      <w:r w:rsidRPr="009713EA">
        <w:rPr>
          <w:color w:val="auto"/>
          <w:sz w:val="24"/>
          <w:szCs w:val="24"/>
        </w:rPr>
        <w:t>Расходы воды для объектов туризма и отдыха, не входящие в норму водопотребления населения, определены в соответствии с таблицей А.2 СП 30.13330.2020 «СНиП 2.04.01-85* Внутренний водопровод и канализация зданий», для санатория «Байкал» приняты по справке и приведены в таблице 14</w:t>
      </w:r>
      <w:r w:rsidR="00DA6DEE" w:rsidRPr="009713EA">
        <w:rPr>
          <w:color w:val="auto"/>
          <w:sz w:val="24"/>
          <w:szCs w:val="24"/>
        </w:rPr>
        <w:t>.</w:t>
      </w:r>
    </w:p>
    <w:tbl>
      <w:tblPr>
        <w:tblW w:w="16701" w:type="dxa"/>
        <w:tblInd w:w="113" w:type="dxa"/>
        <w:tblLook w:val="04A0" w:firstRow="1" w:lastRow="0" w:firstColumn="1" w:lastColumn="0" w:noHBand="0" w:noVBand="1"/>
      </w:tblPr>
      <w:tblGrid>
        <w:gridCol w:w="5644"/>
        <w:gridCol w:w="696"/>
        <w:gridCol w:w="1125"/>
        <w:gridCol w:w="1125"/>
        <w:gridCol w:w="996"/>
        <w:gridCol w:w="996"/>
        <w:gridCol w:w="996"/>
        <w:gridCol w:w="142"/>
        <w:gridCol w:w="734"/>
        <w:gridCol w:w="220"/>
        <w:gridCol w:w="694"/>
        <w:gridCol w:w="238"/>
        <w:gridCol w:w="636"/>
        <w:gridCol w:w="243"/>
        <w:gridCol w:w="753"/>
        <w:gridCol w:w="381"/>
        <w:gridCol w:w="877"/>
        <w:gridCol w:w="236"/>
      </w:tblGrid>
      <w:tr w:rsidR="005A2A6A" w:rsidRPr="005A2A6A" w14:paraId="6677D99F" w14:textId="77777777" w:rsidTr="008A4F70">
        <w:trPr>
          <w:gridAfter w:val="2"/>
          <w:wAfter w:w="1113" w:type="dxa"/>
          <w:trHeight w:val="375"/>
        </w:trPr>
        <w:tc>
          <w:tcPr>
            <w:tcW w:w="15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B0A6" w14:textId="77777777" w:rsidR="008A4F70" w:rsidRPr="009713EA" w:rsidRDefault="005A2A6A" w:rsidP="008A4F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Таблица 13</w:t>
            </w:r>
            <w:r w:rsidR="008A4F70"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(новая редакция)</w:t>
            </w: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  <w:p w14:paraId="2F8D9AC9" w14:textId="77777777" w:rsidR="005A2A6A" w:rsidRPr="005A2A6A" w:rsidRDefault="005A2A6A" w:rsidP="008A4F7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Расчет расходов</w:t>
            </w:r>
            <w:r w:rsidR="008A4F70"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водопотребления р.</w:t>
            </w:r>
            <w:r w:rsidR="007B552A"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A4F70"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 Листвянка</w:t>
            </w:r>
          </w:p>
        </w:tc>
      </w:tr>
      <w:tr w:rsidR="005A2A6A" w:rsidRPr="005A2A6A" w14:paraId="6B7442E6" w14:textId="77777777" w:rsidTr="008A4F70">
        <w:trPr>
          <w:gridAfter w:val="2"/>
          <w:wAfter w:w="1113" w:type="dxa"/>
          <w:trHeight w:val="375"/>
        </w:trPr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A95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Водопотребители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CC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Кол-во, чел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34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Норма водопот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ния, л/сут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16F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Время водопот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D64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Суточный расход, м3/сут</w:t>
            </w:r>
          </w:p>
        </w:tc>
        <w:tc>
          <w:tcPr>
            <w:tcW w:w="4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F426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Часовой расход, м3/час</w:t>
            </w:r>
          </w:p>
        </w:tc>
      </w:tr>
      <w:tr w:rsidR="005A2A6A" w:rsidRPr="005A2A6A" w14:paraId="64F68318" w14:textId="77777777" w:rsidTr="005A2A6A">
        <w:trPr>
          <w:gridAfter w:val="2"/>
          <w:wAfter w:w="1113" w:type="dxa"/>
          <w:trHeight w:val="73"/>
        </w:trPr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5D60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1466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75CF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3746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7A9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Средн.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25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мах,                 К=1,2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D3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min,             К=0,8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7E8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сред.в мах сутки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9A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Средн.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3E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мах, К=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7DA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min, К=</w:t>
            </w:r>
          </w:p>
        </w:tc>
      </w:tr>
      <w:tr w:rsidR="005A2A6A" w:rsidRPr="005A2A6A" w14:paraId="490F2F6A" w14:textId="77777777" w:rsidTr="005A2A6A">
        <w:trPr>
          <w:gridAfter w:val="2"/>
          <w:wAfter w:w="1113" w:type="dxa"/>
          <w:trHeight w:val="77"/>
        </w:trPr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285A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EF77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A238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E6BC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6A1B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3CF1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A6B2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B688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5E45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EE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903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</w:tr>
      <w:tr w:rsidR="005A2A6A" w:rsidRPr="005A2A6A" w14:paraId="59780919" w14:textId="77777777" w:rsidTr="005A2A6A">
        <w:trPr>
          <w:gridAfter w:val="2"/>
          <w:wAfter w:w="1113" w:type="dxa"/>
          <w:trHeight w:val="1096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1DA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Многоквартирные жилые дома с централизованным холодным и горячим водоснабжением, с централизованным водоотведением, оборудованные умывальниками, мойками, унитазами, ваннами, душами (ул. Академическая, Октябрьская)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B0F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9C0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26D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18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44A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E1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95CA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3A0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8,33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AE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06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0,33</w:t>
            </w:r>
          </w:p>
        </w:tc>
      </w:tr>
      <w:tr w:rsidR="005A2A6A" w:rsidRPr="005A2A6A" w14:paraId="45A1B1DD" w14:textId="77777777" w:rsidTr="005A2A6A">
        <w:trPr>
          <w:gridAfter w:val="2"/>
          <w:wAfter w:w="1113" w:type="dxa"/>
          <w:trHeight w:val="833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AB1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Многоквартирные жилые дома с централизованным холодным водоснабжением, водонагревателями с централизованным водоотведением, оборудованные умывальниками, мойками, унитазами, ваннами, душами (ул. Академическая, Октябрьская)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6BE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D5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EE3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1B8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63,6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1ED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76,32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E8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50,88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0F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3,18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9784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2,65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4A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7,03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EBD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2,12</w:t>
            </w:r>
          </w:p>
        </w:tc>
      </w:tr>
      <w:tr w:rsidR="005A2A6A" w:rsidRPr="005A2A6A" w14:paraId="778564B5" w14:textId="77777777" w:rsidTr="005A2A6A">
        <w:trPr>
          <w:gridAfter w:val="2"/>
          <w:wAfter w:w="1113" w:type="dxa"/>
          <w:trHeight w:val="597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6E1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Многоквартирные жилые дома с централ. холодным и горячим водоснабжением, без централизованного водоотведения, оборудованные умывальниками, мойками, унитазами, ваннами, душами (ул. Гудина)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FA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187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B1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56E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00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34,78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83E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41,74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D6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27,8256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7E8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1,74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17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1,45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248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55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</w:tr>
      <w:tr w:rsidR="005A2A6A" w:rsidRPr="005A2A6A" w14:paraId="4D80CFD9" w14:textId="77777777" w:rsidTr="005A2A6A">
        <w:trPr>
          <w:gridAfter w:val="2"/>
          <w:wAfter w:w="1113" w:type="dxa"/>
          <w:trHeight w:val="174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63E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Индивидуальные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75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C740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57,3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24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83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11,86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6F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14,23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EE8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9,49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E94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0,59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48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0,49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04F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4B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0,02</w:t>
            </w:r>
          </w:p>
        </w:tc>
      </w:tr>
      <w:tr w:rsidR="005A2A6A" w:rsidRPr="005A2A6A" w14:paraId="2940AB75" w14:textId="77777777" w:rsidTr="005A2A6A">
        <w:trPr>
          <w:gridAfter w:val="2"/>
          <w:wAfter w:w="1113" w:type="dxa"/>
          <w:trHeight w:val="7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2A0D8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Жилые дома с водоразборной колонкой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5AEF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BD9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25,3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014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3D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6,33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21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7,59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FDE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5,06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D5E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0,32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13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108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FE4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</w:tr>
      <w:tr w:rsidR="005A2A6A" w:rsidRPr="005A2A6A" w14:paraId="7E1A01A0" w14:textId="77777777" w:rsidTr="00BE2FE7">
        <w:trPr>
          <w:gridAfter w:val="2"/>
          <w:wAfter w:w="1113" w:type="dxa"/>
          <w:trHeight w:val="613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1E0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Индивид.жилые дома с централизованным холодным водоснабжением, водонагревателями,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4F6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8E5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D27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4F89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50,10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09D3B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60,12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CB00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40,08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12D2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2,51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3D0D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2,09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EA331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74A4C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</w:tr>
      <w:tr w:rsidR="00BE2FE7" w:rsidRPr="005A2A6A" w14:paraId="56E37F36" w14:textId="77777777" w:rsidTr="00BE2FE7">
        <w:trPr>
          <w:gridAfter w:val="2"/>
          <w:wAfter w:w="1113" w:type="dxa"/>
          <w:trHeight w:val="202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43EC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Всего хоз-питьевые нужды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BC2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850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20C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20028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366,67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CEAA7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2E6A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293,33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7FC9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18,33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11EE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15,28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C734B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40,52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FCE1F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2,63</w:t>
            </w:r>
          </w:p>
        </w:tc>
      </w:tr>
      <w:tr w:rsidR="00BE2FE7" w:rsidRPr="005A2A6A" w14:paraId="5C4649C5" w14:textId="77777777" w:rsidTr="00BE2FE7">
        <w:trPr>
          <w:gridAfter w:val="2"/>
          <w:wAfter w:w="1113" w:type="dxa"/>
          <w:trHeight w:val="7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0F82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Общественные здания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E6B5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0F4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5C94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F6EBC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763,14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FB63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935,77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DDAF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610,51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C3872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55,25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E5E4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45,47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2D2BC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B3829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E2FE7" w:rsidRPr="005A2A6A" w14:paraId="123CA366" w14:textId="77777777" w:rsidTr="00BE2FE7">
        <w:trPr>
          <w:gridAfter w:val="2"/>
          <w:wAfter w:w="1113" w:type="dxa"/>
          <w:trHeight w:val="74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258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Неучтенные расходы 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367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9A32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759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91A3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169,47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065E3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203,37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1732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135,58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AA5A2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11,04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12039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9,11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E2BE2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21,15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65CA3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</w:tr>
      <w:tr w:rsidR="00BE2FE7" w:rsidRPr="005A2A6A" w14:paraId="77B47EB0" w14:textId="77777777" w:rsidTr="00BE2FE7">
        <w:trPr>
          <w:gridAfter w:val="2"/>
          <w:wAfter w:w="1113" w:type="dxa"/>
          <w:trHeight w:val="206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2CCA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Полив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05B8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2044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07F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B02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36184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102,20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10454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102,20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002A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102,20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1948F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10,22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D0305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10,22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9C530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E8B58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10,22</w:t>
            </w:r>
          </w:p>
        </w:tc>
      </w:tr>
      <w:tr w:rsidR="00BE2FE7" w:rsidRPr="005A2A6A" w14:paraId="04C94342" w14:textId="77777777" w:rsidTr="00BE2FE7">
        <w:trPr>
          <w:trHeight w:val="390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3054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33D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3423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1FC5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07A88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9F6D9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C391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5E5842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6CB9DC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231D9D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3F112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FBA2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E2FE7" w:rsidRPr="005A2A6A" w14:paraId="3D907FCA" w14:textId="77777777" w:rsidTr="00BE2FE7">
        <w:trPr>
          <w:gridAfter w:val="2"/>
          <w:wAfter w:w="1113" w:type="dxa"/>
          <w:trHeight w:val="40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E071" w14:textId="77777777" w:rsidR="00BE2FE7" w:rsidRPr="005A2A6A" w:rsidRDefault="00BE2FE7" w:rsidP="00BE2FE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Итого: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2200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2044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1067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EDF3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F5566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1401,48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C06E4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1681,33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134B0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1141,62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F384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94,84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FBF2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80,08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6466A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162,14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83044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13,24</w:t>
            </w:r>
          </w:p>
        </w:tc>
      </w:tr>
      <w:tr w:rsidR="00BE2FE7" w:rsidRPr="005A2A6A" w14:paraId="731BBD2F" w14:textId="77777777" w:rsidTr="00BE2FE7">
        <w:trPr>
          <w:gridAfter w:val="2"/>
          <w:wAfter w:w="1113" w:type="dxa"/>
          <w:trHeight w:val="45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2F1D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Пополнение пожарного запаса V=17,5*3,6*3*2=378м3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575C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2695" w14:textId="77777777" w:rsidR="00BE2FE7" w:rsidRPr="005A2A6A" w:rsidRDefault="00BE2FE7" w:rsidP="00BE2FE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0AE0" w14:textId="77777777" w:rsidR="00BE2FE7" w:rsidRPr="005A2A6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23108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FCAE9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81FAB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126,00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3A07C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5,25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0AC2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5,25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A599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B0F6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lang w:bidi="ar-SA"/>
              </w:rPr>
              <w:t>5,25</w:t>
            </w:r>
          </w:p>
        </w:tc>
      </w:tr>
      <w:tr w:rsidR="00BE2FE7" w:rsidRPr="005A2A6A" w14:paraId="3581A82D" w14:textId="77777777" w:rsidTr="00BE2FE7">
        <w:trPr>
          <w:gridAfter w:val="2"/>
          <w:wAfter w:w="1113" w:type="dxa"/>
          <w:trHeight w:val="43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A632" w14:textId="77777777" w:rsidR="00BE2FE7" w:rsidRPr="009713EA" w:rsidRDefault="00BE2FE7" w:rsidP="00BE2FE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с пополнением пожарного запаса: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71DA" w14:textId="77777777" w:rsidR="00BE2FE7" w:rsidRPr="009713E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A00B" w14:textId="77777777" w:rsidR="00BE2FE7" w:rsidRPr="009713E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BCC1" w14:textId="77777777" w:rsidR="00BE2FE7" w:rsidRPr="009713EA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3347F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1527,48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1B3B2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7790C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1267,62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BA2D8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2F815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85,33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41FA3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E7A2C" w14:textId="77777777" w:rsidR="00BE2FE7" w:rsidRPr="009713EA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18,49</w:t>
            </w:r>
          </w:p>
        </w:tc>
      </w:tr>
    </w:tbl>
    <w:p w14:paraId="4A1D970C" w14:textId="77777777" w:rsidR="005A2A6A" w:rsidRDefault="005A2A6A" w:rsidP="005A2A6A">
      <w:pPr>
        <w:tabs>
          <w:tab w:val="left" w:pos="2070"/>
        </w:tabs>
        <w:rPr>
          <w:rFonts w:ascii="Times New Roman" w:eastAsia="Times New Roman" w:hAnsi="Times New Roman" w:cs="Times New Roman"/>
          <w:lang w:bidi="ar-SA"/>
        </w:rPr>
      </w:pPr>
    </w:p>
    <w:tbl>
      <w:tblPr>
        <w:tblW w:w="15960" w:type="dxa"/>
        <w:tblInd w:w="-176" w:type="dxa"/>
        <w:tblLook w:val="04A0" w:firstRow="1" w:lastRow="0" w:firstColumn="1" w:lastColumn="0" w:noHBand="0" w:noVBand="1"/>
      </w:tblPr>
      <w:tblGrid>
        <w:gridCol w:w="4390"/>
        <w:gridCol w:w="1088"/>
        <w:gridCol w:w="945"/>
        <w:gridCol w:w="1074"/>
        <w:gridCol w:w="720"/>
        <w:gridCol w:w="850"/>
        <w:gridCol w:w="993"/>
        <w:gridCol w:w="850"/>
        <w:gridCol w:w="1057"/>
        <w:gridCol w:w="928"/>
        <w:gridCol w:w="992"/>
        <w:gridCol w:w="997"/>
        <w:gridCol w:w="1037"/>
        <w:gridCol w:w="6"/>
        <w:gridCol w:w="33"/>
      </w:tblGrid>
      <w:tr w:rsidR="005A2A6A" w:rsidRPr="005A2A6A" w14:paraId="2318A3E1" w14:textId="77777777" w:rsidTr="008A4F70">
        <w:trPr>
          <w:trHeight w:val="645"/>
        </w:trPr>
        <w:tc>
          <w:tcPr>
            <w:tcW w:w="159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3872E2" w14:textId="77777777" w:rsidR="008A4F70" w:rsidRPr="009713EA" w:rsidRDefault="008A4F70" w:rsidP="008A4F7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</w:rPr>
              <w:t>Таблица 14 (новая редакция).</w:t>
            </w:r>
          </w:p>
          <w:p w14:paraId="4C9C4BE6" w14:textId="77777777" w:rsidR="005A2A6A" w:rsidRPr="005A2A6A" w:rsidRDefault="008A4F70" w:rsidP="008A4F7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713EA">
              <w:rPr>
                <w:rFonts w:ascii="Times New Roman" w:eastAsia="Times New Roman" w:hAnsi="Times New Roman" w:cs="Times New Roman"/>
                <w:color w:val="auto"/>
              </w:rPr>
              <w:t>Расчет расходов воды для объектов туризма и отдыха</w:t>
            </w:r>
          </w:p>
        </w:tc>
      </w:tr>
      <w:tr w:rsidR="008A4F70" w:rsidRPr="008A4F70" w14:paraId="21CDB5E1" w14:textId="77777777" w:rsidTr="008A4F70">
        <w:trPr>
          <w:gridAfter w:val="1"/>
          <w:wAfter w:w="33" w:type="dxa"/>
          <w:trHeight w:val="443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2BE" w14:textId="77777777" w:rsidR="005A2A6A" w:rsidRPr="005A2A6A" w:rsidRDefault="005A2A6A" w:rsidP="005A2A6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Водопотребители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8BF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п.</w:t>
            </w:r>
            <w:r w:rsidR="008A4F70" w:rsidRPr="008A4F7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таблицы А.2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A4B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Время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719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Кол-во, чел (мест)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3A7B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Количество блюд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56B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Норма водо-потребления, 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FEF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Расход суточный, м3/сут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75A9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Расход часовой, м3/ч</w:t>
            </w:r>
          </w:p>
        </w:tc>
      </w:tr>
      <w:tr w:rsidR="005A2A6A" w:rsidRPr="008A4F70" w14:paraId="3B2E1DED" w14:textId="77777777" w:rsidTr="008A4F70">
        <w:trPr>
          <w:gridAfter w:val="2"/>
          <w:wAfter w:w="39" w:type="dxa"/>
          <w:trHeight w:val="64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73846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D6D4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C7787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26131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50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в час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BC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в сутки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DA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в средн. сутки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AE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в мах. час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F3B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средний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8B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52B1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Средн.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E1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средн. в мах сутки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166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мах</w:t>
            </w:r>
          </w:p>
        </w:tc>
      </w:tr>
      <w:tr w:rsidR="005A2A6A" w:rsidRPr="008A4F70" w14:paraId="5358E2EE" w14:textId="77777777" w:rsidTr="008A4F70">
        <w:trPr>
          <w:gridAfter w:val="2"/>
          <w:wAfter w:w="39" w:type="dxa"/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EE21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Гостиницы, пансионаты с общими душами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4A7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C4F8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117F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FFD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B89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533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8D8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2E69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5F1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D36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7B9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4F0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4,31</w:t>
            </w:r>
          </w:p>
        </w:tc>
      </w:tr>
      <w:tr w:rsidR="005A2A6A" w:rsidRPr="005A2A6A" w14:paraId="04C3D06E" w14:textId="77777777" w:rsidTr="008A4F70">
        <w:trPr>
          <w:gridAfter w:val="2"/>
          <w:wAfter w:w="39" w:type="dxa"/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B12F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То же, с душами в отдельных номерах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10E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ECC8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6E34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878C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EAB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34B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255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FE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A01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ED1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672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3E3B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21,00</w:t>
            </w:r>
          </w:p>
        </w:tc>
      </w:tr>
      <w:tr w:rsidR="005A2A6A" w:rsidRPr="005A2A6A" w14:paraId="1C38D36A" w14:textId="77777777" w:rsidTr="008A4F70">
        <w:trPr>
          <w:gridAfter w:val="2"/>
          <w:wAfter w:w="39" w:type="dxa"/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37B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Санаторий Байкал (принято по письму)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3660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E1E9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63BC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171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8CA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428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EB8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02D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D9EE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364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4D0B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586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20,83</w:t>
            </w:r>
          </w:p>
        </w:tc>
      </w:tr>
      <w:tr w:rsidR="005A2A6A" w:rsidRPr="005A2A6A" w14:paraId="1A227916" w14:textId="77777777" w:rsidTr="008A4F70">
        <w:trPr>
          <w:gridAfter w:val="2"/>
          <w:wAfter w:w="39" w:type="dxa"/>
          <w:trHeight w:val="33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503D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Школа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1FFB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C8A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D0A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520+40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B24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A54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A48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B5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70F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01E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DCC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7A5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157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1,96</w:t>
            </w:r>
          </w:p>
        </w:tc>
      </w:tr>
      <w:tr w:rsidR="005A2A6A" w:rsidRPr="005A2A6A" w14:paraId="0C79F925" w14:textId="77777777" w:rsidTr="008A4F70">
        <w:trPr>
          <w:gridAfter w:val="2"/>
          <w:wAfter w:w="39" w:type="dxa"/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1390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Кафе, бары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5B99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BFB8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C618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4ECE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DE4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E81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965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4A1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4C7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2BA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334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136C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19,80</w:t>
            </w:r>
          </w:p>
        </w:tc>
      </w:tr>
      <w:tr w:rsidR="005A2A6A" w:rsidRPr="005A2A6A" w14:paraId="67971282" w14:textId="77777777" w:rsidTr="008A4F70">
        <w:trPr>
          <w:gridAfter w:val="2"/>
          <w:wAfter w:w="39" w:type="dxa"/>
          <w:trHeight w:val="2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AAED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Рестораны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1F90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AC8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BEDB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CA4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BCCB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77AA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65E9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86FB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156,82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19A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C8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2D3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05E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23,76</w:t>
            </w:r>
          </w:p>
        </w:tc>
      </w:tr>
      <w:tr w:rsidR="005A2A6A" w:rsidRPr="005A2A6A" w14:paraId="0A9031A7" w14:textId="77777777" w:rsidTr="008A4F70">
        <w:trPr>
          <w:gridAfter w:val="2"/>
          <w:wAfter w:w="39" w:type="dxa"/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E9DB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Предприятия общественного питания без приготовления пищи (буфеты, бутербродные и т.п.)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4E3A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прим9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CE7A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FC21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67B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965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970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679E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F93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33C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3F99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C1A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DAE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5,88</w:t>
            </w:r>
          </w:p>
        </w:tc>
      </w:tr>
      <w:tr w:rsidR="005A2A6A" w:rsidRPr="005A2A6A" w14:paraId="7C3CE819" w14:textId="77777777" w:rsidTr="008A4F70">
        <w:trPr>
          <w:gridAfter w:val="2"/>
          <w:wAfter w:w="39" w:type="dxa"/>
          <w:trHeight w:val="29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875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Детские лагеря (Эколог-60, турбаза-80)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0176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E75A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5F95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A29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049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2C9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498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0A5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BC9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B2D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940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055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1,75</w:t>
            </w:r>
          </w:p>
        </w:tc>
      </w:tr>
      <w:tr w:rsidR="005A2A6A" w:rsidRPr="005A2A6A" w14:paraId="5C1EA3B5" w14:textId="77777777" w:rsidTr="008A4F70">
        <w:trPr>
          <w:gridAfter w:val="2"/>
          <w:wAfter w:w="39" w:type="dxa"/>
          <w:trHeight w:val="3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F813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Больница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C77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326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CED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D86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419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AF05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2E0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CF6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8F1B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FAF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AEB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A72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0,13</w:t>
            </w:r>
          </w:p>
        </w:tc>
      </w:tr>
      <w:tr w:rsidR="005A2A6A" w:rsidRPr="005A2A6A" w14:paraId="6C7D4540" w14:textId="77777777" w:rsidTr="008A4F70">
        <w:trPr>
          <w:gridAfter w:val="2"/>
          <w:wAfter w:w="39" w:type="dxa"/>
          <w:trHeight w:val="29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4760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Поликлиника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E19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AAFA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2C49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C2D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6F2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C63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41DE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B97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DF9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DFF9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179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F3C9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0,10</w:t>
            </w:r>
          </w:p>
        </w:tc>
      </w:tr>
      <w:tr w:rsidR="005A2A6A" w:rsidRPr="005A2A6A" w14:paraId="6FA3322B" w14:textId="77777777" w:rsidTr="008A4F70">
        <w:trPr>
          <w:gridAfter w:val="2"/>
          <w:wAfter w:w="39" w:type="dxa"/>
          <w:trHeight w:val="25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A349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Культурно-спортивный комплекс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E4E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A93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BCE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D51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926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173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3E2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EEE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F49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4B2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1DB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BE3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0,07</w:t>
            </w:r>
          </w:p>
        </w:tc>
      </w:tr>
      <w:tr w:rsidR="005A2A6A" w:rsidRPr="005A2A6A" w14:paraId="097844F7" w14:textId="77777777" w:rsidTr="008A4F70">
        <w:trPr>
          <w:gridAfter w:val="2"/>
          <w:wAfter w:w="39" w:type="dxa"/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89B0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Общественные туалеты (2шт-3ун,2пис,2ум)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EB2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72E0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B78B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23DD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C35B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4D6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5B7B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3DF9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4D7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265F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CC12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CC46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0,88</w:t>
            </w:r>
          </w:p>
        </w:tc>
      </w:tr>
      <w:tr w:rsidR="008A4F70" w:rsidRPr="005A2A6A" w14:paraId="56CF02B8" w14:textId="77777777" w:rsidTr="008A4F70">
        <w:trPr>
          <w:gridAfter w:val="2"/>
          <w:wAfter w:w="39" w:type="dxa"/>
          <w:trHeight w:val="2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7FA9" w14:textId="77777777" w:rsidR="005A2A6A" w:rsidRPr="005A2A6A" w:rsidRDefault="005A2A6A" w:rsidP="005A2A6A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A2A6A">
              <w:rPr>
                <w:rFonts w:ascii="Times New Roman" w:eastAsia="Times New Roman" w:hAnsi="Times New Roman" w:cs="Times New Roman"/>
                <w:bCs/>
                <w:lang w:bidi="ar-SA"/>
              </w:rPr>
              <w:t>Итого расход на соц.объекты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E9E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6A3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42FD" w14:textId="77777777" w:rsidR="005A2A6A" w:rsidRPr="005A2A6A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3B4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A8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A97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BC3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79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bCs/>
                <w:lang w:bidi="ar-SA"/>
              </w:rPr>
              <w:t>763,14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3358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bCs/>
                <w:lang w:bidi="ar-SA"/>
              </w:rPr>
              <w:t>935,77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D41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bCs/>
                <w:lang w:bidi="ar-SA"/>
              </w:rPr>
              <w:t>45,47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8A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55,25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1CF0" w14:textId="77777777" w:rsidR="005A2A6A" w:rsidRPr="00702122" w:rsidRDefault="005A2A6A" w:rsidP="008A4F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100,47</w:t>
            </w:r>
          </w:p>
        </w:tc>
      </w:tr>
    </w:tbl>
    <w:p w14:paraId="5EA83D62" w14:textId="77777777" w:rsidR="005A2A6A" w:rsidRDefault="005A2A6A" w:rsidP="005A2A6A">
      <w:pPr>
        <w:tabs>
          <w:tab w:val="left" w:pos="2070"/>
        </w:tabs>
        <w:rPr>
          <w:rFonts w:ascii="Times New Roman" w:eastAsia="Times New Roman" w:hAnsi="Times New Roman" w:cs="Times New Roman"/>
          <w:lang w:bidi="ar-SA"/>
        </w:rPr>
      </w:pPr>
    </w:p>
    <w:p w14:paraId="7747D20F" w14:textId="77777777" w:rsidR="005A2A6A" w:rsidRPr="005A2A6A" w:rsidRDefault="005A2A6A" w:rsidP="005A2A6A">
      <w:pPr>
        <w:tabs>
          <w:tab w:val="left" w:pos="2070"/>
        </w:tabs>
        <w:sectPr w:rsidR="005A2A6A" w:rsidRPr="005A2A6A" w:rsidSect="005A2A6A">
          <w:pgSz w:w="16840" w:h="11900" w:orient="landscape"/>
          <w:pgMar w:top="992" w:right="1565" w:bottom="845" w:left="885" w:header="0" w:footer="6" w:gutter="0"/>
          <w:cols w:space="720"/>
          <w:noEndnote/>
          <w:titlePg/>
          <w:docGrid w:linePitch="360"/>
        </w:sectPr>
      </w:pPr>
      <w:r>
        <w:tab/>
      </w:r>
    </w:p>
    <w:p w14:paraId="19527426" w14:textId="77777777" w:rsidR="00D66E2B" w:rsidRPr="00205FE5" w:rsidRDefault="00A07500" w:rsidP="00350A0E">
      <w:pPr>
        <w:pStyle w:val="20"/>
        <w:keepNext/>
        <w:keepLines/>
        <w:shd w:val="clear" w:color="auto" w:fill="auto"/>
        <w:spacing w:after="0" w:line="276" w:lineRule="auto"/>
        <w:ind w:right="-80" w:firstLine="426"/>
        <w:jc w:val="both"/>
        <w:outlineLvl w:val="0"/>
        <w:rPr>
          <w:color w:val="auto"/>
          <w:sz w:val="24"/>
          <w:szCs w:val="24"/>
        </w:rPr>
      </w:pPr>
      <w:bookmarkStart w:id="101" w:name="bookmark39"/>
      <w:bookmarkStart w:id="102" w:name="_Toc103777153"/>
      <w:bookmarkStart w:id="103" w:name="_Toc103785243"/>
      <w:bookmarkStart w:id="104" w:name="_Toc103948048"/>
      <w:bookmarkStart w:id="105" w:name="_Toc104563993"/>
      <w:r w:rsidRPr="00B94848">
        <w:rPr>
          <w:sz w:val="24"/>
          <w:szCs w:val="24"/>
        </w:rPr>
        <w:lastRenderedPageBreak/>
        <w:t xml:space="preserve">8.1 </w:t>
      </w:r>
      <w:r w:rsidRPr="00205FE5">
        <w:rPr>
          <w:color w:val="auto"/>
          <w:sz w:val="24"/>
          <w:szCs w:val="24"/>
        </w:rPr>
        <w:t>Перспективное потребление коммунальных ресурсов в сфере</w:t>
      </w:r>
      <w:r w:rsidR="00350A0E" w:rsidRPr="00205FE5">
        <w:rPr>
          <w:color w:val="auto"/>
          <w:sz w:val="24"/>
          <w:szCs w:val="24"/>
        </w:rPr>
        <w:t xml:space="preserve"> </w:t>
      </w:r>
      <w:r w:rsidRPr="00205FE5">
        <w:rPr>
          <w:color w:val="auto"/>
          <w:sz w:val="24"/>
          <w:szCs w:val="24"/>
        </w:rPr>
        <w:t>водоснабжения</w:t>
      </w:r>
      <w:bookmarkEnd w:id="101"/>
      <w:bookmarkEnd w:id="102"/>
      <w:bookmarkEnd w:id="103"/>
      <w:bookmarkEnd w:id="104"/>
      <w:bookmarkEnd w:id="105"/>
    </w:p>
    <w:p w14:paraId="0B3EA276" w14:textId="77777777" w:rsidR="00D66E2B" w:rsidRPr="00205FE5" w:rsidRDefault="00A07500" w:rsidP="00350A0E">
      <w:pPr>
        <w:pStyle w:val="42"/>
        <w:numPr>
          <w:ilvl w:val="0"/>
          <w:numId w:val="13"/>
        </w:numPr>
        <w:shd w:val="clear" w:color="auto" w:fill="auto"/>
        <w:tabs>
          <w:tab w:val="left" w:pos="1502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106" w:name="bookmark41"/>
      <w:bookmarkStart w:id="107" w:name="_Toc103948049"/>
      <w:bookmarkStart w:id="108" w:name="_Toc104563994"/>
      <w:r w:rsidRPr="00205FE5">
        <w:rPr>
          <w:color w:val="auto"/>
        </w:rPr>
        <w:t>Сведения о фактическом и ожидаемом потреблении воды</w:t>
      </w:r>
      <w:bookmarkEnd w:id="106"/>
      <w:bookmarkEnd w:id="107"/>
      <w:bookmarkEnd w:id="108"/>
    </w:p>
    <w:p w14:paraId="7CEB355F" w14:textId="08395B98" w:rsidR="00D66E2B" w:rsidRPr="00205FE5" w:rsidRDefault="00A07500" w:rsidP="00350A0E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Фактическое потребление воды за 20</w:t>
      </w:r>
      <w:r w:rsidR="00F71C94" w:rsidRPr="00205FE5">
        <w:rPr>
          <w:color w:val="auto"/>
          <w:sz w:val="24"/>
          <w:szCs w:val="24"/>
        </w:rPr>
        <w:t>21</w:t>
      </w:r>
      <w:r w:rsidRPr="00205FE5">
        <w:rPr>
          <w:color w:val="auto"/>
          <w:sz w:val="24"/>
          <w:szCs w:val="24"/>
        </w:rPr>
        <w:t xml:space="preserve"> год составило </w:t>
      </w:r>
      <w:r w:rsidR="00F71C94" w:rsidRPr="00205FE5">
        <w:rPr>
          <w:color w:val="auto"/>
          <w:sz w:val="24"/>
          <w:szCs w:val="24"/>
        </w:rPr>
        <w:t>165,966</w:t>
      </w:r>
      <w:r w:rsidRPr="00205FE5">
        <w:rPr>
          <w:color w:val="auto"/>
          <w:sz w:val="24"/>
          <w:szCs w:val="24"/>
        </w:rPr>
        <w:t xml:space="preserve"> тыс.м</w:t>
      </w:r>
      <w:r w:rsidR="00226162" w:rsidRPr="00205FE5">
        <w:rPr>
          <w:color w:val="auto"/>
          <w:sz w:val="24"/>
          <w:szCs w:val="24"/>
          <w:vertAlign w:val="superscript"/>
        </w:rPr>
        <w:t>3</w:t>
      </w:r>
      <w:r w:rsidRPr="00205FE5">
        <w:rPr>
          <w:color w:val="auto"/>
          <w:sz w:val="24"/>
          <w:szCs w:val="24"/>
        </w:rPr>
        <w:t xml:space="preserve"> /год, в</w:t>
      </w:r>
      <w:r w:rsidR="00350A0E" w:rsidRPr="00205FE5">
        <w:rPr>
          <w:color w:val="auto"/>
          <w:sz w:val="24"/>
          <w:szCs w:val="24"/>
        </w:rPr>
        <w:t xml:space="preserve"> </w:t>
      </w:r>
      <w:r w:rsidRPr="00205FE5">
        <w:rPr>
          <w:color w:val="auto"/>
          <w:sz w:val="24"/>
          <w:szCs w:val="24"/>
        </w:rPr>
        <w:t>средние сутки 667,079 м</w:t>
      </w:r>
      <w:r w:rsidR="00226162" w:rsidRPr="00205FE5">
        <w:rPr>
          <w:color w:val="auto"/>
          <w:sz w:val="24"/>
          <w:szCs w:val="24"/>
          <w:vertAlign w:val="superscript"/>
        </w:rPr>
        <w:t>3</w:t>
      </w:r>
      <w:r w:rsidRPr="00205FE5">
        <w:rPr>
          <w:color w:val="auto"/>
          <w:sz w:val="24"/>
          <w:szCs w:val="24"/>
        </w:rPr>
        <w:t>/сут., в сутки максимального водоразбора 889,438 м</w:t>
      </w:r>
      <w:r w:rsidR="00226162" w:rsidRPr="00205FE5">
        <w:rPr>
          <w:color w:val="auto"/>
          <w:sz w:val="24"/>
          <w:szCs w:val="24"/>
          <w:vertAlign w:val="superscript"/>
        </w:rPr>
        <w:t>3</w:t>
      </w:r>
      <w:r w:rsidRPr="00205FE5">
        <w:rPr>
          <w:color w:val="auto"/>
          <w:sz w:val="24"/>
          <w:szCs w:val="24"/>
        </w:rPr>
        <w:t xml:space="preserve"> /сут</w:t>
      </w:r>
      <w:r w:rsidR="000E1DF4" w:rsidRPr="00205FE5">
        <w:rPr>
          <w:color w:val="auto"/>
          <w:sz w:val="24"/>
          <w:szCs w:val="24"/>
        </w:rPr>
        <w:t>.</w:t>
      </w:r>
    </w:p>
    <w:p w14:paraId="666B79AA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Водоснабжение</w:t>
      </w:r>
      <w:r w:rsidR="00D64604" w:rsidRPr="00205FE5">
        <w:rPr>
          <w:rFonts w:ascii="Times New Roman" w:eastAsia="Times New Roman" w:hAnsi="Times New Roman" w:cs="Times New Roman"/>
          <w:color w:val="auto"/>
        </w:rPr>
        <w:t xml:space="preserve"> р. п. Листвянка </w:t>
      </w:r>
      <w:r w:rsidRPr="00205FE5">
        <w:rPr>
          <w:rFonts w:ascii="Times New Roman" w:eastAsia="Times New Roman" w:hAnsi="Times New Roman" w:cs="Times New Roman"/>
          <w:color w:val="auto"/>
        </w:rPr>
        <w:t>осуществляется для следующих нужд:</w:t>
      </w:r>
    </w:p>
    <w:p w14:paraId="44276E36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- хозяйственно-питьевые нужды населения в пределах застройки р. п. Листвянка;</w:t>
      </w:r>
    </w:p>
    <w:p w14:paraId="37BBE655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- хозяйственно-питьевые нужды объектов социальной сферы (школа, культурно-спортивный комплекс, больница, общественные туалеты);</w:t>
      </w:r>
    </w:p>
    <w:p w14:paraId="3E80271E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- полив зеленых насаждений;</w:t>
      </w:r>
    </w:p>
    <w:p w14:paraId="55697460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- противопожарные нужды;</w:t>
      </w:r>
    </w:p>
    <w:p w14:paraId="49A275D8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- неучтенные расходы на хоз-питьевые нужды для прочих учреждений и предприятий в размере 1</w:t>
      </w:r>
      <w:r w:rsidR="000D55D2" w:rsidRPr="00205FE5">
        <w:rPr>
          <w:rFonts w:ascii="Times New Roman" w:eastAsia="Times New Roman" w:hAnsi="Times New Roman" w:cs="Times New Roman"/>
          <w:color w:val="auto"/>
        </w:rPr>
        <w:t>5</w:t>
      </w:r>
      <w:r w:rsidRPr="00205FE5">
        <w:rPr>
          <w:rFonts w:ascii="Times New Roman" w:eastAsia="Times New Roman" w:hAnsi="Times New Roman" w:cs="Times New Roman"/>
          <w:color w:val="auto"/>
        </w:rPr>
        <w:t>% суммарного расхода на хоз-питьевые нужды (котельные (по закрытой схеме ГВС), нерпинарии, экологический музей и т.п.);</w:t>
      </w:r>
    </w:p>
    <w:p w14:paraId="788FB9AE" w14:textId="77777777" w:rsidR="00A67818" w:rsidRPr="00205FE5" w:rsidRDefault="00A67818" w:rsidP="00B94848">
      <w:pPr>
        <w:tabs>
          <w:tab w:val="left" w:pos="828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>- хозяйственно-питьевые нужды объектов отдыха и туризма (</w:t>
      </w:r>
      <w:r w:rsidR="00D64604" w:rsidRPr="00205FE5">
        <w:rPr>
          <w:rFonts w:ascii="Times New Roman" w:eastAsia="Times New Roman" w:hAnsi="Times New Roman" w:cs="Times New Roman"/>
          <w:color w:val="auto"/>
        </w:rPr>
        <w:t xml:space="preserve">санаторий, </w:t>
      </w:r>
      <w:r w:rsidRPr="00205FE5">
        <w:rPr>
          <w:rFonts w:ascii="Times New Roman" w:eastAsia="Times New Roman" w:hAnsi="Times New Roman" w:cs="Times New Roman"/>
          <w:color w:val="auto"/>
        </w:rPr>
        <w:t xml:space="preserve">гостиницы, дома отдыха, гостевые дома, лагеря детского отдыха, рестораны, кафе, объекты общественного питания без приготовления блюд). </w:t>
      </w:r>
    </w:p>
    <w:p w14:paraId="3CD33CBA" w14:textId="77777777" w:rsidR="00A67818" w:rsidRPr="00205FE5" w:rsidRDefault="00A67818" w:rsidP="00B16AA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05FE5">
        <w:rPr>
          <w:rFonts w:ascii="Times New Roman" w:eastAsia="Times New Roman" w:hAnsi="Times New Roman" w:cs="Times New Roman"/>
          <w:color w:val="auto"/>
        </w:rPr>
        <w:t xml:space="preserve"> Перспективное потребление воды в таблице 15 в отношении р.</w:t>
      </w:r>
      <w:r w:rsidR="00D64604" w:rsidRPr="00205FE5">
        <w:rPr>
          <w:rFonts w:ascii="Times New Roman" w:eastAsia="Times New Roman" w:hAnsi="Times New Roman" w:cs="Times New Roman"/>
          <w:color w:val="auto"/>
        </w:rPr>
        <w:t xml:space="preserve"> </w:t>
      </w:r>
      <w:r w:rsidRPr="00205FE5">
        <w:rPr>
          <w:rFonts w:ascii="Times New Roman" w:eastAsia="Times New Roman" w:hAnsi="Times New Roman" w:cs="Times New Roman"/>
          <w:color w:val="auto"/>
        </w:rPr>
        <w:t>п. Листвянка, откорректировано в соответствии с исходными данными по численности населения и данным Проекта Генерального Плана Листвянского муниципального образования, разработанного в 2021 году. Расходы воды для объектов туризма и отдыха, не входящие в норму водопотребления населения, определены в соответствии с таблицей А.2 СП 30.13330.2020 «СНиП 2.04.01-85* Внутренний водопровод и канализация зданий»</w:t>
      </w:r>
      <w:r w:rsidR="007B552A" w:rsidRPr="00205FE5">
        <w:rPr>
          <w:rFonts w:ascii="Times New Roman" w:eastAsia="Times New Roman" w:hAnsi="Times New Roman" w:cs="Times New Roman"/>
          <w:color w:val="auto"/>
        </w:rPr>
        <w:t>.</w:t>
      </w:r>
      <w:r w:rsidR="00D64604" w:rsidRPr="00205FE5">
        <w:rPr>
          <w:rFonts w:ascii="Times New Roman" w:eastAsia="Times New Roman" w:hAnsi="Times New Roman" w:cs="Times New Roman"/>
          <w:color w:val="auto"/>
        </w:rPr>
        <w:t xml:space="preserve"> </w:t>
      </w:r>
      <w:r w:rsidR="007B552A" w:rsidRPr="00205FE5">
        <w:rPr>
          <w:rFonts w:ascii="Times New Roman" w:eastAsia="Times New Roman" w:hAnsi="Times New Roman" w:cs="Times New Roman"/>
          <w:color w:val="auto"/>
        </w:rPr>
        <w:t xml:space="preserve">Расходы </w:t>
      </w:r>
      <w:r w:rsidR="00D64604" w:rsidRPr="00205FE5">
        <w:rPr>
          <w:rFonts w:ascii="Times New Roman" w:eastAsia="Times New Roman" w:hAnsi="Times New Roman" w:cs="Times New Roman"/>
          <w:color w:val="auto"/>
        </w:rPr>
        <w:t>для санатория «Байкал» приняты по справке (Приложение).</w:t>
      </w:r>
      <w:r w:rsidR="005A2A6A" w:rsidRPr="00205FE5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ECD706F" w14:textId="77777777" w:rsidR="00BA487A" w:rsidRPr="00205FE5" w:rsidRDefault="00A67818" w:rsidP="00B94848">
      <w:pPr>
        <w:pStyle w:val="42"/>
        <w:shd w:val="clear" w:color="auto" w:fill="auto"/>
        <w:tabs>
          <w:tab w:val="left" w:pos="1502"/>
        </w:tabs>
        <w:spacing w:before="0" w:after="0" w:line="276" w:lineRule="auto"/>
        <w:ind w:firstLine="426"/>
        <w:jc w:val="both"/>
        <w:rPr>
          <w:b w:val="0"/>
          <w:bCs w:val="0"/>
          <w:color w:val="auto"/>
        </w:rPr>
      </w:pPr>
      <w:r w:rsidRPr="00205FE5">
        <w:rPr>
          <w:b w:val="0"/>
          <w:bCs w:val="0"/>
          <w:color w:val="auto"/>
        </w:rPr>
        <w:t xml:space="preserve">   К 20</w:t>
      </w:r>
      <w:r w:rsidR="00D64604" w:rsidRPr="00205FE5">
        <w:rPr>
          <w:b w:val="0"/>
          <w:bCs w:val="0"/>
          <w:color w:val="auto"/>
        </w:rPr>
        <w:t xml:space="preserve">28 </w:t>
      </w:r>
      <w:r w:rsidRPr="00205FE5">
        <w:rPr>
          <w:b w:val="0"/>
          <w:bCs w:val="0"/>
          <w:color w:val="auto"/>
        </w:rPr>
        <w:t xml:space="preserve">году ожидаемое потребление составит </w:t>
      </w:r>
      <w:r w:rsidR="00BF3D00" w:rsidRPr="00205FE5">
        <w:rPr>
          <w:b w:val="0"/>
          <w:bCs w:val="0"/>
          <w:color w:val="auto"/>
        </w:rPr>
        <w:t>605,13</w:t>
      </w:r>
      <w:r w:rsidRPr="00205FE5">
        <w:rPr>
          <w:b w:val="0"/>
          <w:bCs w:val="0"/>
          <w:color w:val="auto"/>
        </w:rPr>
        <w:t xml:space="preserve"> тыс. м</w:t>
      </w:r>
      <w:r w:rsidRPr="00205FE5">
        <w:rPr>
          <w:b w:val="0"/>
          <w:bCs w:val="0"/>
          <w:color w:val="auto"/>
          <w:vertAlign w:val="superscript"/>
        </w:rPr>
        <w:t>3</w:t>
      </w:r>
      <w:r w:rsidRPr="00205FE5">
        <w:rPr>
          <w:b w:val="0"/>
          <w:bCs w:val="0"/>
          <w:color w:val="auto"/>
        </w:rPr>
        <w:t xml:space="preserve">/год, в средние сутки </w:t>
      </w:r>
      <w:r w:rsidR="00BF3D00" w:rsidRPr="00205FE5">
        <w:rPr>
          <w:b w:val="0"/>
          <w:bCs w:val="0"/>
          <w:color w:val="auto"/>
        </w:rPr>
        <w:t>1657,9</w:t>
      </w:r>
      <w:r w:rsidRPr="00205FE5">
        <w:rPr>
          <w:b w:val="0"/>
          <w:bCs w:val="0"/>
          <w:color w:val="auto"/>
        </w:rPr>
        <w:t xml:space="preserve"> м</w:t>
      </w:r>
      <w:r w:rsidRPr="00205FE5">
        <w:rPr>
          <w:b w:val="0"/>
          <w:bCs w:val="0"/>
          <w:color w:val="auto"/>
          <w:vertAlign w:val="superscript"/>
        </w:rPr>
        <w:t>3</w:t>
      </w:r>
      <w:r w:rsidRPr="00205FE5">
        <w:rPr>
          <w:b w:val="0"/>
          <w:bCs w:val="0"/>
          <w:color w:val="auto"/>
        </w:rPr>
        <w:t>/сут (в т.ч. для р. п. Листвянка -</w:t>
      </w:r>
      <w:r w:rsidR="00BF3D00" w:rsidRPr="00205FE5">
        <w:rPr>
          <w:b w:val="0"/>
          <w:bCs w:val="0"/>
          <w:color w:val="auto"/>
        </w:rPr>
        <w:t>1527,48</w:t>
      </w:r>
      <w:r w:rsidRPr="00205FE5">
        <w:rPr>
          <w:b w:val="0"/>
          <w:bCs w:val="0"/>
          <w:color w:val="auto"/>
        </w:rPr>
        <w:t xml:space="preserve">), в максимальные сутки расход составил </w:t>
      </w:r>
      <w:r w:rsidR="00BF3D00" w:rsidRPr="00205FE5">
        <w:rPr>
          <w:b w:val="0"/>
          <w:bCs w:val="0"/>
          <w:color w:val="auto"/>
        </w:rPr>
        <w:t>1989,5</w:t>
      </w:r>
      <w:r w:rsidRPr="00205FE5">
        <w:rPr>
          <w:b w:val="0"/>
          <w:bCs w:val="0"/>
          <w:color w:val="auto"/>
        </w:rPr>
        <w:t xml:space="preserve"> м</w:t>
      </w:r>
      <w:r w:rsidRPr="00205FE5">
        <w:rPr>
          <w:b w:val="0"/>
          <w:bCs w:val="0"/>
          <w:color w:val="auto"/>
          <w:vertAlign w:val="superscript"/>
        </w:rPr>
        <w:t>3</w:t>
      </w:r>
      <w:r w:rsidRPr="00205FE5">
        <w:rPr>
          <w:b w:val="0"/>
          <w:bCs w:val="0"/>
          <w:color w:val="auto"/>
        </w:rPr>
        <w:t xml:space="preserve">/сут (в т.ч. для р. п. Листвянка – </w:t>
      </w:r>
      <w:r w:rsidR="00BF3D00" w:rsidRPr="00205FE5">
        <w:rPr>
          <w:b w:val="0"/>
          <w:bCs w:val="0"/>
          <w:color w:val="auto"/>
        </w:rPr>
        <w:t>1807,33</w:t>
      </w:r>
      <w:r w:rsidRPr="00205FE5">
        <w:rPr>
          <w:b w:val="0"/>
          <w:bCs w:val="0"/>
          <w:color w:val="auto"/>
        </w:rPr>
        <w:t>).</w:t>
      </w:r>
    </w:p>
    <w:p w14:paraId="7A5F0306" w14:textId="77777777" w:rsidR="00B77372" w:rsidRPr="00205FE5" w:rsidRDefault="00B77372" w:rsidP="00B94848">
      <w:pPr>
        <w:pStyle w:val="42"/>
        <w:shd w:val="clear" w:color="auto" w:fill="auto"/>
        <w:tabs>
          <w:tab w:val="left" w:pos="1502"/>
        </w:tabs>
        <w:spacing w:before="0" w:after="0" w:line="276" w:lineRule="auto"/>
        <w:ind w:firstLine="426"/>
        <w:jc w:val="both"/>
        <w:rPr>
          <w:b w:val="0"/>
          <w:bCs w:val="0"/>
          <w:color w:val="auto"/>
        </w:rPr>
      </w:pPr>
    </w:p>
    <w:p w14:paraId="2A03FFEE" w14:textId="77777777" w:rsidR="00D66E2B" w:rsidRPr="00205FE5" w:rsidRDefault="00A07500" w:rsidP="00350A0E">
      <w:pPr>
        <w:pStyle w:val="42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109" w:name="_Toc103948050"/>
      <w:bookmarkStart w:id="110" w:name="_Toc104563995"/>
      <w:r w:rsidRPr="00205FE5">
        <w:rPr>
          <w:color w:val="auto"/>
        </w:rPr>
        <w:t>Описание территориальной структуры потребления воды</w:t>
      </w:r>
      <w:r w:rsidR="00A85E41" w:rsidRPr="00205FE5">
        <w:rPr>
          <w:color w:val="auto"/>
        </w:rPr>
        <w:t xml:space="preserve"> (новая редакция)</w:t>
      </w:r>
      <w:bookmarkEnd w:id="109"/>
      <w:bookmarkEnd w:id="110"/>
    </w:p>
    <w:p w14:paraId="767E25F3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Структура перспективного территориального баланса потребления воды представлена в таблице 15</w:t>
      </w:r>
    </w:p>
    <w:p w14:paraId="6082C8F8" w14:textId="77777777" w:rsidR="00A67818" w:rsidRPr="00205FE5" w:rsidRDefault="00B77372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05FE5">
        <w:rPr>
          <w:rFonts w:ascii="Times New Roman" w:eastAsia="Times New Roman" w:hAnsi="Times New Roman" w:cs="Times New Roman"/>
          <w:bCs/>
          <w:color w:val="auto"/>
        </w:rPr>
        <w:t xml:space="preserve">Таблица </w:t>
      </w:r>
      <w:r w:rsidR="00496A04" w:rsidRPr="00205FE5">
        <w:rPr>
          <w:rFonts w:ascii="Times New Roman" w:eastAsia="Times New Roman" w:hAnsi="Times New Roman" w:cs="Times New Roman"/>
          <w:bCs/>
          <w:color w:val="auto"/>
        </w:rPr>
        <w:t xml:space="preserve">15 </w:t>
      </w:r>
      <w:r w:rsidR="00A67818" w:rsidRPr="00205FE5">
        <w:rPr>
          <w:rFonts w:ascii="Times New Roman" w:eastAsia="Times New Roman" w:hAnsi="Times New Roman" w:cs="Times New Roman"/>
          <w:bCs/>
          <w:color w:val="auto"/>
        </w:rPr>
        <w:t>исправ</w:t>
      </w:r>
      <w:r w:rsidRPr="00205FE5">
        <w:rPr>
          <w:rFonts w:ascii="Times New Roman" w:eastAsia="Times New Roman" w:hAnsi="Times New Roman" w:cs="Times New Roman"/>
          <w:bCs/>
          <w:color w:val="auto"/>
        </w:rPr>
        <w:t>лена</w:t>
      </w:r>
      <w:r w:rsidR="00A67818" w:rsidRPr="00205FE5">
        <w:rPr>
          <w:rFonts w:ascii="Times New Roman" w:eastAsia="Times New Roman" w:hAnsi="Times New Roman" w:cs="Times New Roman"/>
          <w:bCs/>
          <w:color w:val="auto"/>
        </w:rPr>
        <w:t xml:space="preserve"> в отношении потребления воды р. п. Листвянка и планируемого года водопотребления. Данные по прочим населённым пунктам МО Листвянское остались без изменения. </w:t>
      </w:r>
    </w:p>
    <w:p w14:paraId="1464CF4D" w14:textId="77777777" w:rsidR="00350A0E" w:rsidRPr="00205FE5" w:rsidRDefault="00350A0E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A718473" w14:textId="77777777" w:rsidR="00D66E2B" w:rsidRPr="00205FE5" w:rsidRDefault="00B77372" w:rsidP="00350A0E">
      <w:pPr>
        <w:pStyle w:val="24"/>
        <w:shd w:val="clear" w:color="auto" w:fill="auto"/>
        <w:spacing w:before="0" w:line="276" w:lineRule="auto"/>
        <w:ind w:firstLine="426"/>
        <w:rPr>
          <w:color w:val="auto"/>
        </w:rPr>
      </w:pPr>
      <w:r w:rsidRPr="00205FE5">
        <w:rPr>
          <w:bCs/>
          <w:color w:val="auto"/>
          <w:sz w:val="24"/>
          <w:szCs w:val="24"/>
        </w:rPr>
        <w:t>Таблица 15</w:t>
      </w:r>
      <w:r w:rsidR="009751C9" w:rsidRPr="00205FE5">
        <w:rPr>
          <w:bCs/>
          <w:color w:val="auto"/>
          <w:sz w:val="24"/>
          <w:szCs w:val="24"/>
        </w:rPr>
        <w:t xml:space="preserve"> </w:t>
      </w:r>
      <w:r w:rsidR="00313B94" w:rsidRPr="00205FE5">
        <w:rPr>
          <w:bCs/>
          <w:color w:val="auto"/>
          <w:sz w:val="24"/>
          <w:szCs w:val="24"/>
        </w:rPr>
        <w:t>(новая редакция)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268"/>
        <w:gridCol w:w="2977"/>
        <w:gridCol w:w="1701"/>
      </w:tblGrid>
      <w:tr w:rsidR="00205FE5" w:rsidRPr="00205FE5" w14:paraId="579D33D4" w14:textId="77777777" w:rsidTr="00350A0E">
        <w:trPr>
          <w:trHeight w:val="276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F33AEB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Планировочный</w:t>
            </w:r>
          </w:p>
          <w:p w14:paraId="61282F0C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A1CBEE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Единицы</w:t>
            </w:r>
          </w:p>
          <w:p w14:paraId="23194ADF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5A0596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Существующее</w:t>
            </w:r>
          </w:p>
          <w:p w14:paraId="4495044A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положение на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5896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rStyle w:val="212pt3"/>
                <w:color w:val="auto"/>
              </w:rPr>
            </w:pPr>
            <w:r w:rsidRPr="00205FE5">
              <w:rPr>
                <w:rStyle w:val="212pt3"/>
                <w:color w:val="auto"/>
              </w:rPr>
              <w:t>Год</w:t>
            </w:r>
          </w:p>
        </w:tc>
      </w:tr>
      <w:tr w:rsidR="00205FE5" w:rsidRPr="00205FE5" w14:paraId="7A30AC4A" w14:textId="77777777" w:rsidTr="00350A0E">
        <w:trPr>
          <w:trHeight w:val="33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DA34D7" w14:textId="77777777" w:rsidR="00350A0E" w:rsidRPr="00205FE5" w:rsidRDefault="00350A0E" w:rsidP="00350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9FA5F" w14:textId="77777777" w:rsidR="00350A0E" w:rsidRPr="00205FE5" w:rsidRDefault="00350A0E" w:rsidP="0035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76AEF5" w14:textId="77777777" w:rsidR="00350A0E" w:rsidRPr="00205FE5" w:rsidRDefault="00350A0E" w:rsidP="00350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22B96F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20</w:t>
            </w:r>
            <w:r w:rsidR="00D64604" w:rsidRPr="00205FE5">
              <w:rPr>
                <w:rStyle w:val="212pt3"/>
                <w:color w:val="auto"/>
              </w:rPr>
              <w:t xml:space="preserve">28 </w:t>
            </w:r>
            <w:r w:rsidRPr="00205FE5">
              <w:rPr>
                <w:rStyle w:val="212pt3"/>
                <w:color w:val="auto"/>
              </w:rPr>
              <w:t>год</w:t>
            </w:r>
          </w:p>
        </w:tc>
      </w:tr>
      <w:tr w:rsidR="00205FE5" w:rsidRPr="00205FE5" w14:paraId="746C243E" w14:textId="77777777" w:rsidTr="00350A0E">
        <w:trPr>
          <w:trHeight w:hRule="exact" w:val="4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4E9256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р.</w:t>
            </w:r>
            <w:r w:rsidR="007B552A" w:rsidRPr="00205FE5">
              <w:rPr>
                <w:rStyle w:val="212pt3"/>
                <w:color w:val="auto"/>
              </w:rPr>
              <w:t xml:space="preserve"> </w:t>
            </w:r>
            <w:r w:rsidRPr="00205FE5">
              <w:rPr>
                <w:rStyle w:val="212pt3"/>
                <w:color w:val="auto"/>
              </w:rPr>
              <w:t>п. Листвянка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50C608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тыс м3/год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CA041C" w14:textId="2F71B2DB" w:rsidR="00350A0E" w:rsidRPr="00205FE5" w:rsidRDefault="0086022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165,966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0C92E4" w14:textId="77777777" w:rsidR="00350A0E" w:rsidRPr="00205FE5" w:rsidRDefault="007B552A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05FE5">
              <w:rPr>
                <w:b/>
                <w:color w:val="auto"/>
                <w:sz w:val="24"/>
                <w:szCs w:val="24"/>
              </w:rPr>
              <w:t>557,53</w:t>
            </w:r>
          </w:p>
        </w:tc>
      </w:tr>
      <w:tr w:rsidR="00205FE5" w:rsidRPr="00205FE5" w14:paraId="4B4F6CAA" w14:textId="77777777" w:rsidTr="00350A0E">
        <w:trPr>
          <w:trHeight w:hRule="exact" w:val="42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B7628B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п. Ангарские Хутора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4C70CC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тыс м3/год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01727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D5133A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1,87</w:t>
            </w:r>
          </w:p>
        </w:tc>
      </w:tr>
      <w:tr w:rsidR="00205FE5" w:rsidRPr="00205FE5" w14:paraId="36F745BA" w14:textId="77777777" w:rsidTr="00350A0E">
        <w:trPr>
          <w:trHeight w:hRule="exact" w:val="4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08925F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п. Большие Коты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40D79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тыс м3/год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E58EF5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AA2917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12,68</w:t>
            </w:r>
          </w:p>
        </w:tc>
      </w:tr>
      <w:tr w:rsidR="00205FE5" w:rsidRPr="00205FE5" w14:paraId="67C4D4BB" w14:textId="77777777" w:rsidTr="00350A0E">
        <w:trPr>
          <w:trHeight w:hRule="exact" w:val="4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AB967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п. Никола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76D2D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тыс м3/год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541922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55199F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33,05</w:t>
            </w:r>
          </w:p>
        </w:tc>
      </w:tr>
      <w:tr w:rsidR="00205FE5" w:rsidRPr="00205FE5" w14:paraId="43654C4D" w14:textId="77777777" w:rsidTr="00350A0E">
        <w:trPr>
          <w:trHeight w:hRule="exact" w:val="4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220066" w14:textId="77777777" w:rsidR="00350A0E" w:rsidRPr="00205FE5" w:rsidRDefault="00350A0E" w:rsidP="00350A0E">
            <w:pPr>
              <w:pStyle w:val="2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760334" w14:textId="77777777" w:rsidR="00350A0E" w:rsidRPr="00205FE5" w:rsidRDefault="00350A0E" w:rsidP="00350A0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659392" w14:textId="7682BA35" w:rsidR="00350A0E" w:rsidRPr="00205FE5" w:rsidRDefault="0086022E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174,896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B0BEC" w14:textId="77777777" w:rsidR="00350A0E" w:rsidRPr="00205FE5" w:rsidRDefault="007B552A" w:rsidP="00350A0E">
            <w:pPr>
              <w:pStyle w:val="2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05FE5">
              <w:rPr>
                <w:rStyle w:val="212pt3"/>
                <w:color w:val="auto"/>
              </w:rPr>
              <w:t>605,13</w:t>
            </w:r>
          </w:p>
        </w:tc>
      </w:tr>
    </w:tbl>
    <w:p w14:paraId="202D1192" w14:textId="77777777" w:rsidR="00ED1EF2" w:rsidRPr="00205FE5" w:rsidRDefault="00ED1EF2" w:rsidP="00350A0E">
      <w:pPr>
        <w:pStyle w:val="44"/>
        <w:numPr>
          <w:ilvl w:val="0"/>
          <w:numId w:val="14"/>
        </w:numPr>
        <w:shd w:val="clear" w:color="auto" w:fill="auto"/>
        <w:tabs>
          <w:tab w:val="left" w:pos="715"/>
        </w:tabs>
        <w:spacing w:line="276" w:lineRule="auto"/>
        <w:ind w:firstLine="426"/>
        <w:outlineLvl w:val="0"/>
        <w:rPr>
          <w:color w:val="auto"/>
        </w:rPr>
      </w:pPr>
      <w:bookmarkStart w:id="111" w:name="_Toc103948051"/>
      <w:bookmarkStart w:id="112" w:name="_Toc104563996"/>
      <w:r w:rsidRPr="00205FE5">
        <w:rPr>
          <w:color w:val="auto"/>
        </w:rPr>
        <w:t>Прогноз расходов воды на водоснабжение по типам абонентов</w:t>
      </w:r>
      <w:bookmarkEnd w:id="111"/>
      <w:bookmarkEnd w:id="112"/>
    </w:p>
    <w:p w14:paraId="7C07E195" w14:textId="77777777" w:rsidR="00D66E2B" w:rsidRPr="00205FE5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 xml:space="preserve">Оценка перспективных расходов воды с учетом перехода на закрытую систему </w:t>
      </w:r>
      <w:r w:rsidRPr="00205FE5">
        <w:rPr>
          <w:color w:val="auto"/>
          <w:sz w:val="24"/>
          <w:szCs w:val="24"/>
        </w:rPr>
        <w:lastRenderedPageBreak/>
        <w:t>теплоснабжения представлена в таблице 15. Прогноз основывался на данных Генерального плана развития МО Листвянское и данных по застройке новых микрорайонов.</w:t>
      </w:r>
    </w:p>
    <w:p w14:paraId="5565FF46" w14:textId="77777777" w:rsidR="00D66E2B" w:rsidRPr="00205FE5" w:rsidRDefault="00A07500" w:rsidP="00B94848">
      <w:pPr>
        <w:pStyle w:val="24"/>
        <w:shd w:val="clear" w:color="auto" w:fill="auto"/>
        <w:tabs>
          <w:tab w:val="left" w:pos="10121"/>
        </w:tabs>
        <w:spacing w:before="0" w:line="276" w:lineRule="auto"/>
        <w:ind w:right="180" w:firstLine="426"/>
        <w:rPr>
          <w:color w:val="auto"/>
          <w:sz w:val="24"/>
          <w:szCs w:val="24"/>
        </w:rPr>
      </w:pPr>
      <w:bookmarkStart w:id="113" w:name="bookmark44"/>
      <w:r w:rsidRPr="00205FE5">
        <w:rPr>
          <w:color w:val="auto"/>
          <w:sz w:val="24"/>
          <w:szCs w:val="24"/>
        </w:rPr>
        <w:t>К 2029 году изменяется процентное соотношение по потреблению воды между отдельными категориями потребителей. На долю населения будет приходиться 75 % потребления воды, 24 % потребления составят прочие потребители и доля бюджетных потребителей практически не изменится (менее 1%).</w:t>
      </w:r>
      <w:bookmarkEnd w:id="113"/>
    </w:p>
    <w:p w14:paraId="44FEFADE" w14:textId="77777777" w:rsidR="00350A0E" w:rsidRPr="00205FE5" w:rsidRDefault="00350A0E" w:rsidP="00B94848">
      <w:pPr>
        <w:pStyle w:val="24"/>
        <w:shd w:val="clear" w:color="auto" w:fill="auto"/>
        <w:tabs>
          <w:tab w:val="left" w:pos="10121"/>
        </w:tabs>
        <w:spacing w:before="0" w:line="276" w:lineRule="auto"/>
        <w:ind w:right="180" w:firstLine="426"/>
        <w:rPr>
          <w:color w:val="auto"/>
          <w:sz w:val="24"/>
          <w:szCs w:val="24"/>
        </w:rPr>
      </w:pPr>
    </w:p>
    <w:p w14:paraId="04EAF9B5" w14:textId="77777777" w:rsidR="00D66E2B" w:rsidRPr="00205FE5" w:rsidRDefault="00A07500" w:rsidP="00350A0E">
      <w:pPr>
        <w:pStyle w:val="42"/>
        <w:numPr>
          <w:ilvl w:val="0"/>
          <w:numId w:val="15"/>
        </w:numPr>
        <w:shd w:val="clear" w:color="auto" w:fill="auto"/>
        <w:tabs>
          <w:tab w:val="left" w:pos="1502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114" w:name="_Toc103948052"/>
      <w:bookmarkStart w:id="115" w:name="_Toc104563997"/>
      <w:r w:rsidRPr="00205FE5">
        <w:rPr>
          <w:color w:val="auto"/>
        </w:rPr>
        <w:t>Сведения о фактических и планируемых потерях воды при ее транспортировке</w:t>
      </w:r>
      <w:r w:rsidR="00A85E41" w:rsidRPr="00205FE5">
        <w:rPr>
          <w:color w:val="auto"/>
        </w:rPr>
        <w:t xml:space="preserve"> (новая редакция)</w:t>
      </w:r>
      <w:bookmarkEnd w:id="114"/>
      <w:bookmarkEnd w:id="115"/>
    </w:p>
    <w:p w14:paraId="457A4D2D" w14:textId="0245CD4D" w:rsidR="00D66E2B" w:rsidRPr="00205FE5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В 20</w:t>
      </w:r>
      <w:r w:rsidR="0086022E" w:rsidRPr="00205FE5">
        <w:rPr>
          <w:color w:val="auto"/>
          <w:sz w:val="24"/>
          <w:szCs w:val="24"/>
        </w:rPr>
        <w:t>21</w:t>
      </w:r>
      <w:r w:rsidRPr="00205FE5">
        <w:rPr>
          <w:color w:val="auto"/>
          <w:sz w:val="24"/>
          <w:szCs w:val="24"/>
        </w:rPr>
        <w:t xml:space="preserve"> году потери воды в сетях ХПВ составили </w:t>
      </w:r>
      <w:r w:rsidR="0086022E" w:rsidRPr="00205FE5">
        <w:rPr>
          <w:color w:val="auto"/>
          <w:sz w:val="24"/>
          <w:szCs w:val="24"/>
        </w:rPr>
        <w:t>62,386</w:t>
      </w:r>
      <w:r w:rsidRPr="00205FE5">
        <w:rPr>
          <w:color w:val="auto"/>
          <w:sz w:val="24"/>
          <w:szCs w:val="24"/>
        </w:rPr>
        <w:t xml:space="preserve"> тыс.</w:t>
      </w:r>
      <w:r w:rsidR="007641AC" w:rsidRPr="00205FE5">
        <w:rPr>
          <w:color w:val="auto"/>
          <w:sz w:val="24"/>
          <w:szCs w:val="24"/>
        </w:rPr>
        <w:t xml:space="preserve"> </w:t>
      </w:r>
      <w:r w:rsidRPr="00205FE5">
        <w:rPr>
          <w:color w:val="auto"/>
          <w:sz w:val="24"/>
          <w:szCs w:val="24"/>
        </w:rPr>
        <w:t>м</w:t>
      </w:r>
      <w:r w:rsidRPr="00205FE5">
        <w:rPr>
          <w:color w:val="auto"/>
          <w:sz w:val="24"/>
          <w:szCs w:val="24"/>
          <w:vertAlign w:val="superscript"/>
        </w:rPr>
        <w:t>3</w:t>
      </w:r>
      <w:r w:rsidRPr="00205FE5">
        <w:rPr>
          <w:color w:val="auto"/>
          <w:sz w:val="24"/>
          <w:szCs w:val="24"/>
        </w:rPr>
        <w:t xml:space="preserve"> или 36% </w:t>
      </w:r>
      <w:r w:rsidR="00497551" w:rsidRPr="00205FE5">
        <w:rPr>
          <w:color w:val="auto"/>
          <w:sz w:val="24"/>
          <w:szCs w:val="24"/>
        </w:rPr>
        <w:t xml:space="preserve">(из них 5.65%  на водозаборе Байкал и 30.4% на водозаборе №1 (мыс Рогатка) </w:t>
      </w:r>
      <w:r w:rsidRPr="00205FE5">
        <w:rPr>
          <w:color w:val="auto"/>
          <w:sz w:val="24"/>
          <w:szCs w:val="24"/>
        </w:rPr>
        <w:t>от суммарного отпуска воды МО Листвянское.</w:t>
      </w:r>
    </w:p>
    <w:p w14:paraId="7FEF8891" w14:textId="77777777" w:rsidR="009F4F05" w:rsidRPr="00205FE5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color w:val="auto"/>
          <w:sz w:val="24"/>
          <w:szCs w:val="24"/>
        </w:rPr>
      </w:pPr>
      <w:r w:rsidRPr="00205FE5">
        <w:rPr>
          <w:color w:val="auto"/>
          <w:sz w:val="24"/>
          <w:szCs w:val="24"/>
        </w:rPr>
        <w:t>Внедрение мероприятий по энергосбережению и водосбережению позволило снизить потери воды, сократить объемы водопотребления, снизить нагрузку на водопроводные станции повысив качество их работы, и расширить зону</w:t>
      </w:r>
      <w:r w:rsidR="007641AC" w:rsidRPr="00205FE5">
        <w:rPr>
          <w:color w:val="auto"/>
          <w:sz w:val="24"/>
          <w:szCs w:val="24"/>
        </w:rPr>
        <w:t xml:space="preserve"> обслуживания при жилищном строительстве.</w:t>
      </w:r>
    </w:p>
    <w:p w14:paraId="23571EFC" w14:textId="77777777" w:rsidR="009F4F05" w:rsidRPr="00205FE5" w:rsidRDefault="009F4F05" w:rsidP="00B9484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205FE5">
        <w:rPr>
          <w:rFonts w:ascii="Times New Roman" w:hAnsi="Times New Roman" w:cs="Times New Roman"/>
          <w:color w:val="auto"/>
        </w:rPr>
        <w:t>Потери воды</w:t>
      </w:r>
      <w:r w:rsidR="00226162" w:rsidRPr="00205FE5">
        <w:rPr>
          <w:rFonts w:ascii="Times New Roman" w:hAnsi="Times New Roman" w:cs="Times New Roman"/>
          <w:color w:val="auto"/>
        </w:rPr>
        <w:t xml:space="preserve"> в сетях водоснабжения на перспективу </w:t>
      </w:r>
      <w:r w:rsidR="00256006" w:rsidRPr="00205FE5">
        <w:rPr>
          <w:rFonts w:ascii="Times New Roman" w:hAnsi="Times New Roman" w:cs="Times New Roman"/>
          <w:color w:val="auto"/>
        </w:rPr>
        <w:t>приняты</w:t>
      </w:r>
      <w:r w:rsidR="00226162" w:rsidRPr="00205FE5">
        <w:rPr>
          <w:rFonts w:ascii="Times New Roman" w:hAnsi="Times New Roman" w:cs="Times New Roman"/>
          <w:color w:val="auto"/>
        </w:rPr>
        <w:t xml:space="preserve"> не более 5%</w:t>
      </w:r>
      <w:r w:rsidR="00A67DB9" w:rsidRPr="00205FE5">
        <w:rPr>
          <w:rFonts w:ascii="Times New Roman" w:hAnsi="Times New Roman" w:cs="Times New Roman"/>
          <w:color w:val="auto"/>
        </w:rPr>
        <w:t xml:space="preserve"> </w:t>
      </w:r>
      <w:r w:rsidR="00256006" w:rsidRPr="00205FE5">
        <w:rPr>
          <w:rFonts w:ascii="Times New Roman" w:hAnsi="Times New Roman" w:cs="Times New Roman"/>
          <w:color w:val="auto"/>
        </w:rPr>
        <w:t xml:space="preserve">(в </w:t>
      </w:r>
      <w:r w:rsidR="00FE1195" w:rsidRPr="00205FE5">
        <w:rPr>
          <w:rFonts w:ascii="Times New Roman" w:hAnsi="Times New Roman" w:cs="Times New Roman"/>
          <w:color w:val="auto"/>
        </w:rPr>
        <w:t xml:space="preserve">числе </w:t>
      </w:r>
      <w:r w:rsidR="00256006" w:rsidRPr="00205FE5">
        <w:rPr>
          <w:rFonts w:ascii="Times New Roman" w:hAnsi="Times New Roman" w:cs="Times New Roman"/>
          <w:color w:val="auto"/>
        </w:rPr>
        <w:t>неучтенных расходах</w:t>
      </w:r>
      <w:r w:rsidR="00E64474" w:rsidRPr="00205FE5">
        <w:rPr>
          <w:rFonts w:ascii="Times New Roman" w:hAnsi="Times New Roman" w:cs="Times New Roman"/>
          <w:color w:val="auto"/>
        </w:rPr>
        <w:t xml:space="preserve"> водопотребления)</w:t>
      </w:r>
      <w:r w:rsidR="00B77372" w:rsidRPr="00205FE5">
        <w:rPr>
          <w:rFonts w:ascii="Times New Roman" w:hAnsi="Times New Roman" w:cs="Times New Roman"/>
          <w:color w:val="auto"/>
        </w:rPr>
        <w:t>.</w:t>
      </w:r>
    </w:p>
    <w:p w14:paraId="604C6A35" w14:textId="77777777" w:rsidR="00350A0E" w:rsidRPr="009713EA" w:rsidRDefault="00350A0E" w:rsidP="00B9484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6E936A16" w14:textId="77777777" w:rsidR="00D66E2B" w:rsidRPr="00B94848" w:rsidRDefault="00A07500" w:rsidP="007B06AE">
      <w:pPr>
        <w:pStyle w:val="42"/>
        <w:shd w:val="clear" w:color="auto" w:fill="auto"/>
        <w:spacing w:before="0" w:after="0" w:line="276" w:lineRule="auto"/>
        <w:ind w:firstLine="426"/>
        <w:jc w:val="both"/>
        <w:outlineLvl w:val="0"/>
      </w:pPr>
      <w:bookmarkStart w:id="116" w:name="bookmark45"/>
      <w:bookmarkStart w:id="117" w:name="_Toc103948053"/>
      <w:bookmarkStart w:id="118" w:name="_Toc104563998"/>
      <w:r w:rsidRPr="00B94848">
        <w:t>8.1.5. Общие перспективные водные балансы</w:t>
      </w:r>
      <w:bookmarkEnd w:id="116"/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9713EA">
        <w:rPr>
          <w:color w:val="auto"/>
        </w:rPr>
        <w:t>новая редакция</w:t>
      </w:r>
      <w:r w:rsidR="00A85E41" w:rsidRPr="00A85E41">
        <w:rPr>
          <w:color w:val="auto"/>
        </w:rPr>
        <w:t>)</w:t>
      </w:r>
      <w:bookmarkEnd w:id="117"/>
      <w:bookmarkEnd w:id="118"/>
    </w:p>
    <w:p w14:paraId="2859D158" w14:textId="77777777" w:rsidR="00D66E2B" w:rsidRPr="00B94848" w:rsidRDefault="00A07500" w:rsidP="007B06AE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Общий перспективный водный баланс подачи и реализации воды в 2028 году имеет следующий вид (таблица 16</w:t>
      </w:r>
      <w:r w:rsidR="00E64474" w:rsidRPr="00B94848">
        <w:rPr>
          <w:sz w:val="24"/>
          <w:szCs w:val="24"/>
        </w:rPr>
        <w:t xml:space="preserve"> </w:t>
      </w:r>
      <w:r w:rsidR="00E64474" w:rsidRPr="009713EA">
        <w:rPr>
          <w:color w:val="auto"/>
          <w:sz w:val="24"/>
          <w:szCs w:val="24"/>
        </w:rPr>
        <w:t>с изменениями</w:t>
      </w:r>
      <w:r w:rsidRPr="00B94848">
        <w:rPr>
          <w:sz w:val="24"/>
          <w:szCs w:val="24"/>
        </w:rPr>
        <w:t>):</w:t>
      </w:r>
    </w:p>
    <w:p w14:paraId="18C0E07B" w14:textId="77777777" w:rsidR="00D66E2B" w:rsidRPr="00B94848" w:rsidRDefault="00A07500" w:rsidP="007B06AE">
      <w:pPr>
        <w:pStyle w:val="44"/>
        <w:framePr w:w="9869" w:wrap="notBeside" w:vAnchor="text" w:hAnchor="page" w:x="1056" w:y="-344"/>
        <w:shd w:val="clear" w:color="auto" w:fill="auto"/>
        <w:spacing w:line="276" w:lineRule="auto"/>
        <w:ind w:firstLine="426"/>
      </w:pPr>
      <w:r w:rsidRPr="00B94848">
        <w:t>Таблица 16</w:t>
      </w:r>
      <w:r w:rsidR="00AD6C5D">
        <w:t xml:space="preserve"> (</w:t>
      </w:r>
      <w:r w:rsidR="00AD6C5D" w:rsidRPr="009713EA">
        <w:rPr>
          <w:b w:val="0"/>
          <w:color w:val="auto"/>
        </w:rPr>
        <w:t>новая редакция</w:t>
      </w:r>
      <w:r w:rsidR="00AD6C5D">
        <w:t>)</w:t>
      </w:r>
    </w:p>
    <w:p w14:paraId="3A709B69" w14:textId="77777777" w:rsidR="00D66E2B" w:rsidRPr="00B94848" w:rsidRDefault="00A07500" w:rsidP="007B06AE">
      <w:pPr>
        <w:pStyle w:val="44"/>
        <w:framePr w:w="9869" w:wrap="notBeside" w:vAnchor="text" w:hAnchor="page" w:x="1056" w:y="-344"/>
        <w:shd w:val="clear" w:color="auto" w:fill="auto"/>
        <w:spacing w:line="276" w:lineRule="auto"/>
        <w:ind w:firstLine="426"/>
      </w:pPr>
      <w:r w:rsidRPr="00B94848">
        <w:t>Общий баланс подачи и реализации воды МО Листвянское на 01.01.2028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93"/>
      </w:tblGrid>
      <w:tr w:rsidR="00D66E2B" w:rsidRPr="00B94848" w14:paraId="05E89487" w14:textId="77777777">
        <w:trPr>
          <w:trHeight w:hRule="exact" w:val="293"/>
          <w:jc w:val="right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E4FD" w14:textId="77777777" w:rsidR="00D66E2B" w:rsidRPr="00B94848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Статья расхода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B6938" w14:textId="77777777" w:rsidR="00D66E2B" w:rsidRPr="00B94848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Единица измерения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062BB" w14:textId="77777777" w:rsidR="00D66E2B" w:rsidRPr="00B94848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Значение</w:t>
            </w:r>
          </w:p>
        </w:tc>
      </w:tr>
      <w:tr w:rsidR="00D66E2B" w:rsidRPr="00B94848" w14:paraId="662ABA13" w14:textId="77777777" w:rsidTr="00FE1195">
        <w:trPr>
          <w:trHeight w:hRule="exact" w:val="918"/>
          <w:jc w:val="right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6A46F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Объем поднятой воды</w:t>
            </w:r>
            <w:r w:rsidR="00FE1195" w:rsidRPr="009713EA">
              <w:rPr>
                <w:rStyle w:val="211pt0"/>
                <w:color w:val="auto"/>
                <w:sz w:val="24"/>
                <w:szCs w:val="24"/>
              </w:rPr>
              <w:t xml:space="preserve"> (учетом пополнения пожарного запаса</w:t>
            </w:r>
            <w:r w:rsidR="003C71C8" w:rsidRPr="009713EA">
              <w:rPr>
                <w:rStyle w:val="211pt0"/>
                <w:color w:val="auto"/>
                <w:sz w:val="24"/>
                <w:szCs w:val="24"/>
              </w:rPr>
              <w:t xml:space="preserve"> и потерь</w:t>
            </w:r>
            <w:r w:rsidR="00FE1195" w:rsidRPr="009713EA">
              <w:rPr>
                <w:rStyle w:val="211pt0"/>
                <w:color w:val="auto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F024E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824DB" w14:textId="77777777" w:rsidR="00D66E2B" w:rsidRPr="009713EA" w:rsidRDefault="00AD6C5D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13EA">
              <w:rPr>
                <w:b/>
                <w:color w:val="auto"/>
                <w:sz w:val="24"/>
                <w:szCs w:val="24"/>
              </w:rPr>
              <w:t>635,39</w:t>
            </w:r>
          </w:p>
        </w:tc>
      </w:tr>
      <w:tr w:rsidR="00D66E2B" w:rsidRPr="00B94848" w14:paraId="1560DFC7" w14:textId="77777777" w:rsidTr="007B06AE">
        <w:trPr>
          <w:trHeight w:hRule="exact" w:val="629"/>
          <w:jc w:val="right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166E9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Объем отпуска в сеть поднятой воды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C3B9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26A32" w14:textId="77777777" w:rsidR="00D66E2B" w:rsidRPr="009713EA" w:rsidRDefault="007B552A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13EA">
              <w:rPr>
                <w:b/>
                <w:color w:val="auto"/>
                <w:sz w:val="24"/>
                <w:szCs w:val="24"/>
              </w:rPr>
              <w:t>605,13</w:t>
            </w:r>
          </w:p>
        </w:tc>
      </w:tr>
      <w:tr w:rsidR="00D66E2B" w:rsidRPr="00B94848" w14:paraId="631D7800" w14:textId="77777777">
        <w:trPr>
          <w:trHeight w:hRule="exact" w:val="283"/>
          <w:jc w:val="right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58014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Потери ХПВ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F4E3D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9653C" w14:textId="77777777" w:rsidR="00D66E2B" w:rsidRPr="009713EA" w:rsidRDefault="00AD6C5D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0pt0"/>
                <w:color w:val="auto"/>
                <w:sz w:val="24"/>
                <w:szCs w:val="24"/>
              </w:rPr>
              <w:t>30,26</w:t>
            </w:r>
          </w:p>
        </w:tc>
      </w:tr>
      <w:tr w:rsidR="00D66E2B" w:rsidRPr="00B94848" w14:paraId="5BD28CCD" w14:textId="77777777">
        <w:trPr>
          <w:trHeight w:hRule="exact" w:val="288"/>
          <w:jc w:val="right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18398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Потери ХПВ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5820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BB1D8" w14:textId="77777777" w:rsidR="00D66E2B" w:rsidRPr="009713EA" w:rsidRDefault="00E64474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0pt0"/>
                <w:color w:val="auto"/>
                <w:sz w:val="24"/>
                <w:szCs w:val="24"/>
              </w:rPr>
              <w:t>5</w:t>
            </w:r>
          </w:p>
        </w:tc>
      </w:tr>
      <w:tr w:rsidR="00D66E2B" w:rsidRPr="00B94848" w14:paraId="1B0A0E19" w14:textId="77777777" w:rsidTr="007B06AE">
        <w:trPr>
          <w:trHeight w:hRule="exact" w:val="716"/>
          <w:jc w:val="right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06C70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Объем полезного отпуска ХПВ потребителям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CE7F7" w14:textId="77777777" w:rsidR="00D66E2B" w:rsidRPr="009713EA" w:rsidRDefault="00A07500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 м3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BE26B" w14:textId="77777777" w:rsidR="00D66E2B" w:rsidRPr="009713EA" w:rsidRDefault="00AD6C5D" w:rsidP="007B06AE">
            <w:pPr>
              <w:pStyle w:val="24"/>
              <w:framePr w:w="9869" w:wrap="notBeside" w:vAnchor="text" w:hAnchor="page" w:x="1056" w:y="-344"/>
              <w:shd w:val="clear" w:color="auto" w:fill="auto"/>
              <w:spacing w:before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13EA">
              <w:rPr>
                <w:b/>
                <w:color w:val="auto"/>
                <w:sz w:val="24"/>
                <w:szCs w:val="24"/>
              </w:rPr>
              <w:t>559,14</w:t>
            </w:r>
          </w:p>
        </w:tc>
      </w:tr>
    </w:tbl>
    <w:p w14:paraId="6BCB85DC" w14:textId="77777777" w:rsidR="00D66E2B" w:rsidRPr="00B94848" w:rsidRDefault="00D66E2B" w:rsidP="007B06AE">
      <w:pPr>
        <w:framePr w:w="9869" w:wrap="notBeside" w:vAnchor="text" w:hAnchor="page" w:x="1056" w:y="-344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79DB2C46" w14:textId="77777777" w:rsidR="00D66E2B" w:rsidRDefault="007B06AE" w:rsidP="007B06AE">
      <w:pPr>
        <w:pStyle w:val="33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Годовое потребление воды по отдельным населенным пунктам</w:t>
      </w:r>
      <w:r>
        <w:rPr>
          <w:sz w:val="24"/>
          <w:szCs w:val="24"/>
        </w:rPr>
        <w:t xml:space="preserve"> </w:t>
      </w:r>
      <w:r w:rsidR="00A07500" w:rsidRPr="00B94848">
        <w:rPr>
          <w:sz w:val="24"/>
          <w:szCs w:val="24"/>
        </w:rPr>
        <w:t>представлено в таблице 17.</w:t>
      </w:r>
    </w:p>
    <w:p w14:paraId="683E743C" w14:textId="77777777" w:rsidR="007B06AE" w:rsidRPr="00B94848" w:rsidRDefault="007B06AE" w:rsidP="007B06AE">
      <w:pPr>
        <w:pStyle w:val="33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</w:p>
    <w:p w14:paraId="3EFE16E9" w14:textId="77777777" w:rsidR="00D66E2B" w:rsidRPr="009713EA" w:rsidRDefault="00A07500" w:rsidP="007B06AE">
      <w:pPr>
        <w:pStyle w:val="44"/>
        <w:framePr w:w="9869" w:wrap="notBeside" w:vAnchor="text" w:hAnchor="text" w:xAlign="right" w:y="1"/>
        <w:shd w:val="clear" w:color="auto" w:fill="auto"/>
        <w:spacing w:line="276" w:lineRule="auto"/>
        <w:ind w:firstLine="426"/>
        <w:rPr>
          <w:color w:val="auto"/>
        </w:rPr>
      </w:pPr>
      <w:r w:rsidRPr="00B94848">
        <w:lastRenderedPageBreak/>
        <w:t>Таблица 17</w:t>
      </w:r>
      <w:r w:rsidR="007B06AE">
        <w:t xml:space="preserve"> </w:t>
      </w:r>
      <w:r w:rsidR="00395B6D" w:rsidRPr="009713EA">
        <w:rPr>
          <w:color w:val="auto"/>
        </w:rPr>
        <w:t>(</w:t>
      </w:r>
      <w:r w:rsidR="00AD6C5D" w:rsidRPr="009713EA">
        <w:rPr>
          <w:b w:val="0"/>
          <w:color w:val="auto"/>
        </w:rPr>
        <w:t>новая редакция</w:t>
      </w:r>
      <w:r w:rsidR="00395B6D" w:rsidRPr="009713EA">
        <w:rPr>
          <w:color w:val="auto"/>
        </w:rPr>
        <w:t>)</w:t>
      </w:r>
    </w:p>
    <w:p w14:paraId="34C1BED0" w14:textId="77777777" w:rsidR="00D66E2B" w:rsidRPr="00B94848" w:rsidRDefault="00A07500" w:rsidP="007B06AE">
      <w:pPr>
        <w:pStyle w:val="44"/>
        <w:framePr w:w="9869" w:wrap="notBeside" w:vAnchor="text" w:hAnchor="text" w:xAlign="right" w:y="1"/>
        <w:shd w:val="clear" w:color="auto" w:fill="auto"/>
        <w:spacing w:line="276" w:lineRule="auto"/>
        <w:ind w:firstLine="426"/>
      </w:pPr>
      <w:r w:rsidRPr="00B94848">
        <w:t>Планируемое потребление воды по отдельным населенным пунктам Листвянского МО на 01.01.2028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2309"/>
        <w:gridCol w:w="2482"/>
      </w:tblGrid>
      <w:tr w:rsidR="00D66E2B" w:rsidRPr="00B94848" w14:paraId="50454363" w14:textId="77777777" w:rsidTr="007B06AE">
        <w:trPr>
          <w:trHeight w:hRule="exact" w:val="62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2070F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Район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58797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Единицы</w:t>
            </w:r>
          </w:p>
          <w:p w14:paraId="387F8E16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измерения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C0DB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2028</w:t>
            </w:r>
          </w:p>
        </w:tc>
      </w:tr>
      <w:tr w:rsidR="009713EA" w:rsidRPr="009713EA" w14:paraId="7375C7ED" w14:textId="77777777">
        <w:trPr>
          <w:trHeight w:hRule="exact" w:val="35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6FECA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р.п. Листвянка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94C59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Тыс. м3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2B851" w14:textId="77777777" w:rsidR="00D66E2B" w:rsidRPr="009713EA" w:rsidRDefault="003C71C8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13EA">
              <w:rPr>
                <w:b/>
                <w:color w:val="auto"/>
                <w:sz w:val="24"/>
                <w:szCs w:val="24"/>
              </w:rPr>
              <w:t>511,54</w:t>
            </w:r>
          </w:p>
        </w:tc>
      </w:tr>
      <w:tr w:rsidR="009713EA" w:rsidRPr="009713EA" w14:paraId="5B000788" w14:textId="77777777">
        <w:trPr>
          <w:trHeight w:hRule="exact" w:val="288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3BA66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п. Ангарские Хутора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292BA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Тыс. м3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3C1D6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1,87</w:t>
            </w:r>
          </w:p>
        </w:tc>
      </w:tr>
      <w:tr w:rsidR="009713EA" w:rsidRPr="009713EA" w14:paraId="67237C2D" w14:textId="77777777">
        <w:trPr>
          <w:trHeight w:hRule="exact" w:val="288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DCF9D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п. Большие Коты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28065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Тыс. м3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46BAD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12,68</w:t>
            </w:r>
          </w:p>
        </w:tc>
      </w:tr>
      <w:tr w:rsidR="009713EA" w:rsidRPr="009713EA" w14:paraId="620650F6" w14:textId="77777777">
        <w:trPr>
          <w:trHeight w:hRule="exact" w:val="28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FAA41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п. Никола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36CA3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Тыс. м3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B67B4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33,05</w:t>
            </w:r>
          </w:p>
        </w:tc>
      </w:tr>
      <w:tr w:rsidR="009713EA" w:rsidRPr="009713EA" w14:paraId="10692C1E" w14:textId="77777777">
        <w:trPr>
          <w:trHeight w:hRule="exact" w:val="298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5CCEC7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7560DD" w14:textId="77777777" w:rsidR="00D66E2B" w:rsidRPr="009713EA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тыс м3/год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1DD71" w14:textId="77777777" w:rsidR="00D66E2B" w:rsidRPr="009713EA" w:rsidRDefault="003C71C8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13EA">
              <w:rPr>
                <w:b/>
                <w:color w:val="auto"/>
                <w:sz w:val="24"/>
                <w:szCs w:val="24"/>
              </w:rPr>
              <w:t>559,14</w:t>
            </w:r>
          </w:p>
        </w:tc>
      </w:tr>
    </w:tbl>
    <w:p w14:paraId="2DCE3C3D" w14:textId="77777777" w:rsidR="00D66E2B" w:rsidRPr="009713EA" w:rsidRDefault="00D66E2B" w:rsidP="007B06AE">
      <w:pPr>
        <w:framePr w:w="9869" w:wrap="notBeside" w:vAnchor="text" w:hAnchor="text" w:xAlign="right" w:y="1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BE9B29F" w14:textId="77777777" w:rsidR="00D66E2B" w:rsidRPr="00B94848" w:rsidRDefault="00A07500" w:rsidP="007B06AE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Структурное годовое перспективное потребление воды по МО Листвянское представлено в таблице 18.</w:t>
      </w:r>
    </w:p>
    <w:p w14:paraId="2F765C06" w14:textId="77777777" w:rsidR="00D66E2B" w:rsidRPr="009713EA" w:rsidRDefault="00A07500" w:rsidP="007B06AE">
      <w:pPr>
        <w:pStyle w:val="33"/>
        <w:framePr w:w="9869" w:wrap="notBeside" w:vAnchor="text" w:hAnchor="text" w:xAlign="right" w:y="1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 xml:space="preserve">Таблица </w:t>
      </w:r>
      <w:r w:rsidRPr="009713EA">
        <w:rPr>
          <w:color w:val="auto"/>
          <w:sz w:val="24"/>
          <w:szCs w:val="24"/>
        </w:rPr>
        <w:t>18</w:t>
      </w:r>
      <w:r w:rsidR="003C71C8" w:rsidRPr="009713EA">
        <w:rPr>
          <w:color w:val="auto"/>
          <w:sz w:val="24"/>
          <w:szCs w:val="24"/>
        </w:rPr>
        <w:t xml:space="preserve"> </w:t>
      </w:r>
      <w:r w:rsidR="003127BA" w:rsidRPr="009713EA">
        <w:rPr>
          <w:color w:val="auto"/>
          <w:sz w:val="24"/>
          <w:szCs w:val="24"/>
        </w:rPr>
        <w:t>(</w:t>
      </w:r>
      <w:r w:rsidR="00313B94" w:rsidRPr="009713EA">
        <w:rPr>
          <w:color w:val="auto"/>
          <w:sz w:val="24"/>
          <w:szCs w:val="24"/>
        </w:rPr>
        <w:t>новая редакция</w:t>
      </w:r>
      <w:r w:rsidR="003127BA" w:rsidRPr="009713EA">
        <w:rPr>
          <w:color w:val="auto"/>
          <w:sz w:val="24"/>
          <w:szCs w:val="24"/>
        </w:rPr>
        <w:t>)</w:t>
      </w:r>
    </w:p>
    <w:p w14:paraId="6AB518FC" w14:textId="77777777" w:rsidR="00D66E2B" w:rsidRPr="00B94848" w:rsidRDefault="00A07500" w:rsidP="007B06AE">
      <w:pPr>
        <w:pStyle w:val="33"/>
        <w:framePr w:w="9869" w:wrap="notBeside" w:vAnchor="text" w:hAnchor="text" w:xAlign="right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Планируемое годовое потребление воды по отдельным видам потребителей на 01.01.2028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3072"/>
        <w:gridCol w:w="3211"/>
      </w:tblGrid>
      <w:tr w:rsidR="00D66E2B" w:rsidRPr="00B94848" w14:paraId="0E58FF67" w14:textId="77777777" w:rsidTr="007B06AE">
        <w:trPr>
          <w:trHeight w:hRule="exact" w:val="651"/>
          <w:jc w:val="right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C6E56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Потребитель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1BD92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Единица измерения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26C32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Годовое</w:t>
            </w:r>
          </w:p>
          <w:p w14:paraId="0A7D920F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потребление</w:t>
            </w:r>
          </w:p>
        </w:tc>
      </w:tr>
      <w:tr w:rsidR="00D66E2B" w:rsidRPr="00B94848" w14:paraId="4B99EA5D" w14:textId="77777777">
        <w:trPr>
          <w:trHeight w:hRule="exact" w:val="288"/>
          <w:jc w:val="right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ABD81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Население</w:t>
            </w:r>
            <w:r w:rsidR="00E7039C" w:rsidRPr="00B94848">
              <w:rPr>
                <w:rStyle w:val="211pt0"/>
                <w:sz w:val="24"/>
                <w:szCs w:val="24"/>
              </w:rPr>
              <w:t xml:space="preserve"> р. п. Листвянка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4C259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тыс м3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0AAEC" w14:textId="77777777" w:rsidR="00D66E2B" w:rsidRPr="009713EA" w:rsidRDefault="00ED0661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232,99</w:t>
            </w:r>
          </w:p>
        </w:tc>
      </w:tr>
      <w:tr w:rsidR="00D66E2B" w:rsidRPr="00B94848" w14:paraId="4EC86CCE" w14:textId="77777777">
        <w:trPr>
          <w:trHeight w:hRule="exact" w:val="288"/>
          <w:jc w:val="right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0C853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Прочие абоненты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107E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тыс м3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F5A50" w14:textId="77777777" w:rsidR="00D66E2B" w:rsidRPr="009713EA" w:rsidRDefault="00E7039C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278,</w:t>
            </w:r>
            <w:r w:rsidR="00ED0661" w:rsidRPr="009713EA">
              <w:rPr>
                <w:rStyle w:val="211pt0"/>
                <w:color w:val="auto"/>
                <w:sz w:val="24"/>
                <w:szCs w:val="24"/>
              </w:rPr>
              <w:t>55</w:t>
            </w:r>
          </w:p>
        </w:tc>
      </w:tr>
      <w:tr w:rsidR="00E7039C" w:rsidRPr="00B94848" w14:paraId="155094BB" w14:textId="77777777">
        <w:trPr>
          <w:trHeight w:hRule="exact" w:val="293"/>
          <w:jc w:val="right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2F396" w14:textId="77777777" w:rsidR="00E7039C" w:rsidRPr="00B94848" w:rsidRDefault="00E7039C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rStyle w:val="211pt0"/>
                <w:color w:val="FF0000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Население поселков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7B46E" w14:textId="77777777" w:rsidR="00E7039C" w:rsidRPr="00B94848" w:rsidRDefault="00ED0661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rStyle w:val="211pt0"/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тыс м3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D25F" w14:textId="77777777" w:rsidR="00E7039C" w:rsidRPr="009713EA" w:rsidRDefault="00E7039C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9713EA">
              <w:rPr>
                <w:rStyle w:val="211pt0"/>
                <w:color w:val="auto"/>
                <w:sz w:val="24"/>
                <w:szCs w:val="24"/>
              </w:rPr>
              <w:t>47,6</w:t>
            </w:r>
          </w:p>
        </w:tc>
      </w:tr>
      <w:tr w:rsidR="00D66E2B" w:rsidRPr="00B94848" w14:paraId="25BBDD83" w14:textId="77777777">
        <w:trPr>
          <w:trHeight w:hRule="exact" w:val="293"/>
          <w:jc w:val="right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6741E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ВСЕГО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186DB" w14:textId="77777777" w:rsidR="00D66E2B" w:rsidRPr="00B94848" w:rsidRDefault="00A07500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тыс м3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3EE0" w14:textId="77777777" w:rsidR="00D66E2B" w:rsidRPr="009713EA" w:rsidRDefault="00ED0661" w:rsidP="007B06AE">
            <w:pPr>
              <w:pStyle w:val="24"/>
              <w:framePr w:w="9869" w:wrap="notBeside" w:vAnchor="text" w:hAnchor="text" w:xAlign="right" w:y="1"/>
              <w:shd w:val="clear" w:color="auto" w:fill="auto"/>
              <w:spacing w:before="0" w:line="276" w:lineRule="auto"/>
              <w:ind w:firstLine="426"/>
              <w:jc w:val="center"/>
              <w:rPr>
                <w:color w:val="auto"/>
                <w:sz w:val="24"/>
                <w:szCs w:val="24"/>
              </w:rPr>
            </w:pPr>
            <w:r w:rsidRPr="009713EA">
              <w:rPr>
                <w:color w:val="auto"/>
                <w:sz w:val="24"/>
                <w:szCs w:val="24"/>
              </w:rPr>
              <w:t>559,14</w:t>
            </w:r>
          </w:p>
        </w:tc>
      </w:tr>
    </w:tbl>
    <w:p w14:paraId="332D9EAB" w14:textId="77777777" w:rsidR="00D66E2B" w:rsidRPr="00B94848" w:rsidRDefault="00D66E2B" w:rsidP="007B06AE">
      <w:pPr>
        <w:framePr w:w="9869" w:wrap="notBeside" w:vAnchor="text" w:hAnchor="text" w:xAlign="right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782CC2CF" w14:textId="77777777" w:rsidR="00D66E2B" w:rsidRPr="00B94848" w:rsidRDefault="00A07500" w:rsidP="007B06AE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233"/>
        </w:tabs>
        <w:spacing w:after="0" w:line="276" w:lineRule="auto"/>
        <w:ind w:firstLine="851"/>
        <w:jc w:val="both"/>
        <w:outlineLvl w:val="0"/>
        <w:rPr>
          <w:sz w:val="24"/>
          <w:szCs w:val="24"/>
        </w:rPr>
      </w:pPr>
      <w:bookmarkStart w:id="119" w:name="bookmark47"/>
      <w:bookmarkStart w:id="120" w:name="_Toc103777154"/>
      <w:bookmarkStart w:id="121" w:name="_Toc103785244"/>
      <w:bookmarkStart w:id="122" w:name="_Toc103948054"/>
      <w:bookmarkStart w:id="123" w:name="_Toc104563999"/>
      <w:r w:rsidRPr="00B94848">
        <w:rPr>
          <w:sz w:val="24"/>
          <w:szCs w:val="24"/>
        </w:rPr>
        <w:t>Расчет требуемой мощности водозаборных и очистных сооружений исходя из данных о перспективном потреблении на расчетный срок</w:t>
      </w:r>
      <w:bookmarkEnd w:id="119"/>
      <w:bookmarkEnd w:id="120"/>
      <w:bookmarkEnd w:id="121"/>
      <w:r w:rsidR="00A85E41">
        <w:rPr>
          <w:sz w:val="24"/>
          <w:szCs w:val="24"/>
        </w:rPr>
        <w:t xml:space="preserve"> </w:t>
      </w:r>
      <w:r w:rsidR="00A85E41" w:rsidRPr="009713EA">
        <w:rPr>
          <w:color w:val="auto"/>
          <w:sz w:val="24"/>
          <w:szCs w:val="24"/>
        </w:rPr>
        <w:t>(</w:t>
      </w:r>
      <w:r w:rsidR="00A85E41" w:rsidRPr="009713EA">
        <w:rPr>
          <w:b w:val="0"/>
          <w:color w:val="auto"/>
          <w:sz w:val="24"/>
          <w:szCs w:val="24"/>
        </w:rPr>
        <w:t>новая редакция</w:t>
      </w:r>
      <w:r w:rsidR="00A85E41" w:rsidRPr="00A85E41">
        <w:rPr>
          <w:color w:val="auto"/>
          <w:sz w:val="24"/>
          <w:szCs w:val="24"/>
        </w:rPr>
        <w:t>)</w:t>
      </w:r>
      <w:bookmarkEnd w:id="122"/>
      <w:bookmarkEnd w:id="123"/>
    </w:p>
    <w:p w14:paraId="683A8458" w14:textId="77777777" w:rsidR="00313B94" w:rsidRDefault="00313B94" w:rsidP="00313B94">
      <w:pPr>
        <w:pStyle w:val="24"/>
        <w:shd w:val="clear" w:color="auto" w:fill="auto"/>
        <w:spacing w:before="0" w:line="276" w:lineRule="auto"/>
        <w:rPr>
          <w:color w:val="FF0000"/>
          <w:sz w:val="24"/>
          <w:szCs w:val="24"/>
        </w:rPr>
      </w:pPr>
    </w:p>
    <w:p w14:paraId="27F41BA2" w14:textId="77777777" w:rsidR="00313B94" w:rsidRDefault="00313B94" w:rsidP="00313B94">
      <w:pPr>
        <w:pStyle w:val="24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Мероприятия по</w:t>
      </w:r>
      <w:r w:rsidR="00A07500" w:rsidRPr="00B94848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="00A07500" w:rsidRPr="00B94848">
        <w:rPr>
          <w:sz w:val="24"/>
          <w:szCs w:val="24"/>
        </w:rPr>
        <w:t xml:space="preserve"> водой </w:t>
      </w:r>
      <w:r>
        <w:rPr>
          <w:sz w:val="24"/>
          <w:szCs w:val="24"/>
        </w:rPr>
        <w:t xml:space="preserve">на </w:t>
      </w:r>
      <w:r w:rsidR="00A07500" w:rsidRPr="00B94848">
        <w:rPr>
          <w:sz w:val="24"/>
          <w:szCs w:val="24"/>
        </w:rPr>
        <w:t xml:space="preserve">хозяйственно-питьевые нужды населения Листвянского муниципального образования </w:t>
      </w:r>
      <w:r>
        <w:rPr>
          <w:sz w:val="24"/>
          <w:szCs w:val="24"/>
        </w:rPr>
        <w:t>выполняются в два этапа.</w:t>
      </w:r>
    </w:p>
    <w:p w14:paraId="5AD4CC66" w14:textId="77777777" w:rsidR="00D66E2B" w:rsidRPr="00B94848" w:rsidRDefault="00A07500" w:rsidP="00313B94">
      <w:pPr>
        <w:pStyle w:val="24"/>
        <w:shd w:val="clear" w:color="auto" w:fill="auto"/>
        <w:spacing w:before="0" w:line="276" w:lineRule="auto"/>
        <w:rPr>
          <w:sz w:val="24"/>
          <w:szCs w:val="24"/>
        </w:rPr>
      </w:pPr>
      <w:r w:rsidRPr="00B94848">
        <w:rPr>
          <w:sz w:val="24"/>
          <w:szCs w:val="24"/>
        </w:rPr>
        <w:t xml:space="preserve"> 1 </w:t>
      </w:r>
      <w:r w:rsidR="00313B94">
        <w:rPr>
          <w:sz w:val="24"/>
          <w:szCs w:val="24"/>
        </w:rPr>
        <w:t>этап</w:t>
      </w:r>
      <w:r w:rsidRPr="00B94848">
        <w:rPr>
          <w:sz w:val="24"/>
          <w:szCs w:val="24"/>
        </w:rPr>
        <w:t>:</w:t>
      </w:r>
    </w:p>
    <w:p w14:paraId="30B247E3" w14:textId="77777777" w:rsidR="00AA29F4" w:rsidRPr="009713EA" w:rsidRDefault="00AA29F4" w:rsidP="007B06AE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 xml:space="preserve">- переключение водопотребителей водозабора №2 </w:t>
      </w:r>
      <w:r w:rsidR="00C91F74" w:rsidRPr="009713EA">
        <w:rPr>
          <w:color w:val="auto"/>
          <w:sz w:val="24"/>
          <w:szCs w:val="24"/>
        </w:rPr>
        <w:t>«</w:t>
      </w:r>
      <w:r w:rsidRPr="009713EA">
        <w:rPr>
          <w:color w:val="auto"/>
          <w:sz w:val="24"/>
          <w:szCs w:val="24"/>
        </w:rPr>
        <w:t>Байкал</w:t>
      </w:r>
      <w:r w:rsidR="00C91F74" w:rsidRPr="009713EA">
        <w:rPr>
          <w:color w:val="auto"/>
          <w:sz w:val="24"/>
          <w:szCs w:val="24"/>
        </w:rPr>
        <w:t xml:space="preserve">» на существующий водозабор </w:t>
      </w:r>
      <w:r w:rsidR="00ED0661" w:rsidRPr="009713EA">
        <w:rPr>
          <w:color w:val="auto"/>
          <w:sz w:val="24"/>
          <w:szCs w:val="24"/>
        </w:rPr>
        <w:t>глубинных вод оз</w:t>
      </w:r>
      <w:r w:rsidR="001209B1" w:rsidRPr="009713EA">
        <w:rPr>
          <w:color w:val="auto"/>
          <w:sz w:val="24"/>
          <w:szCs w:val="24"/>
        </w:rPr>
        <w:t>ера</w:t>
      </w:r>
      <w:r w:rsidR="00ED0661" w:rsidRPr="009713EA">
        <w:rPr>
          <w:color w:val="auto"/>
          <w:sz w:val="24"/>
          <w:szCs w:val="24"/>
        </w:rPr>
        <w:t xml:space="preserve"> Байкал </w:t>
      </w:r>
      <w:r w:rsidR="00C91F74" w:rsidRPr="009713EA">
        <w:rPr>
          <w:color w:val="auto"/>
          <w:sz w:val="24"/>
          <w:szCs w:val="24"/>
        </w:rPr>
        <w:t>на мысе Лиственничный ООО «Сервис-</w:t>
      </w:r>
      <w:r w:rsidR="001209B1" w:rsidRPr="009713EA">
        <w:rPr>
          <w:color w:val="auto"/>
          <w:sz w:val="24"/>
          <w:szCs w:val="24"/>
        </w:rPr>
        <w:t>о</w:t>
      </w:r>
      <w:r w:rsidR="00C91F74" w:rsidRPr="009713EA">
        <w:rPr>
          <w:color w:val="auto"/>
          <w:sz w:val="24"/>
          <w:szCs w:val="24"/>
        </w:rPr>
        <w:t>ператор»</w:t>
      </w:r>
      <w:r w:rsidR="00AD52C2" w:rsidRPr="009713EA">
        <w:rPr>
          <w:color w:val="auto"/>
          <w:sz w:val="24"/>
          <w:szCs w:val="24"/>
        </w:rPr>
        <w:t>;</w:t>
      </w:r>
    </w:p>
    <w:p w14:paraId="427C9958" w14:textId="77777777" w:rsidR="00052DDE" w:rsidRPr="009713EA" w:rsidRDefault="00ED0661" w:rsidP="007B06AE">
      <w:pPr>
        <w:pStyle w:val="24"/>
        <w:numPr>
          <w:ilvl w:val="0"/>
          <w:numId w:val="17"/>
        </w:numPr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 xml:space="preserve">исключение из схемы водоснабжения </w:t>
      </w:r>
      <w:r w:rsidR="00A07500" w:rsidRPr="009713EA">
        <w:rPr>
          <w:color w:val="auto"/>
          <w:sz w:val="24"/>
          <w:szCs w:val="24"/>
        </w:rPr>
        <w:t>существующ</w:t>
      </w:r>
      <w:r w:rsidRPr="009713EA">
        <w:rPr>
          <w:color w:val="auto"/>
          <w:sz w:val="24"/>
          <w:szCs w:val="24"/>
        </w:rPr>
        <w:t>его</w:t>
      </w:r>
      <w:r w:rsidR="00A07500" w:rsidRPr="009713EA">
        <w:rPr>
          <w:color w:val="auto"/>
          <w:sz w:val="24"/>
          <w:szCs w:val="24"/>
        </w:rPr>
        <w:t xml:space="preserve"> водозабора №2</w:t>
      </w:r>
      <w:bookmarkStart w:id="124" w:name="_Hlk103609696"/>
      <w:r w:rsidRPr="009713EA">
        <w:rPr>
          <w:color w:val="auto"/>
          <w:sz w:val="24"/>
          <w:szCs w:val="24"/>
        </w:rPr>
        <w:t xml:space="preserve"> (резервирование)</w:t>
      </w:r>
      <w:r w:rsidR="00BF3D00" w:rsidRPr="009713EA">
        <w:rPr>
          <w:color w:val="auto"/>
          <w:sz w:val="24"/>
          <w:szCs w:val="24"/>
        </w:rPr>
        <w:t>.     Существующая водопроводная насосная станция №2 остается в работе</w:t>
      </w:r>
      <w:r w:rsidRPr="009713EA">
        <w:rPr>
          <w:color w:val="auto"/>
          <w:sz w:val="24"/>
          <w:szCs w:val="24"/>
        </w:rPr>
        <w:t>.</w:t>
      </w:r>
    </w:p>
    <w:p w14:paraId="4113A28E" w14:textId="77777777" w:rsidR="00635A87" w:rsidRDefault="00635A87" w:rsidP="00635A87">
      <w:pPr>
        <w:pStyle w:val="24"/>
        <w:shd w:val="clear" w:color="auto" w:fill="auto"/>
        <w:spacing w:before="0" w:line="276" w:lineRule="auto"/>
        <w:rPr>
          <w:color w:val="FF0000"/>
          <w:sz w:val="24"/>
          <w:szCs w:val="24"/>
        </w:rPr>
        <w:sectPr w:rsidR="00635A87" w:rsidSect="00093DD5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008" w:right="843" w:bottom="1215" w:left="993" w:header="0" w:footer="3" w:gutter="0"/>
          <w:cols w:space="720"/>
          <w:noEndnote/>
          <w:docGrid w:linePitch="360"/>
        </w:sectPr>
      </w:pPr>
    </w:p>
    <w:p w14:paraId="294FF668" w14:textId="77777777" w:rsidR="00635A87" w:rsidRPr="009713EA" w:rsidRDefault="00635A87" w:rsidP="00106A81">
      <w:pPr>
        <w:pStyle w:val="24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lastRenderedPageBreak/>
        <w:t xml:space="preserve">Таблица 19 (новая редакция). Расчет расходов воды </w:t>
      </w:r>
      <w:r w:rsidR="00313B94" w:rsidRPr="009713EA">
        <w:rPr>
          <w:color w:val="auto"/>
          <w:sz w:val="24"/>
          <w:szCs w:val="24"/>
        </w:rPr>
        <w:t>1 этапа</w:t>
      </w:r>
      <w:r w:rsidR="00BE2FE7" w:rsidRPr="009713EA">
        <w:rPr>
          <w:color w:val="auto"/>
          <w:sz w:val="24"/>
          <w:szCs w:val="24"/>
        </w:rPr>
        <w:t xml:space="preserve"> (ул.Гудина и ул.Горького)</w:t>
      </w:r>
    </w:p>
    <w:tbl>
      <w:tblPr>
        <w:tblW w:w="15412" w:type="dxa"/>
        <w:tblInd w:w="-572" w:type="dxa"/>
        <w:tblLook w:val="04A0" w:firstRow="1" w:lastRow="0" w:firstColumn="1" w:lastColumn="0" w:noHBand="0" w:noVBand="1"/>
      </w:tblPr>
      <w:tblGrid>
        <w:gridCol w:w="5223"/>
        <w:gridCol w:w="1068"/>
        <w:gridCol w:w="1441"/>
        <w:gridCol w:w="1272"/>
        <w:gridCol w:w="914"/>
        <w:gridCol w:w="1072"/>
        <w:gridCol w:w="1073"/>
        <w:gridCol w:w="845"/>
        <w:gridCol w:w="914"/>
        <w:gridCol w:w="821"/>
        <w:gridCol w:w="769"/>
      </w:tblGrid>
      <w:tr w:rsidR="00702122" w:rsidRPr="00106A81" w14:paraId="31DD3D69" w14:textId="77777777" w:rsidTr="00DC46EC">
        <w:trPr>
          <w:trHeight w:val="375"/>
        </w:trPr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EEE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Водопотребители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7C8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Кол-во, чел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F4C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Норма водоп</w:t>
            </w:r>
            <w:r w:rsidR="00702122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ния, л/сут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FB5" w14:textId="77777777" w:rsid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Время </w:t>
            </w:r>
          </w:p>
          <w:p w14:paraId="53EB15F7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водо</w:t>
            </w:r>
            <w:r w:rsidR="00702122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ния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BF2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Суточный расход, м3/сут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D3C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Часовой расход, м3/час</w:t>
            </w:r>
          </w:p>
        </w:tc>
      </w:tr>
      <w:tr w:rsidR="00702122" w:rsidRPr="00106A81" w14:paraId="7AECD9C9" w14:textId="77777777" w:rsidTr="00DC46EC">
        <w:trPr>
          <w:trHeight w:val="555"/>
        </w:trPr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AD4E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9BE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EE89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E6AB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35A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Средн.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674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мах,                 К=1,2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A46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min,             К=0,8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9C44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сред.в мах сутки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890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Средн.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0AC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мах, К=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A0F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min, К=</w:t>
            </w:r>
          </w:p>
        </w:tc>
      </w:tr>
      <w:tr w:rsidR="00702122" w:rsidRPr="00106A81" w14:paraId="70D9D861" w14:textId="77777777" w:rsidTr="00DC46EC">
        <w:trPr>
          <w:trHeight w:val="320"/>
        </w:trPr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FA24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1650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CFCF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FC63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20AE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8E52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DB32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ED4D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82B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687A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4,16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7BB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0,02</w:t>
            </w:r>
          </w:p>
        </w:tc>
      </w:tr>
      <w:tr w:rsidR="00702122" w:rsidRPr="00106A81" w14:paraId="25E535FC" w14:textId="77777777" w:rsidTr="00DC46EC">
        <w:trPr>
          <w:trHeight w:val="127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AF6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iCs/>
                <w:lang w:bidi="ar-SA"/>
              </w:rPr>
              <w:t>Многоквартирные жилые дома с централ. холодным и горячим водоснабжением, без централизованного водоотведения, оборудованные умывальниками, мойками, унитазами, ваннами, душами (ул. Гудина)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499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187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457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186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D7BD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A59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34,78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642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41,74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838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27,8256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8CF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1,74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639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1,45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4F4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99D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bCs/>
                <w:lang w:bidi="ar-SA"/>
              </w:rPr>
              <w:t>0,02</w:t>
            </w:r>
          </w:p>
        </w:tc>
      </w:tr>
      <w:tr w:rsidR="00702122" w:rsidRPr="00106A81" w14:paraId="7B03F408" w14:textId="77777777" w:rsidTr="00DC46EC">
        <w:trPr>
          <w:trHeight w:val="1011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83D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iCs/>
                <w:lang w:bidi="ar-SA"/>
              </w:rPr>
              <w:t>Индивидуальные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83F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5493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57,3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AE8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CD45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4A1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1,03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FAF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315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38C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04F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75B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702122" w:rsidRPr="00106A81" w14:paraId="36AC0A27" w14:textId="77777777" w:rsidTr="00DC46EC">
        <w:trPr>
          <w:trHeight w:val="43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DF46" w14:textId="77777777" w:rsidR="00106A81" w:rsidRPr="00106A81" w:rsidRDefault="00106A81" w:rsidP="00106A81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iCs/>
                <w:lang w:bidi="ar-SA"/>
              </w:rPr>
              <w:t>Жилые дома с водоразборной колонкой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0C0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3F1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25,3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53F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3C6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6BC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AE3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731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A6D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987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964" w14:textId="77777777" w:rsidR="00106A81" w:rsidRPr="00106A81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6A8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702122" w:rsidRPr="00106A81" w14:paraId="379F5EC5" w14:textId="77777777" w:rsidTr="00DC46EC">
        <w:trPr>
          <w:trHeight w:val="1164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86F" w14:textId="77777777" w:rsidR="00106A81" w:rsidRPr="00702122" w:rsidRDefault="00106A81" w:rsidP="00106A81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Индивид.</w:t>
            </w:r>
            <w:r w:rsidR="00BF3D0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</w:t>
            </w:r>
            <w:r w:rsidRPr="00702122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AC5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3FE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71B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149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C7D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1B2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526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378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5310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9029" w14:textId="77777777" w:rsidR="00106A81" w:rsidRPr="00702122" w:rsidRDefault="00106A81" w:rsidP="00106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BE2FE7" w:rsidRPr="00BE2FE7" w14:paraId="06063013" w14:textId="77777777" w:rsidTr="00DC46EC">
        <w:trPr>
          <w:trHeight w:val="334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84A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хоз-питьевые нужды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AF16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0BD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306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0E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42,83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9D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51,39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2BC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34,26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0A0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F82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FB5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8,91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48A7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0,02</w:t>
            </w:r>
          </w:p>
        </w:tc>
      </w:tr>
      <w:tr w:rsidR="00BE2FE7" w:rsidRPr="00BE2FE7" w14:paraId="41AC9894" w14:textId="77777777" w:rsidTr="00DC46EC">
        <w:trPr>
          <w:trHeight w:val="2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0B1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Общественные здания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B15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B18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1DD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355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2867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236,85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DE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83CC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383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D097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24,93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F3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BE2FE7" w:rsidRPr="00BE2FE7" w14:paraId="63400183" w14:textId="77777777" w:rsidTr="00DC46EC">
        <w:trPr>
          <w:trHeight w:val="27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E13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Неучтенные расходы 15%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D3F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228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22E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CE5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365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43,24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A3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02A1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C8036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F841E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C26F9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BE2FE7" w:rsidRPr="00BE2FE7" w14:paraId="10AFB1E9" w14:textId="77777777" w:rsidTr="00DC46EC">
        <w:trPr>
          <w:trHeight w:val="39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474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544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45A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195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683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9DA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44C1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1AB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69F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0C32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240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1,31</w:t>
            </w:r>
          </w:p>
        </w:tc>
      </w:tr>
      <w:tr w:rsidR="00BE2FE7" w:rsidRPr="00BE2FE7" w14:paraId="31E9E6E6" w14:textId="77777777" w:rsidTr="00DC46EC">
        <w:trPr>
          <w:trHeight w:val="40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8F742" w14:textId="77777777" w:rsidR="00BE2FE7" w:rsidRPr="00BE2FE7" w:rsidRDefault="00BE2FE7" w:rsidP="00BE2F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Итого: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280FB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B0D81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1CC21" w14:textId="77777777" w:rsidR="00BE2FE7" w:rsidRPr="00702122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1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E5A8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289,33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56F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344,58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177F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CDD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7913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AFFB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278B" w14:textId="77777777" w:rsidR="00BE2FE7" w:rsidRPr="00BE2FE7" w:rsidRDefault="00BE2FE7" w:rsidP="00BE2F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2FE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1,33</w:t>
            </w:r>
          </w:p>
        </w:tc>
      </w:tr>
    </w:tbl>
    <w:p w14:paraId="754BD281" w14:textId="77777777" w:rsidR="006743FD" w:rsidRPr="00BE2FE7" w:rsidRDefault="00635A87" w:rsidP="00BE2FE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2FE7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78D78D9B" w14:textId="77777777" w:rsidR="00635A87" w:rsidRPr="00635A87" w:rsidRDefault="00635A87" w:rsidP="00635A87">
      <w:pPr>
        <w:tabs>
          <w:tab w:val="center" w:pos="7309"/>
        </w:tabs>
        <w:sectPr w:rsidR="00635A87" w:rsidRPr="00635A87" w:rsidSect="00635A87">
          <w:pgSz w:w="16840" w:h="11900" w:orient="landscape"/>
          <w:pgMar w:top="992" w:right="1009" w:bottom="845" w:left="1213" w:header="0" w:footer="6" w:gutter="0"/>
          <w:cols w:space="720"/>
          <w:noEndnote/>
          <w:docGrid w:linePitch="360"/>
        </w:sectPr>
      </w:pPr>
    </w:p>
    <w:p w14:paraId="00605F22" w14:textId="77777777" w:rsidR="00AD52C2" w:rsidRPr="009713EA" w:rsidRDefault="00313B94" w:rsidP="007B06AE">
      <w:pPr>
        <w:pStyle w:val="24"/>
        <w:shd w:val="clear" w:color="auto" w:fill="auto"/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lastRenderedPageBreak/>
        <w:t>2 этап</w:t>
      </w:r>
      <w:r w:rsidR="00AD52C2" w:rsidRPr="009713EA">
        <w:rPr>
          <w:color w:val="auto"/>
          <w:sz w:val="24"/>
          <w:szCs w:val="24"/>
        </w:rPr>
        <w:t>:</w:t>
      </w:r>
    </w:p>
    <w:bookmarkEnd w:id="124"/>
    <w:p w14:paraId="0C2E5D84" w14:textId="77777777" w:rsidR="00052DDE" w:rsidRPr="009713EA" w:rsidRDefault="00052DDE" w:rsidP="007B06AE">
      <w:pPr>
        <w:pStyle w:val="24"/>
        <w:shd w:val="clear" w:color="auto" w:fill="auto"/>
        <w:tabs>
          <w:tab w:val="left" w:pos="1757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 xml:space="preserve">- </w:t>
      </w:r>
      <w:r w:rsidR="00AD52C2" w:rsidRPr="009713EA">
        <w:rPr>
          <w:color w:val="auto"/>
          <w:sz w:val="24"/>
          <w:szCs w:val="24"/>
        </w:rPr>
        <w:t>с</w:t>
      </w:r>
      <w:r w:rsidR="00AA29F4" w:rsidRPr="009713EA">
        <w:rPr>
          <w:color w:val="auto"/>
          <w:sz w:val="24"/>
          <w:szCs w:val="24"/>
        </w:rPr>
        <w:t>троительство</w:t>
      </w:r>
      <w:r w:rsidRPr="009713EA">
        <w:rPr>
          <w:color w:val="auto"/>
          <w:sz w:val="24"/>
          <w:szCs w:val="24"/>
        </w:rPr>
        <w:t xml:space="preserve"> </w:t>
      </w:r>
      <w:r w:rsidR="00313B94" w:rsidRPr="009713EA">
        <w:rPr>
          <w:color w:val="auto"/>
          <w:sz w:val="24"/>
          <w:szCs w:val="24"/>
        </w:rPr>
        <w:t xml:space="preserve">нового </w:t>
      </w:r>
      <w:r w:rsidRPr="009713EA">
        <w:rPr>
          <w:color w:val="auto"/>
          <w:sz w:val="24"/>
          <w:szCs w:val="24"/>
        </w:rPr>
        <w:t xml:space="preserve">водозабора </w:t>
      </w:r>
      <w:r w:rsidR="001209B1" w:rsidRPr="009713EA">
        <w:rPr>
          <w:color w:val="auto"/>
          <w:sz w:val="24"/>
          <w:szCs w:val="24"/>
        </w:rPr>
        <w:t>глубинных</w:t>
      </w:r>
      <w:r w:rsidRPr="009713EA">
        <w:rPr>
          <w:color w:val="auto"/>
          <w:sz w:val="24"/>
          <w:szCs w:val="24"/>
        </w:rPr>
        <w:t xml:space="preserve"> вод оз</w:t>
      </w:r>
      <w:r w:rsidR="001209B1" w:rsidRPr="009713EA">
        <w:rPr>
          <w:color w:val="auto"/>
          <w:sz w:val="24"/>
          <w:szCs w:val="24"/>
        </w:rPr>
        <w:t>ера</w:t>
      </w:r>
      <w:r w:rsidRPr="009713EA">
        <w:rPr>
          <w:color w:val="auto"/>
          <w:sz w:val="24"/>
          <w:szCs w:val="24"/>
        </w:rPr>
        <w:t xml:space="preserve"> Байкал в районе мыса Лиственничный с организацией зон санитарной охраны источника питьевого водоснабжения (ЗСО) в составе трех поясов. Объекты социальной инфраструктуры и жилой фонд р. п. Листвянка, использующие собственные подземные источники водоснабжения, и ранее не оборудованный водопроводом, предлагается подключить к централизованному водоснабжению. На площадке </w:t>
      </w:r>
      <w:r w:rsidR="00C91F74" w:rsidRPr="009713EA">
        <w:rPr>
          <w:color w:val="auto"/>
          <w:sz w:val="24"/>
          <w:szCs w:val="24"/>
        </w:rPr>
        <w:t xml:space="preserve">проектируемого </w:t>
      </w:r>
      <w:r w:rsidRPr="009713EA">
        <w:rPr>
          <w:color w:val="auto"/>
          <w:sz w:val="24"/>
          <w:szCs w:val="24"/>
        </w:rPr>
        <w:t>водозабора предусмотреть очистку и обеззараживание питьевой воды,</w:t>
      </w:r>
      <w:r w:rsidR="001209B1" w:rsidRPr="009713EA">
        <w:rPr>
          <w:color w:val="auto"/>
          <w:sz w:val="24"/>
          <w:szCs w:val="24"/>
        </w:rPr>
        <w:t xml:space="preserve"> резервуары чистой воды и</w:t>
      </w:r>
      <w:r w:rsidRPr="009713EA">
        <w:rPr>
          <w:color w:val="auto"/>
          <w:sz w:val="24"/>
          <w:szCs w:val="24"/>
        </w:rPr>
        <w:t xml:space="preserve"> </w:t>
      </w:r>
      <w:r w:rsidR="001209B1" w:rsidRPr="009713EA">
        <w:rPr>
          <w:color w:val="auto"/>
          <w:sz w:val="24"/>
          <w:szCs w:val="24"/>
        </w:rPr>
        <w:t xml:space="preserve">водопроводную </w:t>
      </w:r>
      <w:r w:rsidRPr="009713EA">
        <w:rPr>
          <w:color w:val="auto"/>
          <w:sz w:val="24"/>
          <w:szCs w:val="24"/>
        </w:rPr>
        <w:t>насосную станцию</w:t>
      </w:r>
      <w:r w:rsidR="001209B1" w:rsidRPr="009713EA">
        <w:rPr>
          <w:color w:val="auto"/>
          <w:sz w:val="24"/>
          <w:szCs w:val="24"/>
        </w:rPr>
        <w:t xml:space="preserve"> второго подъёма</w:t>
      </w:r>
      <w:r w:rsidRPr="009713EA">
        <w:rPr>
          <w:color w:val="auto"/>
          <w:sz w:val="24"/>
          <w:szCs w:val="24"/>
        </w:rPr>
        <w:t xml:space="preserve"> для подачи потребителям.</w:t>
      </w:r>
    </w:p>
    <w:p w14:paraId="69C65357" w14:textId="77777777" w:rsidR="00D66E2B" w:rsidRPr="00B94848" w:rsidRDefault="00A07500" w:rsidP="007B06AE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водозабора поверхностных вод оз. Байкал в п. Большие Коты и организация зон санитарной охраны источников питьевого водоснабжения (ЗСО) в составе трех поясов, объекты социальной инфраструктуры и жилой фонд, использующие подземные источники водоснабжения, предлагается подключить к централизованному водоснабжению;</w:t>
      </w:r>
    </w:p>
    <w:p w14:paraId="78781645" w14:textId="77777777" w:rsidR="00D66E2B" w:rsidRPr="00B94848" w:rsidRDefault="00A07500" w:rsidP="007B06AE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резервуаров чистой воды и насосной станции 2-го подъема в п. Большие Кот</w:t>
      </w:r>
      <w:r w:rsidR="00052DDE" w:rsidRPr="00B94848">
        <w:rPr>
          <w:sz w:val="24"/>
          <w:szCs w:val="24"/>
        </w:rPr>
        <w:t>ы;</w:t>
      </w:r>
    </w:p>
    <w:p w14:paraId="31FB58A4" w14:textId="77777777" w:rsidR="00052DDE" w:rsidRPr="009713EA" w:rsidRDefault="00AD52C2" w:rsidP="005616AC">
      <w:pPr>
        <w:pStyle w:val="24"/>
        <w:shd w:val="clear" w:color="auto" w:fill="auto"/>
        <w:tabs>
          <w:tab w:val="left" w:pos="1752"/>
        </w:tabs>
        <w:spacing w:before="0" w:line="276" w:lineRule="auto"/>
        <w:ind w:firstLine="426"/>
        <w:rPr>
          <w:color w:val="auto"/>
          <w:sz w:val="24"/>
          <w:szCs w:val="24"/>
        </w:rPr>
      </w:pPr>
      <w:bookmarkStart w:id="125" w:name="_Hlk103769203"/>
      <w:r w:rsidRPr="009713EA">
        <w:rPr>
          <w:color w:val="auto"/>
          <w:sz w:val="24"/>
          <w:szCs w:val="24"/>
        </w:rPr>
        <w:t>С</w:t>
      </w:r>
      <w:r w:rsidR="00052DDE" w:rsidRPr="009713EA">
        <w:rPr>
          <w:color w:val="auto"/>
          <w:sz w:val="24"/>
          <w:szCs w:val="24"/>
        </w:rPr>
        <w:t>уществующи</w:t>
      </w:r>
      <w:r w:rsidR="00A52A8C" w:rsidRPr="009713EA">
        <w:rPr>
          <w:color w:val="auto"/>
          <w:sz w:val="24"/>
          <w:szCs w:val="24"/>
        </w:rPr>
        <w:t>й</w:t>
      </w:r>
      <w:r w:rsidR="00052DDE" w:rsidRPr="009713EA">
        <w:rPr>
          <w:color w:val="auto"/>
          <w:sz w:val="24"/>
          <w:szCs w:val="24"/>
        </w:rPr>
        <w:t xml:space="preserve"> водозабор </w:t>
      </w:r>
      <w:bookmarkEnd w:id="125"/>
      <w:r w:rsidR="00052DDE" w:rsidRPr="009713EA">
        <w:rPr>
          <w:color w:val="auto"/>
          <w:sz w:val="24"/>
          <w:szCs w:val="24"/>
        </w:rPr>
        <w:t>№1</w:t>
      </w:r>
      <w:r w:rsidR="00A52A8C" w:rsidRPr="009713EA">
        <w:rPr>
          <w:color w:val="auto"/>
          <w:sz w:val="24"/>
          <w:szCs w:val="24"/>
        </w:rPr>
        <w:t xml:space="preserve"> предполагается использовать для технологических нужд</w:t>
      </w:r>
      <w:r w:rsidR="00052DDE" w:rsidRPr="009713EA">
        <w:rPr>
          <w:color w:val="auto"/>
          <w:sz w:val="24"/>
          <w:szCs w:val="24"/>
        </w:rPr>
        <w:t xml:space="preserve"> </w:t>
      </w:r>
      <w:r w:rsidR="008E085C" w:rsidRPr="009713EA">
        <w:rPr>
          <w:color w:val="auto"/>
          <w:sz w:val="24"/>
          <w:szCs w:val="24"/>
        </w:rPr>
        <w:t xml:space="preserve">(оснежение) </w:t>
      </w:r>
      <w:r w:rsidR="00A52A8C" w:rsidRPr="009713EA">
        <w:rPr>
          <w:color w:val="auto"/>
          <w:sz w:val="24"/>
          <w:szCs w:val="24"/>
        </w:rPr>
        <w:t>горнолыжного комплекса «Истлэнд» (ул. Академическая, 13) по существующей схеме подачи воды</w:t>
      </w:r>
      <w:r w:rsidR="008A4F70" w:rsidRPr="009713EA">
        <w:rPr>
          <w:color w:val="auto"/>
          <w:sz w:val="24"/>
          <w:szCs w:val="24"/>
        </w:rPr>
        <w:t xml:space="preserve"> с исп</w:t>
      </w:r>
      <w:r w:rsidR="00635A87" w:rsidRPr="009713EA">
        <w:rPr>
          <w:color w:val="auto"/>
          <w:sz w:val="24"/>
          <w:szCs w:val="24"/>
        </w:rPr>
        <w:t>ользованием существующей водонапорной башни (ул. Академическая, 13). О</w:t>
      </w:r>
      <w:r w:rsidR="00A52A8C" w:rsidRPr="009713EA">
        <w:rPr>
          <w:color w:val="auto"/>
          <w:sz w:val="24"/>
          <w:szCs w:val="24"/>
        </w:rPr>
        <w:t xml:space="preserve">стальных потребителей </w:t>
      </w:r>
      <w:r w:rsidR="005616AC" w:rsidRPr="009713EA">
        <w:rPr>
          <w:color w:val="auto"/>
          <w:sz w:val="24"/>
          <w:szCs w:val="24"/>
        </w:rPr>
        <w:t>от водозабора №1</w:t>
      </w:r>
      <w:r w:rsidR="00635A87" w:rsidRPr="009713EA">
        <w:rPr>
          <w:color w:val="auto"/>
          <w:sz w:val="24"/>
          <w:szCs w:val="24"/>
        </w:rPr>
        <w:t xml:space="preserve"> предполагается переключить</w:t>
      </w:r>
      <w:r w:rsidR="005616AC" w:rsidRPr="009713EA">
        <w:rPr>
          <w:color w:val="auto"/>
          <w:sz w:val="24"/>
          <w:szCs w:val="24"/>
        </w:rPr>
        <w:t xml:space="preserve"> </w:t>
      </w:r>
      <w:r w:rsidR="00A52A8C" w:rsidRPr="009713EA">
        <w:rPr>
          <w:color w:val="auto"/>
          <w:sz w:val="24"/>
          <w:szCs w:val="24"/>
        </w:rPr>
        <w:t>на вновь проектируемые сети водопровода</w:t>
      </w:r>
      <w:r w:rsidR="008E085C" w:rsidRPr="009713EA">
        <w:rPr>
          <w:color w:val="auto"/>
          <w:sz w:val="24"/>
          <w:szCs w:val="24"/>
        </w:rPr>
        <w:t xml:space="preserve"> от нового водозабора</w:t>
      </w:r>
      <w:r w:rsidR="005616AC" w:rsidRPr="009713EA">
        <w:rPr>
          <w:color w:val="auto"/>
          <w:sz w:val="24"/>
          <w:szCs w:val="24"/>
        </w:rPr>
        <w:t xml:space="preserve"> на мысе Лиственничный</w:t>
      </w:r>
      <w:r w:rsidR="008E085C" w:rsidRPr="009713EA">
        <w:rPr>
          <w:color w:val="auto"/>
          <w:sz w:val="24"/>
          <w:szCs w:val="24"/>
        </w:rPr>
        <w:t>.</w:t>
      </w:r>
    </w:p>
    <w:p w14:paraId="128463EC" w14:textId="77777777" w:rsidR="00D66E2B" w:rsidRPr="00B94848" w:rsidRDefault="00052DDE" w:rsidP="007B06AE">
      <w:pPr>
        <w:pStyle w:val="24"/>
        <w:shd w:val="clear" w:color="auto" w:fill="auto"/>
        <w:tabs>
          <w:tab w:val="left" w:pos="1762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- </w:t>
      </w:r>
      <w:r w:rsidR="00A07500" w:rsidRPr="00B94848">
        <w:rPr>
          <w:sz w:val="24"/>
          <w:szCs w:val="24"/>
        </w:rPr>
        <w:t>строительство магистральных и распределительных сетей водоснабжения в п. Большие Коты, Никола и р.п. Листвянка;</w:t>
      </w:r>
    </w:p>
    <w:p w14:paraId="7BFA0E20" w14:textId="77777777" w:rsidR="00D66E2B" w:rsidRPr="00B94848" w:rsidRDefault="00A07500" w:rsidP="007B06AE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реконструкция и демонтаж магистральных сетей водоснабжения в р.</w:t>
      </w:r>
      <w:r w:rsidR="0010119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п. Листвянка</w:t>
      </w:r>
      <w:r w:rsidR="00DA6928" w:rsidRPr="00B94848">
        <w:rPr>
          <w:sz w:val="24"/>
          <w:szCs w:val="24"/>
        </w:rPr>
        <w:t>;</w:t>
      </w:r>
    </w:p>
    <w:p w14:paraId="42FCE713" w14:textId="77777777" w:rsidR="00052DDE" w:rsidRPr="009713EA" w:rsidRDefault="00052DDE" w:rsidP="007B06AE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color w:val="auto"/>
          <w:sz w:val="24"/>
          <w:szCs w:val="24"/>
        </w:rPr>
      </w:pPr>
      <w:r w:rsidRPr="009713EA">
        <w:rPr>
          <w:color w:val="auto"/>
          <w:sz w:val="24"/>
          <w:szCs w:val="24"/>
        </w:rPr>
        <w:t>строительство</w:t>
      </w:r>
      <w:r w:rsidR="00D47CC5" w:rsidRPr="009713EA">
        <w:rPr>
          <w:color w:val="auto"/>
          <w:sz w:val="24"/>
          <w:szCs w:val="24"/>
        </w:rPr>
        <w:t xml:space="preserve"> насосной станции подкачки и</w:t>
      </w:r>
      <w:r w:rsidRPr="009713EA">
        <w:rPr>
          <w:color w:val="auto"/>
          <w:sz w:val="24"/>
          <w:szCs w:val="24"/>
        </w:rPr>
        <w:t xml:space="preserve"> водонапорн</w:t>
      </w:r>
      <w:r w:rsidR="00D47CC5" w:rsidRPr="009713EA">
        <w:rPr>
          <w:color w:val="auto"/>
          <w:sz w:val="24"/>
          <w:szCs w:val="24"/>
        </w:rPr>
        <w:t>ой</w:t>
      </w:r>
      <w:r w:rsidRPr="009713EA">
        <w:rPr>
          <w:color w:val="auto"/>
          <w:sz w:val="24"/>
          <w:szCs w:val="24"/>
        </w:rPr>
        <w:t xml:space="preserve"> баш</w:t>
      </w:r>
      <w:r w:rsidR="00D47CC5" w:rsidRPr="009713EA">
        <w:rPr>
          <w:color w:val="auto"/>
          <w:sz w:val="24"/>
          <w:szCs w:val="24"/>
        </w:rPr>
        <w:t>ни</w:t>
      </w:r>
      <w:r w:rsidRPr="009713EA">
        <w:rPr>
          <w:color w:val="auto"/>
          <w:sz w:val="24"/>
          <w:szCs w:val="24"/>
        </w:rPr>
        <w:t xml:space="preserve"> в р.</w:t>
      </w:r>
      <w:r w:rsidR="001209B1" w:rsidRPr="009713EA">
        <w:rPr>
          <w:color w:val="auto"/>
          <w:sz w:val="24"/>
          <w:szCs w:val="24"/>
        </w:rPr>
        <w:t xml:space="preserve"> </w:t>
      </w:r>
      <w:r w:rsidRPr="009713EA">
        <w:rPr>
          <w:color w:val="auto"/>
          <w:sz w:val="24"/>
          <w:szCs w:val="24"/>
        </w:rPr>
        <w:t>п. Листвянка</w:t>
      </w:r>
      <w:r w:rsidR="00D47CC5" w:rsidRPr="009713EA">
        <w:rPr>
          <w:color w:val="auto"/>
          <w:sz w:val="24"/>
          <w:szCs w:val="24"/>
        </w:rPr>
        <w:t xml:space="preserve"> (ул. Гудина).</w:t>
      </w:r>
    </w:p>
    <w:p w14:paraId="7B398AB5" w14:textId="77777777" w:rsidR="00052DDE" w:rsidRPr="009713EA" w:rsidRDefault="00A07500" w:rsidP="007B06AE">
      <w:pPr>
        <w:pStyle w:val="24"/>
        <w:shd w:val="clear" w:color="auto" w:fill="auto"/>
        <w:tabs>
          <w:tab w:val="left" w:pos="709"/>
        </w:tabs>
        <w:spacing w:before="0" w:line="276" w:lineRule="auto"/>
        <w:ind w:firstLine="426"/>
        <w:rPr>
          <w:color w:val="auto"/>
          <w:sz w:val="24"/>
          <w:szCs w:val="24"/>
        </w:rPr>
      </w:pPr>
      <w:bookmarkStart w:id="126" w:name="bookmark48"/>
      <w:r w:rsidRPr="00B94848">
        <w:rPr>
          <w:sz w:val="24"/>
          <w:szCs w:val="24"/>
        </w:rPr>
        <w:t>На расчетный срок предусматривается строительство резервуаров чистой воды в р.</w:t>
      </w:r>
      <w:r w:rsidR="00F4348D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 xml:space="preserve">п. Листвянка, общее количество резервуаров одного назначения в одном узле, при наличии в них пожарного и аварийного объемов воды, должно быть не менее двух п. </w:t>
      </w:r>
      <w:r w:rsidRPr="009713EA">
        <w:rPr>
          <w:color w:val="auto"/>
          <w:sz w:val="24"/>
          <w:szCs w:val="24"/>
        </w:rPr>
        <w:t>9.</w:t>
      </w:r>
      <w:r w:rsidR="00AD52C2" w:rsidRPr="009713EA">
        <w:rPr>
          <w:color w:val="auto"/>
          <w:sz w:val="24"/>
          <w:szCs w:val="24"/>
        </w:rPr>
        <w:t>3</w:t>
      </w:r>
      <w:r w:rsidRPr="009713EA">
        <w:rPr>
          <w:color w:val="auto"/>
          <w:sz w:val="24"/>
          <w:szCs w:val="24"/>
        </w:rPr>
        <w:t xml:space="preserve">, </w:t>
      </w:r>
      <w:r w:rsidR="00AD52C2" w:rsidRPr="009713EA">
        <w:rPr>
          <w:color w:val="auto"/>
          <w:sz w:val="24"/>
          <w:szCs w:val="24"/>
        </w:rPr>
        <w:t>9.10, 11.2</w:t>
      </w:r>
      <w:r w:rsidRPr="009713EA">
        <w:rPr>
          <w:color w:val="auto"/>
          <w:sz w:val="24"/>
          <w:szCs w:val="24"/>
        </w:rPr>
        <w:t xml:space="preserve"> СП </w:t>
      </w:r>
      <w:bookmarkEnd w:id="126"/>
      <w:r w:rsidR="00AD52C2" w:rsidRPr="009713EA">
        <w:rPr>
          <w:color w:val="auto"/>
          <w:sz w:val="24"/>
          <w:szCs w:val="24"/>
        </w:rPr>
        <w:t>8.13130-2020.</w:t>
      </w:r>
    </w:p>
    <w:p w14:paraId="698B348B" w14:textId="77777777" w:rsidR="007B06AE" w:rsidRPr="00B94848" w:rsidRDefault="007B06AE" w:rsidP="007B06AE">
      <w:pPr>
        <w:pStyle w:val="24"/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</w:p>
    <w:p w14:paraId="1C6B9CD4" w14:textId="77777777" w:rsidR="00D66E2B" w:rsidRPr="00B94848" w:rsidRDefault="00A07500" w:rsidP="007B06AE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648"/>
        </w:tabs>
        <w:spacing w:after="0" w:line="276" w:lineRule="auto"/>
        <w:ind w:firstLine="426"/>
        <w:jc w:val="both"/>
        <w:outlineLvl w:val="0"/>
        <w:rPr>
          <w:sz w:val="24"/>
          <w:szCs w:val="24"/>
        </w:rPr>
      </w:pPr>
      <w:bookmarkStart w:id="127" w:name="_Toc103777155"/>
      <w:bookmarkStart w:id="128" w:name="_Toc103785245"/>
      <w:bookmarkStart w:id="129" w:name="_Toc103948055"/>
      <w:bookmarkStart w:id="130" w:name="_Toc104564000"/>
      <w:r w:rsidRPr="00B94848">
        <w:rPr>
          <w:sz w:val="24"/>
          <w:szCs w:val="24"/>
        </w:rPr>
        <w:t>Решение по определению гарантирующей организации</w:t>
      </w:r>
      <w:bookmarkEnd w:id="127"/>
      <w:bookmarkEnd w:id="128"/>
      <w:r w:rsidR="007F2EDF">
        <w:rPr>
          <w:sz w:val="24"/>
          <w:szCs w:val="24"/>
        </w:rPr>
        <w:t xml:space="preserve"> (</w:t>
      </w:r>
      <w:r w:rsidR="007F2EDF" w:rsidRPr="00146178">
        <w:rPr>
          <w:color w:val="auto"/>
          <w:sz w:val="24"/>
          <w:szCs w:val="24"/>
        </w:rPr>
        <w:t>новая редакция</w:t>
      </w:r>
      <w:r w:rsidR="007F2EDF">
        <w:rPr>
          <w:sz w:val="24"/>
          <w:szCs w:val="24"/>
        </w:rPr>
        <w:t>)</w:t>
      </w:r>
      <w:bookmarkEnd w:id="129"/>
      <w:bookmarkEnd w:id="130"/>
    </w:p>
    <w:p w14:paraId="676C2CCE" w14:textId="77777777" w:rsidR="00D66E2B" w:rsidRPr="00B94848" w:rsidRDefault="00A07500" w:rsidP="007B06AE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В соответствии со статьей 8 Федерального закона от 07.12.2011 </w:t>
      </w:r>
      <w:r w:rsidRPr="00B94848">
        <w:rPr>
          <w:sz w:val="24"/>
          <w:szCs w:val="24"/>
          <w:lang w:val="en-US" w:eastAsia="en-US" w:bidi="en-US"/>
        </w:rPr>
        <w:t>N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>416-Ф3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единых гарантирующих организаций (ЕГО).</w:t>
      </w:r>
    </w:p>
    <w:p w14:paraId="3BFFD917" w14:textId="77777777" w:rsidR="00D66E2B" w:rsidRPr="00B94848" w:rsidRDefault="00A07500" w:rsidP="007B06AE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Организация,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14:paraId="613823A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Органы местного самоуправления поселений, городских округов для каждой</w:t>
      </w:r>
      <w:r w:rsidR="007B06AE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централизованной системы холодного водоснабжения и (или) водоотведения</w:t>
      </w:r>
      <w:r w:rsidR="007B06AE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определяют гарантирующую организацию и устанавливают зоны ее деятельности.</w:t>
      </w:r>
    </w:p>
    <w:p w14:paraId="41BD2892" w14:textId="14534039" w:rsidR="00D66E2B" w:rsidRPr="00283F7F" w:rsidRDefault="00A07500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  <w:r w:rsidRPr="00B94848">
        <w:rPr>
          <w:sz w:val="24"/>
          <w:szCs w:val="24"/>
        </w:rPr>
        <w:t xml:space="preserve">На основании вышеизложенного статус ЕГО может быть присвоен </w:t>
      </w:r>
      <w:r w:rsidRPr="00283F7F">
        <w:rPr>
          <w:color w:val="auto"/>
          <w:sz w:val="24"/>
          <w:szCs w:val="24"/>
        </w:rPr>
        <w:t>О</w:t>
      </w:r>
      <w:r w:rsidR="00F063EA" w:rsidRPr="00283F7F">
        <w:rPr>
          <w:color w:val="auto"/>
          <w:sz w:val="24"/>
          <w:szCs w:val="24"/>
        </w:rPr>
        <w:t>О</w:t>
      </w:r>
      <w:r w:rsidRPr="00283F7F">
        <w:rPr>
          <w:color w:val="auto"/>
          <w:sz w:val="24"/>
          <w:szCs w:val="24"/>
        </w:rPr>
        <w:t>О «</w:t>
      </w:r>
      <w:r w:rsidR="00F063EA" w:rsidRPr="00283F7F">
        <w:rPr>
          <w:color w:val="auto"/>
          <w:sz w:val="24"/>
          <w:szCs w:val="24"/>
        </w:rPr>
        <w:t>Сервис</w:t>
      </w:r>
      <w:r w:rsidRPr="00283F7F">
        <w:rPr>
          <w:color w:val="auto"/>
          <w:sz w:val="24"/>
          <w:szCs w:val="24"/>
        </w:rPr>
        <w:t>».</w:t>
      </w:r>
    </w:p>
    <w:p w14:paraId="10CA2D87" w14:textId="77777777" w:rsidR="005E738F" w:rsidRPr="00146178" w:rsidRDefault="005E738F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 xml:space="preserve">Статусом гарантирующей организации, </w:t>
      </w:r>
      <w:r w:rsidR="00AE1058" w:rsidRPr="00146178">
        <w:rPr>
          <w:color w:val="auto"/>
          <w:sz w:val="24"/>
          <w:szCs w:val="24"/>
        </w:rPr>
        <w:t>обеспечивающий</w:t>
      </w:r>
      <w:r w:rsidRPr="00146178">
        <w:rPr>
          <w:color w:val="auto"/>
          <w:sz w:val="24"/>
          <w:szCs w:val="24"/>
        </w:rPr>
        <w:t xml:space="preserve"> </w:t>
      </w:r>
      <w:r w:rsidR="00AE1058" w:rsidRPr="00146178">
        <w:rPr>
          <w:color w:val="auto"/>
          <w:sz w:val="24"/>
          <w:szCs w:val="24"/>
        </w:rPr>
        <w:t xml:space="preserve">р. п. Листвянка </w:t>
      </w:r>
      <w:r w:rsidRPr="00146178">
        <w:rPr>
          <w:color w:val="auto"/>
          <w:sz w:val="24"/>
          <w:szCs w:val="24"/>
        </w:rPr>
        <w:t>холодн</w:t>
      </w:r>
      <w:r w:rsidR="00AE1058" w:rsidRPr="00146178">
        <w:rPr>
          <w:color w:val="auto"/>
          <w:sz w:val="24"/>
          <w:szCs w:val="24"/>
        </w:rPr>
        <w:t>ой водой питьевого качества</w:t>
      </w:r>
      <w:r w:rsidRPr="00146178">
        <w:rPr>
          <w:color w:val="auto"/>
          <w:sz w:val="24"/>
          <w:szCs w:val="24"/>
        </w:rPr>
        <w:t xml:space="preserve"> </w:t>
      </w:r>
      <w:r w:rsidR="00AE1058" w:rsidRPr="00146178">
        <w:rPr>
          <w:color w:val="auto"/>
          <w:sz w:val="24"/>
          <w:szCs w:val="24"/>
        </w:rPr>
        <w:t xml:space="preserve">от </w:t>
      </w:r>
      <w:r w:rsidRPr="00146178">
        <w:rPr>
          <w:color w:val="auto"/>
          <w:sz w:val="24"/>
          <w:szCs w:val="24"/>
        </w:rPr>
        <w:t>источника централизованного водоснабжения</w:t>
      </w:r>
      <w:r w:rsidR="00DA6928" w:rsidRPr="00146178">
        <w:rPr>
          <w:color w:val="auto"/>
          <w:sz w:val="24"/>
          <w:szCs w:val="24"/>
        </w:rPr>
        <w:t xml:space="preserve"> (водозабор на мысе </w:t>
      </w:r>
      <w:r w:rsidR="00DA6928" w:rsidRPr="00146178">
        <w:rPr>
          <w:color w:val="auto"/>
          <w:sz w:val="24"/>
          <w:szCs w:val="24"/>
        </w:rPr>
        <w:lastRenderedPageBreak/>
        <w:t>Лиственничный)</w:t>
      </w:r>
      <w:r w:rsidRPr="00146178">
        <w:rPr>
          <w:color w:val="auto"/>
          <w:sz w:val="24"/>
          <w:szCs w:val="24"/>
        </w:rPr>
        <w:t>, органами местного самоуправления МО Листвянское может быть наделена организация ООО «Сервис-</w:t>
      </w:r>
      <w:r w:rsidR="001209B1" w:rsidRPr="00146178">
        <w:rPr>
          <w:color w:val="auto"/>
          <w:sz w:val="24"/>
          <w:szCs w:val="24"/>
        </w:rPr>
        <w:t>о</w:t>
      </w:r>
      <w:r w:rsidRPr="00146178">
        <w:rPr>
          <w:color w:val="auto"/>
          <w:sz w:val="24"/>
          <w:szCs w:val="24"/>
        </w:rPr>
        <w:t>ператор».</w:t>
      </w:r>
    </w:p>
    <w:p w14:paraId="37414845" w14:textId="77777777" w:rsidR="005E738F" w:rsidRPr="00146178" w:rsidRDefault="005E738F" w:rsidP="00B94848">
      <w:pPr>
        <w:pStyle w:val="24"/>
        <w:shd w:val="clear" w:color="auto" w:fill="auto"/>
        <w:spacing w:before="0" w:line="276" w:lineRule="auto"/>
        <w:ind w:right="160" w:firstLine="426"/>
        <w:rPr>
          <w:color w:val="auto"/>
          <w:sz w:val="24"/>
          <w:szCs w:val="24"/>
        </w:rPr>
      </w:pPr>
    </w:p>
    <w:p w14:paraId="5E7E49B2" w14:textId="77777777" w:rsidR="00D66E2B" w:rsidRPr="00B94848" w:rsidRDefault="00A07500" w:rsidP="007B06AE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296"/>
        </w:tabs>
        <w:spacing w:after="0" w:line="276" w:lineRule="auto"/>
        <w:ind w:right="1320" w:firstLine="426"/>
        <w:jc w:val="both"/>
        <w:outlineLvl w:val="0"/>
        <w:rPr>
          <w:sz w:val="24"/>
          <w:szCs w:val="24"/>
        </w:rPr>
      </w:pPr>
      <w:bookmarkStart w:id="131" w:name="bookmark51"/>
      <w:bookmarkStart w:id="132" w:name="bookmark52"/>
      <w:bookmarkStart w:id="133" w:name="_Toc103777156"/>
      <w:bookmarkStart w:id="134" w:name="_Toc103785246"/>
      <w:bookmarkStart w:id="135" w:name="_Toc103948056"/>
      <w:bookmarkStart w:id="136" w:name="_Toc104564001"/>
      <w:r w:rsidRPr="00B94848">
        <w:rPr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  <w:bookmarkEnd w:id="131"/>
      <w:bookmarkEnd w:id="132"/>
      <w:bookmarkEnd w:id="133"/>
      <w:bookmarkEnd w:id="134"/>
      <w:bookmarkEnd w:id="135"/>
      <w:bookmarkEnd w:id="136"/>
    </w:p>
    <w:p w14:paraId="2DDE0835" w14:textId="77777777" w:rsidR="00D66E2B" w:rsidRPr="00146178" w:rsidRDefault="00A07500" w:rsidP="007B06AE">
      <w:pPr>
        <w:pStyle w:val="42"/>
        <w:numPr>
          <w:ilvl w:val="1"/>
          <w:numId w:val="16"/>
        </w:numPr>
        <w:shd w:val="clear" w:color="auto" w:fill="auto"/>
        <w:tabs>
          <w:tab w:val="left" w:pos="1648"/>
        </w:tabs>
        <w:spacing w:before="0" w:after="0" w:line="276" w:lineRule="auto"/>
        <w:ind w:firstLine="426"/>
        <w:jc w:val="both"/>
        <w:outlineLvl w:val="0"/>
        <w:rPr>
          <w:color w:val="auto"/>
        </w:rPr>
      </w:pPr>
      <w:bookmarkStart w:id="137" w:name="_Toc103948057"/>
      <w:bookmarkStart w:id="138" w:name="_Toc104564002"/>
      <w:r w:rsidRPr="00B94848">
        <w:t>Сведения об объектах, предлагаемых к новому строительству</w:t>
      </w:r>
      <w:r w:rsidR="00A85E41">
        <w:t xml:space="preserve"> </w:t>
      </w:r>
      <w:r w:rsidR="00A85E41" w:rsidRPr="00A85E41">
        <w:rPr>
          <w:color w:val="auto"/>
        </w:rPr>
        <w:t>(</w:t>
      </w:r>
      <w:r w:rsidR="00A85E41" w:rsidRPr="00146178">
        <w:rPr>
          <w:color w:val="auto"/>
        </w:rPr>
        <w:t>новая редакция)</w:t>
      </w:r>
      <w:bookmarkEnd w:id="137"/>
      <w:bookmarkEnd w:id="138"/>
    </w:p>
    <w:p w14:paraId="39EDAB3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перспективе развития МО Листвянское предусматривается 100%-е обеспечение централизованным водоснабжением существующих и планируемых объектов капитального строительства.</w:t>
      </w:r>
    </w:p>
    <w:p w14:paraId="6DCE9EF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Водопроводные сети необходимо предусмотреть для 100%-го охвата всей</w:t>
      </w:r>
      <w:r w:rsidR="00731334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территории поселения. Прокладку новых сетей рекомендуется осуществлять с</w:t>
      </w:r>
      <w:r w:rsidR="00731334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35</w:t>
      </w:r>
      <w:r w:rsidR="00731334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одновременной заменой старых сетей.</w:t>
      </w:r>
    </w:p>
    <w:p w14:paraId="2AB5743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200" w:firstLine="426"/>
        <w:rPr>
          <w:sz w:val="24"/>
          <w:szCs w:val="24"/>
        </w:rPr>
      </w:pPr>
      <w:r w:rsidRPr="00B94848">
        <w:rPr>
          <w:sz w:val="24"/>
          <w:szCs w:val="24"/>
        </w:rPr>
        <w:t>Увеличение водопотребления планируется для комфортного и безопасного проживания населения.</w:t>
      </w:r>
    </w:p>
    <w:p w14:paraId="0E3795C8" w14:textId="77777777" w:rsidR="00D66E2B" w:rsidRDefault="00A07500" w:rsidP="00731334">
      <w:pPr>
        <w:pStyle w:val="24"/>
        <w:shd w:val="clear" w:color="auto" w:fill="auto"/>
        <w:spacing w:before="0" w:line="276" w:lineRule="auto"/>
        <w:ind w:right="-1" w:firstLine="426"/>
        <w:rPr>
          <w:sz w:val="24"/>
          <w:szCs w:val="24"/>
        </w:rPr>
      </w:pPr>
      <w:r w:rsidRPr="00B94848">
        <w:rPr>
          <w:sz w:val="24"/>
          <w:szCs w:val="24"/>
        </w:rPr>
        <w:t>Система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пожарных гидрантов. Проектные решения по расчетному водопотреблению населенных пунктов МО Листвянское приведены в табл. 20. Проектные решения по расчетному объему запаса воды приведены в табл. 21.</w:t>
      </w:r>
    </w:p>
    <w:p w14:paraId="0579D78D" w14:textId="77777777" w:rsidR="00A80E73" w:rsidRDefault="00A07500" w:rsidP="00A80E73">
      <w:pPr>
        <w:pStyle w:val="33"/>
        <w:shd w:val="clear" w:color="auto" w:fill="auto"/>
        <w:spacing w:line="276" w:lineRule="auto"/>
        <w:ind w:firstLine="425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Удельное среднесуточное (за год) водопотребление на одного жителя в населенных пунктах принято в соответствии с п. 2.10, табл. 4 СНиП 2.04.02-84* «Водоснабжение. Наружные сети и сооружения». Удельное водопотребление включает расходы воды на хозяйственно-питьевые нужды в жилых и общественных</w:t>
      </w:r>
      <w:r w:rsidR="00A80E73">
        <w:rPr>
          <w:sz w:val="24"/>
          <w:szCs w:val="24"/>
        </w:rPr>
        <w:t xml:space="preserve"> </w:t>
      </w:r>
      <w:r w:rsidR="00A80E73" w:rsidRPr="00B94848">
        <w:rPr>
          <w:sz w:val="24"/>
          <w:szCs w:val="24"/>
        </w:rPr>
        <w:t xml:space="preserve">зданиях, нужды местной промышленности, поливку улиц и зеленых насаждений. </w:t>
      </w:r>
    </w:p>
    <w:p w14:paraId="2E4EF10C" w14:textId="77777777" w:rsidR="00D66E2B" w:rsidRPr="00B94848" w:rsidRDefault="00D66E2B" w:rsidP="00731334">
      <w:pPr>
        <w:pStyle w:val="24"/>
        <w:shd w:val="clear" w:color="auto" w:fill="auto"/>
        <w:spacing w:before="0" w:line="276" w:lineRule="auto"/>
        <w:ind w:right="-142" w:firstLine="426"/>
        <w:rPr>
          <w:sz w:val="24"/>
          <w:szCs w:val="24"/>
        </w:rPr>
      </w:pPr>
    </w:p>
    <w:p w14:paraId="25823560" w14:textId="77777777" w:rsidR="00D66E2B" w:rsidRPr="00146178" w:rsidRDefault="00A07500" w:rsidP="00DC46EC">
      <w:pPr>
        <w:pStyle w:val="33"/>
        <w:framePr w:w="9935" w:h="4696" w:hRule="exact" w:wrap="notBeside" w:vAnchor="text" w:hAnchor="text" w:xAlign="center" w:y="17"/>
        <w:shd w:val="clear" w:color="auto" w:fill="auto"/>
        <w:spacing w:line="276" w:lineRule="auto"/>
        <w:ind w:firstLine="426"/>
        <w:jc w:val="both"/>
        <w:rPr>
          <w:color w:val="auto"/>
          <w:sz w:val="24"/>
          <w:szCs w:val="24"/>
        </w:rPr>
      </w:pPr>
      <w:r w:rsidRPr="00B94848">
        <w:rPr>
          <w:rStyle w:val="312pt"/>
        </w:rPr>
        <w:t>Таблица 20</w:t>
      </w:r>
      <w:r w:rsidR="001855A3">
        <w:rPr>
          <w:rStyle w:val="312pt"/>
        </w:rPr>
        <w:t xml:space="preserve"> </w:t>
      </w:r>
      <w:r w:rsidR="001855A3" w:rsidRPr="00146178">
        <w:rPr>
          <w:rStyle w:val="312pt"/>
          <w:color w:val="auto"/>
        </w:rPr>
        <w:t>(новая редакция)</w:t>
      </w:r>
    </w:p>
    <w:p w14:paraId="0F465974" w14:textId="77777777" w:rsidR="00D66E2B" w:rsidRPr="00731334" w:rsidRDefault="00A07500" w:rsidP="00DC46EC">
      <w:pPr>
        <w:pStyle w:val="44"/>
        <w:framePr w:w="9935" w:h="4696" w:hRule="exact" w:wrap="notBeside" w:vAnchor="text" w:hAnchor="text" w:xAlign="center" w:y="17"/>
        <w:shd w:val="clear" w:color="auto" w:fill="auto"/>
        <w:tabs>
          <w:tab w:val="left" w:leader="underscore" w:pos="9154"/>
        </w:tabs>
        <w:spacing w:line="276" w:lineRule="auto"/>
        <w:ind w:firstLine="426"/>
      </w:pPr>
      <w:r w:rsidRPr="00731334">
        <w:rPr>
          <w:rStyle w:val="45"/>
          <w:b/>
          <w:bCs/>
          <w:u w:val="none"/>
        </w:rPr>
        <w:t xml:space="preserve">Прогнозируемое потребление питьевой воды </w:t>
      </w:r>
    </w:p>
    <w:tbl>
      <w:tblPr>
        <w:tblOverlap w:val="never"/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330"/>
        <w:gridCol w:w="1436"/>
        <w:gridCol w:w="2107"/>
        <w:gridCol w:w="1262"/>
        <w:gridCol w:w="1541"/>
      </w:tblGrid>
      <w:tr w:rsidR="00D66E2B" w:rsidRPr="00B94848" w14:paraId="60B1B45C" w14:textId="77777777" w:rsidTr="001855A3">
        <w:trPr>
          <w:trHeight w:hRule="exact" w:val="1509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265C0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Наименование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6297A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Численность</w:t>
            </w:r>
          </w:p>
          <w:p w14:paraId="2A520609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населения,</w:t>
            </w:r>
            <w:r w:rsidR="00541928">
              <w:rPr>
                <w:rStyle w:val="211pt0"/>
                <w:sz w:val="24"/>
                <w:szCs w:val="24"/>
              </w:rPr>
              <w:t xml:space="preserve"> тыс.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E6382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Удельное среднесу</w:t>
            </w:r>
            <w:r w:rsidRPr="00B94848">
              <w:rPr>
                <w:rStyle w:val="211pt0"/>
                <w:sz w:val="24"/>
                <w:szCs w:val="24"/>
              </w:rPr>
              <w:softHyphen/>
              <w:t xml:space="preserve">точное (за год) </w:t>
            </w:r>
            <w:r w:rsidR="001855A3">
              <w:rPr>
                <w:rStyle w:val="211pt0"/>
                <w:sz w:val="24"/>
                <w:szCs w:val="24"/>
              </w:rPr>
              <w:t>в</w:t>
            </w:r>
            <w:r w:rsidRPr="00B94848">
              <w:rPr>
                <w:rStyle w:val="211pt0"/>
                <w:sz w:val="24"/>
                <w:szCs w:val="24"/>
              </w:rPr>
              <w:t>о</w:t>
            </w:r>
            <w:r w:rsidRPr="00B94848">
              <w:rPr>
                <w:rStyle w:val="211pt0"/>
                <w:sz w:val="24"/>
                <w:szCs w:val="24"/>
              </w:rPr>
              <w:softHyphen/>
              <w:t>допотребление на одного жителя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C3CB4" w14:textId="77777777" w:rsidR="00D66E2B" w:rsidRPr="00B94848" w:rsidRDefault="00541928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right="620"/>
              <w:rPr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Среднесуточное в</w:t>
            </w:r>
            <w:r w:rsidR="00A07500" w:rsidRPr="00146178">
              <w:rPr>
                <w:rStyle w:val="211pt0"/>
                <w:color w:val="auto"/>
                <w:sz w:val="24"/>
                <w:szCs w:val="24"/>
              </w:rPr>
              <w:t>одопотребление</w:t>
            </w:r>
            <w:r w:rsidRPr="00146178">
              <w:rPr>
                <w:rStyle w:val="211pt0"/>
                <w:color w:val="auto"/>
                <w:sz w:val="24"/>
                <w:szCs w:val="24"/>
              </w:rPr>
              <w:t xml:space="preserve"> населени</w:t>
            </w:r>
            <w:r w:rsidR="00717670" w:rsidRPr="00146178">
              <w:rPr>
                <w:rStyle w:val="211pt0"/>
                <w:color w:val="auto"/>
                <w:sz w:val="24"/>
                <w:szCs w:val="24"/>
              </w:rPr>
              <w:t>ем</w:t>
            </w:r>
            <w:r w:rsidR="001855A3" w:rsidRPr="00146178">
              <w:rPr>
                <w:rStyle w:val="211pt0"/>
                <w:color w:val="auto"/>
                <w:sz w:val="24"/>
                <w:szCs w:val="24"/>
              </w:rPr>
              <w:t xml:space="preserve"> т</w:t>
            </w:r>
            <w:r w:rsidR="00A07500" w:rsidRPr="00146178">
              <w:rPr>
                <w:rStyle w:val="211pt0"/>
                <w:color w:val="auto"/>
                <w:sz w:val="24"/>
                <w:szCs w:val="24"/>
              </w:rPr>
              <w:t>ыс.м</w:t>
            </w:r>
            <w:r w:rsidR="00A07500" w:rsidRPr="00146178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  <w:r w:rsidR="00A07500" w:rsidRPr="00146178">
              <w:rPr>
                <w:rStyle w:val="211pt0"/>
                <w:color w:val="auto"/>
                <w:sz w:val="24"/>
                <w:szCs w:val="24"/>
              </w:rPr>
              <w:t>/сут</w:t>
            </w:r>
          </w:p>
        </w:tc>
      </w:tr>
      <w:tr w:rsidR="00D66E2B" w:rsidRPr="00B94848" w14:paraId="5869EE8F" w14:textId="77777777" w:rsidTr="00731334">
        <w:trPr>
          <w:trHeight w:hRule="exact" w:val="719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107A3" w14:textId="77777777" w:rsidR="00D66E2B" w:rsidRPr="00B94848" w:rsidRDefault="00D66E2B" w:rsidP="00DC46EC">
            <w:pPr>
              <w:framePr w:w="9935" w:h="4696" w:hRule="exact" w:wrap="notBeside" w:vAnchor="text" w:hAnchor="text" w:xAlign="center" w:y="1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EC65D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I очередь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CC8EF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right="200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Расчетный срок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548EC" w14:textId="77777777" w:rsidR="00D66E2B" w:rsidRPr="00B94848" w:rsidRDefault="00D66E2B" w:rsidP="00DC46EC">
            <w:pPr>
              <w:framePr w:w="9935" w:h="4696" w:hRule="exact" w:wrap="notBeside" w:vAnchor="text" w:hAnchor="text" w:xAlign="center" w:y="1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B663E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 xml:space="preserve">I очередь </w:t>
            </w:r>
            <w:r w:rsidRPr="00146178">
              <w:rPr>
                <w:rStyle w:val="211pt0"/>
                <w:color w:val="auto"/>
                <w:sz w:val="24"/>
                <w:szCs w:val="24"/>
              </w:rPr>
              <w:t>(20</w:t>
            </w:r>
            <w:r w:rsidR="00541928" w:rsidRPr="00146178">
              <w:rPr>
                <w:rStyle w:val="211pt0"/>
                <w:color w:val="auto"/>
                <w:sz w:val="24"/>
                <w:szCs w:val="24"/>
              </w:rPr>
              <w:t>23</w:t>
            </w:r>
            <w:r w:rsidRPr="00146178">
              <w:rPr>
                <w:rStyle w:val="211pt0"/>
                <w:color w:val="auto"/>
                <w:sz w:val="24"/>
                <w:szCs w:val="24"/>
              </w:rPr>
              <w:t xml:space="preserve"> г.)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E3090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Расчетный срок (2028 г.)</w:t>
            </w:r>
          </w:p>
        </w:tc>
      </w:tr>
      <w:tr w:rsidR="00D66E2B" w:rsidRPr="00B94848" w14:paraId="4F165DC4" w14:textId="77777777" w:rsidTr="00731334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1D384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C5A8D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AA6C6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C9B5A" w14:textId="77777777" w:rsidR="00D66E2B" w:rsidRPr="00B94848" w:rsidRDefault="00541928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7F9F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CBE2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6</w:t>
            </w:r>
          </w:p>
        </w:tc>
      </w:tr>
      <w:tr w:rsidR="00D66E2B" w:rsidRPr="00B94848" w14:paraId="40B2A1C6" w14:textId="77777777" w:rsidTr="00731334">
        <w:trPr>
          <w:trHeight w:hRule="exact" w:val="25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7F8AE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25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Листвянка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BE1D6" w14:textId="77777777" w:rsidR="00D66E2B" w:rsidRPr="00146178" w:rsidRDefault="00541928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0,262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3922D" w14:textId="77777777" w:rsidR="00D66E2B" w:rsidRPr="00146178" w:rsidRDefault="00541928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</w:rPr>
              <w:t>2,044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BB477" w14:textId="77777777" w:rsidR="00D66E2B" w:rsidRPr="00146178" w:rsidRDefault="0071767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 xml:space="preserve">351 </w:t>
            </w:r>
            <w:r w:rsidR="001855A3" w:rsidRPr="00146178">
              <w:rPr>
                <w:rStyle w:val="211pt0"/>
                <w:color w:val="auto"/>
                <w:sz w:val="24"/>
                <w:szCs w:val="24"/>
              </w:rPr>
              <w:t>/</w:t>
            </w:r>
            <w:r w:rsidRPr="00146178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r w:rsidR="001855A3" w:rsidRPr="00146178">
              <w:rPr>
                <w:rStyle w:val="211pt0"/>
                <w:color w:val="auto"/>
                <w:sz w:val="24"/>
                <w:szCs w:val="24"/>
              </w:rPr>
              <w:t>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73DA2" w14:textId="77777777" w:rsidR="00D66E2B" w:rsidRPr="00146178" w:rsidRDefault="00541928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</w:rPr>
              <w:t>0,</w:t>
            </w:r>
            <w:r w:rsidR="001855A3" w:rsidRPr="00146178">
              <w:rPr>
                <w:rStyle w:val="211pt0"/>
                <w:color w:val="auto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421D3" w14:textId="77777777" w:rsidR="00D66E2B" w:rsidRPr="00146178" w:rsidRDefault="00541928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1,4</w:t>
            </w:r>
          </w:p>
        </w:tc>
      </w:tr>
      <w:tr w:rsidR="00D66E2B" w:rsidRPr="00B94848" w14:paraId="672F689A" w14:textId="77777777" w:rsidTr="00731334">
        <w:trPr>
          <w:trHeight w:hRule="exact" w:val="26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5082A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25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Никола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707EE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</w:t>
            </w:r>
            <w:r w:rsidR="00717670" w:rsidRPr="00146178">
              <w:rPr>
                <w:rStyle w:val="211pt0"/>
                <w:color w:val="auto"/>
                <w:sz w:val="24"/>
                <w:szCs w:val="24"/>
              </w:rPr>
              <w:t>053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7F2AE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0,75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5C00C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56719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102A6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0,15</w:t>
            </w:r>
          </w:p>
        </w:tc>
      </w:tr>
      <w:tr w:rsidR="00D66E2B" w:rsidRPr="00B94848" w14:paraId="5456B9B0" w14:textId="77777777" w:rsidTr="00731334">
        <w:trPr>
          <w:trHeight w:hRule="exact" w:val="26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CD508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25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Большие Коты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55BC3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</w:t>
            </w:r>
            <w:r w:rsidR="00717670" w:rsidRPr="00146178">
              <w:rPr>
                <w:rStyle w:val="211pt0"/>
                <w:color w:val="auto"/>
                <w:sz w:val="24"/>
                <w:szCs w:val="24"/>
              </w:rPr>
              <w:t>047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E2918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B753C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2769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DABDA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0,08</w:t>
            </w:r>
          </w:p>
        </w:tc>
      </w:tr>
      <w:tr w:rsidR="00D66E2B" w:rsidRPr="00B94848" w14:paraId="33DC9FEC" w14:textId="77777777" w:rsidTr="00731334">
        <w:trPr>
          <w:trHeight w:hRule="exact" w:val="26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E7992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25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Ангарские Хутора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A8758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</w:t>
            </w:r>
            <w:r w:rsidR="00717670" w:rsidRPr="00146178">
              <w:rPr>
                <w:rStyle w:val="211pt0"/>
                <w:color w:val="auto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70261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2FAB0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7F54D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A49C4" w14:textId="77777777" w:rsidR="00D66E2B" w:rsidRPr="0014617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0,01</w:t>
            </w:r>
          </w:p>
        </w:tc>
      </w:tr>
      <w:tr w:rsidR="00D66E2B" w:rsidRPr="00B94848" w14:paraId="23939E39" w14:textId="77777777" w:rsidTr="00731334">
        <w:trPr>
          <w:trHeight w:hRule="exact" w:val="30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FF1A8" w14:textId="77777777" w:rsidR="00D66E2B" w:rsidRPr="00B94848" w:rsidRDefault="00A0750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25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69A76" w14:textId="77777777" w:rsidR="00D66E2B" w:rsidRPr="00146178" w:rsidRDefault="0071767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0,374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0984E" w14:textId="77777777" w:rsidR="00D66E2B" w:rsidRPr="00146178" w:rsidRDefault="0071767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color w:val="auto"/>
                <w:sz w:val="24"/>
                <w:szCs w:val="24"/>
              </w:rPr>
              <w:t>3,244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FB058" w14:textId="77777777" w:rsidR="00D66E2B" w:rsidRPr="00146178" w:rsidRDefault="00D66E2B" w:rsidP="00DC46EC">
            <w:pPr>
              <w:framePr w:w="9935" w:h="4696" w:hRule="exact" w:wrap="notBeside" w:vAnchor="text" w:hAnchor="text" w:xAlign="center" w:y="17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CE8CD" w14:textId="77777777" w:rsidR="00D66E2B" w:rsidRPr="00146178" w:rsidRDefault="0071767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0,45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BC93A" w14:textId="77777777" w:rsidR="00D66E2B" w:rsidRPr="00146178" w:rsidRDefault="00717670" w:rsidP="00DC46EC">
            <w:pPr>
              <w:pStyle w:val="24"/>
              <w:framePr w:w="9935" w:h="4696" w:hRule="exact" w:wrap="notBeside" w:vAnchor="text" w:hAnchor="text" w:xAlign="center" w:y="17"/>
              <w:shd w:val="clear" w:color="auto" w:fill="auto"/>
              <w:spacing w:before="0" w:line="276" w:lineRule="auto"/>
              <w:ind w:firstLine="426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1,64</w:t>
            </w:r>
          </w:p>
        </w:tc>
      </w:tr>
    </w:tbl>
    <w:p w14:paraId="7129B69D" w14:textId="77777777" w:rsidR="00D66E2B" w:rsidRPr="00B94848" w:rsidRDefault="00D66E2B" w:rsidP="00DC46EC">
      <w:pPr>
        <w:framePr w:w="9935" w:h="4696" w:hRule="exact" w:wrap="notBeside" w:vAnchor="text" w:hAnchor="text" w:xAlign="center" w:y="17"/>
        <w:spacing w:line="276" w:lineRule="auto"/>
        <w:jc w:val="both"/>
        <w:rPr>
          <w:rFonts w:ascii="Times New Roman" w:hAnsi="Times New Roman" w:cs="Times New Roman"/>
        </w:rPr>
      </w:pPr>
    </w:p>
    <w:p w14:paraId="684F90EE" w14:textId="77777777" w:rsidR="00797AA9" w:rsidRPr="00146178" w:rsidRDefault="00797AA9" w:rsidP="00B94848">
      <w:pPr>
        <w:pStyle w:val="24"/>
        <w:shd w:val="clear" w:color="auto" w:fill="auto"/>
        <w:spacing w:before="0" w:line="276" w:lineRule="auto"/>
        <w:ind w:right="200" w:firstLine="426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>Изменение схемы водоснабжения (нормы водопотребления и т.п.) в отношение поселков Никола, Большие Коты, Ангарские Хутора не выполнялось.</w:t>
      </w:r>
    </w:p>
    <w:p w14:paraId="4F77E9E1" w14:textId="77777777" w:rsidR="00797AA9" w:rsidRPr="00146178" w:rsidRDefault="00797AA9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>Численность населения принята в соответствии с письмом администрации МО Листвянское (Прил</w:t>
      </w:r>
      <w:r w:rsidR="00717670" w:rsidRPr="00146178">
        <w:rPr>
          <w:rFonts w:ascii="Times New Roman" w:eastAsia="Times New Roman" w:hAnsi="Times New Roman" w:cs="Times New Roman"/>
          <w:color w:val="auto"/>
        </w:rPr>
        <w:t>ожение</w:t>
      </w:r>
      <w:r w:rsidRPr="00146178">
        <w:rPr>
          <w:rFonts w:ascii="Times New Roman" w:eastAsia="Times New Roman" w:hAnsi="Times New Roman" w:cs="Times New Roman"/>
          <w:color w:val="auto"/>
        </w:rPr>
        <w:t>)</w:t>
      </w:r>
    </w:p>
    <w:p w14:paraId="46543A66" w14:textId="77777777" w:rsidR="00AE1058" w:rsidRPr="00146178" w:rsidRDefault="00797AA9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>Среднесуточное водопотребление на одного жителя в р.</w:t>
      </w:r>
      <w:r w:rsidR="001209B1"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п. Листвянка определено в </w:t>
      </w:r>
      <w:r w:rsidRPr="00146178">
        <w:rPr>
          <w:rFonts w:ascii="Times New Roman" w:eastAsia="Times New Roman" w:hAnsi="Times New Roman" w:cs="Times New Roman"/>
          <w:color w:val="auto"/>
        </w:rPr>
        <w:lastRenderedPageBreak/>
        <w:t>соответствии с нормативами водопотребления по Иркутской области Приказ №184 от 30.12.2016</w:t>
      </w:r>
      <w:r w:rsidR="001209B1" w:rsidRPr="00146178">
        <w:rPr>
          <w:rFonts w:ascii="Times New Roman" w:eastAsia="Times New Roman" w:hAnsi="Times New Roman" w:cs="Times New Roman"/>
          <w:color w:val="auto"/>
        </w:rPr>
        <w:t>.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85136D8" w14:textId="77777777" w:rsidR="00797AA9" w:rsidRPr="00146178" w:rsidRDefault="00AE1058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="00797AA9" w:rsidRPr="00146178">
        <w:rPr>
          <w:rFonts w:ascii="Times New Roman" w:eastAsia="Times New Roman" w:hAnsi="Times New Roman" w:cs="Times New Roman"/>
          <w:color w:val="auto"/>
        </w:rPr>
        <w:t>Расчетные расходы воды для потребителей в общественных зданиях и объектах отд</w:t>
      </w:r>
      <w:r w:rsidR="001209B1" w:rsidRPr="00146178">
        <w:rPr>
          <w:rFonts w:ascii="Times New Roman" w:eastAsia="Times New Roman" w:hAnsi="Times New Roman" w:cs="Times New Roman"/>
          <w:color w:val="auto"/>
        </w:rPr>
        <w:t>ы</w:t>
      </w:r>
      <w:r w:rsidR="00797AA9" w:rsidRPr="00146178">
        <w:rPr>
          <w:rFonts w:ascii="Times New Roman" w:eastAsia="Times New Roman" w:hAnsi="Times New Roman" w:cs="Times New Roman"/>
          <w:color w:val="auto"/>
        </w:rPr>
        <w:t>ха и туризма приняты по табл. А.2 СП 30.13330.2020 «Внутренний водопровод и канализация зданий».</w:t>
      </w:r>
    </w:p>
    <w:p w14:paraId="4EB1C380" w14:textId="77777777" w:rsidR="00554BEB" w:rsidRPr="00146178" w:rsidRDefault="00DA6928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>При</w:t>
      </w:r>
      <w:r w:rsidR="00797AA9" w:rsidRPr="00146178">
        <w:rPr>
          <w:rFonts w:ascii="Times New Roman" w:eastAsia="Times New Roman" w:hAnsi="Times New Roman" w:cs="Times New Roman"/>
          <w:color w:val="auto"/>
        </w:rPr>
        <w:t xml:space="preserve"> актуализации схемы предусмотрено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 выделение</w:t>
      </w:r>
      <w:r w:rsidR="00797AA9" w:rsidRPr="00146178">
        <w:rPr>
          <w:rFonts w:ascii="Times New Roman" w:eastAsia="Times New Roman" w:hAnsi="Times New Roman" w:cs="Times New Roman"/>
          <w:color w:val="auto"/>
        </w:rPr>
        <w:t xml:space="preserve"> 1 </w:t>
      </w:r>
      <w:r w:rsidR="00AE1058" w:rsidRPr="00146178">
        <w:rPr>
          <w:rFonts w:ascii="Times New Roman" w:eastAsia="Times New Roman" w:hAnsi="Times New Roman" w:cs="Times New Roman"/>
          <w:color w:val="auto"/>
        </w:rPr>
        <w:t>этапа</w:t>
      </w:r>
      <w:r w:rsidR="00797AA9" w:rsidRPr="00146178">
        <w:rPr>
          <w:rFonts w:ascii="Times New Roman" w:eastAsia="Times New Roman" w:hAnsi="Times New Roman" w:cs="Times New Roman"/>
          <w:color w:val="auto"/>
        </w:rPr>
        <w:t xml:space="preserve"> строительства централизованной системы, при котором </w:t>
      </w:r>
      <w:r w:rsidR="00AE1058" w:rsidRPr="00146178">
        <w:rPr>
          <w:rFonts w:ascii="Times New Roman" w:eastAsia="Times New Roman" w:hAnsi="Times New Roman" w:cs="Times New Roman"/>
          <w:color w:val="auto"/>
        </w:rPr>
        <w:t xml:space="preserve">потребители существующего водозабора №2 «Байкал» (застройка по улицам Гудина и Горького) </w:t>
      </w:r>
      <w:r w:rsidR="00797AA9" w:rsidRPr="00146178">
        <w:rPr>
          <w:rFonts w:ascii="Times New Roman" w:eastAsia="Times New Roman" w:hAnsi="Times New Roman" w:cs="Times New Roman"/>
          <w:color w:val="auto"/>
        </w:rPr>
        <w:t xml:space="preserve">подключаются к 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существующему </w:t>
      </w:r>
      <w:r w:rsidR="00797AA9" w:rsidRPr="00146178">
        <w:rPr>
          <w:rFonts w:ascii="Times New Roman" w:eastAsia="Times New Roman" w:hAnsi="Times New Roman" w:cs="Times New Roman"/>
          <w:color w:val="auto"/>
        </w:rPr>
        <w:t>водозабору</w:t>
      </w:r>
      <w:r w:rsidR="00717670" w:rsidRPr="00146178">
        <w:rPr>
          <w:rFonts w:ascii="Times New Roman" w:eastAsia="Times New Roman" w:hAnsi="Times New Roman" w:cs="Times New Roman"/>
          <w:color w:val="auto"/>
        </w:rPr>
        <w:t xml:space="preserve"> глубинных вод оз</w:t>
      </w:r>
      <w:r w:rsidR="0060597B" w:rsidRPr="00146178">
        <w:rPr>
          <w:rFonts w:ascii="Times New Roman" w:eastAsia="Times New Roman" w:hAnsi="Times New Roman" w:cs="Times New Roman"/>
          <w:color w:val="auto"/>
        </w:rPr>
        <w:t>ера</w:t>
      </w:r>
      <w:r w:rsidR="00717670" w:rsidRPr="00146178">
        <w:rPr>
          <w:rFonts w:ascii="Times New Roman" w:eastAsia="Times New Roman" w:hAnsi="Times New Roman" w:cs="Times New Roman"/>
          <w:color w:val="auto"/>
        </w:rPr>
        <w:t xml:space="preserve"> Байкал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 на мысе Лиственничный</w:t>
      </w:r>
      <w:r w:rsidR="00AE1058" w:rsidRPr="00146178">
        <w:rPr>
          <w:rFonts w:ascii="Times New Roman" w:eastAsia="Times New Roman" w:hAnsi="Times New Roman" w:cs="Times New Roman"/>
          <w:color w:val="auto"/>
        </w:rPr>
        <w:t>.</w:t>
      </w:r>
      <w:r w:rsidR="00797AA9" w:rsidRPr="0014617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4A5E6D6" w14:textId="77777777" w:rsidR="00A80E73" w:rsidRPr="00146178" w:rsidRDefault="00A80E73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14:paraId="3B955158" w14:textId="77777777" w:rsidR="00735DB5" w:rsidRPr="00146178" w:rsidRDefault="00735DB5" w:rsidP="00B9484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146178">
        <w:rPr>
          <w:rFonts w:ascii="Times New Roman" w:hAnsi="Times New Roman" w:cs="Times New Roman"/>
          <w:color w:val="auto"/>
        </w:rPr>
        <w:t>Таблица 21</w:t>
      </w:r>
      <w:r w:rsidR="002932FB"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="00EC1679" w:rsidRPr="00146178">
        <w:rPr>
          <w:rFonts w:ascii="Times New Roman" w:eastAsia="Times New Roman" w:hAnsi="Times New Roman" w:cs="Times New Roman"/>
          <w:color w:val="auto"/>
        </w:rPr>
        <w:t>(</w:t>
      </w:r>
      <w:r w:rsidR="002932FB" w:rsidRPr="00146178">
        <w:rPr>
          <w:rFonts w:ascii="Times New Roman" w:eastAsia="Times New Roman" w:hAnsi="Times New Roman" w:cs="Times New Roman"/>
          <w:color w:val="auto"/>
        </w:rPr>
        <w:t>нов</w:t>
      </w:r>
      <w:r w:rsidR="00EC1679" w:rsidRPr="00146178">
        <w:rPr>
          <w:rFonts w:ascii="Times New Roman" w:eastAsia="Times New Roman" w:hAnsi="Times New Roman" w:cs="Times New Roman"/>
          <w:color w:val="auto"/>
        </w:rPr>
        <w:t>ая</w:t>
      </w:r>
      <w:r w:rsidR="002932FB" w:rsidRPr="00146178">
        <w:rPr>
          <w:rFonts w:ascii="Times New Roman" w:eastAsia="Times New Roman" w:hAnsi="Times New Roman" w:cs="Times New Roman"/>
          <w:color w:val="auto"/>
        </w:rPr>
        <w:t xml:space="preserve"> редакци</w:t>
      </w:r>
      <w:r w:rsidR="00EC1679" w:rsidRPr="00146178">
        <w:rPr>
          <w:rFonts w:ascii="Times New Roman" w:eastAsia="Times New Roman" w:hAnsi="Times New Roman" w:cs="Times New Roman"/>
          <w:color w:val="auto"/>
        </w:rPr>
        <w:t>я)</w:t>
      </w:r>
    </w:p>
    <w:p w14:paraId="6A5E803F" w14:textId="77777777" w:rsidR="00735DB5" w:rsidRPr="00B94848" w:rsidRDefault="00735DB5" w:rsidP="00B94848">
      <w:pPr>
        <w:tabs>
          <w:tab w:val="left" w:leader="underscore" w:pos="915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B94848">
        <w:rPr>
          <w:rFonts w:ascii="Times New Roman" w:eastAsia="Times New Roman" w:hAnsi="Times New Roman" w:cs="Times New Roman"/>
          <w:b/>
        </w:rPr>
        <w:t>Прогнозируемый объем необходимых запасов воды для р. п. Листвянка</w:t>
      </w:r>
    </w:p>
    <w:tbl>
      <w:tblPr>
        <w:tblOverlap w:val="never"/>
        <w:tblW w:w="9669" w:type="dxa"/>
        <w:tblInd w:w="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1222"/>
        <w:gridCol w:w="1134"/>
        <w:gridCol w:w="1136"/>
        <w:gridCol w:w="1132"/>
        <w:gridCol w:w="1276"/>
        <w:gridCol w:w="1024"/>
      </w:tblGrid>
      <w:tr w:rsidR="002932FB" w:rsidRPr="00B94848" w14:paraId="4096B266" w14:textId="77777777" w:rsidTr="00702122">
        <w:trPr>
          <w:trHeight w:hRule="exact" w:val="121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6AE493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28" w:hanging="10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Наименование, местоположение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CFC6A1" w14:textId="77777777" w:rsidR="002D24A5" w:rsidRPr="00146178" w:rsidRDefault="002D24A5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  <w:p w14:paraId="7703BF30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28" w:hanging="10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Расход воды на пожаротушение, л/с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CA972F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32" w:hanging="10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Объем на пожароту</w:t>
            </w:r>
            <w:r w:rsidRPr="00146178">
              <w:rPr>
                <w:rStyle w:val="211pt0"/>
                <w:color w:val="auto"/>
                <w:sz w:val="24"/>
                <w:szCs w:val="24"/>
              </w:rPr>
              <w:softHyphen/>
              <w:t>шение, м</w:t>
            </w:r>
            <w:r w:rsidRPr="00146178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6E4EE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  <w:p w14:paraId="115945CC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Регулирующий запас, м</w:t>
            </w:r>
            <w:r w:rsidRPr="00146178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8D75397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  <w:p w14:paraId="67AE8F56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hanging="10"/>
              <w:rPr>
                <w:color w:val="auto"/>
                <w:sz w:val="24"/>
                <w:szCs w:val="24"/>
                <w:lang w:bidi="ar-SA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Аварийный объем, м</w:t>
            </w:r>
            <w:r w:rsidRPr="00146178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DBB06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  <w:p w14:paraId="3FBC946B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color w:val="auto"/>
                <w:sz w:val="24"/>
                <w:szCs w:val="24"/>
                <w:lang w:bidi="ar-SA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Общий объем РЧВ, м</w:t>
            </w:r>
            <w:r w:rsidRPr="00146178">
              <w:rPr>
                <w:rStyle w:val="211pt0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2932FB" w:rsidRPr="00B94848" w14:paraId="49BB7841" w14:textId="77777777" w:rsidTr="00702122">
        <w:trPr>
          <w:trHeight w:hRule="exact" w:val="283"/>
        </w:trPr>
        <w:tc>
          <w:tcPr>
            <w:tcW w:w="27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46D19D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456B7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наружное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F8CDD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внутреннее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2BC0B8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8D22CA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C9852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EC3BB5" w14:textId="77777777" w:rsidR="002932FB" w:rsidRPr="00146178" w:rsidRDefault="002932FB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rStyle w:val="211pt0"/>
                <w:color w:val="auto"/>
                <w:sz w:val="24"/>
                <w:szCs w:val="24"/>
              </w:rPr>
            </w:pPr>
          </w:p>
        </w:tc>
      </w:tr>
      <w:tr w:rsidR="002932FB" w:rsidRPr="00B94848" w14:paraId="15D767C4" w14:textId="77777777" w:rsidTr="00702122">
        <w:trPr>
          <w:trHeight w:hRule="exact" w:val="28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0125DD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16575E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2280F3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9AEE9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78092C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49F60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  <w:lang w:bidi="ar-SA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2D6CE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7</w:t>
            </w:r>
          </w:p>
        </w:tc>
      </w:tr>
      <w:tr w:rsidR="002932FB" w:rsidRPr="00B94848" w14:paraId="58E83790" w14:textId="77777777" w:rsidTr="00101198">
        <w:trPr>
          <w:trHeight w:hRule="exact" w:val="108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B49642" w14:textId="77777777" w:rsidR="002932FB" w:rsidRPr="00146178" w:rsidRDefault="00101198" w:rsidP="00A80E73">
            <w:pPr>
              <w:pStyle w:val="24"/>
              <w:shd w:val="clear" w:color="auto" w:fill="auto"/>
              <w:spacing w:before="0" w:line="276" w:lineRule="auto"/>
              <w:ind w:right="28" w:hanging="10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Резервуары чистой воды</w:t>
            </w:r>
            <w:r w:rsidR="00A80E73" w:rsidRPr="00146178">
              <w:rPr>
                <w:rStyle w:val="211pt0"/>
                <w:color w:val="auto"/>
                <w:sz w:val="24"/>
                <w:szCs w:val="24"/>
              </w:rPr>
              <w:t xml:space="preserve"> (</w:t>
            </w:r>
            <w:r w:rsidR="002932FB" w:rsidRPr="00146178">
              <w:rPr>
                <w:rStyle w:val="211pt0"/>
                <w:color w:val="auto"/>
                <w:sz w:val="24"/>
                <w:szCs w:val="24"/>
              </w:rPr>
              <w:t>ул.</w:t>
            </w:r>
            <w:r w:rsidR="00541928" w:rsidRPr="00146178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r w:rsidR="002932FB" w:rsidRPr="00146178">
              <w:rPr>
                <w:rStyle w:val="211pt0"/>
                <w:color w:val="auto"/>
                <w:sz w:val="24"/>
                <w:szCs w:val="24"/>
              </w:rPr>
              <w:t>Академическая)</w:t>
            </w:r>
          </w:p>
          <w:p w14:paraId="41F52377" w14:textId="77777777" w:rsidR="00F4348D" w:rsidRPr="00146178" w:rsidRDefault="00F4348D" w:rsidP="00A80E73">
            <w:pPr>
              <w:pStyle w:val="24"/>
              <w:shd w:val="clear" w:color="auto" w:fill="auto"/>
              <w:spacing w:before="0" w:line="276" w:lineRule="auto"/>
              <w:ind w:right="28" w:hanging="10"/>
              <w:rPr>
                <w:rStyle w:val="211pt0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E5CA0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146281" w14:textId="77777777" w:rsidR="002932FB" w:rsidRPr="00146178" w:rsidRDefault="002D24A5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3DCC9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  <w:lang w:bidi="ar-SA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378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09D067" w14:textId="77777777" w:rsidR="002932FB" w:rsidRPr="00146178" w:rsidRDefault="00BE2FE7" w:rsidP="00702122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4</w:t>
            </w:r>
            <w:r w:rsidR="00A31A13" w:rsidRPr="00146178">
              <w:rPr>
                <w:rStyle w:val="211pt0"/>
                <w:color w:val="auto"/>
                <w:sz w:val="24"/>
                <w:szCs w:val="24"/>
              </w:rPr>
              <w:t>46</w:t>
            </w:r>
          </w:p>
          <w:p w14:paraId="548CE0E6" w14:textId="77777777" w:rsidR="002932FB" w:rsidRPr="00146178" w:rsidRDefault="00702122" w:rsidP="00702122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510</w:t>
            </w:r>
          </w:p>
          <w:p w14:paraId="3B9CBD75" w14:textId="77777777" w:rsidR="002932FB" w:rsidRPr="00146178" w:rsidRDefault="002932FB" w:rsidP="00702122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</w:p>
          <w:p w14:paraId="071D0C8C" w14:textId="77777777" w:rsidR="002932FB" w:rsidRPr="00146178" w:rsidRDefault="002932FB" w:rsidP="00702122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6FE93" w14:textId="77777777" w:rsidR="002932FB" w:rsidRPr="00146178" w:rsidRDefault="00A31A13" w:rsidP="00702122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  <w:lang w:bidi="ar-SA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376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10B37" w14:textId="77777777" w:rsidR="002932FB" w:rsidRPr="00146178" w:rsidRDefault="00702122" w:rsidP="00702122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</w:t>
            </w:r>
            <w:r w:rsidR="00BE2FE7" w:rsidRPr="00146178">
              <w:rPr>
                <w:rStyle w:val="211pt0"/>
                <w:color w:val="auto"/>
                <w:sz w:val="24"/>
                <w:szCs w:val="24"/>
              </w:rPr>
              <w:t>2</w:t>
            </w:r>
            <w:r w:rsidR="00A31A13" w:rsidRPr="00146178">
              <w:rPr>
                <w:rStyle w:val="211pt0"/>
                <w:color w:val="auto"/>
                <w:sz w:val="24"/>
                <w:szCs w:val="24"/>
              </w:rPr>
              <w:t>00</w:t>
            </w:r>
          </w:p>
        </w:tc>
      </w:tr>
      <w:tr w:rsidR="002932FB" w:rsidRPr="00B94848" w14:paraId="04B796BE" w14:textId="77777777" w:rsidTr="00F4348D">
        <w:trPr>
          <w:trHeight w:hRule="exact" w:val="113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A87AFC" w14:textId="77777777" w:rsidR="002932FB" w:rsidRPr="00146178" w:rsidRDefault="00101198" w:rsidP="00731334">
            <w:pPr>
              <w:pStyle w:val="24"/>
              <w:shd w:val="clear" w:color="auto" w:fill="auto"/>
              <w:spacing w:before="0" w:line="276" w:lineRule="auto"/>
              <w:ind w:right="169" w:hanging="10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Резервуары чистой воды</w:t>
            </w:r>
            <w:r w:rsidR="002932FB" w:rsidRPr="00146178">
              <w:rPr>
                <w:rStyle w:val="211pt0"/>
                <w:color w:val="auto"/>
                <w:sz w:val="24"/>
                <w:szCs w:val="24"/>
              </w:rPr>
              <w:t xml:space="preserve"> на площадке водозабора </w:t>
            </w:r>
            <w:r w:rsidR="00F4348D" w:rsidRPr="00146178">
              <w:rPr>
                <w:rStyle w:val="211pt0"/>
                <w:color w:val="auto"/>
                <w:sz w:val="24"/>
                <w:szCs w:val="24"/>
              </w:rPr>
              <w:t>мыс Лиственничный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F00F" w14:textId="77777777" w:rsidR="002932FB" w:rsidRPr="00146178" w:rsidRDefault="00702122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597A" w14:textId="77777777" w:rsidR="002932FB" w:rsidRPr="00146178" w:rsidRDefault="00702122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B5519F" w14:textId="77777777" w:rsidR="002932FB" w:rsidRPr="00146178" w:rsidRDefault="002932FB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125D" w14:textId="77777777" w:rsidR="002932FB" w:rsidRPr="00146178" w:rsidRDefault="00A31A13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123CD9" w14:textId="77777777" w:rsidR="002932FB" w:rsidRPr="00146178" w:rsidRDefault="00A31A13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  <w:lang w:bidi="ar-SA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139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51A1C" w14:textId="77777777" w:rsidR="002932FB" w:rsidRPr="00146178" w:rsidRDefault="00F4348D" w:rsidP="00A80E73">
            <w:pPr>
              <w:pStyle w:val="24"/>
              <w:shd w:val="clear" w:color="auto" w:fill="auto"/>
              <w:spacing w:before="0" w:line="276" w:lineRule="auto"/>
              <w:ind w:right="169" w:hanging="1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146178">
              <w:rPr>
                <w:rStyle w:val="211pt0"/>
                <w:color w:val="auto"/>
                <w:sz w:val="24"/>
                <w:szCs w:val="24"/>
              </w:rPr>
              <w:t>280</w:t>
            </w:r>
          </w:p>
        </w:tc>
      </w:tr>
    </w:tbl>
    <w:p w14:paraId="121EA02A" w14:textId="77777777" w:rsidR="00735DB5" w:rsidRPr="00B94848" w:rsidRDefault="00735DB5" w:rsidP="00B94848">
      <w:pPr>
        <w:pStyle w:val="30"/>
        <w:shd w:val="clear" w:color="auto" w:fill="auto"/>
        <w:spacing w:after="0" w:line="276" w:lineRule="auto"/>
        <w:ind w:right="680" w:firstLine="426"/>
        <w:jc w:val="both"/>
        <w:rPr>
          <w:rStyle w:val="212pt3"/>
        </w:rPr>
      </w:pPr>
    </w:p>
    <w:p w14:paraId="3BF31405" w14:textId="77777777" w:rsidR="00D66E2B" w:rsidRPr="00B94848" w:rsidRDefault="00A07500" w:rsidP="00731334">
      <w:pPr>
        <w:pStyle w:val="42"/>
        <w:numPr>
          <w:ilvl w:val="1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right="200"/>
        <w:jc w:val="both"/>
        <w:outlineLvl w:val="0"/>
      </w:pPr>
      <w:bookmarkStart w:id="139" w:name="_Toc103948058"/>
      <w:bookmarkStart w:id="140" w:name="_Toc104564003"/>
      <w:r w:rsidRPr="00B94848">
        <w:t>Сведения о действующих объектах, предлагаемых к реконструкции для обеспечения перспективной подачи в сутки максимального водопотребления</w:t>
      </w:r>
      <w:r w:rsidR="00514A18">
        <w:t xml:space="preserve"> </w:t>
      </w:r>
      <w:r w:rsidR="00A85E41" w:rsidRPr="00A85E41">
        <w:rPr>
          <w:color w:val="auto"/>
        </w:rPr>
        <w:t>(</w:t>
      </w:r>
      <w:r w:rsidR="00A85E41" w:rsidRPr="00146178">
        <w:rPr>
          <w:color w:val="auto"/>
        </w:rPr>
        <w:t>новая редакция</w:t>
      </w:r>
      <w:r w:rsidR="00A85E41" w:rsidRPr="00A85E41">
        <w:rPr>
          <w:color w:val="auto"/>
        </w:rPr>
        <w:t>)</w:t>
      </w:r>
      <w:bookmarkEnd w:id="139"/>
      <w:bookmarkEnd w:id="140"/>
    </w:p>
    <w:p w14:paraId="7753D676" w14:textId="77777777" w:rsidR="002932FB" w:rsidRPr="00146178" w:rsidRDefault="00554BEB" w:rsidP="00DC66C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6178">
        <w:rPr>
          <w:rFonts w:ascii="Times New Roman" w:eastAsia="Times New Roman" w:hAnsi="Times New Roman" w:cs="Times New Roman"/>
          <w:b/>
          <w:color w:val="auto"/>
          <w:u w:val="single"/>
        </w:rPr>
        <w:t xml:space="preserve">1 </w:t>
      </w:r>
      <w:r w:rsidR="00172C09" w:rsidRPr="00146178">
        <w:rPr>
          <w:rFonts w:ascii="Times New Roman" w:eastAsia="Times New Roman" w:hAnsi="Times New Roman" w:cs="Times New Roman"/>
          <w:b/>
          <w:color w:val="auto"/>
          <w:u w:val="single"/>
        </w:rPr>
        <w:t>этап</w:t>
      </w:r>
      <w:r w:rsidR="00DC66CC" w:rsidRPr="00146178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(обеспечение водой питьевого качества район</w:t>
      </w:r>
      <w:r w:rsidR="00AE2C6D" w:rsidRPr="00146178">
        <w:rPr>
          <w:rFonts w:ascii="Times New Roman" w:eastAsia="Times New Roman" w:hAnsi="Times New Roman" w:cs="Times New Roman"/>
          <w:b/>
          <w:color w:val="auto"/>
          <w:u w:val="single"/>
        </w:rPr>
        <w:t>а</w:t>
      </w:r>
      <w:r w:rsidR="00924A59" w:rsidRPr="00146178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r w:rsidR="00DC66CC" w:rsidRPr="00146178">
        <w:rPr>
          <w:rFonts w:ascii="Times New Roman" w:eastAsia="Times New Roman" w:hAnsi="Times New Roman" w:cs="Times New Roman"/>
          <w:b/>
          <w:color w:val="auto"/>
          <w:u w:val="single"/>
        </w:rPr>
        <w:t>ул. Гудина)</w:t>
      </w:r>
      <w:r w:rsidR="002932FB" w:rsidRPr="00146178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</w:p>
    <w:p w14:paraId="6657541E" w14:textId="77777777" w:rsidR="00A31A13" w:rsidRPr="00146178" w:rsidRDefault="002932FB" w:rsidP="00E55435">
      <w:pPr>
        <w:pStyle w:val="24"/>
        <w:tabs>
          <w:tab w:val="left" w:pos="8931"/>
        </w:tabs>
        <w:spacing w:before="0" w:line="276" w:lineRule="auto"/>
        <w:ind w:right="141" w:firstLine="426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>- п</w:t>
      </w:r>
      <w:r w:rsidR="008400F6" w:rsidRPr="00146178">
        <w:rPr>
          <w:color w:val="auto"/>
          <w:sz w:val="24"/>
          <w:szCs w:val="24"/>
        </w:rPr>
        <w:t>редусмотрено подключение существующих потребителей водозабора №2 в пади Бол. Черемшанка р. п. Листвянка (район ул. Гудина</w:t>
      </w:r>
      <w:r w:rsidR="00554BEB" w:rsidRPr="00146178">
        <w:rPr>
          <w:color w:val="auto"/>
          <w:sz w:val="24"/>
          <w:szCs w:val="24"/>
        </w:rPr>
        <w:t>, ул. Горького</w:t>
      </w:r>
      <w:r w:rsidR="008400F6" w:rsidRPr="00146178">
        <w:rPr>
          <w:color w:val="auto"/>
          <w:sz w:val="24"/>
          <w:szCs w:val="24"/>
        </w:rPr>
        <w:t>) от действующего водозабора</w:t>
      </w:r>
      <w:r w:rsidR="00554BEB" w:rsidRPr="00146178">
        <w:rPr>
          <w:b/>
          <w:i/>
          <w:color w:val="auto"/>
          <w:sz w:val="24"/>
          <w:szCs w:val="24"/>
        </w:rPr>
        <w:t xml:space="preserve"> </w:t>
      </w:r>
      <w:r w:rsidR="00554BEB" w:rsidRPr="00146178">
        <w:rPr>
          <w:color w:val="auto"/>
          <w:sz w:val="24"/>
          <w:szCs w:val="24"/>
        </w:rPr>
        <w:t>глубинных вод озера Байкал</w:t>
      </w:r>
      <w:r w:rsidR="008400F6" w:rsidRPr="00146178">
        <w:rPr>
          <w:color w:val="auto"/>
          <w:sz w:val="24"/>
          <w:szCs w:val="24"/>
        </w:rPr>
        <w:t xml:space="preserve"> </w:t>
      </w:r>
      <w:r w:rsidR="0060597B" w:rsidRPr="00146178">
        <w:rPr>
          <w:color w:val="auto"/>
          <w:sz w:val="24"/>
          <w:szCs w:val="24"/>
        </w:rPr>
        <w:t>-</w:t>
      </w:r>
      <w:r w:rsidR="008400F6" w:rsidRPr="00146178">
        <w:rPr>
          <w:color w:val="auto"/>
          <w:sz w:val="24"/>
          <w:szCs w:val="24"/>
        </w:rPr>
        <w:t xml:space="preserve"> ООО «Сервис-</w:t>
      </w:r>
      <w:r w:rsidR="0060597B" w:rsidRPr="00146178">
        <w:rPr>
          <w:color w:val="auto"/>
          <w:sz w:val="24"/>
          <w:szCs w:val="24"/>
        </w:rPr>
        <w:t>о</w:t>
      </w:r>
      <w:r w:rsidR="008400F6" w:rsidRPr="00146178">
        <w:rPr>
          <w:color w:val="auto"/>
          <w:sz w:val="24"/>
          <w:szCs w:val="24"/>
        </w:rPr>
        <w:t xml:space="preserve">ператор». Для подключения необходимо </w:t>
      </w:r>
      <w:r w:rsidR="00104FA4" w:rsidRPr="00146178">
        <w:rPr>
          <w:color w:val="auto"/>
          <w:sz w:val="24"/>
          <w:szCs w:val="24"/>
        </w:rPr>
        <w:t xml:space="preserve">выполнить </w:t>
      </w:r>
      <w:r w:rsidR="008400F6" w:rsidRPr="00146178">
        <w:rPr>
          <w:color w:val="auto"/>
          <w:sz w:val="24"/>
          <w:szCs w:val="24"/>
        </w:rPr>
        <w:t xml:space="preserve">строительство </w:t>
      </w:r>
      <w:r w:rsidR="00B55CA1" w:rsidRPr="00146178">
        <w:rPr>
          <w:color w:val="auto"/>
          <w:sz w:val="24"/>
          <w:szCs w:val="24"/>
        </w:rPr>
        <w:t xml:space="preserve">внутриплощадочного </w:t>
      </w:r>
      <w:r w:rsidR="00554BEB" w:rsidRPr="00146178">
        <w:rPr>
          <w:color w:val="auto"/>
          <w:sz w:val="24"/>
          <w:szCs w:val="24"/>
        </w:rPr>
        <w:t>водопровод</w:t>
      </w:r>
      <w:r w:rsidR="00B55CA1" w:rsidRPr="00146178">
        <w:rPr>
          <w:color w:val="auto"/>
          <w:sz w:val="24"/>
          <w:szCs w:val="24"/>
        </w:rPr>
        <w:t xml:space="preserve">а </w:t>
      </w:r>
      <w:r w:rsidR="00554BEB" w:rsidRPr="00146178">
        <w:rPr>
          <w:color w:val="auto"/>
          <w:sz w:val="24"/>
          <w:szCs w:val="24"/>
        </w:rPr>
        <w:t>от существующего здания</w:t>
      </w:r>
      <w:r w:rsidR="00B55CA1" w:rsidRPr="00146178">
        <w:rPr>
          <w:color w:val="auto"/>
          <w:sz w:val="24"/>
          <w:szCs w:val="24"/>
        </w:rPr>
        <w:t xml:space="preserve"> </w:t>
      </w:r>
      <w:r w:rsidR="0060597B" w:rsidRPr="00146178">
        <w:rPr>
          <w:color w:val="auto"/>
          <w:sz w:val="24"/>
          <w:szCs w:val="24"/>
        </w:rPr>
        <w:t>водопроводной насосной первого подъёма до проектируем</w:t>
      </w:r>
      <w:r w:rsidR="00101198" w:rsidRPr="00146178">
        <w:rPr>
          <w:color w:val="auto"/>
          <w:sz w:val="24"/>
          <w:szCs w:val="24"/>
        </w:rPr>
        <w:t>ых</w:t>
      </w:r>
      <w:r w:rsidR="0060597B" w:rsidRPr="00146178">
        <w:rPr>
          <w:color w:val="auto"/>
          <w:sz w:val="24"/>
          <w:szCs w:val="24"/>
        </w:rPr>
        <w:t xml:space="preserve"> ёмкост</w:t>
      </w:r>
      <w:r w:rsidR="00101198" w:rsidRPr="00146178">
        <w:rPr>
          <w:color w:val="auto"/>
          <w:sz w:val="24"/>
          <w:szCs w:val="24"/>
        </w:rPr>
        <w:t>ей для хранения регулирующего запаса,  внутриплощадочного водопровода от ёмкостей</w:t>
      </w:r>
      <w:r w:rsidR="0060597B" w:rsidRPr="00146178">
        <w:rPr>
          <w:color w:val="auto"/>
          <w:sz w:val="24"/>
          <w:szCs w:val="24"/>
        </w:rPr>
        <w:t xml:space="preserve">, </w:t>
      </w:r>
      <w:r w:rsidR="00B55CA1" w:rsidRPr="00146178">
        <w:rPr>
          <w:color w:val="auto"/>
          <w:sz w:val="24"/>
          <w:szCs w:val="24"/>
        </w:rPr>
        <w:t>и далее,</w:t>
      </w:r>
      <w:r w:rsidR="00554BEB" w:rsidRPr="00146178">
        <w:rPr>
          <w:color w:val="auto"/>
          <w:sz w:val="24"/>
          <w:szCs w:val="24"/>
        </w:rPr>
        <w:t xml:space="preserve"> </w:t>
      </w:r>
      <w:r w:rsidR="008400F6" w:rsidRPr="00146178">
        <w:rPr>
          <w:color w:val="auto"/>
          <w:sz w:val="24"/>
          <w:szCs w:val="24"/>
        </w:rPr>
        <w:t xml:space="preserve">магистральных водопроводных линий от площадки </w:t>
      </w:r>
      <w:r w:rsidR="00554BEB" w:rsidRPr="00146178">
        <w:rPr>
          <w:color w:val="auto"/>
          <w:sz w:val="24"/>
          <w:szCs w:val="24"/>
        </w:rPr>
        <w:t xml:space="preserve">проектируемого </w:t>
      </w:r>
      <w:r w:rsidR="008400F6" w:rsidRPr="00146178">
        <w:rPr>
          <w:color w:val="auto"/>
          <w:sz w:val="24"/>
          <w:szCs w:val="24"/>
        </w:rPr>
        <w:t xml:space="preserve">водозабора </w:t>
      </w:r>
      <w:r w:rsidR="00554BEB" w:rsidRPr="00146178">
        <w:rPr>
          <w:color w:val="auto"/>
          <w:sz w:val="24"/>
          <w:szCs w:val="24"/>
        </w:rPr>
        <w:t>на мысе Лиственничный</w:t>
      </w:r>
      <w:r w:rsidR="008400F6" w:rsidRPr="00146178">
        <w:rPr>
          <w:color w:val="auto"/>
          <w:sz w:val="24"/>
          <w:szCs w:val="24"/>
        </w:rPr>
        <w:t xml:space="preserve"> </w:t>
      </w:r>
      <w:bookmarkStart w:id="141" w:name="_Hlk104292577"/>
      <w:r w:rsidR="008400F6" w:rsidRPr="00146178">
        <w:rPr>
          <w:color w:val="auto"/>
          <w:sz w:val="24"/>
          <w:szCs w:val="24"/>
        </w:rPr>
        <w:t>до камеры на врезке в существующ</w:t>
      </w:r>
      <w:r w:rsidR="00EE3233" w:rsidRPr="00146178">
        <w:rPr>
          <w:color w:val="auto"/>
          <w:sz w:val="24"/>
          <w:szCs w:val="24"/>
        </w:rPr>
        <w:t>ий</w:t>
      </w:r>
      <w:r w:rsidR="008400F6" w:rsidRPr="00146178">
        <w:rPr>
          <w:color w:val="auto"/>
          <w:sz w:val="24"/>
          <w:szCs w:val="24"/>
        </w:rPr>
        <w:t xml:space="preserve"> водо</w:t>
      </w:r>
      <w:r w:rsidR="00924A59" w:rsidRPr="00146178">
        <w:rPr>
          <w:color w:val="auto"/>
          <w:sz w:val="24"/>
          <w:szCs w:val="24"/>
        </w:rPr>
        <w:t xml:space="preserve">вод </w:t>
      </w:r>
      <w:r w:rsidR="008400F6" w:rsidRPr="00146178">
        <w:rPr>
          <w:color w:val="auto"/>
          <w:sz w:val="24"/>
          <w:szCs w:val="24"/>
        </w:rPr>
        <w:t>Д</w:t>
      </w:r>
      <w:r w:rsidR="00D47CC5" w:rsidRPr="00146178">
        <w:rPr>
          <w:color w:val="auto"/>
          <w:sz w:val="24"/>
          <w:szCs w:val="24"/>
        </w:rPr>
        <w:t xml:space="preserve"> </w:t>
      </w:r>
      <w:r w:rsidR="008400F6" w:rsidRPr="00146178">
        <w:rPr>
          <w:color w:val="auto"/>
          <w:sz w:val="24"/>
          <w:szCs w:val="24"/>
        </w:rPr>
        <w:t>1</w:t>
      </w:r>
      <w:r w:rsidR="00A31A13" w:rsidRPr="00146178">
        <w:rPr>
          <w:color w:val="auto"/>
          <w:sz w:val="24"/>
          <w:szCs w:val="24"/>
        </w:rPr>
        <w:t>6</w:t>
      </w:r>
      <w:r w:rsidR="008400F6" w:rsidRPr="00146178">
        <w:rPr>
          <w:color w:val="auto"/>
          <w:sz w:val="24"/>
          <w:szCs w:val="24"/>
        </w:rPr>
        <w:t>0</w:t>
      </w:r>
      <w:r w:rsidR="00D47CC5" w:rsidRPr="00146178">
        <w:rPr>
          <w:color w:val="auto"/>
          <w:sz w:val="24"/>
          <w:szCs w:val="24"/>
        </w:rPr>
        <w:t xml:space="preserve"> </w:t>
      </w:r>
      <w:r w:rsidR="008400F6" w:rsidRPr="00146178">
        <w:rPr>
          <w:color w:val="auto"/>
          <w:sz w:val="24"/>
          <w:szCs w:val="24"/>
        </w:rPr>
        <w:t>мм от водозабора №2</w:t>
      </w:r>
      <w:bookmarkEnd w:id="141"/>
      <w:r w:rsidR="008400F6" w:rsidRPr="00146178">
        <w:rPr>
          <w:color w:val="auto"/>
          <w:sz w:val="24"/>
          <w:szCs w:val="24"/>
        </w:rPr>
        <w:t xml:space="preserve">. </w:t>
      </w:r>
    </w:p>
    <w:p w14:paraId="3F42E86D" w14:textId="77777777" w:rsidR="00DC66CC" w:rsidRPr="00146178" w:rsidRDefault="008400F6" w:rsidP="00E55435">
      <w:pPr>
        <w:pStyle w:val="24"/>
        <w:tabs>
          <w:tab w:val="left" w:pos="8931"/>
        </w:tabs>
        <w:spacing w:before="0" w:line="276" w:lineRule="auto"/>
        <w:ind w:right="141" w:firstLine="426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>Протяженность</w:t>
      </w:r>
      <w:r w:rsidR="00924A59" w:rsidRPr="00146178">
        <w:rPr>
          <w:color w:val="auto"/>
          <w:sz w:val="24"/>
          <w:szCs w:val="24"/>
        </w:rPr>
        <w:t xml:space="preserve"> магистральных внеплощадочных </w:t>
      </w:r>
      <w:r w:rsidRPr="00146178">
        <w:rPr>
          <w:color w:val="auto"/>
          <w:sz w:val="24"/>
          <w:szCs w:val="24"/>
        </w:rPr>
        <w:t>проектируемых водоводов 1</w:t>
      </w:r>
      <w:r w:rsidR="00554BEB" w:rsidRPr="00146178">
        <w:rPr>
          <w:color w:val="auto"/>
          <w:sz w:val="24"/>
          <w:szCs w:val="24"/>
        </w:rPr>
        <w:t xml:space="preserve"> </w:t>
      </w:r>
      <w:r w:rsidR="00532BA2" w:rsidRPr="00146178">
        <w:rPr>
          <w:color w:val="auto"/>
          <w:sz w:val="24"/>
          <w:szCs w:val="24"/>
        </w:rPr>
        <w:t>этапа</w:t>
      </w:r>
      <w:r w:rsidRPr="00146178">
        <w:rPr>
          <w:color w:val="auto"/>
          <w:sz w:val="24"/>
          <w:szCs w:val="24"/>
        </w:rPr>
        <w:t xml:space="preserve"> строительства составит 500 м.  Диаметр труб 180 мм, материал труб</w:t>
      </w:r>
      <w:r w:rsidR="00924A59" w:rsidRPr="00146178">
        <w:rPr>
          <w:color w:val="auto"/>
          <w:sz w:val="24"/>
          <w:szCs w:val="24"/>
        </w:rPr>
        <w:t xml:space="preserve"> </w:t>
      </w:r>
      <w:r w:rsidRPr="00146178">
        <w:rPr>
          <w:color w:val="auto"/>
          <w:sz w:val="24"/>
          <w:szCs w:val="24"/>
        </w:rPr>
        <w:t xml:space="preserve">- </w:t>
      </w:r>
      <w:r w:rsidR="00924A59" w:rsidRPr="00146178">
        <w:rPr>
          <w:rFonts w:eastAsia="Microsoft Sans Serif"/>
          <w:color w:val="auto"/>
          <w:sz w:val="22"/>
          <w:szCs w:val="22"/>
          <w:shd w:val="clear" w:color="auto" w:fill="FFFFFF"/>
        </w:rPr>
        <w:t xml:space="preserve">Мультипайп </w:t>
      </w:r>
      <w:r w:rsidR="00924A59" w:rsidRPr="00146178">
        <w:rPr>
          <w:rFonts w:eastAsia="Microsoft Sans Serif"/>
          <w:color w:val="auto"/>
          <w:sz w:val="22"/>
          <w:szCs w:val="22"/>
          <w:shd w:val="clear" w:color="auto" w:fill="FFFFFF"/>
          <w:lang w:val="en-US"/>
        </w:rPr>
        <w:t>RC</w:t>
      </w:r>
      <w:r w:rsidR="00924A59" w:rsidRPr="00146178">
        <w:rPr>
          <w:rFonts w:eastAsia="Microsoft Sans Serif"/>
          <w:color w:val="auto"/>
          <w:sz w:val="22"/>
          <w:szCs w:val="22"/>
          <w:shd w:val="clear" w:color="auto" w:fill="FFFFFF"/>
        </w:rPr>
        <w:t xml:space="preserve"> </w:t>
      </w:r>
      <w:r w:rsidRPr="00146178">
        <w:rPr>
          <w:color w:val="auto"/>
          <w:sz w:val="24"/>
          <w:szCs w:val="24"/>
        </w:rPr>
        <w:t>полиэтилен ПЭ100</w:t>
      </w:r>
      <w:r w:rsidR="00A31A13" w:rsidRPr="00146178">
        <w:rPr>
          <w:color w:val="auto"/>
          <w:sz w:val="24"/>
          <w:szCs w:val="24"/>
        </w:rPr>
        <w:t xml:space="preserve"> </w:t>
      </w:r>
      <w:r w:rsidR="00924A59" w:rsidRPr="00146178">
        <w:rPr>
          <w:color w:val="auto"/>
          <w:sz w:val="24"/>
          <w:szCs w:val="24"/>
          <w:lang w:val="en-US"/>
        </w:rPr>
        <w:t>SDR</w:t>
      </w:r>
      <w:r w:rsidR="00924A59" w:rsidRPr="00146178">
        <w:rPr>
          <w:color w:val="auto"/>
          <w:sz w:val="24"/>
          <w:szCs w:val="24"/>
        </w:rPr>
        <w:t xml:space="preserve"> 11</w:t>
      </w:r>
      <w:r w:rsidRPr="00146178">
        <w:rPr>
          <w:color w:val="auto"/>
          <w:sz w:val="24"/>
          <w:szCs w:val="24"/>
        </w:rPr>
        <w:t xml:space="preserve">, количество линий - 2. </w:t>
      </w:r>
    </w:p>
    <w:p w14:paraId="04DB7C29" w14:textId="77777777" w:rsidR="00626C1A" w:rsidRPr="00146178" w:rsidRDefault="00EE3233" w:rsidP="00101198">
      <w:pPr>
        <w:pStyle w:val="24"/>
        <w:tabs>
          <w:tab w:val="left" w:pos="8931"/>
        </w:tabs>
        <w:spacing w:before="0" w:line="276" w:lineRule="auto"/>
        <w:ind w:right="141" w:firstLine="426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 xml:space="preserve">Для обеспечения водоснабжения района (ул. Гудина) в режиме </w:t>
      </w:r>
      <w:r w:rsidR="005F0D3C" w:rsidRPr="00146178">
        <w:rPr>
          <w:color w:val="auto"/>
          <w:sz w:val="24"/>
          <w:szCs w:val="24"/>
        </w:rPr>
        <w:t>вре</w:t>
      </w:r>
      <w:r w:rsidRPr="00146178">
        <w:rPr>
          <w:color w:val="auto"/>
          <w:sz w:val="24"/>
          <w:szCs w:val="24"/>
        </w:rPr>
        <w:t>менного водопотребления от существующего водозабора Мыс Лиственничный, на площадке с кадастровым номером</w:t>
      </w:r>
      <w:r w:rsidR="0060597B" w:rsidRPr="00146178">
        <w:rPr>
          <w:color w:val="auto"/>
          <w:sz w:val="24"/>
          <w:szCs w:val="24"/>
        </w:rPr>
        <w:t xml:space="preserve"> </w:t>
      </w:r>
      <w:bookmarkStart w:id="142" w:name="_Hlk104299231"/>
      <w:r w:rsidR="0060597B" w:rsidRPr="00146178">
        <w:rPr>
          <w:color w:val="auto"/>
          <w:sz w:val="24"/>
          <w:szCs w:val="24"/>
        </w:rPr>
        <w:t>38:06:030108:219</w:t>
      </w:r>
      <w:bookmarkEnd w:id="142"/>
      <w:r w:rsidR="00341890" w:rsidRPr="00146178">
        <w:rPr>
          <w:color w:val="auto"/>
          <w:sz w:val="24"/>
          <w:szCs w:val="24"/>
        </w:rPr>
        <w:t xml:space="preserve"> </w:t>
      </w:r>
      <w:r w:rsidR="00DC66CC" w:rsidRPr="00146178">
        <w:rPr>
          <w:color w:val="auto"/>
          <w:sz w:val="24"/>
          <w:szCs w:val="24"/>
        </w:rPr>
        <w:t>необходимо строительство</w:t>
      </w:r>
      <w:r w:rsidR="00924A59" w:rsidRPr="00146178">
        <w:rPr>
          <w:color w:val="auto"/>
          <w:sz w:val="24"/>
          <w:szCs w:val="24"/>
        </w:rPr>
        <w:t xml:space="preserve"> регулирующ</w:t>
      </w:r>
      <w:r w:rsidR="00101198" w:rsidRPr="00146178">
        <w:rPr>
          <w:color w:val="auto"/>
          <w:sz w:val="24"/>
          <w:szCs w:val="24"/>
        </w:rPr>
        <w:t>их емкостей.</w:t>
      </w:r>
    </w:p>
    <w:p w14:paraId="7336ED36" w14:textId="77777777" w:rsidR="00101198" w:rsidRPr="00146178" w:rsidRDefault="00101198" w:rsidP="00101198">
      <w:pPr>
        <w:pStyle w:val="24"/>
        <w:tabs>
          <w:tab w:val="left" w:pos="8931"/>
        </w:tabs>
        <w:spacing w:before="0" w:line="276" w:lineRule="auto"/>
        <w:ind w:right="141" w:firstLine="426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>Из ёмкостей вода под гидростатическим напором поступает в насосную станцию №2 и по су</w:t>
      </w:r>
      <w:r w:rsidR="001675B5" w:rsidRPr="00146178">
        <w:rPr>
          <w:color w:val="auto"/>
          <w:sz w:val="24"/>
          <w:szCs w:val="24"/>
        </w:rPr>
        <w:t>ществующей схеме водоснабжения подается потребителям водозабора №2.</w:t>
      </w:r>
    </w:p>
    <w:p w14:paraId="1D3712ED" w14:textId="77777777" w:rsidR="002932FB" w:rsidRPr="00146178" w:rsidRDefault="002932FB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46178">
        <w:rPr>
          <w:rFonts w:ascii="Times New Roman" w:hAnsi="Times New Roman" w:cs="Times New Roman"/>
          <w:b/>
          <w:color w:val="auto"/>
        </w:rPr>
        <w:t xml:space="preserve">  </w:t>
      </w:r>
      <w:r w:rsidR="00532BA2" w:rsidRPr="00146178">
        <w:rPr>
          <w:rFonts w:ascii="Times New Roman" w:eastAsia="Times New Roman" w:hAnsi="Times New Roman" w:cs="Times New Roman"/>
          <w:b/>
          <w:color w:val="auto"/>
          <w:u w:val="single"/>
        </w:rPr>
        <w:t>2 этап</w:t>
      </w:r>
      <w:r w:rsidR="00DC66CC" w:rsidRPr="00146178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(обеспечение водой питьевого качества р.</w:t>
      </w:r>
      <w:r w:rsidR="00924A59" w:rsidRPr="00146178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r w:rsidR="00DC66CC" w:rsidRPr="00146178">
        <w:rPr>
          <w:rFonts w:ascii="Times New Roman" w:eastAsia="Times New Roman" w:hAnsi="Times New Roman" w:cs="Times New Roman"/>
          <w:b/>
          <w:color w:val="auto"/>
          <w:u w:val="single"/>
        </w:rPr>
        <w:t>п. Листвянка)</w:t>
      </w:r>
    </w:p>
    <w:p w14:paraId="64DDCD8F" w14:textId="77777777" w:rsidR="002932FB" w:rsidRPr="00146178" w:rsidRDefault="002932FB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 xml:space="preserve">   </w:t>
      </w:r>
      <w:r w:rsidR="00836847" w:rsidRPr="00146178">
        <w:rPr>
          <w:rFonts w:ascii="Times New Roman" w:eastAsia="Times New Roman" w:hAnsi="Times New Roman" w:cs="Times New Roman"/>
          <w:color w:val="auto"/>
          <w:u w:val="single"/>
        </w:rPr>
        <w:t>Н</w:t>
      </w:r>
      <w:r w:rsidRPr="00146178">
        <w:rPr>
          <w:rFonts w:ascii="Times New Roman" w:eastAsia="Times New Roman" w:hAnsi="Times New Roman" w:cs="Times New Roman"/>
          <w:color w:val="auto"/>
          <w:u w:val="single"/>
        </w:rPr>
        <w:t xml:space="preserve">а площадке </w:t>
      </w:r>
      <w:r w:rsidR="00554BEB" w:rsidRPr="00146178">
        <w:rPr>
          <w:rFonts w:ascii="Times New Roman" w:eastAsia="Times New Roman" w:hAnsi="Times New Roman" w:cs="Times New Roman"/>
          <w:color w:val="auto"/>
          <w:u w:val="single"/>
        </w:rPr>
        <w:t>проектируемого</w:t>
      </w:r>
      <w:r w:rsidRPr="00146178">
        <w:rPr>
          <w:rFonts w:ascii="Times New Roman" w:eastAsia="Times New Roman" w:hAnsi="Times New Roman" w:cs="Times New Roman"/>
          <w:color w:val="auto"/>
          <w:u w:val="single"/>
        </w:rPr>
        <w:t xml:space="preserve"> водозабора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 на мысе Лиственничный</w:t>
      </w:r>
      <w:r w:rsidR="00DC66CC"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Pr="00146178">
        <w:rPr>
          <w:rFonts w:ascii="Times New Roman" w:eastAsia="Times New Roman" w:hAnsi="Times New Roman" w:cs="Times New Roman"/>
          <w:color w:val="auto"/>
        </w:rPr>
        <w:t>предусмотрено строительство следующих сооружений:</w:t>
      </w:r>
    </w:p>
    <w:p w14:paraId="2C23E162" w14:textId="77777777" w:rsidR="002932FB" w:rsidRPr="00146178" w:rsidRDefault="002932FB" w:rsidP="00B94848">
      <w:pPr>
        <w:pStyle w:val="ad"/>
        <w:numPr>
          <w:ilvl w:val="0"/>
          <w:numId w:val="21"/>
        </w:numPr>
        <w:spacing w:line="276" w:lineRule="auto"/>
        <w:ind w:left="0" w:firstLine="426"/>
      </w:pPr>
      <w:r w:rsidRPr="00146178">
        <w:lastRenderedPageBreak/>
        <w:t>Самотечные водоводы для забора глубинной воды,</w:t>
      </w:r>
    </w:p>
    <w:p w14:paraId="778A3ECB" w14:textId="77777777" w:rsidR="002932FB" w:rsidRPr="00146178" w:rsidRDefault="002932FB" w:rsidP="00B94848">
      <w:pPr>
        <w:pStyle w:val="ad"/>
        <w:numPr>
          <w:ilvl w:val="0"/>
          <w:numId w:val="21"/>
        </w:numPr>
        <w:spacing w:line="276" w:lineRule="auto"/>
        <w:ind w:left="0" w:firstLine="426"/>
      </w:pPr>
      <w:r w:rsidRPr="00146178">
        <w:t>Водопроводная насосная станция 1-го подъёма</w:t>
      </w:r>
      <w:r w:rsidR="00A725AA" w:rsidRPr="00146178">
        <w:t>,</w:t>
      </w:r>
    </w:p>
    <w:p w14:paraId="0D97FBEB" w14:textId="77777777" w:rsidR="002932FB" w:rsidRPr="00146178" w:rsidRDefault="002932FB" w:rsidP="00B94848">
      <w:pPr>
        <w:pStyle w:val="ad"/>
        <w:numPr>
          <w:ilvl w:val="0"/>
          <w:numId w:val="21"/>
        </w:numPr>
        <w:spacing w:line="276" w:lineRule="auto"/>
        <w:ind w:left="0" w:firstLine="426"/>
      </w:pPr>
      <w:r w:rsidRPr="00146178">
        <w:t>Оборудование для очистки воды и обеззараживания,</w:t>
      </w:r>
    </w:p>
    <w:p w14:paraId="1AA817C0" w14:textId="77777777" w:rsidR="001675B5" w:rsidRPr="00146178" w:rsidRDefault="001675B5" w:rsidP="00B94848">
      <w:pPr>
        <w:pStyle w:val="ad"/>
        <w:numPr>
          <w:ilvl w:val="0"/>
          <w:numId w:val="21"/>
        </w:numPr>
        <w:spacing w:line="276" w:lineRule="auto"/>
        <w:ind w:left="0" w:firstLine="426"/>
      </w:pPr>
      <w:r w:rsidRPr="00146178">
        <w:t>Ёмкости для хранения аварийного запаса воды (дополнительно к ёмкостям 1 очереди, где хранится регулирующий запас),</w:t>
      </w:r>
    </w:p>
    <w:p w14:paraId="3DA3EF20" w14:textId="77777777" w:rsidR="002932FB" w:rsidRPr="00146178" w:rsidRDefault="001675B5" w:rsidP="00B94848">
      <w:pPr>
        <w:pStyle w:val="ad"/>
        <w:numPr>
          <w:ilvl w:val="0"/>
          <w:numId w:val="21"/>
        </w:numPr>
        <w:spacing w:line="276" w:lineRule="auto"/>
        <w:ind w:left="0" w:firstLine="426"/>
      </w:pPr>
      <w:r w:rsidRPr="00146178">
        <w:t>Водопроводная н</w:t>
      </w:r>
      <w:r w:rsidR="002932FB" w:rsidRPr="00146178">
        <w:t xml:space="preserve">асосная станция </w:t>
      </w:r>
      <w:r w:rsidRPr="00146178">
        <w:t>второго</w:t>
      </w:r>
      <w:r w:rsidR="002932FB" w:rsidRPr="00146178">
        <w:t xml:space="preserve"> подъёма</w:t>
      </w:r>
      <w:r w:rsidRPr="00146178">
        <w:t>,</w:t>
      </w:r>
      <w:r w:rsidR="00917A7D" w:rsidRPr="00146178">
        <w:t xml:space="preserve"> обеспечивающ</w:t>
      </w:r>
      <w:r w:rsidRPr="00146178">
        <w:t>ая</w:t>
      </w:r>
      <w:r w:rsidR="00917A7D" w:rsidRPr="00146178">
        <w:t xml:space="preserve"> весь р. п. Листвянка</w:t>
      </w:r>
      <w:r w:rsidR="00A725AA" w:rsidRPr="00146178">
        <w:t>.</w:t>
      </w:r>
    </w:p>
    <w:p w14:paraId="55197850" w14:textId="77777777" w:rsidR="00626C1A" w:rsidRPr="00146178" w:rsidRDefault="002932FB" w:rsidP="00A725AA">
      <w:pPr>
        <w:pStyle w:val="ad"/>
        <w:numPr>
          <w:ilvl w:val="0"/>
          <w:numId w:val="21"/>
        </w:numPr>
        <w:spacing w:line="276" w:lineRule="auto"/>
        <w:ind w:left="0" w:firstLine="426"/>
      </w:pPr>
      <w:r w:rsidRPr="00146178">
        <w:t>Вспомогательные сооружения.</w:t>
      </w:r>
    </w:p>
    <w:p w14:paraId="4D297F29" w14:textId="77777777" w:rsidR="00F30B89" w:rsidRPr="00146178" w:rsidRDefault="002932FB" w:rsidP="00B9484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 xml:space="preserve">  </w:t>
      </w:r>
      <w:r w:rsidR="00532BA2" w:rsidRPr="00146178">
        <w:rPr>
          <w:rFonts w:ascii="Times New Roman" w:eastAsia="Times New Roman" w:hAnsi="Times New Roman" w:cs="Times New Roman"/>
          <w:color w:val="auto"/>
        </w:rPr>
        <w:t>В р.п Листвянка предусмотрено строительство</w:t>
      </w:r>
      <w:r w:rsidRPr="00146178">
        <w:rPr>
          <w:rFonts w:ascii="Times New Roman" w:hAnsi="Times New Roman" w:cs="Times New Roman"/>
          <w:color w:val="auto"/>
        </w:rPr>
        <w:t xml:space="preserve"> магистральных водоводов</w:t>
      </w:r>
      <w:r w:rsidR="000C2581" w:rsidRPr="00146178">
        <w:rPr>
          <w:rFonts w:ascii="Times New Roman" w:hAnsi="Times New Roman" w:cs="Times New Roman"/>
          <w:color w:val="auto"/>
        </w:rPr>
        <w:t>, резер</w:t>
      </w:r>
      <w:r w:rsidR="00F30B89" w:rsidRPr="00146178">
        <w:rPr>
          <w:rFonts w:ascii="Times New Roman" w:hAnsi="Times New Roman" w:cs="Times New Roman"/>
          <w:color w:val="auto"/>
        </w:rPr>
        <w:t>в</w:t>
      </w:r>
      <w:r w:rsidR="000C2581" w:rsidRPr="00146178">
        <w:rPr>
          <w:rFonts w:ascii="Times New Roman" w:hAnsi="Times New Roman" w:cs="Times New Roman"/>
          <w:color w:val="auto"/>
        </w:rPr>
        <w:t>уар</w:t>
      </w:r>
      <w:r w:rsidR="00F30B89" w:rsidRPr="00146178">
        <w:rPr>
          <w:rFonts w:ascii="Times New Roman" w:hAnsi="Times New Roman" w:cs="Times New Roman"/>
          <w:color w:val="auto"/>
        </w:rPr>
        <w:t>ов чистой воды, кольцевых сетей.</w:t>
      </w:r>
    </w:p>
    <w:p w14:paraId="4C002987" w14:textId="77777777" w:rsidR="002932FB" w:rsidRPr="00146178" w:rsidRDefault="00F30B89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hAnsi="Times New Roman" w:cs="Times New Roman"/>
          <w:color w:val="auto"/>
          <w:u w:val="single"/>
        </w:rPr>
        <w:t>Строительство магистральных водоводов</w:t>
      </w:r>
      <w:r w:rsidRPr="00146178">
        <w:rPr>
          <w:rFonts w:ascii="Times New Roman" w:hAnsi="Times New Roman" w:cs="Times New Roman"/>
          <w:color w:val="auto"/>
        </w:rPr>
        <w:t xml:space="preserve"> предусмотрено </w:t>
      </w:r>
      <w:r w:rsidR="002932FB" w:rsidRPr="00146178">
        <w:rPr>
          <w:rFonts w:ascii="Times New Roman" w:hAnsi="Times New Roman" w:cs="Times New Roman"/>
          <w:color w:val="auto"/>
        </w:rPr>
        <w:t xml:space="preserve">в 2 нитки от камеры 1 на врезке водоводов 1 </w:t>
      </w:r>
      <w:r w:rsidR="00B55CA1" w:rsidRPr="00146178">
        <w:rPr>
          <w:rFonts w:ascii="Times New Roman" w:hAnsi="Times New Roman" w:cs="Times New Roman"/>
          <w:color w:val="auto"/>
        </w:rPr>
        <w:t>очереди</w:t>
      </w:r>
      <w:r w:rsidR="002932FB" w:rsidRPr="00146178">
        <w:rPr>
          <w:rFonts w:ascii="Times New Roman" w:hAnsi="Times New Roman" w:cs="Times New Roman"/>
          <w:color w:val="auto"/>
        </w:rPr>
        <w:t xml:space="preserve"> и далее вдоль береговой линии по всему р. п. Листвянка до ул. Октябрьская (</w:t>
      </w:r>
      <w:r w:rsidR="00B55CA1" w:rsidRPr="00146178">
        <w:rPr>
          <w:rFonts w:ascii="Times New Roman" w:hAnsi="Times New Roman" w:cs="Times New Roman"/>
          <w:color w:val="auto"/>
        </w:rPr>
        <w:t>т</w:t>
      </w:r>
      <w:r w:rsidR="002932FB" w:rsidRPr="00146178">
        <w:rPr>
          <w:rFonts w:ascii="Times New Roman" w:hAnsi="Times New Roman" w:cs="Times New Roman"/>
          <w:color w:val="auto"/>
        </w:rPr>
        <w:t>ехучасток), в т</w:t>
      </w:r>
      <w:r w:rsidR="002932FB" w:rsidRPr="00146178">
        <w:rPr>
          <w:rFonts w:ascii="Times New Roman" w:eastAsia="Times New Roman" w:hAnsi="Times New Roman" w:cs="Times New Roman"/>
          <w:color w:val="auto"/>
        </w:rPr>
        <w:t>. ч.:</w:t>
      </w:r>
    </w:p>
    <w:p w14:paraId="3D45ED85" w14:textId="77777777" w:rsidR="002932FB" w:rsidRPr="00146178" w:rsidRDefault="002932FB" w:rsidP="00B94848">
      <w:pPr>
        <w:pStyle w:val="ad"/>
        <w:numPr>
          <w:ilvl w:val="0"/>
          <w:numId w:val="22"/>
        </w:numPr>
        <w:spacing w:line="276" w:lineRule="auto"/>
        <w:ind w:left="0" w:firstLine="426"/>
      </w:pPr>
      <w:r w:rsidRPr="00146178">
        <w:t xml:space="preserve">от камеры 1 до камеры 2 в Пади Крестовая (ул. Горная), </w:t>
      </w:r>
      <w:bookmarkStart w:id="143" w:name="_Hlk103088133"/>
      <w:r w:rsidRPr="00146178">
        <w:t>протяженность 1300 м, диаметром 2</w:t>
      </w:r>
      <w:r w:rsidR="00476BA0" w:rsidRPr="00146178">
        <w:t xml:space="preserve"> </w:t>
      </w:r>
      <w:r w:rsidRPr="00146178">
        <w:t>Д</w:t>
      </w:r>
      <w:r w:rsidR="00476BA0" w:rsidRPr="00146178">
        <w:t xml:space="preserve"> </w:t>
      </w:r>
      <w:r w:rsidRPr="00146178">
        <w:t>180 мм</w:t>
      </w:r>
      <w:bookmarkEnd w:id="143"/>
      <w:r w:rsidRPr="00146178">
        <w:t xml:space="preserve">, </w:t>
      </w:r>
    </w:p>
    <w:p w14:paraId="3EB5DA1D" w14:textId="77777777" w:rsidR="002932FB" w:rsidRPr="00146178" w:rsidRDefault="002932FB" w:rsidP="00B94848">
      <w:pPr>
        <w:pStyle w:val="ad"/>
        <w:numPr>
          <w:ilvl w:val="0"/>
          <w:numId w:val="22"/>
        </w:numPr>
        <w:spacing w:line="276" w:lineRule="auto"/>
        <w:ind w:left="0" w:firstLine="426"/>
      </w:pPr>
      <w:r w:rsidRPr="00146178">
        <w:t>от камеры 2 (ул. Горная) до камеры в районе ул. Академическая, от которой предусмотрено ответвление водоводов на проектируемые РЧВ, протяженность 2500 м и до площадки резервуаров 1000 м, диаметром 2</w:t>
      </w:r>
      <w:r w:rsidR="00924A59" w:rsidRPr="00146178">
        <w:t xml:space="preserve"> </w:t>
      </w:r>
      <w:r w:rsidRPr="00146178">
        <w:t>Д</w:t>
      </w:r>
      <w:r w:rsidR="00924A59" w:rsidRPr="00146178">
        <w:t xml:space="preserve"> </w:t>
      </w:r>
      <w:r w:rsidRPr="00146178">
        <w:t>160 мм,</w:t>
      </w:r>
    </w:p>
    <w:p w14:paraId="617D595C" w14:textId="77777777" w:rsidR="002932FB" w:rsidRPr="00146178" w:rsidRDefault="002932FB" w:rsidP="00B94848">
      <w:pPr>
        <w:pStyle w:val="ad"/>
        <w:numPr>
          <w:ilvl w:val="0"/>
          <w:numId w:val="22"/>
        </w:numPr>
        <w:spacing w:line="276" w:lineRule="auto"/>
        <w:ind w:left="0" w:firstLine="426"/>
      </w:pPr>
      <w:r w:rsidRPr="00146178">
        <w:t xml:space="preserve"> от </w:t>
      </w:r>
      <w:r w:rsidR="00B55CA1" w:rsidRPr="00146178">
        <w:t xml:space="preserve">камеры на </w:t>
      </w:r>
      <w:r w:rsidRPr="00146178">
        <w:t>ул. Академическая до существующих сетей по ул. Октябрьская (Техучасток) протяженность 1900 м, диаметром 2</w:t>
      </w:r>
      <w:r w:rsidR="00924A59" w:rsidRPr="00146178">
        <w:t xml:space="preserve"> </w:t>
      </w:r>
      <w:r w:rsidRPr="00146178">
        <w:t>Д</w:t>
      </w:r>
      <w:r w:rsidR="00924A59" w:rsidRPr="00146178">
        <w:t xml:space="preserve"> </w:t>
      </w:r>
      <w:r w:rsidRPr="00146178">
        <w:t>110</w:t>
      </w:r>
      <w:r w:rsidR="00476BA0" w:rsidRPr="00146178">
        <w:t xml:space="preserve"> мм</w:t>
      </w:r>
      <w:r w:rsidRPr="00146178">
        <w:t xml:space="preserve">. </w:t>
      </w:r>
    </w:p>
    <w:p w14:paraId="20D9FB8F" w14:textId="77777777" w:rsidR="002932FB" w:rsidRPr="00146178" w:rsidRDefault="002932FB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 xml:space="preserve">   От магистральных линий предусмотрено подключение проектируемых кольцевых водопроводных сетей по каждой пади, где сосредоточена застройка, и подключение реконструируемых существующих водопроводных сетей.</w:t>
      </w:r>
    </w:p>
    <w:p w14:paraId="65946E52" w14:textId="77777777" w:rsidR="002932FB" w:rsidRPr="00146178" w:rsidRDefault="002932FB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</w:rPr>
        <w:t xml:space="preserve">  </w:t>
      </w:r>
      <w:r w:rsidR="00404FE5" w:rsidRPr="00146178">
        <w:rPr>
          <w:rFonts w:ascii="Times New Roman" w:eastAsia="Times New Roman" w:hAnsi="Times New Roman" w:cs="Times New Roman"/>
          <w:color w:val="auto"/>
          <w:u w:val="single"/>
        </w:rPr>
        <w:t>С</w:t>
      </w:r>
      <w:r w:rsidRPr="00146178">
        <w:rPr>
          <w:rFonts w:ascii="Times New Roman" w:eastAsia="Times New Roman" w:hAnsi="Times New Roman" w:cs="Times New Roman"/>
          <w:color w:val="auto"/>
          <w:u w:val="single"/>
        </w:rPr>
        <w:t>троительство резервуаров чистой воды (РЧВ)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="00F42B50" w:rsidRPr="00146178">
        <w:rPr>
          <w:rFonts w:ascii="Times New Roman" w:eastAsia="Times New Roman" w:hAnsi="Times New Roman" w:cs="Times New Roman"/>
          <w:color w:val="auto"/>
        </w:rPr>
        <w:t xml:space="preserve">предусмотрено 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в районе ул. Академической. </w:t>
      </w:r>
      <w:r w:rsidR="00A524C9" w:rsidRPr="00146178">
        <w:rPr>
          <w:rFonts w:ascii="Times New Roman" w:eastAsia="Times New Roman" w:hAnsi="Times New Roman" w:cs="Times New Roman"/>
          <w:color w:val="auto"/>
        </w:rPr>
        <w:t xml:space="preserve">Резервуары располагаются на наиболее высокой точке местности, пополняются транзитом от магистральных сетей и в системе водоснабжения поселка будут являться контррезервуарами. Проектируемые резервуары приняты из железобетона в количестве 4 шт объемом </w:t>
      </w:r>
      <w:r w:rsidR="00773D66" w:rsidRPr="00146178">
        <w:rPr>
          <w:rFonts w:ascii="Times New Roman" w:eastAsia="Times New Roman" w:hAnsi="Times New Roman" w:cs="Times New Roman"/>
          <w:color w:val="auto"/>
        </w:rPr>
        <w:t>3</w:t>
      </w:r>
      <w:r w:rsidR="00A524C9" w:rsidRPr="00146178">
        <w:rPr>
          <w:rFonts w:ascii="Times New Roman" w:eastAsia="Times New Roman" w:hAnsi="Times New Roman" w:cs="Times New Roman"/>
          <w:color w:val="auto"/>
        </w:rPr>
        <w:t xml:space="preserve">00 м3 каждый. </w:t>
      </w:r>
      <w:r w:rsidR="00FD312F" w:rsidRPr="00146178">
        <w:rPr>
          <w:rFonts w:ascii="Times New Roman" w:eastAsia="Times New Roman" w:hAnsi="Times New Roman" w:cs="Times New Roman"/>
          <w:color w:val="auto"/>
        </w:rPr>
        <w:t xml:space="preserve">В резервуарах предусмотрено хранение регулирующего, аварийного и двойного пожарного запасов воды. </w:t>
      </w:r>
    </w:p>
    <w:p w14:paraId="0A5923AC" w14:textId="77777777" w:rsidR="002932FB" w:rsidRPr="00146178" w:rsidRDefault="009B4651" w:rsidP="00B9484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46178">
        <w:rPr>
          <w:rFonts w:ascii="Times New Roman" w:eastAsia="Times New Roman" w:hAnsi="Times New Roman" w:cs="Times New Roman"/>
          <w:color w:val="auto"/>
          <w:u w:val="single"/>
        </w:rPr>
        <w:t>С</w:t>
      </w:r>
      <w:r w:rsidR="00A846D4" w:rsidRPr="00146178">
        <w:rPr>
          <w:rFonts w:ascii="Times New Roman" w:eastAsia="Times New Roman" w:hAnsi="Times New Roman" w:cs="Times New Roman"/>
          <w:color w:val="auto"/>
          <w:u w:val="single"/>
        </w:rPr>
        <w:t>троительство кольцевых сетей</w:t>
      </w:r>
      <w:r w:rsidR="00A846D4"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предусматривается </w:t>
      </w:r>
      <w:r w:rsidR="00A846D4" w:rsidRPr="00146178">
        <w:rPr>
          <w:rFonts w:ascii="Times New Roman" w:eastAsia="Times New Roman" w:hAnsi="Times New Roman" w:cs="Times New Roman"/>
          <w:color w:val="auto"/>
        </w:rPr>
        <w:t>для застройки</w:t>
      </w:r>
      <w:r w:rsidR="00722EBB" w:rsidRPr="00146178">
        <w:rPr>
          <w:rFonts w:ascii="Times New Roman" w:eastAsia="Times New Roman" w:hAnsi="Times New Roman" w:cs="Times New Roman"/>
          <w:color w:val="auto"/>
        </w:rPr>
        <w:t xml:space="preserve"> вдоль </w:t>
      </w:r>
      <w:r w:rsidR="00A846D4" w:rsidRPr="00146178">
        <w:rPr>
          <w:rFonts w:ascii="Times New Roman" w:eastAsia="Times New Roman" w:hAnsi="Times New Roman" w:cs="Times New Roman"/>
          <w:color w:val="auto"/>
        </w:rPr>
        <w:t xml:space="preserve">рек Малая </w:t>
      </w:r>
      <w:r w:rsidR="00722EBB" w:rsidRPr="00146178">
        <w:rPr>
          <w:rFonts w:ascii="Times New Roman" w:eastAsia="Times New Roman" w:hAnsi="Times New Roman" w:cs="Times New Roman"/>
          <w:color w:val="auto"/>
        </w:rPr>
        <w:t xml:space="preserve">и Большая </w:t>
      </w:r>
      <w:r w:rsidR="00A846D4" w:rsidRPr="00146178">
        <w:rPr>
          <w:rFonts w:ascii="Times New Roman" w:eastAsia="Times New Roman" w:hAnsi="Times New Roman" w:cs="Times New Roman"/>
          <w:color w:val="auto"/>
        </w:rPr>
        <w:t>Черемшанка, Крестовка, ручей Банный, река Сенная</w:t>
      </w:r>
      <w:r w:rsidR="00722EBB" w:rsidRPr="00146178">
        <w:rPr>
          <w:rFonts w:ascii="Times New Roman" w:eastAsia="Times New Roman" w:hAnsi="Times New Roman" w:cs="Times New Roman"/>
          <w:color w:val="auto"/>
        </w:rPr>
        <w:t>, с в</w:t>
      </w:r>
      <w:r w:rsidR="00AA2931" w:rsidRPr="00146178">
        <w:rPr>
          <w:rFonts w:ascii="Times New Roman" w:eastAsia="Times New Roman" w:hAnsi="Times New Roman" w:cs="Times New Roman"/>
          <w:color w:val="auto"/>
        </w:rPr>
        <w:t>ыделение</w:t>
      </w:r>
      <w:r w:rsidR="00722EBB" w:rsidRPr="00146178">
        <w:rPr>
          <w:rFonts w:ascii="Times New Roman" w:eastAsia="Times New Roman" w:hAnsi="Times New Roman" w:cs="Times New Roman"/>
          <w:color w:val="auto"/>
        </w:rPr>
        <w:t>м</w:t>
      </w:r>
      <w:r w:rsidR="00AA2931" w:rsidRPr="00146178">
        <w:rPr>
          <w:rFonts w:ascii="Times New Roman" w:eastAsia="Times New Roman" w:hAnsi="Times New Roman" w:cs="Times New Roman"/>
          <w:color w:val="auto"/>
        </w:rPr>
        <w:t xml:space="preserve"> верхней зоны водоснабжения для застройки (ул. Гудина), расположенной в пади </w:t>
      </w:r>
      <w:r w:rsidR="00722EBB" w:rsidRPr="00146178">
        <w:rPr>
          <w:rFonts w:ascii="Times New Roman" w:eastAsia="Times New Roman" w:hAnsi="Times New Roman" w:cs="Times New Roman"/>
          <w:color w:val="auto"/>
        </w:rPr>
        <w:t xml:space="preserve">вдоль </w:t>
      </w:r>
      <w:r w:rsidR="00AA2931" w:rsidRPr="00146178">
        <w:rPr>
          <w:rFonts w:ascii="Times New Roman" w:eastAsia="Times New Roman" w:hAnsi="Times New Roman" w:cs="Times New Roman"/>
          <w:color w:val="auto"/>
        </w:rPr>
        <w:t>реки Большая Черемшанка</w:t>
      </w:r>
      <w:r w:rsidR="00722EBB" w:rsidRPr="00146178">
        <w:rPr>
          <w:rFonts w:ascii="Times New Roman" w:eastAsia="Times New Roman" w:hAnsi="Times New Roman" w:cs="Times New Roman"/>
          <w:color w:val="auto"/>
        </w:rPr>
        <w:t xml:space="preserve">. В верхней зоне застройки по ул.Гудина </w:t>
      </w:r>
      <w:r w:rsidRPr="00146178">
        <w:rPr>
          <w:rFonts w:ascii="Times New Roman" w:eastAsia="Times New Roman" w:hAnsi="Times New Roman" w:cs="Times New Roman"/>
          <w:color w:val="auto"/>
        </w:rPr>
        <w:t>выполняется</w:t>
      </w:r>
      <w:r w:rsidR="001675B5" w:rsidRPr="00146178">
        <w:rPr>
          <w:rFonts w:ascii="Times New Roman" w:eastAsia="Times New Roman" w:hAnsi="Times New Roman" w:cs="Times New Roman"/>
          <w:color w:val="auto"/>
        </w:rPr>
        <w:t xml:space="preserve"> строительств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о водопроводной насосной станции подкачки и водонапорной башни. </w:t>
      </w:r>
      <w:r w:rsidR="00AA2931" w:rsidRPr="00146178">
        <w:rPr>
          <w:rFonts w:ascii="Times New Roman" w:eastAsia="Times New Roman" w:hAnsi="Times New Roman" w:cs="Times New Roman"/>
          <w:color w:val="auto"/>
        </w:rPr>
        <w:t>В камере 1, на врезке кольцевой сети в магистральные водоводы</w:t>
      </w:r>
      <w:r w:rsidRPr="00146178">
        <w:rPr>
          <w:rFonts w:ascii="Times New Roman" w:eastAsia="Times New Roman" w:hAnsi="Times New Roman" w:cs="Times New Roman"/>
          <w:color w:val="auto"/>
        </w:rPr>
        <w:t>,</w:t>
      </w:r>
      <w:r w:rsidR="00AA2931" w:rsidRPr="00146178">
        <w:rPr>
          <w:rFonts w:ascii="Times New Roman" w:eastAsia="Times New Roman" w:hAnsi="Times New Roman" w:cs="Times New Roman"/>
          <w:color w:val="auto"/>
        </w:rPr>
        <w:t xml:space="preserve"> установить регуляторы давления для снижения напора в сети у потребителей по ул. </w:t>
      </w:r>
      <w:r w:rsidRPr="00146178">
        <w:rPr>
          <w:rFonts w:ascii="Times New Roman" w:eastAsia="Times New Roman" w:hAnsi="Times New Roman" w:cs="Times New Roman"/>
          <w:color w:val="auto"/>
        </w:rPr>
        <w:t>Гудина (</w:t>
      </w:r>
      <w:r w:rsidR="00AA2931" w:rsidRPr="00146178">
        <w:rPr>
          <w:rFonts w:ascii="Times New Roman" w:eastAsia="Times New Roman" w:hAnsi="Times New Roman" w:cs="Times New Roman"/>
          <w:color w:val="auto"/>
        </w:rPr>
        <w:t>не более 60</w:t>
      </w:r>
      <w:r w:rsidR="00476BA0" w:rsidRPr="00146178">
        <w:rPr>
          <w:rFonts w:ascii="Times New Roman" w:eastAsia="Times New Roman" w:hAnsi="Times New Roman" w:cs="Times New Roman"/>
          <w:color w:val="auto"/>
        </w:rPr>
        <w:t xml:space="preserve"> </w:t>
      </w:r>
      <w:r w:rsidR="00AA2931" w:rsidRPr="00146178">
        <w:rPr>
          <w:rFonts w:ascii="Times New Roman" w:eastAsia="Times New Roman" w:hAnsi="Times New Roman" w:cs="Times New Roman"/>
          <w:color w:val="auto"/>
        </w:rPr>
        <w:t>м</w:t>
      </w:r>
      <w:r w:rsidRPr="00146178">
        <w:rPr>
          <w:rFonts w:ascii="Times New Roman" w:eastAsia="Times New Roman" w:hAnsi="Times New Roman" w:cs="Times New Roman"/>
          <w:color w:val="auto"/>
        </w:rPr>
        <w:t>)</w:t>
      </w:r>
      <w:r w:rsidR="00AA2931" w:rsidRPr="00146178">
        <w:rPr>
          <w:rFonts w:ascii="Times New Roman" w:eastAsia="Times New Roman" w:hAnsi="Times New Roman" w:cs="Times New Roman"/>
          <w:color w:val="auto"/>
        </w:rPr>
        <w:t>.</w:t>
      </w:r>
      <w:r w:rsidRPr="00146178">
        <w:rPr>
          <w:rFonts w:ascii="Times New Roman" w:eastAsia="Times New Roman" w:hAnsi="Times New Roman" w:cs="Times New Roman"/>
          <w:color w:val="auto"/>
        </w:rPr>
        <w:t xml:space="preserve"> Н</w:t>
      </w:r>
      <w:r w:rsidR="002932FB" w:rsidRPr="00146178">
        <w:rPr>
          <w:rFonts w:ascii="Times New Roman" w:eastAsia="Times New Roman" w:hAnsi="Times New Roman" w:cs="Times New Roman"/>
          <w:color w:val="auto"/>
        </w:rPr>
        <w:t>а проектируемых кольцевых сетях водопровода предусмотрена установка колодцев с пожарными гидрантами и автоматизированных водоразборных колонок.</w:t>
      </w:r>
    </w:p>
    <w:p w14:paraId="18BA35D5" w14:textId="77777777" w:rsidR="00A80E73" w:rsidRPr="00146178" w:rsidRDefault="00A07500" w:rsidP="00A80E73">
      <w:pPr>
        <w:pStyle w:val="a5"/>
        <w:shd w:val="clear" w:color="auto" w:fill="auto"/>
        <w:spacing w:line="276" w:lineRule="auto"/>
        <w:ind w:firstLine="425"/>
        <w:jc w:val="both"/>
        <w:rPr>
          <w:color w:val="auto"/>
          <w:sz w:val="24"/>
          <w:szCs w:val="24"/>
        </w:rPr>
      </w:pPr>
      <w:r w:rsidRPr="00146178">
        <w:rPr>
          <w:color w:val="auto"/>
          <w:sz w:val="24"/>
          <w:szCs w:val="24"/>
        </w:rPr>
        <w:t>Из существующих объектов реконструкции, согласно проектным решениям, подлежат участки магистральных и распределительных сетей водоснабжения в п. Большие Коты, Никола и р.п. Листвянка. Ориентировочный объем работ по срокам</w:t>
      </w:r>
      <w:r w:rsidR="00A80E73" w:rsidRPr="00146178">
        <w:rPr>
          <w:color w:val="auto"/>
          <w:sz w:val="24"/>
          <w:szCs w:val="24"/>
        </w:rPr>
        <w:t xml:space="preserve"> строительства приведен в табл. 22.</w:t>
      </w:r>
    </w:p>
    <w:p w14:paraId="3AAFF6A2" w14:textId="77777777" w:rsidR="00D66E2B" w:rsidRPr="00146178" w:rsidRDefault="00A07500" w:rsidP="00A80E73">
      <w:pPr>
        <w:pStyle w:val="1"/>
        <w:numPr>
          <w:ilvl w:val="1"/>
          <w:numId w:val="16"/>
        </w:numPr>
        <w:ind w:firstLine="4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44" w:name="_Toc103785247"/>
      <w:bookmarkStart w:id="145" w:name="_Toc103948059"/>
      <w:bookmarkStart w:id="146" w:name="_Toc104564004"/>
      <w:r w:rsidRPr="001461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Сведения о действующих объектах, предлагаемых к выводу из эксплуатации</w:t>
      </w:r>
      <w:bookmarkEnd w:id="144"/>
      <w:r w:rsidR="00A85E41" w:rsidRPr="001461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85E41" w:rsidRPr="00146178">
        <w:rPr>
          <w:rFonts w:ascii="Times New Roman" w:hAnsi="Times New Roman" w:cs="Times New Roman"/>
          <w:b/>
          <w:color w:val="auto"/>
          <w:sz w:val="24"/>
          <w:szCs w:val="24"/>
        </w:rPr>
        <w:t>(новая редакция)</w:t>
      </w:r>
      <w:bookmarkEnd w:id="145"/>
      <w:bookmarkEnd w:id="146"/>
    </w:p>
    <w:p w14:paraId="0B957EEB" w14:textId="77777777" w:rsidR="008400F6" w:rsidRPr="00B94848" w:rsidRDefault="00A07500" w:rsidP="00B94848">
      <w:pPr>
        <w:pStyle w:val="30"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r w:rsidRPr="00146178">
        <w:rPr>
          <w:color w:val="auto"/>
          <w:sz w:val="24"/>
          <w:szCs w:val="24"/>
        </w:rPr>
        <w:t>Из существующих объектов демонтаж предусматривается, на 1 очередь для</w:t>
      </w:r>
      <w:r w:rsidR="00635A87" w:rsidRPr="00146178">
        <w:rPr>
          <w:color w:val="auto"/>
          <w:sz w:val="24"/>
          <w:szCs w:val="24"/>
        </w:rPr>
        <w:t xml:space="preserve"> </w:t>
      </w:r>
      <w:r w:rsidR="008400F6" w:rsidRPr="00B94848">
        <w:rPr>
          <w:sz w:val="24"/>
          <w:szCs w:val="24"/>
        </w:rPr>
        <w:t>в</w:t>
      </w:r>
      <w:r w:rsidRPr="00B94848">
        <w:rPr>
          <w:sz w:val="24"/>
          <w:szCs w:val="24"/>
        </w:rPr>
        <w:t>одозаборов</w:t>
      </w:r>
      <w:r w:rsidR="008400F6" w:rsidRPr="00B948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 xml:space="preserve">(вынос существующих водозаборов в р.п. Листвянка - водозабора №1 ((мыс Рогатка -Иркутское водохранилище) и водозабора №2) и сетей водоснабжения - реконструкция и демонтаж магистральных сетей водоснабжения в р.п. Листвянка. </w:t>
      </w:r>
    </w:p>
    <w:p w14:paraId="0132BD97" w14:textId="77777777" w:rsidR="00A524C9" w:rsidRDefault="00A07500" w:rsidP="00B94848">
      <w:pPr>
        <w:pStyle w:val="30"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 xml:space="preserve">Ориентировочный объем работ по срокам строительства приведен в табл. 22. </w:t>
      </w:r>
    </w:p>
    <w:p w14:paraId="129FF086" w14:textId="77777777" w:rsidR="00D66E2B" w:rsidRPr="00146178" w:rsidRDefault="00A07500" w:rsidP="00B94848">
      <w:pPr>
        <w:pStyle w:val="30"/>
        <w:shd w:val="clear" w:color="auto" w:fill="auto"/>
        <w:spacing w:after="0" w:line="276" w:lineRule="auto"/>
        <w:ind w:firstLine="426"/>
        <w:jc w:val="both"/>
        <w:rPr>
          <w:rStyle w:val="312pt0"/>
          <w:color w:val="auto"/>
        </w:rPr>
      </w:pPr>
      <w:r w:rsidRPr="00B94848">
        <w:rPr>
          <w:rStyle w:val="312pt0"/>
        </w:rPr>
        <w:t>Таблица 22</w:t>
      </w:r>
      <w:r w:rsidR="002E4D96">
        <w:rPr>
          <w:rStyle w:val="312pt0"/>
        </w:rPr>
        <w:t xml:space="preserve"> </w:t>
      </w:r>
      <w:r w:rsidR="00A014DC" w:rsidRPr="00146178">
        <w:rPr>
          <w:rStyle w:val="312pt0"/>
          <w:color w:val="auto"/>
        </w:rPr>
        <w:t>(</w:t>
      </w:r>
      <w:r w:rsidR="00A014DC" w:rsidRPr="00146178">
        <w:rPr>
          <w:rStyle w:val="312pt0"/>
          <w:b w:val="0"/>
          <w:color w:val="auto"/>
        </w:rPr>
        <w:t>Новая редакция</w:t>
      </w:r>
      <w:r w:rsidR="00A014DC" w:rsidRPr="00146178">
        <w:rPr>
          <w:rStyle w:val="312pt0"/>
          <w:color w:val="auto"/>
        </w:rPr>
        <w:t>)</w:t>
      </w:r>
    </w:p>
    <w:p w14:paraId="1CDAEDAB" w14:textId="77777777" w:rsidR="00D66E2B" w:rsidRDefault="00093DD5" w:rsidP="00A014DC">
      <w:pPr>
        <w:pStyle w:val="30"/>
        <w:shd w:val="clear" w:color="auto" w:fill="auto"/>
        <w:spacing w:after="0" w:line="276" w:lineRule="auto"/>
        <w:ind w:firstLine="426"/>
        <w:jc w:val="both"/>
        <w:rPr>
          <w:rStyle w:val="312pt0"/>
        </w:rPr>
      </w:pPr>
      <w:r w:rsidRPr="00093DD5">
        <w:rPr>
          <w:rStyle w:val="312pt0"/>
        </w:rPr>
        <w:t xml:space="preserve">Прогнозируемый объем работ по реконструкции системы водоснабжения </w:t>
      </w:r>
      <w:r w:rsidR="002E4D96">
        <w:rPr>
          <w:rStyle w:val="312pt0"/>
        </w:rPr>
        <w:t xml:space="preserve"> 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1440"/>
        <w:gridCol w:w="1930"/>
        <w:gridCol w:w="1958"/>
      </w:tblGrid>
      <w:tr w:rsidR="00A014DC" w14:paraId="3C3D4EC8" w14:textId="77777777" w:rsidTr="00DF4376">
        <w:trPr>
          <w:trHeight w:hRule="exact" w:val="283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C85D0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3FBC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Ед. изм.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F636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Количество</w:t>
            </w:r>
          </w:p>
        </w:tc>
      </w:tr>
      <w:tr w:rsidR="00A014DC" w14:paraId="5366162A" w14:textId="77777777" w:rsidTr="00DF4376">
        <w:trPr>
          <w:trHeight w:hRule="exact" w:val="283"/>
        </w:trPr>
        <w:tc>
          <w:tcPr>
            <w:tcW w:w="4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42E58" w14:textId="77777777" w:rsidR="00A014DC" w:rsidRDefault="00A014DC" w:rsidP="00A014DC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297B9" w14:textId="77777777" w:rsidR="00A014DC" w:rsidRDefault="00A014DC" w:rsidP="00A014D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35F0F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 xml:space="preserve">1 </w:t>
            </w:r>
            <w:r w:rsidR="00A524C9">
              <w:rPr>
                <w:rStyle w:val="211pt0"/>
              </w:rPr>
              <w:t>этап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2ADE5" w14:textId="77777777" w:rsidR="00A014DC" w:rsidRPr="00AD338C" w:rsidRDefault="00A524C9" w:rsidP="00A524C9">
            <w:pPr>
              <w:pStyle w:val="24"/>
              <w:shd w:val="clear" w:color="auto" w:fill="auto"/>
              <w:spacing w:before="0" w:line="220" w:lineRule="exact"/>
              <w:ind w:left="240"/>
              <w:rPr>
                <w:color w:val="FF0000"/>
              </w:rPr>
            </w:pPr>
            <w:r>
              <w:rPr>
                <w:rStyle w:val="211pt0"/>
                <w:color w:val="FF0000"/>
              </w:rPr>
              <w:t xml:space="preserve">        </w:t>
            </w:r>
            <w:r w:rsidRPr="00146178">
              <w:rPr>
                <w:rStyle w:val="211pt0"/>
                <w:color w:val="auto"/>
              </w:rPr>
              <w:t>2 этап</w:t>
            </w:r>
          </w:p>
        </w:tc>
      </w:tr>
      <w:tr w:rsidR="00A014DC" w14:paraId="33DECFD8" w14:textId="77777777" w:rsidTr="00DF4376">
        <w:trPr>
          <w:trHeight w:hRule="exact" w:val="28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1949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FB8B3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D60D3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86887" w14:textId="77777777" w:rsidR="00A014DC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A014DC" w14:paraId="5AFEF082" w14:textId="77777777" w:rsidTr="00DF4376">
        <w:trPr>
          <w:trHeight w:hRule="exact" w:val="2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87248" w14:textId="77777777" w:rsidR="00A014DC" w:rsidRDefault="00A014DC" w:rsidP="00A014DC">
            <w:pPr>
              <w:pStyle w:val="24"/>
              <w:shd w:val="clear" w:color="auto" w:fill="auto"/>
              <w:spacing w:before="0" w:line="240" w:lineRule="exact"/>
              <w:jc w:val="left"/>
            </w:pPr>
            <w:r>
              <w:rPr>
                <w:rStyle w:val="212pt1"/>
              </w:rPr>
              <w:t>р.п. Листвянка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DB58" w14:textId="77777777" w:rsidR="00A014DC" w:rsidRDefault="00A014DC" w:rsidP="00A014DC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F98BB" w14:textId="77777777" w:rsidR="00A014DC" w:rsidRDefault="00A014DC" w:rsidP="00A014D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2F00" w14:textId="77777777" w:rsidR="00A014DC" w:rsidRDefault="00A014DC" w:rsidP="00A014DC">
            <w:pPr>
              <w:rPr>
                <w:sz w:val="10"/>
                <w:szCs w:val="10"/>
              </w:rPr>
            </w:pPr>
          </w:p>
        </w:tc>
      </w:tr>
      <w:tr w:rsidR="008D7AB7" w14:paraId="7FBA8152" w14:textId="77777777" w:rsidTr="0039703D">
        <w:trPr>
          <w:trHeight w:hRule="exact" w:val="259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D9F72" w14:textId="77777777" w:rsidR="008D7AB7" w:rsidRDefault="008D7AB7" w:rsidP="008D7AB7">
            <w:pPr>
              <w:pStyle w:val="24"/>
              <w:shd w:val="clear" w:color="auto" w:fill="auto"/>
              <w:spacing w:before="0" w:line="220" w:lineRule="exact"/>
              <w:jc w:val="center"/>
              <w:rPr>
                <w:sz w:val="10"/>
                <w:szCs w:val="10"/>
              </w:rPr>
            </w:pPr>
            <w:r w:rsidRPr="008D7AB7">
              <w:rPr>
                <w:rStyle w:val="211pt0"/>
                <w:color w:val="auto"/>
              </w:rPr>
              <w:t>Магистральные и кольцевые сети водоснабжения</w:t>
            </w:r>
          </w:p>
        </w:tc>
      </w:tr>
      <w:tr w:rsidR="00A014DC" w14:paraId="33AA5C72" w14:textId="77777777" w:rsidTr="00DF4376">
        <w:trPr>
          <w:trHeight w:hRule="exact" w:val="51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02DBD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50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Строительство</w:t>
            </w:r>
            <w:r w:rsidR="00AD338C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сетей водоснабжения</w:t>
            </w:r>
            <w:r w:rsidR="00AD338C" w:rsidRPr="00146178">
              <w:rPr>
                <w:rStyle w:val="211pt0"/>
                <w:color w:val="auto"/>
              </w:rPr>
              <w:t xml:space="preserve"> 2</w:t>
            </w:r>
            <w:r w:rsidRPr="00146178">
              <w:rPr>
                <w:rStyle w:val="211pt0"/>
                <w:color w:val="auto"/>
              </w:rPr>
              <w:t>Д</w:t>
            </w:r>
            <w:r w:rsidR="00244F89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1</w:t>
            </w:r>
            <w:r w:rsidR="00AD338C" w:rsidRPr="00146178">
              <w:rPr>
                <w:rStyle w:val="211pt0"/>
                <w:color w:val="auto"/>
              </w:rPr>
              <w:t>80</w:t>
            </w:r>
            <w:r w:rsidRPr="00146178">
              <w:rPr>
                <w:rStyle w:val="211pt0"/>
                <w:color w:val="auto"/>
              </w:rPr>
              <w:t xml:space="preserve">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76FEB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D766B" w14:textId="77777777" w:rsidR="00A014DC" w:rsidRPr="00146178" w:rsidRDefault="00AD338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0,5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4BE03" w14:textId="77777777" w:rsidR="00A014DC" w:rsidRPr="00146178" w:rsidRDefault="00AD338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1,67</w:t>
            </w:r>
          </w:p>
        </w:tc>
      </w:tr>
      <w:tr w:rsidR="00A014DC" w14:paraId="7D70B475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955B6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То же, 2</w:t>
            </w:r>
            <w:r w:rsidR="00244F89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Д</w:t>
            </w:r>
            <w:r w:rsidR="00244F89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1</w:t>
            </w:r>
            <w:r w:rsidR="00AD338C" w:rsidRPr="00146178">
              <w:rPr>
                <w:rStyle w:val="211pt0"/>
                <w:color w:val="auto"/>
              </w:rPr>
              <w:t>6</w:t>
            </w:r>
            <w:r w:rsidRPr="00146178">
              <w:rPr>
                <w:rStyle w:val="211pt0"/>
                <w:color w:val="auto"/>
              </w:rPr>
              <w:t>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9E7DB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09401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A9CDD" w14:textId="77777777" w:rsidR="00A014DC" w:rsidRPr="00146178" w:rsidRDefault="00AD338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3,59</w:t>
            </w:r>
          </w:p>
        </w:tc>
      </w:tr>
      <w:tr w:rsidR="00A014DC" w14:paraId="0C061FFB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7D51A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ind w:right="2300"/>
              <w:jc w:val="righ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Д</w:t>
            </w:r>
            <w:r w:rsidR="00244F89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1</w:t>
            </w:r>
            <w:r w:rsidR="00AD338C" w:rsidRPr="00146178">
              <w:rPr>
                <w:rStyle w:val="211pt0"/>
                <w:color w:val="auto"/>
              </w:rPr>
              <w:t>6</w:t>
            </w:r>
            <w:r w:rsidRPr="00146178">
              <w:rPr>
                <w:rStyle w:val="211pt0"/>
                <w:color w:val="auto"/>
              </w:rPr>
              <w:t>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3629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BC6D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A936B" w14:textId="77777777" w:rsidR="00A014DC" w:rsidRPr="00146178" w:rsidRDefault="00AD338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2,7</w:t>
            </w:r>
          </w:p>
        </w:tc>
      </w:tr>
      <w:tr w:rsidR="00A014DC" w14:paraId="6684479B" w14:textId="77777777" w:rsidTr="00DF4376">
        <w:trPr>
          <w:trHeight w:hRule="exact" w:val="2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584D2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ind w:right="2300"/>
              <w:jc w:val="righ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2</w:t>
            </w:r>
            <w:r w:rsidR="00AE2C6D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Д</w:t>
            </w:r>
            <w:r w:rsidR="00AE2C6D" w:rsidRPr="00146178">
              <w:rPr>
                <w:rStyle w:val="211pt0"/>
                <w:color w:val="auto"/>
              </w:rPr>
              <w:t xml:space="preserve"> </w:t>
            </w:r>
            <w:r w:rsidR="00AD338C" w:rsidRPr="00146178">
              <w:rPr>
                <w:rStyle w:val="211pt0"/>
                <w:color w:val="auto"/>
              </w:rPr>
              <w:t>11</w:t>
            </w:r>
            <w:r w:rsidRPr="00146178">
              <w:rPr>
                <w:rStyle w:val="211pt0"/>
                <w:color w:val="auto"/>
              </w:rPr>
              <w:t>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65AD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A5B37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A1DC1" w14:textId="77777777" w:rsidR="00A014DC" w:rsidRPr="00146178" w:rsidRDefault="00AD338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1,66</w:t>
            </w:r>
          </w:p>
        </w:tc>
      </w:tr>
      <w:tr w:rsidR="00A014DC" w14:paraId="44CFE9E6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C04FC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ind w:right="2300"/>
              <w:jc w:val="righ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Д</w:t>
            </w:r>
            <w:r w:rsidR="00AE2C6D" w:rsidRPr="00146178">
              <w:rPr>
                <w:rStyle w:val="211pt0"/>
                <w:color w:val="auto"/>
              </w:rPr>
              <w:t xml:space="preserve"> </w:t>
            </w:r>
            <w:r w:rsidR="00AD338C" w:rsidRPr="00146178">
              <w:rPr>
                <w:rStyle w:val="211pt0"/>
                <w:color w:val="auto"/>
              </w:rPr>
              <w:t>11</w:t>
            </w:r>
            <w:r w:rsidRPr="00146178">
              <w:rPr>
                <w:rStyle w:val="211pt0"/>
                <w:color w:val="auto"/>
              </w:rPr>
              <w:t>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8252A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6B291" w14:textId="77777777" w:rsidR="00A014DC" w:rsidRPr="00146178" w:rsidRDefault="00A014D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D5DAF" w14:textId="77777777" w:rsidR="00A014DC" w:rsidRPr="00146178" w:rsidRDefault="00AD338C" w:rsidP="00A014DC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4,1</w:t>
            </w:r>
          </w:p>
        </w:tc>
      </w:tr>
      <w:tr w:rsidR="00DF4376" w14:paraId="47E25030" w14:textId="77777777" w:rsidTr="00DF4376">
        <w:trPr>
          <w:trHeight w:hRule="exact" w:val="5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08E6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69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Реконструкция магистральных сетей во</w:t>
            </w:r>
            <w:r w:rsidRPr="00146178">
              <w:rPr>
                <w:rStyle w:val="211pt0"/>
                <w:color w:val="auto"/>
              </w:rPr>
              <w:softHyphen/>
              <w:t>доснабжения 2Ду250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B526B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5BE3F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1,03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3587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-</w:t>
            </w:r>
          </w:p>
        </w:tc>
      </w:tr>
      <w:tr w:rsidR="00DF4376" w14:paraId="6437926A" w14:textId="77777777" w:rsidTr="00DF4376">
        <w:trPr>
          <w:trHeight w:hRule="exact" w:val="56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B1A9A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64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Демонтаж магистральных сетей водо</w:t>
            </w:r>
            <w:r w:rsidRPr="00146178">
              <w:rPr>
                <w:rStyle w:val="211pt0"/>
                <w:color w:val="auto"/>
              </w:rPr>
              <w:softHyphen/>
              <w:t>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65A2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FA99A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2,13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A6A29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-</w:t>
            </w:r>
          </w:p>
        </w:tc>
      </w:tr>
      <w:tr w:rsidR="00DF4376" w14:paraId="60A10AAE" w14:textId="77777777" w:rsidTr="00DF4376">
        <w:trPr>
          <w:trHeight w:hRule="exact" w:val="283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8DF73" w14:textId="77777777" w:rsidR="00DF4376" w:rsidRPr="00146178" w:rsidRDefault="00DF4376" w:rsidP="008D7AB7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Площадка </w:t>
            </w:r>
            <w:r w:rsidR="00146178">
              <w:rPr>
                <w:rStyle w:val="211pt0"/>
                <w:color w:val="auto"/>
              </w:rPr>
              <w:t xml:space="preserve">проектируемого </w:t>
            </w:r>
            <w:r w:rsidRPr="00146178">
              <w:rPr>
                <w:rStyle w:val="211pt0"/>
                <w:color w:val="auto"/>
              </w:rPr>
              <w:t>водозабора Мыс Лиственничный</w:t>
            </w:r>
          </w:p>
        </w:tc>
      </w:tr>
      <w:tr w:rsidR="00244F89" w14:paraId="5FB0EA6B" w14:textId="77777777" w:rsidTr="00244F89">
        <w:trPr>
          <w:trHeight w:hRule="exact" w:val="31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38F21" w14:textId="77777777" w:rsidR="00244F89" w:rsidRPr="00146178" w:rsidRDefault="00244F89" w:rsidP="00244F89">
            <w:pPr>
              <w:pStyle w:val="24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Водозаборное сооружение с ВНС 1 подъема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69743" w14:textId="77777777" w:rsidR="00244F89" w:rsidRPr="00146178" w:rsidRDefault="00244F89" w:rsidP="00244F89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м3/сут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5E0F8" w14:textId="77777777" w:rsidR="00244F89" w:rsidRPr="00146178" w:rsidRDefault="00244F89" w:rsidP="00244F89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47F35" w14:textId="77777777" w:rsidR="00244F89" w:rsidRPr="00146178" w:rsidRDefault="00244F89" w:rsidP="00244F89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1810</w:t>
            </w:r>
          </w:p>
        </w:tc>
      </w:tr>
      <w:tr w:rsidR="00244F89" w14:paraId="73BF32CE" w14:textId="77777777" w:rsidTr="00DF4376">
        <w:trPr>
          <w:trHeight w:hRule="exact" w:val="5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E06BB" w14:textId="77777777" w:rsidR="00244F89" w:rsidRPr="00146178" w:rsidRDefault="00244F89" w:rsidP="00DF4376">
            <w:pPr>
              <w:pStyle w:val="24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Самотечные водоводы 3 Д</w:t>
            </w:r>
            <w:r w:rsidR="00AE2C6D" w:rsidRPr="00146178">
              <w:rPr>
                <w:rStyle w:val="211pt0"/>
                <w:color w:val="auto"/>
              </w:rPr>
              <w:t xml:space="preserve"> 140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4F114" w14:textId="77777777" w:rsidR="00244F89" w:rsidRPr="00146178" w:rsidRDefault="00AE2C6D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14823" w14:textId="77777777" w:rsidR="00244F89" w:rsidRPr="00146178" w:rsidRDefault="00244F89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91F36" w14:textId="77777777" w:rsidR="00244F89" w:rsidRPr="00146178" w:rsidRDefault="008E492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0,</w:t>
            </w:r>
            <w:r w:rsidR="00AE2C6D" w:rsidRPr="00146178">
              <w:rPr>
                <w:rStyle w:val="211pt0"/>
                <w:color w:val="auto"/>
              </w:rPr>
              <w:t>70</w:t>
            </w:r>
          </w:p>
        </w:tc>
      </w:tr>
      <w:tr w:rsidR="00DF4376" w14:paraId="13A1B162" w14:textId="77777777" w:rsidTr="00DF4376">
        <w:trPr>
          <w:trHeight w:hRule="exact" w:val="5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0106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Строительство ВНС 2 подъема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D0424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м3/час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C56C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6B31A" w14:textId="77777777" w:rsidR="00DF4376" w:rsidRPr="00146178" w:rsidRDefault="00476BA0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167</w:t>
            </w:r>
            <w:r w:rsidR="00DF4376" w:rsidRPr="00146178">
              <w:rPr>
                <w:rStyle w:val="211pt0"/>
                <w:color w:val="auto"/>
              </w:rPr>
              <w:t xml:space="preserve"> </w:t>
            </w:r>
          </w:p>
        </w:tc>
      </w:tr>
      <w:tr w:rsidR="00DF4376" w14:paraId="3EE937B1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EB446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ind w:right="149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Строительство РЧВ </w:t>
            </w:r>
            <w:r w:rsidRPr="00146178">
              <w:rPr>
                <w:rStyle w:val="211pt0"/>
                <w:color w:val="auto"/>
                <w:lang w:val="en-US"/>
              </w:rPr>
              <w:t>V</w:t>
            </w:r>
            <w:r w:rsidRPr="00146178">
              <w:rPr>
                <w:rStyle w:val="211pt0"/>
                <w:color w:val="auto"/>
              </w:rPr>
              <w:t>=70 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6B9B2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шт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EBA74" w14:textId="77777777" w:rsidR="00DF4376" w:rsidRPr="00146178" w:rsidRDefault="008E492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color w:val="auto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3D758" w14:textId="77777777" w:rsidR="00DF4376" w:rsidRPr="00146178" w:rsidRDefault="008E492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2</w:t>
            </w:r>
          </w:p>
        </w:tc>
      </w:tr>
      <w:tr w:rsidR="005626C2" w14:paraId="2A96E924" w14:textId="77777777" w:rsidTr="005626C2">
        <w:trPr>
          <w:trHeight w:hRule="exact" w:val="47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A4A49" w14:textId="77777777" w:rsidR="005626C2" w:rsidRPr="00587792" w:rsidRDefault="005626C2" w:rsidP="00DF4376">
            <w:pPr>
              <w:pStyle w:val="24"/>
              <w:shd w:val="clear" w:color="auto" w:fill="auto"/>
              <w:spacing w:before="0" w:line="220" w:lineRule="exact"/>
              <w:ind w:right="149"/>
              <w:jc w:val="left"/>
              <w:rPr>
                <w:rStyle w:val="211pt0"/>
                <w:color w:val="auto"/>
              </w:rPr>
            </w:pPr>
            <w:r w:rsidRPr="00587792">
              <w:rPr>
                <w:rStyle w:val="211pt0"/>
                <w:color w:val="auto"/>
              </w:rPr>
              <w:t xml:space="preserve"> Строительство внутриплощадочных сетей 2Д 140 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082D9" w14:textId="77777777" w:rsidR="005626C2" w:rsidRPr="00587792" w:rsidRDefault="005626C2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587792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89EBD" w14:textId="77777777" w:rsidR="005626C2" w:rsidRPr="00587792" w:rsidRDefault="00D4172F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587792">
              <w:rPr>
                <w:rStyle w:val="211pt0"/>
                <w:color w:val="auto"/>
              </w:rPr>
              <w:t>0,260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EA5AE" w14:textId="77777777" w:rsidR="005626C2" w:rsidRPr="00587792" w:rsidRDefault="005626C2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</w:tr>
      <w:tr w:rsidR="00DF4376" w14:paraId="55A0B5E6" w14:textId="77777777" w:rsidTr="00DF4376">
        <w:trPr>
          <w:trHeight w:hRule="exact" w:val="304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AD740" w14:textId="77777777" w:rsidR="00DF4376" w:rsidRPr="00146178" w:rsidRDefault="00DF4376" w:rsidP="008D7AB7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Площадка РЧВ (ул.</w:t>
            </w:r>
            <w:r w:rsidR="00AE2C6D" w:rsidRPr="00146178">
              <w:rPr>
                <w:rStyle w:val="211pt0"/>
                <w:color w:val="auto"/>
              </w:rPr>
              <w:t xml:space="preserve"> </w:t>
            </w:r>
            <w:r w:rsidRPr="00146178">
              <w:rPr>
                <w:rStyle w:val="211pt0"/>
                <w:color w:val="auto"/>
              </w:rPr>
              <w:t>Академическая)</w:t>
            </w:r>
          </w:p>
        </w:tc>
      </w:tr>
      <w:tr w:rsidR="00DF4376" w14:paraId="6E0A1754" w14:textId="77777777" w:rsidTr="00DF4376">
        <w:trPr>
          <w:trHeight w:hRule="exact" w:val="2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F17F1" w14:textId="77777777" w:rsidR="00DF4376" w:rsidRPr="00146178" w:rsidRDefault="00DF4376" w:rsidP="00DF4376">
            <w:pPr>
              <w:pStyle w:val="24"/>
              <w:shd w:val="clear" w:color="auto" w:fill="auto"/>
              <w:tabs>
                <w:tab w:val="left" w:pos="3821"/>
              </w:tabs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Строительство РЧВ </w:t>
            </w:r>
            <w:r w:rsidRPr="00146178">
              <w:rPr>
                <w:rStyle w:val="211pt0"/>
                <w:color w:val="auto"/>
                <w:lang w:val="en-US"/>
              </w:rPr>
              <w:t>V</w:t>
            </w:r>
            <w:r w:rsidRPr="00146178">
              <w:rPr>
                <w:rStyle w:val="211pt0"/>
                <w:color w:val="auto"/>
              </w:rPr>
              <w:t>=300м3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34CA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шт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42B16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5AEA7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4</w:t>
            </w:r>
          </w:p>
        </w:tc>
      </w:tr>
      <w:tr w:rsidR="00DF4376" w14:paraId="4062BFD1" w14:textId="77777777" w:rsidTr="00244F89">
        <w:trPr>
          <w:trHeight w:hRule="exact" w:val="264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DE97B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Водоснабжение района ул. Гудина</w:t>
            </w:r>
            <w:r w:rsidR="00244604">
              <w:rPr>
                <w:rStyle w:val="211pt0"/>
                <w:color w:val="auto"/>
              </w:rPr>
              <w:t xml:space="preserve"> (2 этап)</w:t>
            </w:r>
            <w:r w:rsidR="00AE2C6D" w:rsidRPr="00146178">
              <w:rPr>
                <w:rStyle w:val="211pt0"/>
                <w:color w:val="auto"/>
              </w:rPr>
              <w:t>:</w:t>
            </w:r>
          </w:p>
        </w:tc>
      </w:tr>
      <w:tr w:rsidR="00DF4376" w14:paraId="12CE94E0" w14:textId="77777777" w:rsidTr="008E4926">
        <w:trPr>
          <w:trHeight w:hRule="exact" w:val="54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58E3E" w14:textId="77777777" w:rsidR="00DF4376" w:rsidRPr="00146178" w:rsidRDefault="00DF4376" w:rsidP="008E4926">
            <w:pPr>
              <w:pStyle w:val="24"/>
              <w:shd w:val="clear" w:color="auto" w:fill="auto"/>
              <w:spacing w:before="0" w:line="220" w:lineRule="exact"/>
              <w:ind w:right="2300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ВНС подкачки</w:t>
            </w:r>
            <w:r w:rsidR="008E4926" w:rsidRPr="00146178">
              <w:rPr>
                <w:rStyle w:val="211pt0"/>
                <w:color w:val="auto"/>
              </w:rPr>
              <w:t xml:space="preserve"> верхней зоны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EA7C7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м3/час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77388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7F429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18</w:t>
            </w:r>
          </w:p>
        </w:tc>
      </w:tr>
      <w:tr w:rsidR="00DF4376" w14:paraId="0C0C535D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20FE6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ind w:right="2300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Водонапорная башня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898B7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м3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753C3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52AEB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25</w:t>
            </w:r>
          </w:p>
        </w:tc>
      </w:tr>
      <w:tr w:rsidR="00DF4376" w14:paraId="67612BCF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6D008" w14:textId="77777777" w:rsidR="00DF4376" w:rsidRPr="00146178" w:rsidRDefault="00DF4376" w:rsidP="008D7AB7">
            <w:pPr>
              <w:pStyle w:val="24"/>
              <w:shd w:val="clear" w:color="auto" w:fill="auto"/>
              <w:spacing w:before="0" w:line="240" w:lineRule="exact"/>
              <w:jc w:val="center"/>
              <w:rPr>
                <w:color w:val="auto"/>
              </w:rPr>
            </w:pPr>
            <w:r w:rsidRPr="00146178">
              <w:rPr>
                <w:rStyle w:val="212pt1"/>
                <w:color w:val="auto"/>
              </w:rPr>
              <w:t>п. Никола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940D" w14:textId="77777777" w:rsidR="00DF4376" w:rsidRPr="00146178" w:rsidRDefault="00DF4376" w:rsidP="00DF437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7AC0F" w14:textId="77777777" w:rsidR="00DF4376" w:rsidRPr="00146178" w:rsidRDefault="00DF4376" w:rsidP="00DF437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0A686" w14:textId="77777777" w:rsidR="00DF4376" w:rsidRPr="00146178" w:rsidRDefault="00DF4376" w:rsidP="00DF4376">
            <w:pPr>
              <w:rPr>
                <w:color w:val="auto"/>
                <w:sz w:val="10"/>
                <w:szCs w:val="10"/>
              </w:rPr>
            </w:pPr>
          </w:p>
        </w:tc>
      </w:tr>
      <w:tr w:rsidR="00DF4376" w14:paraId="51273FDE" w14:textId="77777777" w:rsidTr="00DF4376">
        <w:trPr>
          <w:trHeight w:hRule="exact" w:val="5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88D5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45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Строительство магистральных сетей водоснабжения Ду100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004AE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074FC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2,65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9F12" w14:textId="77777777" w:rsidR="00DF4376" w:rsidRPr="00146178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-</w:t>
            </w:r>
          </w:p>
        </w:tc>
      </w:tr>
      <w:tr w:rsidR="00DF4376" w14:paraId="6749942C" w14:textId="77777777" w:rsidTr="00DF4376">
        <w:trPr>
          <w:trHeight w:hRule="exact"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08AE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ind w:right="2300"/>
              <w:jc w:val="right"/>
            </w:pPr>
            <w:r>
              <w:rPr>
                <w:rStyle w:val="211pt0"/>
              </w:rPr>
              <w:t>То же, 2Ду100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DDAC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3B685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1,38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DFE83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DF4376" w14:paraId="3C2EF45A" w14:textId="77777777" w:rsidTr="008D7AB7">
        <w:trPr>
          <w:trHeight w:hRule="exact" w:val="30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638C0" w14:textId="77777777" w:rsidR="00DF4376" w:rsidRDefault="008D7AB7" w:rsidP="008D7AB7">
            <w:pPr>
              <w:pStyle w:val="24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 xml:space="preserve">  </w:t>
            </w:r>
            <w:r w:rsidR="00DF4376" w:rsidRPr="008D7AB7">
              <w:rPr>
                <w:rStyle w:val="212pt1"/>
                <w:color w:val="auto"/>
              </w:rPr>
              <w:t>п. Большие Коты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BCC48" w14:textId="77777777" w:rsidR="00DF4376" w:rsidRDefault="00DF4376" w:rsidP="00DF4376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8B847" w14:textId="77777777" w:rsidR="00DF4376" w:rsidRDefault="00DF4376" w:rsidP="00DF437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258A1" w14:textId="77777777" w:rsidR="00DF4376" w:rsidRDefault="00DF4376" w:rsidP="00DF4376">
            <w:pPr>
              <w:rPr>
                <w:sz w:val="10"/>
                <w:szCs w:val="10"/>
              </w:rPr>
            </w:pPr>
          </w:p>
        </w:tc>
      </w:tr>
      <w:tr w:rsidR="00DF4376" w14:paraId="3AA90B3F" w14:textId="77777777" w:rsidTr="00DF4376">
        <w:trPr>
          <w:trHeight w:hRule="exact" w:val="51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0EEB1" w14:textId="77777777" w:rsidR="00DF4376" w:rsidRDefault="00DF4376" w:rsidP="00DF4376">
            <w:pPr>
              <w:pStyle w:val="24"/>
              <w:shd w:val="clear" w:color="auto" w:fill="auto"/>
              <w:spacing w:before="0" w:line="250" w:lineRule="exact"/>
              <w:jc w:val="left"/>
            </w:pPr>
            <w:r>
              <w:rPr>
                <w:rStyle w:val="211pt0"/>
              </w:rPr>
              <w:t>Строительство водозабора производительностью - 100 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1FFE0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шт.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20CB7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EA83E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DF4376" w14:paraId="2FA746C1" w14:textId="77777777" w:rsidTr="00DF4376">
        <w:trPr>
          <w:trHeight w:hRule="exact" w:val="5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136A0" w14:textId="77777777" w:rsidR="00DF4376" w:rsidRDefault="00DF4376" w:rsidP="00DF4376">
            <w:pPr>
              <w:pStyle w:val="24"/>
              <w:shd w:val="clear" w:color="auto" w:fill="auto"/>
              <w:spacing w:before="0" w:line="254" w:lineRule="exact"/>
              <w:jc w:val="left"/>
            </w:pPr>
            <w:r>
              <w:rPr>
                <w:rStyle w:val="211pt0"/>
              </w:rPr>
              <w:t>Насосная станция 2-го подъема производительностью - 5 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93738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шт.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847CB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2F89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DF4376" w14:paraId="3E9586AF" w14:textId="77777777" w:rsidTr="00C7057D">
        <w:trPr>
          <w:trHeight w:hRule="exact" w:val="25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257E" w14:textId="77777777" w:rsidR="00DF4376" w:rsidRDefault="00DF4376" w:rsidP="00DF4376">
            <w:pPr>
              <w:pStyle w:val="24"/>
              <w:shd w:val="clear" w:color="auto" w:fill="auto"/>
              <w:spacing w:before="0" w:line="240" w:lineRule="exact"/>
              <w:jc w:val="left"/>
            </w:pPr>
            <w:r>
              <w:rPr>
                <w:rStyle w:val="211pt0"/>
              </w:rPr>
              <w:t>Строительство резервуаров чистой воды 50 м</w:t>
            </w:r>
            <w:r>
              <w:rPr>
                <w:rStyle w:val="211pt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2246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шт.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0A68E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2683C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DF4376" w14:paraId="65E16B0F" w14:textId="77777777" w:rsidTr="00DF4376">
        <w:trPr>
          <w:trHeight w:hRule="exact" w:val="5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CCCF5" w14:textId="77777777" w:rsidR="00DF4376" w:rsidRDefault="00DF4376" w:rsidP="00DF4376">
            <w:pPr>
              <w:pStyle w:val="24"/>
              <w:shd w:val="clear" w:color="auto" w:fill="auto"/>
              <w:spacing w:before="0" w:line="245" w:lineRule="exact"/>
              <w:jc w:val="left"/>
            </w:pPr>
            <w:r>
              <w:rPr>
                <w:rStyle w:val="211pt0"/>
              </w:rPr>
              <w:t>Строительство магистральных сетей водоснабжения Ду100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F7D43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55E43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2,84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11E5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0,63</w:t>
            </w:r>
          </w:p>
        </w:tc>
      </w:tr>
      <w:tr w:rsidR="00DF4376" w14:paraId="5E8C7663" w14:textId="77777777" w:rsidTr="00DF4376">
        <w:trPr>
          <w:trHeight w:hRule="exact" w:val="2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51BBB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ind w:right="2300"/>
              <w:jc w:val="right"/>
            </w:pPr>
            <w:r>
              <w:rPr>
                <w:rStyle w:val="211pt0"/>
              </w:rPr>
              <w:t>То же, 2Ду100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5A361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км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9C743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1,02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151A" w14:textId="77777777" w:rsidR="00DF4376" w:rsidRDefault="00DF4376" w:rsidP="00DF4376">
            <w:pPr>
              <w:pStyle w:val="24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</w:tbl>
    <w:p w14:paraId="4DA69C0A" w14:textId="77777777" w:rsidR="00DC46EC" w:rsidRDefault="00DC46EC" w:rsidP="00DC46EC">
      <w:pPr>
        <w:pStyle w:val="20"/>
        <w:keepNext/>
        <w:keepLines/>
        <w:shd w:val="clear" w:color="auto" w:fill="auto"/>
        <w:tabs>
          <w:tab w:val="left" w:pos="1270"/>
        </w:tabs>
        <w:spacing w:after="0" w:line="276" w:lineRule="auto"/>
        <w:ind w:left="425" w:firstLine="0"/>
        <w:jc w:val="both"/>
        <w:outlineLvl w:val="9"/>
        <w:rPr>
          <w:sz w:val="24"/>
          <w:szCs w:val="24"/>
        </w:rPr>
      </w:pPr>
      <w:bookmarkStart w:id="147" w:name="bookmark55"/>
      <w:bookmarkStart w:id="148" w:name="_Toc103777157"/>
      <w:bookmarkStart w:id="149" w:name="_Toc103785248"/>
      <w:bookmarkStart w:id="150" w:name="_Toc103948060"/>
      <w:bookmarkStart w:id="151" w:name="_Toc104564005"/>
    </w:p>
    <w:p w14:paraId="0BBD10F0" w14:textId="77777777" w:rsidR="00D66E2B" w:rsidRPr="00B94848" w:rsidRDefault="00A07500" w:rsidP="00093DD5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270"/>
        </w:tabs>
        <w:spacing w:after="0" w:line="276" w:lineRule="auto"/>
        <w:ind w:firstLine="425"/>
        <w:jc w:val="both"/>
        <w:outlineLvl w:val="0"/>
        <w:rPr>
          <w:sz w:val="24"/>
          <w:szCs w:val="24"/>
        </w:rPr>
      </w:pPr>
      <w:r w:rsidRPr="00B94848">
        <w:rPr>
          <w:sz w:val="24"/>
          <w:szCs w:val="24"/>
        </w:rPr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147"/>
      <w:bookmarkEnd w:id="148"/>
      <w:bookmarkEnd w:id="149"/>
      <w:bookmarkEnd w:id="150"/>
      <w:bookmarkEnd w:id="151"/>
    </w:p>
    <w:p w14:paraId="6F3F90D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настоящее время санитарное состояние Листвянского МО характеризуется:</w:t>
      </w:r>
    </w:p>
    <w:p w14:paraId="74A47725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полным отсутствием промпредприятий, за исключением небольших цехов по розливу байкальской воды;</w:t>
      </w:r>
    </w:p>
    <w:p w14:paraId="647BCE22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>необустроенностью жилого фонда;</w:t>
      </w:r>
    </w:p>
    <w:p w14:paraId="7C9FECC1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полным отсутствием ливневой канализации.</w:t>
      </w:r>
    </w:p>
    <w:p w14:paraId="1E4A925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Зона строгого санитарного режима водонасосной станции №1 (поверхностный водозабор Иркутское водохранилище), соблюдается согласно СанПиН 2.1.4.1110-02., Водного кодекса РФ от 03.06.2006 г. №74-ФЗ (ред. от 14.07.2008 г.), ст. 64. Зона санитарной охраны состоит из трех поясов.</w:t>
      </w:r>
    </w:p>
    <w:p w14:paraId="2DDDC32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Первый пояс установлен на расстоянии 200 м. Территория вдоль берега со всех сторон огорожена сетчатым и бетонным забором, территория освещена и охраняется, с табличкой «Посторонним вход воспрещен». Площадь водоохранной зоны представляет собой береговую полосу из галечника, деревья и кустарниковая растительность отсутствует. Зона строгого санитарного режима совпадает с ограждением площадки.</w:t>
      </w:r>
    </w:p>
    <w:p w14:paraId="2F940F40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Второй пояс установлен по акватории во всех направлениях 5 км до вершины первого склона, в сторону водотока.</w:t>
      </w:r>
    </w:p>
    <w:p w14:paraId="5E19D58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Третий пояс установлен как для второго пояса, граница совпадают.</w:t>
      </w:r>
    </w:p>
    <w:p w14:paraId="2022711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 Федеральном законе «Об охране озера Байкал» на месте водозабора не предусмотрено обозначение зон строгого режима. Водозабор №2 находится в границе экологической зоны. Площадь водозабора представляет собой береговую полосу из галечника, деревья и кустарниковая растительность отсутствуют, территория освещена и охраняется.</w:t>
      </w:r>
    </w:p>
    <w:p w14:paraId="645A5F2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Зона строгого санитарного режима на площадке резервуара установлена 30 м от стен резервуара во все стороны и совпадает с ограждением площадки. Территория резервуара имеет охранную сигнализацию.</w:t>
      </w:r>
    </w:p>
    <w:p w14:paraId="7A00E0B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Проектом предлагаются следующие мероприятия, направленные на улучшение состояния поверхностных и подземных вод:</w:t>
      </w:r>
    </w:p>
    <w:p w14:paraId="0EB990E5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канализационных очистных сооружений в п. Большие Коты;</w:t>
      </w:r>
    </w:p>
    <w:p w14:paraId="7FF84E85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магистральных сетей бытовой канализации;</w:t>
      </w:r>
    </w:p>
    <w:p w14:paraId="73E94065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сетей ливневой канализации в населенных пунктах;</w:t>
      </w:r>
    </w:p>
    <w:p w14:paraId="56585B1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Проектом предлагаются следующие мероприятия, направленные на улучшение</w:t>
      </w:r>
      <w:r w:rsidR="00093DD5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качества питьевого водоснабжения:</w:t>
      </w:r>
    </w:p>
    <w:p w14:paraId="16ABCA64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вынос существующих водозаборов в р.п. Листвянка - водозабора №1 (мыс Рогатка -Иркутское водохранилище) и водозабора №2;</w:t>
      </w:r>
    </w:p>
    <w:p w14:paraId="57801EEA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водозабора поверхностных вод оз. Байкал в районе мыса Лиственичный для р.п.Листвянка и п.Никола и организация зон санитарной охраны источников питьевого водоснабжения (ЗСО) в составе трех поясов. Объекты социальной инфраструктуры и жилой фонд, использующие подземные источники водоснабжения, предлагается подключить к централизованному водоснабжению;</w:t>
      </w:r>
    </w:p>
    <w:p w14:paraId="692EE6E0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водозабора поверхностных вод оз. Байкал в п. Большие Коты и организация зон санитарной охраны источников питьевого водоснабжения (ЗСО) в составе трех поясов, объекты социальной инфраструктуры и жилой фонд, использующие подземные источники водоснабжения, предлагается подключить к централизованному водоснабжению;</w:t>
      </w:r>
    </w:p>
    <w:p w14:paraId="475C007B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резервуаров чистой воды и насосной станции 2-го подъема в п. Большие Коты;</w:t>
      </w:r>
    </w:p>
    <w:p w14:paraId="2F8B581C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магистральных и распределительных сетей водоснабжения в п. Большие Коты, Никола и р.п. Листвянка;</w:t>
      </w:r>
    </w:p>
    <w:p w14:paraId="0FBFF374" w14:textId="77777777" w:rsidR="00D66E2B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реконструкция и демонтаж магистральных сетей водоснабжения в р.п. Листвянка.</w:t>
      </w:r>
    </w:p>
    <w:p w14:paraId="51EB7558" w14:textId="77777777" w:rsidR="00093DD5" w:rsidRPr="00B94848" w:rsidRDefault="00093DD5" w:rsidP="00093DD5">
      <w:pPr>
        <w:pStyle w:val="24"/>
        <w:shd w:val="clear" w:color="auto" w:fill="auto"/>
        <w:tabs>
          <w:tab w:val="left" w:pos="851"/>
        </w:tabs>
        <w:spacing w:before="0" w:line="276" w:lineRule="auto"/>
        <w:ind w:left="426" w:right="180"/>
        <w:rPr>
          <w:sz w:val="24"/>
          <w:szCs w:val="24"/>
        </w:rPr>
      </w:pPr>
    </w:p>
    <w:p w14:paraId="51018064" w14:textId="77777777" w:rsidR="00D66E2B" w:rsidRPr="00B94848" w:rsidRDefault="00A07500" w:rsidP="00093DD5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162"/>
        </w:tabs>
        <w:spacing w:after="0" w:line="276" w:lineRule="auto"/>
        <w:ind w:firstLine="426"/>
        <w:jc w:val="both"/>
        <w:outlineLvl w:val="0"/>
        <w:rPr>
          <w:sz w:val="24"/>
          <w:szCs w:val="24"/>
        </w:rPr>
      </w:pPr>
      <w:bookmarkStart w:id="152" w:name="bookmark57"/>
      <w:bookmarkStart w:id="153" w:name="_Toc103777158"/>
      <w:bookmarkStart w:id="154" w:name="_Toc103785249"/>
      <w:bookmarkStart w:id="155" w:name="_Toc103948061"/>
      <w:bookmarkStart w:id="156" w:name="_Toc104564006"/>
      <w:r w:rsidRPr="00B94848">
        <w:rPr>
          <w:sz w:val="24"/>
          <w:szCs w:val="24"/>
        </w:rPr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52"/>
      <w:bookmarkEnd w:id="153"/>
      <w:bookmarkEnd w:id="154"/>
      <w:bookmarkEnd w:id="155"/>
      <w:bookmarkEnd w:id="156"/>
    </w:p>
    <w:p w14:paraId="41A76AD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Финансирование мероприятий по строительству, реконструкции и техническому перевооружению системы водоснабжения может осуществляться из двух основных групп источников: бюджетных и внебюджетных.</w:t>
      </w:r>
    </w:p>
    <w:p w14:paraId="4EBADD9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</w:t>
      </w:r>
      <w:r w:rsidR="00763C5F" w:rsidRPr="00B94848">
        <w:rPr>
          <w:sz w:val="24"/>
          <w:szCs w:val="24"/>
        </w:rPr>
        <w:t>-</w:t>
      </w:r>
      <w:r w:rsidRPr="00B94848">
        <w:rPr>
          <w:sz w:val="24"/>
          <w:szCs w:val="24"/>
        </w:rPr>
        <w:t>правовыми актами.</w:t>
      </w:r>
    </w:p>
    <w:p w14:paraId="71D41D7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14:paraId="717AFA6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Внебюджетное финансирование осуществляется за счет собственных средств водоснабжающих предприятий, состоящих из прибыли и амортизационных отчислений.</w:t>
      </w:r>
    </w:p>
    <w:p w14:paraId="15E526A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 соответствии с действующим законодательством и по согласованию с органами тарифного регулирования в тарифы водоснабжающих организаций может включаться инвестиционная составляющая, необходимая для реализации указанных выше мероприятий.</w:t>
      </w:r>
    </w:p>
    <w:p w14:paraId="13087112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rStyle w:val="212pt2"/>
        </w:rPr>
        <w:t>Прибыль.</w:t>
      </w:r>
      <w:r w:rsidRPr="00B94848">
        <w:rPr>
          <w:sz w:val="24"/>
          <w:szCs w:val="24"/>
        </w:rPr>
        <w:t xml:space="preserve"> Чистая прибыль предприятия - один из основных источников инвестиционных средств на предприятиях любой формы собственности.</w:t>
      </w:r>
    </w:p>
    <w:p w14:paraId="45E66CF2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Водоснабжающее предприятие по итогам 2013 года имело положительную рентабельность.</w:t>
      </w:r>
    </w:p>
    <w:p w14:paraId="33EE5C9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rStyle w:val="212pt2"/>
        </w:rPr>
        <w:t>Амортизационные фонды.</w:t>
      </w:r>
      <w:r w:rsidRPr="00B94848">
        <w:rPr>
          <w:sz w:val="24"/>
          <w:szCs w:val="24"/>
        </w:rPr>
        <w:t xml:space="preserve"> Амортизационный фон</w:t>
      </w:r>
      <w:r w:rsidR="008E4926">
        <w:rPr>
          <w:sz w:val="24"/>
          <w:szCs w:val="24"/>
        </w:rPr>
        <w:t>д</w:t>
      </w:r>
      <w:r w:rsidRPr="00B94848">
        <w:rPr>
          <w:sz w:val="24"/>
          <w:szCs w:val="24"/>
        </w:rPr>
        <w:t>-это денежные средства, накопленные за счет амортизационных отчислений основных средств (основных фондов) и предназначенные для восстановления изношенных основных средств и приобретения новых.</w:t>
      </w:r>
    </w:p>
    <w:p w14:paraId="5A634DDF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 современной отечественной практике амортизация не играет существенной роли в техническом перевооружении и модернизации фирм, вследствие того, что этот фонд на поверку является чисто учетным, «бумажным». Наличие этого фонда не означает наличия оборотных средств, прежде всего денежных, которые могут быть инвестированы в новое оборудование и новые технологии.</w:t>
      </w:r>
    </w:p>
    <w:p w14:paraId="2EAF3A4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реконструкции теплоэнергетических объектов, при этом соответствующее тарифное регулирование должно обеспечиваться на всех трех уровнях регулирования: федеральном, уровне субъекта Российской Федерации и на местном уровне.</w:t>
      </w:r>
    </w:p>
    <w:p w14:paraId="135AAC14" w14:textId="0A9600C0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Суммарные финансовые потребности для проведения мероприятий по развитию водоснабжения </w:t>
      </w:r>
      <w:r w:rsidRPr="00587792">
        <w:rPr>
          <w:sz w:val="24"/>
          <w:szCs w:val="24"/>
        </w:rPr>
        <w:t xml:space="preserve">составляет </w:t>
      </w:r>
      <w:r w:rsidR="00587792" w:rsidRPr="00587792">
        <w:rPr>
          <w:sz w:val="24"/>
          <w:szCs w:val="24"/>
        </w:rPr>
        <w:t>3</w:t>
      </w:r>
      <w:r w:rsidR="00EF3621">
        <w:rPr>
          <w:sz w:val="24"/>
          <w:szCs w:val="24"/>
        </w:rPr>
        <w:t>9</w:t>
      </w:r>
      <w:r w:rsidR="00587792" w:rsidRPr="00587792">
        <w:rPr>
          <w:sz w:val="24"/>
          <w:szCs w:val="24"/>
        </w:rPr>
        <w:t xml:space="preserve">7 </w:t>
      </w:r>
      <w:r w:rsidR="00EF3621">
        <w:rPr>
          <w:sz w:val="24"/>
          <w:szCs w:val="24"/>
        </w:rPr>
        <w:t>752</w:t>
      </w:r>
      <w:r w:rsidR="00587792" w:rsidRPr="00587792">
        <w:rPr>
          <w:sz w:val="24"/>
          <w:szCs w:val="24"/>
        </w:rPr>
        <w:t>,</w:t>
      </w:r>
      <w:r w:rsidR="00EF3621">
        <w:rPr>
          <w:sz w:val="24"/>
          <w:szCs w:val="24"/>
        </w:rPr>
        <w:t xml:space="preserve">65 </w:t>
      </w:r>
      <w:r w:rsidR="00587792" w:rsidRPr="00587792">
        <w:rPr>
          <w:sz w:val="24"/>
          <w:szCs w:val="24"/>
        </w:rPr>
        <w:t>млн.руб</w:t>
      </w:r>
      <w:r w:rsidRPr="00587792">
        <w:rPr>
          <w:sz w:val="24"/>
          <w:szCs w:val="24"/>
        </w:rPr>
        <w:t>,</w:t>
      </w:r>
      <w:r w:rsidRPr="00B94848">
        <w:rPr>
          <w:sz w:val="24"/>
          <w:szCs w:val="24"/>
        </w:rPr>
        <w:t xml:space="preserve"> детализация приведена в табл. 23.</w:t>
      </w:r>
    </w:p>
    <w:p w14:paraId="1888344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Реализация мероприятий должна производиться с привлечением средств из Федерального и местного бюджета, а также с привлечением долгосрочных кредитов.</w:t>
      </w:r>
    </w:p>
    <w:p w14:paraId="3C4AB720" w14:textId="77777777" w:rsidR="00D66E2B" w:rsidRPr="00B94848" w:rsidRDefault="00A07500" w:rsidP="00B94848">
      <w:pPr>
        <w:pStyle w:val="44"/>
        <w:framePr w:w="10013" w:wrap="notBeside" w:vAnchor="text" w:hAnchor="text" w:xAlign="center" w:y="1"/>
        <w:shd w:val="clear" w:color="auto" w:fill="auto"/>
        <w:spacing w:line="276" w:lineRule="auto"/>
        <w:ind w:firstLine="426"/>
      </w:pPr>
      <w:r w:rsidRPr="00B94848">
        <w:lastRenderedPageBreak/>
        <w:t>Таблица 23</w:t>
      </w:r>
      <w:r w:rsidR="00773D66">
        <w:t xml:space="preserve"> </w:t>
      </w:r>
      <w:r w:rsidR="008E4926">
        <w:t>(</w:t>
      </w:r>
      <w:r w:rsidR="008E4926" w:rsidRPr="00146178">
        <w:rPr>
          <w:b w:val="0"/>
          <w:color w:val="auto"/>
        </w:rPr>
        <w:t>новая редакция</w:t>
      </w:r>
      <w:r w:rsidR="008E4926">
        <w:t>)</w:t>
      </w:r>
    </w:p>
    <w:p w14:paraId="196021F7" w14:textId="77777777" w:rsidR="00D66E2B" w:rsidRPr="00093DD5" w:rsidRDefault="00A07500" w:rsidP="00B94848">
      <w:pPr>
        <w:pStyle w:val="44"/>
        <w:framePr w:w="10013" w:wrap="notBeside" w:vAnchor="text" w:hAnchor="text" w:xAlign="center" w:y="1"/>
        <w:shd w:val="clear" w:color="auto" w:fill="auto"/>
        <w:tabs>
          <w:tab w:val="left" w:leader="underscore" w:pos="4157"/>
          <w:tab w:val="left" w:leader="underscore" w:pos="9586"/>
        </w:tabs>
        <w:spacing w:line="276" w:lineRule="auto"/>
        <w:ind w:firstLine="426"/>
      </w:pPr>
      <w:r w:rsidRPr="00093DD5">
        <w:t xml:space="preserve">Финансовые потребности для проведения мероприятий по развитию водоснабжения на </w:t>
      </w:r>
      <w:r w:rsidRPr="00093DD5">
        <w:rPr>
          <w:rStyle w:val="45"/>
          <w:b/>
          <w:bCs/>
          <w:u w:val="none"/>
        </w:rPr>
        <w:t>расчетный срок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2383"/>
        <w:gridCol w:w="1929"/>
        <w:gridCol w:w="15"/>
      </w:tblGrid>
      <w:tr w:rsidR="00D66E2B" w:rsidRPr="00B94848" w14:paraId="067619FC" w14:textId="77777777" w:rsidTr="00357730">
        <w:trPr>
          <w:gridAfter w:val="1"/>
          <w:wAfter w:w="15" w:type="dxa"/>
          <w:trHeight w:hRule="exact" w:val="341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C452" w14:textId="77777777" w:rsidR="00D66E2B" w:rsidRPr="00B94848" w:rsidRDefault="00A07500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Наименование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F2B1E" w14:textId="77777777" w:rsidR="00D66E2B" w:rsidRPr="00B94848" w:rsidRDefault="00A07500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Затраты, млн.руб.</w:t>
            </w:r>
          </w:p>
        </w:tc>
      </w:tr>
      <w:tr w:rsidR="00D66E2B" w:rsidRPr="00B94848" w14:paraId="4096D25F" w14:textId="77777777" w:rsidTr="00357730">
        <w:trPr>
          <w:gridAfter w:val="1"/>
          <w:wAfter w:w="15" w:type="dxa"/>
          <w:trHeight w:hRule="exact" w:val="326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F843A" w14:textId="77777777" w:rsidR="00D66E2B" w:rsidRPr="00B94848" w:rsidRDefault="00D66E2B" w:rsidP="00093DD5">
            <w:pPr>
              <w:framePr w:w="10013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0A14D" w14:textId="77777777" w:rsidR="00D66E2B" w:rsidRPr="00B94848" w:rsidRDefault="00A07500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 xml:space="preserve">1 </w:t>
            </w:r>
            <w:r w:rsidR="00D4172F">
              <w:rPr>
                <w:rStyle w:val="211pt0"/>
                <w:sz w:val="24"/>
                <w:szCs w:val="24"/>
              </w:rPr>
              <w:t>этап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8E71C" w14:textId="77777777" w:rsidR="00D66E2B" w:rsidRPr="00B94848" w:rsidRDefault="00705D4D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 этап</w:t>
            </w:r>
          </w:p>
        </w:tc>
      </w:tr>
      <w:tr w:rsidR="00D66E2B" w:rsidRPr="00B94848" w14:paraId="199AC9B6" w14:textId="77777777" w:rsidTr="00357730">
        <w:trPr>
          <w:gridAfter w:val="1"/>
          <w:wAfter w:w="15" w:type="dxa"/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15F00" w14:textId="77777777" w:rsidR="00D66E2B" w:rsidRPr="00B94848" w:rsidRDefault="00A07500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70B2" w14:textId="77777777" w:rsidR="00D66E2B" w:rsidRPr="00B94848" w:rsidRDefault="00A07500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E3381" w14:textId="77777777" w:rsidR="00D66E2B" w:rsidRPr="00B94848" w:rsidRDefault="00A07500" w:rsidP="00093DD5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4</w:t>
            </w:r>
          </w:p>
        </w:tc>
      </w:tr>
      <w:tr w:rsidR="00C7057D" w:rsidRPr="00B94848" w14:paraId="27975295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09AE" w14:textId="77777777" w:rsidR="00C7057D" w:rsidRDefault="00C7057D" w:rsidP="008D7AB7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р.п. Листвянка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54BC0" w14:textId="77777777" w:rsidR="00C7057D" w:rsidRDefault="00C7057D" w:rsidP="00C7057D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7E209" w14:textId="77777777" w:rsidR="00C7057D" w:rsidRDefault="00C7057D" w:rsidP="00C7057D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AB7" w:rsidRPr="00B94848" w14:paraId="2585F5E1" w14:textId="77777777" w:rsidTr="00357730">
        <w:trPr>
          <w:trHeight w:hRule="exact" w:val="313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7D366" w14:textId="77777777" w:rsidR="008D7AB7" w:rsidRPr="00AD338C" w:rsidRDefault="008D7AB7" w:rsidP="00C7057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FF0000"/>
              </w:rPr>
            </w:pPr>
            <w:r w:rsidRPr="008D7AB7">
              <w:rPr>
                <w:rStyle w:val="211pt0"/>
                <w:color w:val="auto"/>
              </w:rPr>
              <w:t>Магистральные и кольцевые сети водоснабжения</w:t>
            </w:r>
          </w:p>
        </w:tc>
      </w:tr>
      <w:tr w:rsidR="0039703D" w:rsidRPr="00B94848" w14:paraId="774FBBA8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67C1A" w14:textId="77777777" w:rsidR="0039703D" w:rsidRPr="00146178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Строительство сетей водоснабжения 2Ду180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B03D" w14:textId="77777777" w:rsidR="0039703D" w:rsidRPr="0083511A" w:rsidRDefault="0039703D" w:rsidP="0039703D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27 797,04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CFE1" w14:textId="77777777" w:rsidR="0039703D" w:rsidRPr="0083511A" w:rsidRDefault="0039703D" w:rsidP="0039703D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30 202,65</w:t>
            </w:r>
          </w:p>
        </w:tc>
      </w:tr>
      <w:tr w:rsidR="0039703D" w:rsidRPr="00B94848" w14:paraId="368DA482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F22D4" w14:textId="77777777" w:rsidR="0039703D" w:rsidRPr="00146178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То же, 2Ду160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7F02A" w14:textId="77777777" w:rsidR="0039703D" w:rsidRPr="0083511A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4A3B" w14:textId="77777777" w:rsidR="0039703D" w:rsidRPr="0083511A" w:rsidRDefault="0039703D" w:rsidP="0039703D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52 919,46</w:t>
            </w:r>
          </w:p>
        </w:tc>
      </w:tr>
      <w:tr w:rsidR="0039703D" w:rsidRPr="00B94848" w14:paraId="306F1397" w14:textId="77777777" w:rsidTr="00357730">
        <w:trPr>
          <w:trHeight w:hRule="exact" w:val="32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CD85B" w14:textId="77777777" w:rsidR="0039703D" w:rsidRPr="00146178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2300"/>
              <w:jc w:val="righ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Ду160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4FFB1" w14:textId="77777777" w:rsidR="0039703D" w:rsidRPr="0083511A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DAAE" w14:textId="77777777" w:rsidR="0039703D" w:rsidRPr="0083511A" w:rsidRDefault="0039703D" w:rsidP="0039703D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28 633,20</w:t>
            </w:r>
          </w:p>
        </w:tc>
      </w:tr>
      <w:tr w:rsidR="0039703D" w:rsidRPr="00B94848" w14:paraId="7F0E5A40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F5230" w14:textId="77777777" w:rsidR="0039703D" w:rsidRPr="00146178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2300"/>
              <w:jc w:val="righ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2Ду110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0B61B" w14:textId="77777777" w:rsidR="0039703D" w:rsidRPr="0083511A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0C44" w14:textId="77777777" w:rsidR="0039703D" w:rsidRPr="0083511A" w:rsidRDefault="0039703D" w:rsidP="0039703D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21 631,18</w:t>
            </w:r>
          </w:p>
        </w:tc>
      </w:tr>
      <w:tr w:rsidR="0039703D" w:rsidRPr="00B94848" w14:paraId="62BACE71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94960" w14:textId="77777777" w:rsidR="0039703D" w:rsidRPr="00146178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2300"/>
              <w:jc w:val="righ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Ду110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0D917" w14:textId="77777777" w:rsidR="0039703D" w:rsidRPr="0083511A" w:rsidRDefault="0039703D" w:rsidP="0039703D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2CD" w14:textId="77777777" w:rsidR="0039703D" w:rsidRPr="0083511A" w:rsidRDefault="0039703D" w:rsidP="0039703D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38 436,25</w:t>
            </w:r>
          </w:p>
        </w:tc>
      </w:tr>
      <w:tr w:rsidR="00357730" w:rsidRPr="00B94848" w14:paraId="55E42382" w14:textId="77777777" w:rsidTr="00357730">
        <w:trPr>
          <w:trHeight w:hRule="exact" w:val="53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BB83" w14:textId="77777777" w:rsidR="00357730" w:rsidRPr="00146178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Реконструкция магистральных сетей во</w:t>
            </w:r>
            <w:r w:rsidRPr="00146178">
              <w:rPr>
                <w:rStyle w:val="211pt0"/>
                <w:color w:val="auto"/>
              </w:rPr>
              <w:softHyphen/>
              <w:t>доснабжения 2Ду250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711A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BA420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2,557</w:t>
            </w:r>
          </w:p>
        </w:tc>
      </w:tr>
      <w:tr w:rsidR="00357730" w:rsidRPr="00B94848" w14:paraId="0F0F9ABD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321CC" w14:textId="77777777" w:rsidR="00357730" w:rsidRPr="00146178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color w:val="auto"/>
              </w:rPr>
            </w:pPr>
            <w:r w:rsidRPr="00146178">
              <w:rPr>
                <w:rStyle w:val="211pt0"/>
                <w:color w:val="auto"/>
              </w:rPr>
              <w:t>Демонтаж магистральных сетей водо</w:t>
            </w:r>
            <w:r w:rsidRPr="00146178">
              <w:rPr>
                <w:rStyle w:val="211pt0"/>
                <w:color w:val="auto"/>
              </w:rPr>
              <w:softHyphen/>
              <w:t>снабжения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5458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48783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4,935</w:t>
            </w:r>
          </w:p>
        </w:tc>
      </w:tr>
      <w:tr w:rsidR="00357730" w:rsidRPr="00B94848" w14:paraId="33BAB33A" w14:textId="77777777" w:rsidTr="00357730">
        <w:trPr>
          <w:trHeight w:hRule="exact" w:val="47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FF8BC" w14:textId="77777777" w:rsidR="00357730" w:rsidRPr="0039703D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39703D">
              <w:rPr>
                <w:rStyle w:val="211pt0"/>
                <w:color w:val="auto"/>
              </w:rPr>
              <w:t>Площадка проектируемого водозабора Мыс Лиственничный: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6275A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0867C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10 686,16</w:t>
            </w:r>
          </w:p>
          <w:p w14:paraId="0AB3EDE9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right"/>
              <w:rPr>
                <w:rStyle w:val="211pt0"/>
                <w:color w:val="auto"/>
              </w:rPr>
            </w:pPr>
          </w:p>
        </w:tc>
      </w:tr>
      <w:tr w:rsidR="00357730" w:rsidRPr="00B94848" w14:paraId="00FEA9A6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78A9" w14:textId="77777777" w:rsidR="00357730" w:rsidRPr="00146178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Водозаборное сооружение с ВНС 1 подъема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3B4E7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FBCA9" w14:textId="7F1EED52" w:rsidR="00357730" w:rsidRPr="0083511A" w:rsidRDefault="00EF3621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>
              <w:rPr>
                <w:rStyle w:val="211pt0"/>
                <w:rFonts w:eastAsia="Microsoft Sans Serif"/>
                <w:color w:val="auto"/>
              </w:rPr>
              <w:t>36 489,35</w:t>
            </w:r>
          </w:p>
          <w:p w14:paraId="7E2588D1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right"/>
              <w:rPr>
                <w:rStyle w:val="211pt0"/>
                <w:color w:val="auto"/>
              </w:rPr>
            </w:pPr>
          </w:p>
        </w:tc>
      </w:tr>
      <w:tr w:rsidR="00357730" w:rsidRPr="00B94848" w14:paraId="7426E284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F230" w14:textId="77777777" w:rsidR="00357730" w:rsidRPr="00146178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Самотечные водоводы 3 Д 140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EDB5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52EFD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60 056,82</w:t>
            </w:r>
          </w:p>
          <w:p w14:paraId="2C989207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right"/>
              <w:rPr>
                <w:rStyle w:val="211pt0"/>
                <w:color w:val="auto"/>
              </w:rPr>
            </w:pPr>
          </w:p>
        </w:tc>
      </w:tr>
      <w:tr w:rsidR="00357730" w:rsidRPr="00B94848" w14:paraId="3020C355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CE934" w14:textId="77777777" w:rsidR="00357730" w:rsidRPr="00146178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7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Строительство ВНС 2 подъема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B1E1F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F67DF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6218,12</w:t>
            </w:r>
          </w:p>
        </w:tc>
      </w:tr>
      <w:tr w:rsidR="00357730" w:rsidRPr="00B94848" w14:paraId="2562317C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26E3D" w14:textId="77777777" w:rsidR="00357730" w:rsidRPr="00587792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149"/>
              <w:jc w:val="left"/>
              <w:rPr>
                <w:rStyle w:val="211pt0"/>
                <w:color w:val="auto"/>
              </w:rPr>
            </w:pPr>
            <w:r w:rsidRPr="00587792">
              <w:rPr>
                <w:rStyle w:val="211pt0"/>
                <w:color w:val="auto"/>
              </w:rPr>
              <w:t xml:space="preserve">Строительство РЧВ </w:t>
            </w:r>
            <w:r w:rsidRPr="00587792">
              <w:rPr>
                <w:rStyle w:val="211pt0"/>
                <w:color w:val="auto"/>
                <w:lang w:val="en-US"/>
              </w:rPr>
              <w:t>V</w:t>
            </w:r>
            <w:r w:rsidRPr="00587792">
              <w:rPr>
                <w:rStyle w:val="211pt0"/>
                <w:color w:val="auto"/>
              </w:rPr>
              <w:t>=70 м3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1C9C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9 447,60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6FA7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9 447,60</w:t>
            </w:r>
          </w:p>
        </w:tc>
      </w:tr>
      <w:tr w:rsidR="00357730" w:rsidRPr="00B94848" w14:paraId="5682F2DE" w14:textId="77777777" w:rsidTr="00357730">
        <w:trPr>
          <w:trHeight w:hRule="exact" w:val="3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13764" w14:textId="77777777" w:rsidR="00357730" w:rsidRPr="00587792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149"/>
              <w:jc w:val="left"/>
              <w:rPr>
                <w:rStyle w:val="211pt0"/>
                <w:color w:val="auto"/>
              </w:rPr>
            </w:pPr>
            <w:r w:rsidRPr="00587792">
              <w:rPr>
                <w:rStyle w:val="211pt0"/>
                <w:color w:val="auto"/>
              </w:rPr>
              <w:t>Строительство внутриплощадочных сетей 2Д 140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6CCE6" w14:textId="77777777" w:rsidR="00357730" w:rsidRPr="0083511A" w:rsidRDefault="00357730" w:rsidP="00357730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8300</w:t>
            </w:r>
            <w:r w:rsidR="0083511A" w:rsidRPr="0083511A">
              <w:rPr>
                <w:rStyle w:val="211pt0"/>
                <w:rFonts w:eastAsia="Microsoft Sans Serif"/>
                <w:color w:val="auto"/>
              </w:rPr>
              <w:t>,00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F57A9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</w:tr>
      <w:tr w:rsidR="00357730" w:rsidRPr="00B94848" w14:paraId="1C1DCDF9" w14:textId="77777777" w:rsidTr="00357730">
        <w:trPr>
          <w:trHeight w:hRule="exact" w:val="46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C0DE1" w14:textId="77777777" w:rsidR="00357730" w:rsidRPr="00705D4D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149"/>
              <w:jc w:val="left"/>
              <w:rPr>
                <w:rStyle w:val="211pt0"/>
                <w:color w:val="auto"/>
                <w:highlight w:val="yellow"/>
              </w:rPr>
            </w:pPr>
            <w:r w:rsidRPr="00146178">
              <w:rPr>
                <w:rStyle w:val="211pt0"/>
                <w:color w:val="auto"/>
              </w:rPr>
              <w:t>Площадка РЧВ (ул. Академическая)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D6BC4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C484B" w14:textId="77777777" w:rsidR="00357730" w:rsidRPr="0083511A" w:rsidRDefault="00357730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12 637,62</w:t>
            </w:r>
          </w:p>
          <w:p w14:paraId="60AE5C75" w14:textId="77777777" w:rsidR="00357730" w:rsidRPr="0083511A" w:rsidRDefault="00357730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right"/>
              <w:rPr>
                <w:rStyle w:val="211pt0"/>
                <w:color w:val="auto"/>
              </w:rPr>
            </w:pPr>
          </w:p>
        </w:tc>
      </w:tr>
      <w:tr w:rsidR="00357730" w:rsidRPr="00B94848" w14:paraId="76502DCF" w14:textId="77777777" w:rsidTr="00357730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3784A" w14:textId="77777777" w:rsidR="00357730" w:rsidRPr="00146178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tabs>
                <w:tab w:val="left" w:pos="3821"/>
              </w:tabs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Строительство РЧВ </w:t>
            </w:r>
            <w:r w:rsidRPr="00146178">
              <w:rPr>
                <w:rStyle w:val="211pt0"/>
                <w:color w:val="auto"/>
                <w:lang w:val="en-US"/>
              </w:rPr>
              <w:t>V</w:t>
            </w:r>
            <w:r w:rsidRPr="00146178">
              <w:rPr>
                <w:rStyle w:val="211pt0"/>
                <w:color w:val="auto"/>
              </w:rPr>
              <w:t>=300м3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A7683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1724E" w14:textId="77777777" w:rsidR="00357730" w:rsidRPr="0083511A" w:rsidRDefault="00357730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36 892,68</w:t>
            </w:r>
          </w:p>
          <w:p w14:paraId="288AF7C6" w14:textId="77777777" w:rsidR="00357730" w:rsidRPr="0083511A" w:rsidRDefault="00357730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right"/>
              <w:rPr>
                <w:rStyle w:val="211pt0"/>
                <w:color w:val="auto"/>
              </w:rPr>
            </w:pPr>
          </w:p>
        </w:tc>
      </w:tr>
      <w:tr w:rsidR="00357730" w:rsidRPr="0083511A" w14:paraId="2B0D324A" w14:textId="77777777" w:rsidTr="00357730">
        <w:trPr>
          <w:gridAfter w:val="2"/>
          <w:wAfter w:w="1944" w:type="dxa"/>
          <w:trHeight w:hRule="exact" w:val="317"/>
          <w:jc w:val="center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57F4" w14:textId="77777777" w:rsidR="00357730" w:rsidRPr="0083511A" w:rsidRDefault="00357730" w:rsidP="00357730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 xml:space="preserve">Водоснабжение района </w:t>
            </w:r>
            <w:r>
              <w:rPr>
                <w:rStyle w:val="211pt0"/>
                <w:color w:val="auto"/>
              </w:rPr>
              <w:t>ул.</w:t>
            </w:r>
            <w:r w:rsidRPr="00146178">
              <w:rPr>
                <w:rStyle w:val="211pt0"/>
                <w:color w:val="auto"/>
              </w:rPr>
              <w:t xml:space="preserve"> Гудина</w:t>
            </w:r>
            <w:r>
              <w:rPr>
                <w:rStyle w:val="211pt0"/>
                <w:color w:val="auto"/>
              </w:rPr>
              <w:t xml:space="preserve"> (2 этап)</w:t>
            </w:r>
            <w:r w:rsidRPr="00146178">
              <w:rPr>
                <w:rStyle w:val="211pt0"/>
                <w:color w:val="auto"/>
              </w:rPr>
              <w:t>:</w:t>
            </w:r>
          </w:p>
        </w:tc>
      </w:tr>
      <w:tr w:rsidR="0083511A" w:rsidRPr="00B94848" w14:paraId="770DABFA" w14:textId="77777777" w:rsidTr="00830B48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F0418" w14:textId="77777777" w:rsidR="0083511A" w:rsidRPr="0014617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2300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ВНС подкачки верхней зоны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CE3EF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3226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2,557</w:t>
            </w:r>
          </w:p>
        </w:tc>
      </w:tr>
      <w:tr w:rsidR="0083511A" w:rsidRPr="00B94848" w14:paraId="6CF4E0B1" w14:textId="77777777" w:rsidTr="00830B48">
        <w:trPr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B7D4B" w14:textId="77777777" w:rsidR="0083511A" w:rsidRPr="0014617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ind w:right="2300"/>
              <w:jc w:val="left"/>
              <w:rPr>
                <w:rStyle w:val="211pt0"/>
                <w:color w:val="auto"/>
              </w:rPr>
            </w:pPr>
            <w:r w:rsidRPr="00146178">
              <w:rPr>
                <w:rStyle w:val="211pt0"/>
                <w:color w:val="auto"/>
              </w:rPr>
              <w:t>Водонапорная башня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2A09B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258A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4,935</w:t>
            </w:r>
          </w:p>
        </w:tc>
      </w:tr>
      <w:tr w:rsidR="0083511A" w:rsidRPr="00B94848" w14:paraId="111C0137" w14:textId="77777777" w:rsidTr="00357730">
        <w:trPr>
          <w:gridAfter w:val="1"/>
          <w:wAfter w:w="15" w:type="dxa"/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CE409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п. Никола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4D8F4" w14:textId="77777777" w:rsidR="0083511A" w:rsidRPr="0083511A" w:rsidRDefault="0083511A" w:rsidP="0083511A">
            <w:pPr>
              <w:framePr w:w="10013" w:wrap="notBeside" w:vAnchor="text" w:hAnchor="text" w:xAlign="center" w:y="1"/>
              <w:spacing w:line="276" w:lineRule="auto"/>
              <w:jc w:val="center"/>
              <w:rPr>
                <w:rStyle w:val="211pt0"/>
                <w:rFonts w:eastAsia="Microsoft Sans Serif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3DE83" w14:textId="77777777" w:rsidR="0083511A" w:rsidRPr="0083511A" w:rsidRDefault="0083511A" w:rsidP="0083511A">
            <w:pPr>
              <w:framePr w:w="10013" w:wrap="notBeside" w:vAnchor="text" w:hAnchor="text" w:xAlign="center" w:y="1"/>
              <w:spacing w:line="276" w:lineRule="auto"/>
              <w:jc w:val="center"/>
              <w:rPr>
                <w:rStyle w:val="211pt0"/>
                <w:rFonts w:eastAsia="Microsoft Sans Serif"/>
                <w:color w:val="auto"/>
              </w:rPr>
            </w:pPr>
          </w:p>
        </w:tc>
      </w:tr>
      <w:tr w:rsidR="0083511A" w:rsidRPr="00B94848" w14:paraId="7C57FAB4" w14:textId="77777777" w:rsidTr="00830B48">
        <w:trPr>
          <w:gridAfter w:val="1"/>
          <w:wAfter w:w="15" w:type="dxa"/>
          <w:trHeight w:hRule="exact"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7423D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водоснабжения Ду100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2541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1BA2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4,386</w:t>
            </w:r>
          </w:p>
        </w:tc>
      </w:tr>
      <w:tr w:rsidR="0083511A" w:rsidRPr="00B94848" w14:paraId="28D14A56" w14:textId="77777777" w:rsidTr="00830B48">
        <w:trPr>
          <w:gridAfter w:val="1"/>
          <w:wAfter w:w="15" w:type="dxa"/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9B7F6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2Ду100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339D8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1FBC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2,284</w:t>
            </w:r>
          </w:p>
        </w:tc>
      </w:tr>
      <w:tr w:rsidR="0083511A" w:rsidRPr="00B94848" w14:paraId="0F8B9D8E" w14:textId="77777777" w:rsidTr="00830B48">
        <w:trPr>
          <w:gridAfter w:val="1"/>
          <w:wAfter w:w="15" w:type="dxa"/>
          <w:trHeight w:hRule="exact" w:val="32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9352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п. Большие Коты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96E9C" w14:textId="77777777" w:rsidR="0083511A" w:rsidRPr="0083511A" w:rsidRDefault="0083511A" w:rsidP="0083511A">
            <w:pPr>
              <w:framePr w:w="10013" w:wrap="notBeside" w:vAnchor="text" w:hAnchor="text" w:xAlign="center" w:y="1"/>
              <w:spacing w:line="276" w:lineRule="auto"/>
              <w:jc w:val="center"/>
              <w:rPr>
                <w:rStyle w:val="211pt0"/>
                <w:rFonts w:eastAsia="Microsoft Sans Serif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0488" w14:textId="77777777" w:rsidR="0083511A" w:rsidRPr="0083511A" w:rsidRDefault="0083511A" w:rsidP="0083511A">
            <w:pPr>
              <w:framePr w:w="10013" w:wrap="notBeside" w:vAnchor="text" w:hAnchor="text" w:xAlign="center" w:y="1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 </w:t>
            </w:r>
          </w:p>
        </w:tc>
      </w:tr>
      <w:tr w:rsidR="0083511A" w:rsidRPr="00B94848" w14:paraId="05EC5600" w14:textId="77777777" w:rsidTr="00830B48">
        <w:trPr>
          <w:gridAfter w:val="1"/>
          <w:wAfter w:w="15" w:type="dxa"/>
          <w:trHeight w:hRule="exact"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81810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водозабора производительностью - 100 м</w:t>
            </w:r>
            <w:r w:rsidRPr="00B94848">
              <w:rPr>
                <w:rStyle w:val="285pt80"/>
                <w:sz w:val="24"/>
                <w:szCs w:val="24"/>
              </w:rPr>
              <w:t>з</w:t>
            </w:r>
            <w:r w:rsidRPr="00B94848">
              <w:rPr>
                <w:rStyle w:val="211pt0"/>
                <w:sz w:val="24"/>
                <w:szCs w:val="24"/>
              </w:rPr>
              <w:t>/сут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28F4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E52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2,267</w:t>
            </w:r>
          </w:p>
        </w:tc>
      </w:tr>
      <w:tr w:rsidR="0083511A" w:rsidRPr="00B94848" w14:paraId="68D9E776" w14:textId="77777777" w:rsidTr="00830B48">
        <w:trPr>
          <w:gridAfter w:val="1"/>
          <w:wAfter w:w="15" w:type="dxa"/>
          <w:trHeight w:hRule="exact"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BF90B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Насосная станция 2-го подъема производительностью - 5 м</w:t>
            </w:r>
            <w:r w:rsidRPr="00B94848">
              <w:rPr>
                <w:rStyle w:val="285pt80"/>
                <w:sz w:val="24"/>
                <w:szCs w:val="24"/>
              </w:rPr>
              <w:t>з</w:t>
            </w:r>
            <w:r w:rsidRPr="00B94848">
              <w:rPr>
                <w:rStyle w:val="211pt0"/>
                <w:sz w:val="24"/>
                <w:szCs w:val="24"/>
              </w:rPr>
              <w:t>/ч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F9EF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FE9E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0,803</w:t>
            </w:r>
          </w:p>
        </w:tc>
      </w:tr>
      <w:tr w:rsidR="0083511A" w:rsidRPr="00B94848" w14:paraId="69BEDBA5" w14:textId="77777777" w:rsidTr="00830B48">
        <w:trPr>
          <w:gridAfter w:val="1"/>
          <w:wAfter w:w="15" w:type="dxa"/>
          <w:trHeight w:hRule="exact" w:val="63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18192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резервуаров чистой воды 50 м3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48081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8CC3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1,986</w:t>
            </w:r>
          </w:p>
        </w:tc>
      </w:tr>
      <w:tr w:rsidR="0083511A" w:rsidRPr="00B94848" w14:paraId="30677D07" w14:textId="77777777" w:rsidTr="00830B48">
        <w:trPr>
          <w:gridAfter w:val="1"/>
          <w:wAfter w:w="15" w:type="dxa"/>
          <w:trHeight w:hRule="exact"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D3BBB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водоснабжения Ду100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95943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417F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9,715</w:t>
            </w:r>
          </w:p>
        </w:tc>
      </w:tr>
      <w:tr w:rsidR="0083511A" w:rsidRPr="00B94848" w14:paraId="68D3AF34" w14:textId="77777777" w:rsidTr="00830B48">
        <w:trPr>
          <w:gridAfter w:val="1"/>
          <w:wAfter w:w="15" w:type="dxa"/>
          <w:trHeight w:hRule="exact" w:val="31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451DC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2Ду100 мм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51002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E136" w14:textId="77777777" w:rsidR="0083511A" w:rsidRPr="0083511A" w:rsidRDefault="0083511A" w:rsidP="0083511A">
            <w:pPr>
              <w:framePr w:w="10013" w:wrap="notBeside" w:vAnchor="text" w:hAnchor="text" w:xAlign="center" w:y="1"/>
              <w:jc w:val="right"/>
              <w:rPr>
                <w:rStyle w:val="211pt0"/>
                <w:rFonts w:eastAsia="Microsoft Sans Serif"/>
                <w:color w:val="auto"/>
              </w:rPr>
            </w:pPr>
            <w:r w:rsidRPr="0083511A">
              <w:rPr>
                <w:rStyle w:val="211pt0"/>
                <w:rFonts w:eastAsia="Microsoft Sans Serif"/>
                <w:color w:val="auto"/>
              </w:rPr>
              <w:t>2,814</w:t>
            </w:r>
          </w:p>
        </w:tc>
      </w:tr>
      <w:tr w:rsidR="0083511A" w:rsidRPr="00B94848" w14:paraId="13D6A338" w14:textId="77777777" w:rsidTr="00357730">
        <w:trPr>
          <w:gridAfter w:val="1"/>
          <w:wAfter w:w="15" w:type="dxa"/>
          <w:trHeight w:hRule="exact" w:val="34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F54EE3" w14:textId="77777777" w:rsidR="0083511A" w:rsidRPr="00B94848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E00AA5" w14:textId="77777777" w:rsidR="0083511A" w:rsidRPr="0083511A" w:rsidRDefault="0083511A" w:rsidP="0083511A">
            <w:pPr>
              <w:framePr w:w="10013" w:wrap="notBeside" w:vAnchor="text" w:hAnchor="text" w:xAlign="center" w:y="1"/>
              <w:jc w:val="center"/>
              <w:rPr>
                <w:rStyle w:val="211pt0"/>
                <w:rFonts w:eastAsia="Microsoft Sans Serif"/>
                <w:b/>
                <w:color w:val="auto"/>
              </w:rPr>
            </w:pPr>
            <w:r w:rsidRPr="0083511A">
              <w:rPr>
                <w:rStyle w:val="211pt0"/>
                <w:rFonts w:eastAsia="Microsoft Sans Serif"/>
                <w:b/>
                <w:color w:val="auto"/>
              </w:rPr>
              <w:t>45 544,64</w:t>
            </w:r>
          </w:p>
          <w:p w14:paraId="2A052DEA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rFonts w:eastAsia="Microsoft Sans Serif"/>
                <w:b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F38E9" w14:textId="2E30B7A6" w:rsidR="0083511A" w:rsidRPr="0083511A" w:rsidRDefault="0083511A" w:rsidP="0083511A">
            <w:pPr>
              <w:framePr w:w="10013" w:wrap="notBeside" w:vAnchor="text" w:hAnchor="text" w:xAlign="center" w:y="1"/>
              <w:jc w:val="center"/>
              <w:rPr>
                <w:rStyle w:val="211pt0"/>
                <w:rFonts w:eastAsia="Microsoft Sans Serif"/>
                <w:b/>
                <w:color w:val="auto"/>
              </w:rPr>
            </w:pPr>
            <w:r w:rsidRPr="0083511A">
              <w:rPr>
                <w:rStyle w:val="211pt0"/>
                <w:rFonts w:eastAsia="Microsoft Sans Serif"/>
                <w:b/>
                <w:color w:val="auto"/>
              </w:rPr>
              <w:t>3</w:t>
            </w:r>
            <w:r w:rsidR="00EF3621">
              <w:rPr>
                <w:rStyle w:val="211pt0"/>
                <w:rFonts w:eastAsia="Microsoft Sans Serif"/>
                <w:b/>
                <w:color w:val="auto"/>
              </w:rPr>
              <w:t>52 208,01</w:t>
            </w:r>
          </w:p>
          <w:p w14:paraId="79F70062" w14:textId="77777777" w:rsidR="0083511A" w:rsidRPr="0083511A" w:rsidRDefault="0083511A" w:rsidP="0083511A">
            <w:pPr>
              <w:pStyle w:val="24"/>
              <w:framePr w:w="10013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rStyle w:val="211pt0"/>
                <w:rFonts w:eastAsia="Microsoft Sans Serif"/>
                <w:b/>
                <w:color w:val="auto"/>
              </w:rPr>
            </w:pPr>
          </w:p>
        </w:tc>
      </w:tr>
    </w:tbl>
    <w:p w14:paraId="2C405950" w14:textId="77777777" w:rsidR="00D66E2B" w:rsidRDefault="00D66E2B" w:rsidP="00B94848">
      <w:pPr>
        <w:framePr w:w="10013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3BAF0DDB" w14:textId="77777777" w:rsidR="0083511A" w:rsidRPr="00B94848" w:rsidRDefault="0083511A" w:rsidP="00B94848">
      <w:pPr>
        <w:framePr w:w="10013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45B36273" w14:textId="77777777" w:rsidR="00D66E2B" w:rsidRPr="0083511A" w:rsidRDefault="00A07500" w:rsidP="0083511A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95"/>
        </w:tabs>
        <w:spacing w:after="0" w:line="276" w:lineRule="auto"/>
        <w:ind w:firstLine="426"/>
        <w:jc w:val="both"/>
        <w:outlineLvl w:val="0"/>
        <w:rPr>
          <w:sz w:val="24"/>
          <w:szCs w:val="24"/>
        </w:rPr>
      </w:pPr>
      <w:bookmarkStart w:id="157" w:name="bookmark58"/>
      <w:bookmarkStart w:id="158" w:name="_Toc103777159"/>
      <w:bookmarkStart w:id="159" w:name="_Toc103785250"/>
      <w:bookmarkStart w:id="160" w:name="_Toc103948062"/>
      <w:bookmarkStart w:id="161" w:name="_Toc104564007"/>
      <w:r w:rsidRPr="0083511A">
        <w:rPr>
          <w:sz w:val="24"/>
          <w:szCs w:val="24"/>
        </w:rPr>
        <w:lastRenderedPageBreak/>
        <w:t>Целевые показатели развития централизованных систем водоснабжения</w:t>
      </w:r>
      <w:bookmarkEnd w:id="157"/>
      <w:bookmarkEnd w:id="158"/>
      <w:bookmarkEnd w:id="159"/>
      <w:bookmarkEnd w:id="160"/>
      <w:bookmarkEnd w:id="161"/>
    </w:p>
    <w:p w14:paraId="0DD4B21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Принципами развития централизованной системы водоснабжения МО Листвянское являются:</w:t>
      </w:r>
    </w:p>
    <w:p w14:paraId="33C0EDC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-Постоянное улучшение качества предоставления услуг водоснабжения потребителям (абонентам);</w:t>
      </w:r>
    </w:p>
    <w:p w14:paraId="0B6FBC5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-Удовлетворение потребности в обеспечении услугой водоснабжения новых объектов капитального строительства;</w:t>
      </w:r>
    </w:p>
    <w:p w14:paraId="58987060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</w:t>
      </w:r>
      <w:r w:rsidR="00093DD5">
        <w:rPr>
          <w:sz w:val="24"/>
          <w:szCs w:val="24"/>
        </w:rPr>
        <w:t>.</w:t>
      </w:r>
    </w:p>
    <w:p w14:paraId="6B1C03D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Основными задачами, решаемыми при разработке схемы развития системы водоснабжения поселения, являются:</w:t>
      </w:r>
    </w:p>
    <w:p w14:paraId="2CCD323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-Реконструкция и модернизация водопроводной сети, в том числе замена железобетонных водоводов с целью обеспечения качества воды, поставляемой потребителям, повышения надежности водоснабжения и снижения аварийности;</w:t>
      </w:r>
    </w:p>
    <w:p w14:paraId="570B53D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</w:t>
      </w:r>
    </w:p>
    <w:p w14:paraId="689C81B3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реконструкция водопроводных сетей с устройством отдельных водопроводных вводов (ликвидация «сцепок») с целью обеспечения требований по установке приборов учета воды на каждом объекте;</w:t>
      </w:r>
    </w:p>
    <w:p w14:paraId="57289002" w14:textId="77777777" w:rsidR="00D66E2B" w:rsidRPr="00B94848" w:rsidRDefault="00A07500" w:rsidP="00093DD5">
      <w:pPr>
        <w:pStyle w:val="24"/>
        <w:numPr>
          <w:ilvl w:val="0"/>
          <w:numId w:val="17"/>
        </w:numPr>
        <w:shd w:val="clear" w:color="auto" w:fill="auto"/>
        <w:tabs>
          <w:tab w:val="left" w:pos="567"/>
          <w:tab w:val="left" w:pos="1606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Создания системы управления водоснабжением,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водоснабжения, а так же обеспечения энергоэффективности функционирования системы;</w:t>
      </w:r>
    </w:p>
    <w:p w14:paraId="4A2990B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-Строительство сетей и сооружений для водоснабжения на осваиваемых и преобразуемых территорий, а также отдельных территориях, не имеющих централизованного водоснабжения с целью обеспечения доступности услуг водоснабжения для всех жителей.</w:t>
      </w:r>
    </w:p>
    <w:p w14:paraId="37A19D3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Целевые показатели, используемые для оценки развития централизованных систем водоснабжения МО Листвянское и их фактические и перспективные значения представлены в таблице 24.</w:t>
      </w:r>
    </w:p>
    <w:p w14:paraId="4E190D90" w14:textId="77777777" w:rsidR="00D66E2B" w:rsidRPr="00B94848" w:rsidRDefault="00A07500" w:rsidP="00B94848">
      <w:pPr>
        <w:pStyle w:val="44"/>
        <w:framePr w:w="9605" w:wrap="notBeside" w:vAnchor="text" w:hAnchor="text" w:xAlign="center" w:y="1"/>
        <w:shd w:val="clear" w:color="auto" w:fill="auto"/>
        <w:spacing w:line="276" w:lineRule="auto"/>
        <w:ind w:firstLine="426"/>
      </w:pPr>
      <w:r w:rsidRPr="00B94848">
        <w:lastRenderedPageBreak/>
        <w:t>Таблица 24</w:t>
      </w:r>
    </w:p>
    <w:p w14:paraId="322A2B33" w14:textId="77777777" w:rsidR="00D66E2B" w:rsidRPr="00176651" w:rsidRDefault="00A07500" w:rsidP="00B94848">
      <w:pPr>
        <w:pStyle w:val="44"/>
        <w:framePr w:w="9605" w:wrap="notBeside" w:vAnchor="text" w:hAnchor="text" w:xAlign="center" w:y="1"/>
        <w:shd w:val="clear" w:color="auto" w:fill="auto"/>
        <w:spacing w:line="276" w:lineRule="auto"/>
        <w:ind w:firstLine="426"/>
      </w:pPr>
      <w:r w:rsidRPr="00176651">
        <w:rPr>
          <w:rStyle w:val="45"/>
          <w:b/>
          <w:bCs/>
          <w:u w:val="none"/>
        </w:rPr>
        <w:t>Целевые показатели развития централизованной системы водоснабжения.</w:t>
      </w:r>
    </w:p>
    <w:tbl>
      <w:tblPr>
        <w:tblOverlap w:val="never"/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1312"/>
        <w:gridCol w:w="1526"/>
        <w:gridCol w:w="994"/>
        <w:gridCol w:w="864"/>
        <w:gridCol w:w="7"/>
      </w:tblGrid>
      <w:tr w:rsidR="00D66E2B" w:rsidRPr="00B94848" w14:paraId="2148E674" w14:textId="77777777" w:rsidTr="00093DD5">
        <w:trPr>
          <w:gridAfter w:val="1"/>
          <w:wAfter w:w="7" w:type="dxa"/>
          <w:trHeight w:hRule="exact" w:val="645"/>
          <w:jc w:val="center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80DDC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Показатель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6B98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Единица</w:t>
            </w:r>
          </w:p>
          <w:p w14:paraId="0AD46251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измерения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C6477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Базовый показатель, 2013 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6F510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Целевые</w:t>
            </w:r>
          </w:p>
          <w:p w14:paraId="33641365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показатели</w:t>
            </w:r>
          </w:p>
        </w:tc>
      </w:tr>
      <w:tr w:rsidR="00D66E2B" w:rsidRPr="00B94848" w14:paraId="68E77070" w14:textId="77777777" w:rsidTr="00093DD5">
        <w:trPr>
          <w:gridAfter w:val="1"/>
          <w:wAfter w:w="7" w:type="dxa"/>
          <w:trHeight w:hRule="exact" w:val="288"/>
          <w:jc w:val="center"/>
        </w:trPr>
        <w:tc>
          <w:tcPr>
            <w:tcW w:w="4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BDC50A" w14:textId="77777777" w:rsidR="00D66E2B" w:rsidRPr="00B94848" w:rsidRDefault="00D66E2B" w:rsidP="00093DD5">
            <w:pPr>
              <w:framePr w:w="960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CBC63" w14:textId="77777777" w:rsidR="00D66E2B" w:rsidRPr="00B94848" w:rsidRDefault="00D66E2B" w:rsidP="00093DD5">
            <w:pPr>
              <w:framePr w:w="960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4252A" w14:textId="77777777" w:rsidR="00D66E2B" w:rsidRPr="00B94848" w:rsidRDefault="00D66E2B" w:rsidP="00093DD5">
            <w:pPr>
              <w:framePr w:w="960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29833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58B21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2028</w:t>
            </w:r>
          </w:p>
        </w:tc>
      </w:tr>
      <w:tr w:rsidR="00D66E2B" w:rsidRPr="00B94848" w14:paraId="2BEF5650" w14:textId="77777777" w:rsidTr="00093DD5">
        <w:trPr>
          <w:trHeight w:hRule="exact" w:val="288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177D8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Показатели качества воды</w:t>
            </w:r>
          </w:p>
        </w:tc>
      </w:tr>
      <w:tr w:rsidR="00D66E2B" w:rsidRPr="00B94848" w14:paraId="3DD86914" w14:textId="77777777" w:rsidTr="00093DD5">
        <w:trPr>
          <w:gridAfter w:val="1"/>
          <w:wAfter w:w="7" w:type="dxa"/>
          <w:trHeight w:hRule="exact" w:val="141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F016C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Доля проб питьевой воды, соответствующей нормативным требованиям, подаваемой водопроводными станциями в распределительную водопроводную сеть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5536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FF5AD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94,5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A778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7438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100</w:t>
            </w:r>
          </w:p>
        </w:tc>
      </w:tr>
      <w:tr w:rsidR="00D66E2B" w:rsidRPr="00B94848" w14:paraId="379ADD0C" w14:textId="77777777" w:rsidTr="00093DD5">
        <w:trPr>
          <w:gridAfter w:val="1"/>
          <w:wAfter w:w="7" w:type="dxa"/>
          <w:trHeight w:hRule="exact" w:val="113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3EAD9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Доля проб питьевой воды, в водопроводной распределительной сети, соответствующих нормативным требованиям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564B7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5B12C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AC604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99,5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69E9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100</w:t>
            </w:r>
          </w:p>
        </w:tc>
      </w:tr>
      <w:tr w:rsidR="00D66E2B" w:rsidRPr="00B94848" w14:paraId="7AB1C161" w14:textId="77777777" w:rsidTr="00093DD5">
        <w:trPr>
          <w:trHeight w:hRule="exact" w:val="288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EE130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Показатели надежности и бесперебойности услуг</w:t>
            </w:r>
          </w:p>
        </w:tc>
      </w:tr>
      <w:tr w:rsidR="00D66E2B" w:rsidRPr="00B94848" w14:paraId="0C98E7B6" w14:textId="77777777" w:rsidTr="00093DD5">
        <w:trPr>
          <w:gridAfter w:val="1"/>
          <w:wAfter w:w="7" w:type="dxa"/>
          <w:trHeight w:hRule="exact" w:val="70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4A95E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29D5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ед/10км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B8A13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н/д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CCF80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17C0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1,9</w:t>
            </w:r>
          </w:p>
        </w:tc>
      </w:tr>
      <w:tr w:rsidR="00D66E2B" w:rsidRPr="00B94848" w14:paraId="0E66E9F1" w14:textId="77777777" w:rsidTr="00093DD5">
        <w:trPr>
          <w:gridAfter w:val="1"/>
          <w:wAfter w:w="7" w:type="dxa"/>
          <w:trHeight w:hRule="exact" w:val="71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E51E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Доля уличной водопроводной сети, нуждающейся в замене (реновации)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B8BFD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62573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7A3FD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FA73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</w:t>
            </w:r>
          </w:p>
        </w:tc>
      </w:tr>
      <w:tr w:rsidR="00D66E2B" w:rsidRPr="00B94848" w14:paraId="5D08E08A" w14:textId="77777777" w:rsidTr="00093DD5">
        <w:trPr>
          <w:trHeight w:hRule="exact" w:val="288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8610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Показатели энергоэффективности и развития системы учета воды</w:t>
            </w:r>
          </w:p>
        </w:tc>
      </w:tr>
      <w:tr w:rsidR="00D66E2B" w:rsidRPr="00B94848" w14:paraId="6B5D9286" w14:textId="77777777" w:rsidTr="00093DD5">
        <w:trPr>
          <w:gridAfter w:val="1"/>
          <w:wAfter w:w="7" w:type="dxa"/>
          <w:trHeight w:hRule="exact" w:val="41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E7F9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20D21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кВт/тыс</w:t>
            </w:r>
            <w:r w:rsidR="00093DD5">
              <w:rPr>
                <w:rStyle w:val="211pt0"/>
                <w:sz w:val="24"/>
                <w:szCs w:val="24"/>
              </w:rPr>
              <w:t xml:space="preserve"> </w:t>
            </w:r>
            <w:r w:rsidRPr="00B94848">
              <w:rPr>
                <w:rStyle w:val="211pt0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E8461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94B76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DFFB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168</w:t>
            </w:r>
          </w:p>
        </w:tc>
      </w:tr>
      <w:tr w:rsidR="00D66E2B" w:rsidRPr="00B94848" w14:paraId="1A71F2BA" w14:textId="77777777" w:rsidTr="00093DD5">
        <w:trPr>
          <w:gridAfter w:val="1"/>
          <w:wAfter w:w="7" w:type="dxa"/>
          <w:trHeight w:hRule="exact" w:val="169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AFFB5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Обеспеченности системы водоснабжения коммерческими и технологическими расходомерами, оснащенными системой дистанционной передачи данных в единую информационную систему предприятия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CBA6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73BF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25B6D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33CC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100</w:t>
            </w:r>
          </w:p>
        </w:tc>
      </w:tr>
      <w:tr w:rsidR="00D66E2B" w:rsidRPr="00B94848" w14:paraId="2FA33B46" w14:textId="77777777" w:rsidTr="00093DD5">
        <w:trPr>
          <w:gridAfter w:val="1"/>
          <w:wAfter w:w="7" w:type="dxa"/>
          <w:trHeight w:hRule="exact" w:val="71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98657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Уровень потерь питьевой воды на водопроводных сетях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376FE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E1BC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8E60E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E6B33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</w:t>
            </w:r>
          </w:p>
        </w:tc>
      </w:tr>
      <w:tr w:rsidR="00D66E2B" w:rsidRPr="00B94848" w14:paraId="5903246E" w14:textId="77777777" w:rsidTr="00093DD5">
        <w:trPr>
          <w:trHeight w:hRule="exact" w:val="283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5CBAB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Обеспечение доступа населения к услугам централизованного водоснабжения</w:t>
            </w:r>
          </w:p>
        </w:tc>
      </w:tr>
      <w:tr w:rsidR="00D66E2B" w:rsidRPr="00B94848" w14:paraId="5F03CDF2" w14:textId="77777777" w:rsidTr="00093DD5">
        <w:trPr>
          <w:gridAfter w:val="1"/>
          <w:wAfter w:w="7" w:type="dxa"/>
          <w:trHeight w:hRule="exact" w:val="101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96A79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Доля населения, проживающего в индивидуальных жилых домах, подключенных к централизованному водоснабжению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68DFB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1B0DA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466E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BC62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100</w:t>
            </w:r>
          </w:p>
        </w:tc>
      </w:tr>
      <w:tr w:rsidR="00D66E2B" w:rsidRPr="00B94848" w14:paraId="25393288" w14:textId="77777777" w:rsidTr="00093DD5">
        <w:trPr>
          <w:trHeight w:hRule="exact" w:val="288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0AEA8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Показатели качества обслуживания абонентов</w:t>
            </w:r>
          </w:p>
        </w:tc>
      </w:tr>
      <w:tr w:rsidR="00D66E2B" w:rsidRPr="00B94848" w14:paraId="4A8A94B5" w14:textId="77777777" w:rsidTr="00093DD5">
        <w:trPr>
          <w:gridAfter w:val="1"/>
          <w:wAfter w:w="7" w:type="dxa"/>
          <w:trHeight w:hRule="exact" w:val="69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545A88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Относительное снижение годового количества отключений водоснабжения жилых домов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1E60E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367FA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н/д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8A0D5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025D" w14:textId="77777777" w:rsidR="00D66E2B" w:rsidRPr="00B94848" w:rsidRDefault="00A07500" w:rsidP="00093DD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88</w:t>
            </w:r>
          </w:p>
        </w:tc>
      </w:tr>
    </w:tbl>
    <w:p w14:paraId="4177C550" w14:textId="77777777" w:rsidR="00D66E2B" w:rsidRPr="00B94848" w:rsidRDefault="00D66E2B" w:rsidP="00B94848">
      <w:pPr>
        <w:framePr w:w="9605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2AD95492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6E8E3BF4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  <w:sectPr w:rsidR="00D66E2B" w:rsidRPr="00B94848" w:rsidSect="00093DD5">
          <w:pgSz w:w="11900" w:h="16840"/>
          <w:pgMar w:top="1008" w:right="843" w:bottom="1215" w:left="993" w:header="0" w:footer="3" w:gutter="0"/>
          <w:cols w:space="720"/>
          <w:noEndnote/>
          <w:docGrid w:linePitch="360"/>
        </w:sectPr>
      </w:pPr>
    </w:p>
    <w:p w14:paraId="619EF474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2A14E6E0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  <w:sectPr w:rsidR="00D66E2B" w:rsidRPr="00B94848" w:rsidSect="00B94848"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026" w:right="843" w:bottom="935" w:left="0" w:header="0" w:footer="3" w:gutter="0"/>
          <w:cols w:space="720"/>
          <w:noEndnote/>
          <w:docGrid w:linePitch="360"/>
        </w:sectPr>
      </w:pPr>
    </w:p>
    <w:p w14:paraId="7EE9E5F4" w14:textId="77777777" w:rsidR="00D66E2B" w:rsidRPr="00B94848" w:rsidRDefault="00A07500" w:rsidP="00745E48">
      <w:pPr>
        <w:pStyle w:val="20"/>
        <w:keepNext/>
        <w:keepLines/>
        <w:shd w:val="clear" w:color="auto" w:fill="auto"/>
        <w:spacing w:after="0" w:line="276" w:lineRule="auto"/>
        <w:ind w:left="426" w:firstLine="0"/>
        <w:jc w:val="both"/>
        <w:outlineLvl w:val="0"/>
        <w:rPr>
          <w:sz w:val="24"/>
          <w:szCs w:val="24"/>
        </w:rPr>
      </w:pPr>
      <w:bookmarkStart w:id="162" w:name="_Toc103777160"/>
      <w:bookmarkStart w:id="163" w:name="_Toc103785251"/>
      <w:bookmarkStart w:id="164" w:name="_Toc103948063"/>
      <w:bookmarkStart w:id="165" w:name="_Toc104564008"/>
      <w:r w:rsidRPr="00B94848">
        <w:rPr>
          <w:sz w:val="24"/>
          <w:szCs w:val="24"/>
        </w:rPr>
        <w:t>СХЕМА ВОДООТВЕДЕНИЯ</w:t>
      </w:r>
      <w:bookmarkEnd w:id="162"/>
      <w:bookmarkEnd w:id="163"/>
      <w:bookmarkEnd w:id="164"/>
      <w:bookmarkEnd w:id="165"/>
    </w:p>
    <w:p w14:paraId="6E27C5E3" w14:textId="77777777" w:rsidR="00D66E2B" w:rsidRPr="00B94848" w:rsidRDefault="00A07500" w:rsidP="00093DD5">
      <w:pPr>
        <w:pStyle w:val="20"/>
        <w:keepNext/>
        <w:keepLines/>
        <w:numPr>
          <w:ilvl w:val="0"/>
          <w:numId w:val="16"/>
        </w:numPr>
        <w:shd w:val="clear" w:color="auto" w:fill="auto"/>
        <w:spacing w:after="0" w:line="276" w:lineRule="auto"/>
        <w:ind w:firstLine="426"/>
        <w:jc w:val="both"/>
        <w:outlineLvl w:val="0"/>
        <w:rPr>
          <w:sz w:val="24"/>
          <w:szCs w:val="24"/>
        </w:rPr>
      </w:pPr>
      <w:bookmarkStart w:id="166" w:name="bookmark61"/>
      <w:bookmarkStart w:id="167" w:name="bookmark62"/>
      <w:bookmarkStart w:id="168" w:name="bookmark63"/>
      <w:bookmarkStart w:id="169" w:name="_Toc103777161"/>
      <w:bookmarkStart w:id="170" w:name="_Toc103785252"/>
      <w:bookmarkStart w:id="171" w:name="_Toc103948064"/>
      <w:bookmarkStart w:id="172" w:name="_Toc104564009"/>
      <w:r w:rsidRPr="00B94848">
        <w:rPr>
          <w:sz w:val="24"/>
          <w:szCs w:val="24"/>
        </w:rPr>
        <w:t>Существующее положение в сфере водоотведения МО Листвянское</w:t>
      </w:r>
      <w:bookmarkEnd w:id="166"/>
      <w:bookmarkEnd w:id="167"/>
      <w:bookmarkEnd w:id="168"/>
      <w:bookmarkEnd w:id="169"/>
      <w:bookmarkEnd w:id="170"/>
      <w:bookmarkEnd w:id="171"/>
      <w:bookmarkEnd w:id="172"/>
    </w:p>
    <w:p w14:paraId="06DF863C" w14:textId="77777777" w:rsidR="00D66E2B" w:rsidRPr="00B94848" w:rsidRDefault="00A07500" w:rsidP="00093DD5">
      <w:pPr>
        <w:pStyle w:val="42"/>
        <w:numPr>
          <w:ilvl w:val="1"/>
          <w:numId w:val="16"/>
        </w:numPr>
        <w:shd w:val="clear" w:color="auto" w:fill="auto"/>
        <w:tabs>
          <w:tab w:val="left" w:pos="1381"/>
        </w:tabs>
        <w:spacing w:before="0" w:after="0" w:line="276" w:lineRule="auto"/>
        <w:ind w:firstLine="426"/>
        <w:jc w:val="both"/>
        <w:outlineLvl w:val="0"/>
      </w:pPr>
      <w:bookmarkStart w:id="173" w:name="_Toc103948065"/>
      <w:bookmarkStart w:id="174" w:name="_Toc104564010"/>
      <w:r w:rsidRPr="00B94848">
        <w:t>Анализ структуры системы водоотведения</w:t>
      </w:r>
      <w:bookmarkEnd w:id="173"/>
      <w:bookmarkEnd w:id="174"/>
    </w:p>
    <w:p w14:paraId="482D6D82" w14:textId="77777777" w:rsidR="00D66E2B" w:rsidRPr="00B94848" w:rsidRDefault="00A07500" w:rsidP="00093DD5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Система канализации существует только в р.п. Листвянка, раздельная</w:t>
      </w:r>
      <w:r w:rsidR="00093DD5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централизованная. Хозяйственно-бытовые сточные воды от учреждений и гостиничных комплексов п. Листвянка: санаторий «Байкал», Байкальский экологический музей, ЗАО «Байкал-отель», электрокотельная «Байкал», ООО «Аквариум байкальской нерпы», г/к «Легенда Байкала», «Вода Байкала», «АКВА», ООО «Алтаир», ФГУ «БПСО» собираются самотеком на главную канализационную насосную станцию (ГКНС) и с помощью насосов перекачиваются на канализационные очистные сооружения (КОС), расположенные в пади Распопиха, по напорному коллектору, протяженностью 5,1 км.</w:t>
      </w:r>
    </w:p>
    <w:p w14:paraId="11CEF98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 районе тех.участка к напорным трубопроводам подключается КНС-2 для отвода стоков от жилых домов.</w:t>
      </w:r>
    </w:p>
    <w:p w14:paraId="4C47A00F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ГКНС выполнена по проекту «Реконструкция канализационных очистных сооружений в поселке Листвянка» (Заказ 879/98) и инженерно-геолого-геодезическими изысканиям, выполненным Иркутским институтом «Гипрокоммунводоканал».</w:t>
      </w:r>
    </w:p>
    <w:p w14:paraId="72D44E7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Главная насосная станция расположена на 65-м км Байкальского тракта, на правобережном склоне Иркутского водохранилища в п. Листвянка.</w:t>
      </w:r>
    </w:p>
    <w:p w14:paraId="55D418F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Насосная станция представляет собой железобетонный резервуар </w:t>
      </w:r>
      <w:r w:rsidRPr="00B94848">
        <w:rPr>
          <w:sz w:val="24"/>
          <w:szCs w:val="24"/>
          <w:lang w:eastAsia="en-US" w:bidi="en-US"/>
        </w:rPr>
        <w:t>3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>3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 xml:space="preserve">5,35 </w:t>
      </w:r>
      <w:r w:rsidRPr="00B94848">
        <w:rPr>
          <w:sz w:val="24"/>
          <w:szCs w:val="24"/>
        </w:rPr>
        <w:t>м, внутри которого установлены погружные насосы серии «Иртыш» ПФ 2 125/400.406- 55/4-06 - 2 шт. Производительность насоса 200-250 м3/ч.</w:t>
      </w:r>
    </w:p>
    <w:p w14:paraId="44CE391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Площадка КНС-2 расположена на берегу р. Ангара на расстоянии 15 м от уреза воды. Насосная станция оборудована насосом марки МС-80 50/200 и сигнализацией контроля уровней.</w:t>
      </w:r>
    </w:p>
    <w:p w14:paraId="3671B34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На КНС-2 поступают стоки от жилых домов по ул. Октябрьская, ООО «Надежда», а также от технического участка санатория Байкал (прачечная, гараж). Сточная вода насосами, по напорному коллектору перекачивается в приемную камеру очистных сооружений.</w:t>
      </w:r>
    </w:p>
    <w:p w14:paraId="42F8596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Сточные воды от гостиничных комплексов и жилых домов по ул. Гудина собираются в выгребные ямы (септики), откуда вывозится спец. автотранспортом и сливается в резервуар объемом 40 м3, расположенный на территории очистных</w:t>
      </w:r>
    </w:p>
    <w:p w14:paraId="4C8B9D3D" w14:textId="77777777" w:rsidR="00D66E2B" w:rsidRDefault="00A07500" w:rsidP="00B94848">
      <w:pPr>
        <w:pStyle w:val="24"/>
        <w:shd w:val="clear" w:color="auto" w:fill="auto"/>
        <w:spacing w:before="0" w:line="276" w:lineRule="auto"/>
        <w:ind w:right="240" w:firstLine="426"/>
        <w:rPr>
          <w:sz w:val="24"/>
          <w:szCs w:val="24"/>
        </w:rPr>
      </w:pPr>
      <w:r w:rsidRPr="00B94848">
        <w:rPr>
          <w:sz w:val="24"/>
          <w:szCs w:val="24"/>
        </w:rPr>
        <w:t>сооружений. Затем, из резервуара, насосами перекачивается в приемную камеру очистных сооружений.</w:t>
      </w:r>
    </w:p>
    <w:p w14:paraId="231C038E" w14:textId="77777777" w:rsidR="00093DD5" w:rsidRPr="00B94848" w:rsidRDefault="00093DD5" w:rsidP="00B94848">
      <w:pPr>
        <w:pStyle w:val="24"/>
        <w:shd w:val="clear" w:color="auto" w:fill="auto"/>
        <w:spacing w:before="0" w:line="276" w:lineRule="auto"/>
        <w:ind w:right="240" w:firstLine="426"/>
        <w:rPr>
          <w:sz w:val="24"/>
          <w:szCs w:val="24"/>
        </w:rPr>
      </w:pPr>
    </w:p>
    <w:p w14:paraId="04C122A0" w14:textId="77777777" w:rsidR="00D66E2B" w:rsidRPr="00B94848" w:rsidRDefault="00A07500" w:rsidP="00093DD5">
      <w:pPr>
        <w:pStyle w:val="42"/>
        <w:numPr>
          <w:ilvl w:val="1"/>
          <w:numId w:val="16"/>
        </w:numPr>
        <w:shd w:val="clear" w:color="auto" w:fill="auto"/>
        <w:tabs>
          <w:tab w:val="left" w:pos="1338"/>
        </w:tabs>
        <w:spacing w:before="0" w:after="0" w:line="276" w:lineRule="auto"/>
        <w:ind w:right="240" w:firstLine="426"/>
        <w:jc w:val="both"/>
        <w:outlineLvl w:val="0"/>
      </w:pPr>
      <w:bookmarkStart w:id="175" w:name="_Toc103948066"/>
      <w:bookmarkStart w:id="176" w:name="_Toc104564011"/>
      <w:r w:rsidRPr="00B94848">
        <w:t>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</w:r>
      <w:bookmarkEnd w:id="175"/>
      <w:bookmarkEnd w:id="176"/>
    </w:p>
    <w:p w14:paraId="005A04E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bookmarkStart w:id="177" w:name="bookmark65"/>
      <w:r w:rsidRPr="00093DD5">
        <w:rPr>
          <w:bCs/>
        </w:rPr>
        <w:t>К</w:t>
      </w:r>
      <w:r w:rsidRPr="00B94848">
        <w:rPr>
          <w:sz w:val="24"/>
          <w:szCs w:val="24"/>
        </w:rPr>
        <w:t>анализационные очистные сооружения п. Листвянка расположены на 61-м км Байкальского тракта, в долине ручья Распопиха. Сточные воды от КНС подаются в приемную камеру по напорному трубопроводу Д=250мм. длиной 5.1 км., затем самотеком по лоткам поступают на решетки для задержания мусора. После решеток лотками стоки отводятся на песколовки. Песок, задержанный в конической части песколовки, удаляется гидроэлеватором, а вода по отводящему лотку направляется в распределительную камеру. Из распределительной камеры вода направляется на биологическую очистку в аноксикатор - анаэробную зону блока емкостей, затем в денитрификатор, затем в аэробную зону - нитрификатор.</w:t>
      </w:r>
      <w:bookmarkEnd w:id="177"/>
    </w:p>
    <w:p w14:paraId="187AF54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Создание потока в анаэробной зоне осуществляется мешалками. Для организации </w:t>
      </w:r>
      <w:r w:rsidRPr="00B94848">
        <w:rPr>
          <w:sz w:val="24"/>
          <w:szCs w:val="24"/>
        </w:rPr>
        <w:lastRenderedPageBreak/>
        <w:t>рециркуляционного потока из конца нитрификатора в начало денитрификатора в нитрификаторе установлен погружной насос.</w:t>
      </w:r>
    </w:p>
    <w:p w14:paraId="402052B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Распределение воздуха в зоне нитрификации предусмотрено полимерными аэраторами «Полипор» Д=100мм., расположенными по дну емкостей.</w:t>
      </w:r>
    </w:p>
    <w:p w14:paraId="331278A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Пройдя биологическую очистку, иловая смесь переливается в сборный лоток В*Н= 400*600 и затем направляется в центральную трубу вторичного отстойника.</w:t>
      </w:r>
    </w:p>
    <w:p w14:paraId="66AC5F5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Вторичный отстойник.</w:t>
      </w:r>
    </w:p>
    <w:p w14:paraId="7DD3367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460" w:firstLine="426"/>
        <w:rPr>
          <w:sz w:val="24"/>
          <w:szCs w:val="24"/>
        </w:rPr>
      </w:pPr>
      <w:r w:rsidRPr="00B94848">
        <w:rPr>
          <w:sz w:val="24"/>
          <w:szCs w:val="24"/>
        </w:rPr>
        <w:t>Прошедшая биологическую очистку вода собирается в сборный лоток, поступает во вторичный отстойник. Очищенная и отстоянная вода попадает в сливные лотки и через трубопровод попадает в биореактор.</w:t>
      </w:r>
    </w:p>
    <w:p w14:paraId="2ADC8E1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Выпадающий в отстойнике активный ил из конусной части при помощи эрлифтов частично возвращается в аноксикатор, а избыточный ил перекачивается эрлифтом в минерализатор.</w:t>
      </w:r>
    </w:p>
    <w:p w14:paraId="6A43670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Аэробный минерализатор.</w:t>
      </w:r>
    </w:p>
    <w:p w14:paraId="36D3BE7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Распределение воздуха осуществляется полимерными аэраторами «ПОЛИПОР» Д=100мм. Для уплотнения осадка и отделения иловой воды предусмотрена зона отстаивания. Отстоянная жидкость остается в минерализаторе, минерализованный осадок насосами перекачивается в корпус обезвоживания осадка, либо самотеком при открытой задвижке в К.37 - на иловую площадку.</w:t>
      </w:r>
    </w:p>
    <w:p w14:paraId="743E0BE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Биореактор.</w:t>
      </w:r>
    </w:p>
    <w:p w14:paraId="0B5AA93B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Из сборного лотка вторичного отстойника сточная вода трубопроводами Д=200мм, перепускается в биореактор, оснащенный волокнистой загрузкой «Контур» и системой аэрации. Доочистка на загрузке «Контур» основана на использовании прикрепленной биопленки микроорганизмов.</w:t>
      </w:r>
    </w:p>
    <w:p w14:paraId="301B04E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Для предотвращения эффекта «вторичного загрязнения» загрузка биореактора регенерируется 2-3 раза в неделю с целью удаления избыточной биомассы до отмирания биопленки. Избыточная биомасса является биоценозом активного ила, участвующего в биологических процессах.</w:t>
      </w:r>
    </w:p>
    <w:p w14:paraId="17976B1C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bookmarkStart w:id="178" w:name="bookmark66"/>
      <w:r w:rsidRPr="00B94848">
        <w:rPr>
          <w:sz w:val="24"/>
          <w:szCs w:val="24"/>
        </w:rPr>
        <w:t>Прошедшая биологическую очистку вода самотеком поступает на УФ- установки, размещенные в производственном здании. На УФ установках идет процесс обеззараживания.</w:t>
      </w:r>
      <w:bookmarkEnd w:id="178"/>
    </w:p>
    <w:p w14:paraId="26F4C134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16A4ABEE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426"/>
        </w:tabs>
        <w:spacing w:before="0" w:after="0" w:line="276" w:lineRule="auto"/>
        <w:ind w:firstLine="426"/>
        <w:jc w:val="both"/>
        <w:outlineLvl w:val="0"/>
      </w:pPr>
      <w:bookmarkStart w:id="179" w:name="_Toc103948067"/>
      <w:bookmarkStart w:id="180" w:name="_Toc104564012"/>
      <w:r w:rsidRPr="00B94848">
        <w:t>Описание технологических зон водоотведения</w:t>
      </w:r>
      <w:bookmarkEnd w:id="179"/>
      <w:bookmarkEnd w:id="180"/>
    </w:p>
    <w:p w14:paraId="46647A3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480" w:firstLine="426"/>
        <w:rPr>
          <w:sz w:val="24"/>
          <w:szCs w:val="24"/>
        </w:rPr>
      </w:pPr>
      <w:r w:rsidRPr="00B94848">
        <w:rPr>
          <w:sz w:val="24"/>
          <w:szCs w:val="24"/>
        </w:rPr>
        <w:t>Подача сточных вод на очистные сооружения осуществляется по напорно</w:t>
      </w:r>
      <w:r w:rsidRPr="00B94848">
        <w:rPr>
          <w:sz w:val="24"/>
          <w:szCs w:val="24"/>
        </w:rPr>
        <w:softHyphen/>
        <w:t>канализационному коллектору протяженностью 5.1 км. Главная канализационно</w:t>
      </w:r>
      <w:r w:rsidRPr="00B94848">
        <w:rPr>
          <w:sz w:val="24"/>
          <w:szCs w:val="24"/>
        </w:rPr>
        <w:softHyphen/>
        <w:t>насосная станция (ГКНС) расположена на 65-м километре Байкальского тракта в п. Распопиха. ГКНС выполнена по проекту «Реконструкция канализационных очистных сооружений (Заказ 879/98) Иркутского института «Гипрокоммунводоканал» в 2006 году. ГКНС представляет собой железобетонный резервуар, внутри которого установлены погружные насосы, направляющие трубы, внутренние трубопроводы.</w:t>
      </w:r>
    </w:p>
    <w:p w14:paraId="17B2598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Хозяйственно-бытовые стоки от учреждений и гостиничных комплексов п. Листвянка (санаторий «Байкал», «Байкальский экологический музей», ЗАО «Байкал- Отель», ООО «Аквариум Байкальской Нерпы», ОАО «Иркутскэнерго», г/к «Легенда Байкала», ООО «Вода Байкала», ООО «АКВА», МУП «Рынок Листвянка», от жилых домов ул.Академическая, собираются самотеком на ГКНС (главную насосную станцию) и с помощью насосов по напорно-канализационному коллектору перекачиваются на КОС.</w:t>
      </w:r>
    </w:p>
    <w:p w14:paraId="3020F140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Объём сточных вод, прошедших через ГКНС составляет 140 000-145 000 м.куб в год; (12 000 -13 000м. куб в месяц; 400-500 м. куб в сутки).</w:t>
      </w:r>
    </w:p>
    <w:p w14:paraId="7AD3E4FC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Проектная производительность насоса 200 м. куб. в час. (4800 м. куб. в сутки).</w:t>
      </w:r>
    </w:p>
    <w:p w14:paraId="2E04955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Здание канализационно-насосной станции -2 (КНС-2) расположено на берегу р. Ангары на </w:t>
      </w:r>
      <w:r w:rsidRPr="00B94848">
        <w:rPr>
          <w:sz w:val="24"/>
          <w:szCs w:val="24"/>
        </w:rPr>
        <w:lastRenderedPageBreak/>
        <w:t>расстоянии 15 м. от уреза воды. Насосная станция оборудована насосами в автоматическом режиме для подачи сточных вод в напорно-канализационный коллектор.</w:t>
      </w:r>
    </w:p>
    <w:p w14:paraId="00E276A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Сточные воды от жилых домов ул. Октябрьская №1,2,3,4,5,6,9,96,10 - тех. участок, от г/к «Сытый барин», а также от технического участка санатория «Байкал» (прачечная, а/гараж) поступают самотеком на КНС-2, которые насосом перекачиваются в напорно-канализационный коллектор для дальнейшей транспортировки на очистные сооружения.</w:t>
      </w:r>
    </w:p>
    <w:p w14:paraId="0AEE15FF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Объём сточных вод, прошедших через КНС №2 составляет 40 000-50 000 м. куб в год; (4 500 м. куб в месяц; 200 -250 м. куб в сутки). Производительность насосной станции 1100 м. куб в сутки.</w:t>
      </w:r>
    </w:p>
    <w:p w14:paraId="6ACE95C0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1253E259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firstLine="426"/>
        <w:jc w:val="both"/>
        <w:outlineLvl w:val="0"/>
      </w:pPr>
      <w:bookmarkStart w:id="181" w:name="_Toc103948068"/>
      <w:bookmarkStart w:id="182" w:name="_Toc104564013"/>
      <w:r w:rsidRPr="00B94848">
        <w:t>Описание состояния и функционирования системы утилизации осадка сточных вод</w:t>
      </w:r>
      <w:bookmarkEnd w:id="181"/>
      <w:bookmarkEnd w:id="182"/>
    </w:p>
    <w:p w14:paraId="371F284E" w14:textId="77777777" w:rsidR="00D66E2B" w:rsidRDefault="00A07500" w:rsidP="00C078F5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Сточная вода по самотечному трубопроводу поступает в подающий лоток КУ, где</w:t>
      </w:r>
      <w:r w:rsidR="00C078F5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смешивается с иловой жидкостью. Пройдя через три секции аэротенка, смесь активного ила и сточных вод через затопленные окна поступает в отстойник. В отстойнике, в процессе отстаивания, проходит разделение иловой массы и отстоянной очищенной воды. Иловая масса сползает по конусообразному дну отстойника в приямок, оттуда она засасывается эрлифтом и попадает в аэротенк. Избыточный активный ил эрлифтом периодически перекачивается в стабилизатор. По мере накопления в стабилизаторе, иловая масса скачивается на иловые площадки.</w:t>
      </w:r>
    </w:p>
    <w:p w14:paraId="415A061D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35A94ED8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1276"/>
        </w:tabs>
        <w:spacing w:before="0" w:after="0" w:line="276" w:lineRule="auto"/>
        <w:ind w:firstLine="426"/>
        <w:jc w:val="both"/>
        <w:outlineLvl w:val="0"/>
      </w:pPr>
      <w:bookmarkStart w:id="183" w:name="_Toc103948069"/>
      <w:bookmarkStart w:id="184" w:name="_Toc104564014"/>
      <w:r w:rsidRPr="00B94848">
        <w:t>Описание состояния и функционирования канализационных коллекторов и сетей и сооружений на них</w:t>
      </w:r>
      <w:bookmarkEnd w:id="183"/>
      <w:bookmarkEnd w:id="184"/>
    </w:p>
    <w:p w14:paraId="3B4272CF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Отвод и транспортировка хозяйственно-бытовых стоков от абонентов МО Листвянское осуществляется через систему самотечных и напорных трубопроводов с установленными на них канализационными насосными станциями.</w:t>
      </w:r>
    </w:p>
    <w:p w14:paraId="7F3B4DD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Протяженность трубопроводов коллектора от ГКНС до КОС. 5.1 км. Трубопровод Д=273 мм в двурядном исполнении от ГКНС до тех.участка длиной 1.3 км надземный. Далее проходит под а/дорогой - 77 м. от тех.участка до п.Никола длиной 1.4км - надземный ; в районе п.Никола переходит в подземный и заглублен на 4 м.</w:t>
      </w:r>
    </w:p>
    <w:p w14:paraId="2125CE08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Напорно-канализационный коллектор эксплуатируется с 1969 года. В настоящее время частично находится в однорядном исполнении. Трубопроводы частично заменены, в связи с многолетним использованием, проведены ремонты в местах порыва труб. Частично трубопровод поврежден и находится без защитного утепления. В холодное время года транспортируемая вода в оголенном трубопроводе теряет температуру, В зимний период поступающая вода в приёмной камере в пределах 9-10 градусов, что отрицательно сказывается на технологии работы очистных сооружений, т.к. оптимальный биологический процесс очистки сточных вод должен проходить при температуре 16 градусов.</w:t>
      </w:r>
    </w:p>
    <w:p w14:paraId="425DC0E1" w14:textId="77777777" w:rsidR="00D66E2B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Функционирование и эксплуатация канализационных сетей систем централизованного водоотведения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 осстроя РФ №168 от 30.12.1999г.</w:t>
      </w:r>
    </w:p>
    <w:p w14:paraId="21BD4584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</w:p>
    <w:p w14:paraId="7520A142" w14:textId="77777777" w:rsidR="00D66E2B" w:rsidRPr="00B94848" w:rsidRDefault="00A07500" w:rsidP="00C078F5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246"/>
        </w:tabs>
        <w:spacing w:after="0" w:line="276" w:lineRule="auto"/>
        <w:ind w:right="180" w:firstLine="426"/>
        <w:jc w:val="both"/>
        <w:outlineLvl w:val="0"/>
        <w:rPr>
          <w:sz w:val="24"/>
          <w:szCs w:val="24"/>
        </w:rPr>
      </w:pPr>
      <w:bookmarkStart w:id="185" w:name="bookmark69"/>
      <w:bookmarkStart w:id="186" w:name="_Toc103777162"/>
      <w:bookmarkStart w:id="187" w:name="_Toc103785253"/>
      <w:bookmarkStart w:id="188" w:name="_Toc103948070"/>
      <w:bookmarkStart w:id="189" w:name="_Toc104564015"/>
      <w:r w:rsidRPr="00B94848">
        <w:rPr>
          <w:sz w:val="24"/>
          <w:szCs w:val="24"/>
        </w:rPr>
        <w:t>Оценка безопасности и надежности централизованных систем водоотведения и их управляемости</w:t>
      </w:r>
      <w:bookmarkEnd w:id="185"/>
      <w:bookmarkEnd w:id="186"/>
      <w:bookmarkEnd w:id="187"/>
      <w:bookmarkEnd w:id="188"/>
      <w:bookmarkEnd w:id="189"/>
    </w:p>
    <w:p w14:paraId="7FD745A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городского поселения. По системе, состоящей из </w:t>
      </w:r>
      <w:r w:rsidRPr="00B94848">
        <w:rPr>
          <w:sz w:val="24"/>
          <w:szCs w:val="24"/>
        </w:rPr>
        <w:lastRenderedPageBreak/>
        <w:t>трубопроводов, каналов, коллекторов общей протяженностью более 15 км отводятся на очистку все сточные воды, образующиеся на территории МО Листвянское.</w:t>
      </w:r>
    </w:p>
    <w:p w14:paraId="009902D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являются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</w:t>
      </w:r>
    </w:p>
    <w:p w14:paraId="090F0232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трубопроводов. Освоен новый метод ремонта трубопроводов большого диаметра «труба в трубе», позволяющий вернуть в эксплуатацию потерявшие работоспособность трубопроводы, обеспечить им стабильную пропускную способность на длительный срок (50 лет и более).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14:paraId="1FD3F6F5" w14:textId="77777777" w:rsidR="00D66E2B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Реализуя комплекс мероприятий, направленных на повышение надежности системы водоотведения будет обеспечена устойчивая работа системы канализации поселения.</w:t>
      </w:r>
    </w:p>
    <w:p w14:paraId="21B5DC3A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</w:p>
    <w:p w14:paraId="58CE5647" w14:textId="77777777" w:rsidR="00D66E2B" w:rsidRDefault="00A07500" w:rsidP="00C078F5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523"/>
        </w:tabs>
        <w:spacing w:after="0" w:line="276" w:lineRule="auto"/>
        <w:ind w:right="180" w:firstLine="426"/>
        <w:jc w:val="both"/>
        <w:outlineLvl w:val="0"/>
        <w:rPr>
          <w:sz w:val="24"/>
          <w:szCs w:val="24"/>
        </w:rPr>
      </w:pPr>
      <w:bookmarkStart w:id="190" w:name="bookmark70"/>
      <w:bookmarkStart w:id="191" w:name="bookmark71"/>
      <w:bookmarkStart w:id="192" w:name="_Toc103777163"/>
      <w:bookmarkStart w:id="193" w:name="_Toc103785254"/>
      <w:bookmarkStart w:id="194" w:name="_Toc103948071"/>
      <w:bookmarkStart w:id="195" w:name="_Toc104564016"/>
      <w:r w:rsidRPr="00B94848">
        <w:rPr>
          <w:sz w:val="24"/>
          <w:szCs w:val="24"/>
        </w:rPr>
        <w:t>Перспективные балансы производительности сооружений системы водоотведения</w:t>
      </w:r>
      <w:bookmarkEnd w:id="190"/>
      <w:bookmarkEnd w:id="191"/>
      <w:bookmarkEnd w:id="192"/>
      <w:bookmarkEnd w:id="193"/>
      <w:bookmarkEnd w:id="194"/>
      <w:bookmarkEnd w:id="195"/>
    </w:p>
    <w:p w14:paraId="7ED0C2A2" w14:textId="77777777" w:rsidR="00C078F5" w:rsidRPr="00B94848" w:rsidRDefault="00C078F5" w:rsidP="00C078F5">
      <w:pPr>
        <w:pStyle w:val="20"/>
        <w:keepNext/>
        <w:keepLines/>
        <w:shd w:val="clear" w:color="auto" w:fill="auto"/>
        <w:tabs>
          <w:tab w:val="left" w:pos="1523"/>
        </w:tabs>
        <w:spacing w:after="0" w:line="276" w:lineRule="auto"/>
        <w:ind w:left="426" w:right="180" w:firstLine="0"/>
        <w:jc w:val="both"/>
        <w:outlineLvl w:val="0"/>
        <w:rPr>
          <w:sz w:val="24"/>
          <w:szCs w:val="24"/>
        </w:rPr>
      </w:pPr>
      <w:bookmarkStart w:id="196" w:name="_Toc103785255"/>
      <w:bookmarkStart w:id="197" w:name="_Toc103948072"/>
      <w:bookmarkStart w:id="198" w:name="_Toc104564017"/>
      <w:r w:rsidRPr="00C078F5">
        <w:rPr>
          <w:sz w:val="24"/>
          <w:szCs w:val="24"/>
        </w:rPr>
        <w:t>1</w:t>
      </w:r>
      <w:r w:rsidR="00745E48">
        <w:rPr>
          <w:sz w:val="24"/>
          <w:szCs w:val="24"/>
        </w:rPr>
        <w:t>7</w:t>
      </w:r>
      <w:r w:rsidRPr="00C078F5">
        <w:rPr>
          <w:sz w:val="24"/>
          <w:szCs w:val="24"/>
        </w:rPr>
        <w:t>.1. Расчетные расходы водоотведения</w:t>
      </w:r>
      <w:bookmarkEnd w:id="196"/>
      <w:bookmarkEnd w:id="197"/>
      <w:bookmarkEnd w:id="198"/>
    </w:p>
    <w:p w14:paraId="29C7CB78" w14:textId="77777777" w:rsidR="00D66E2B" w:rsidRPr="00B94848" w:rsidRDefault="00A07500" w:rsidP="00B94848">
      <w:pPr>
        <w:pStyle w:val="52"/>
        <w:framePr w:w="9605" w:wrap="notBeside" w:vAnchor="text" w:hAnchor="text" w:xAlign="center" w:y="1"/>
        <w:shd w:val="clear" w:color="auto" w:fill="auto"/>
        <w:spacing w:before="0"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Расчетные расходы водоотведения МО представлены в табл. 25.</w:t>
      </w:r>
    </w:p>
    <w:p w14:paraId="70D595EE" w14:textId="77777777" w:rsidR="00D66E2B" w:rsidRPr="00B94848" w:rsidRDefault="00A07500" w:rsidP="00B94848">
      <w:pPr>
        <w:pStyle w:val="33"/>
        <w:framePr w:w="9605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25</w:t>
      </w:r>
    </w:p>
    <w:p w14:paraId="4CE5B569" w14:textId="77777777" w:rsidR="00D66E2B" w:rsidRPr="00B94848" w:rsidRDefault="00A07500" w:rsidP="00B94848">
      <w:pPr>
        <w:pStyle w:val="33"/>
        <w:framePr w:w="9605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Расчетные расходы водоотведения МО Листвянское</w:t>
      </w: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212"/>
        <w:gridCol w:w="1480"/>
        <w:gridCol w:w="2107"/>
        <w:gridCol w:w="1258"/>
        <w:gridCol w:w="1546"/>
      </w:tblGrid>
      <w:tr w:rsidR="00D66E2B" w:rsidRPr="00B94848" w14:paraId="70C9A3DC" w14:textId="77777777" w:rsidTr="00C078F5">
        <w:trPr>
          <w:trHeight w:hRule="exact" w:val="726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D50FE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Наименование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8DD91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Численность</w:t>
            </w:r>
          </w:p>
          <w:p w14:paraId="3BE8CD7B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населения,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BE4C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Удельное среднесу</w:t>
            </w:r>
            <w:r w:rsidRPr="00B94848">
              <w:rPr>
                <w:rStyle w:val="211pt0"/>
                <w:sz w:val="24"/>
                <w:szCs w:val="24"/>
              </w:rPr>
              <w:softHyphen/>
              <w:t>точное (за год) во</w:t>
            </w:r>
            <w:r w:rsidRPr="00B94848">
              <w:rPr>
                <w:rStyle w:val="211pt0"/>
                <w:sz w:val="24"/>
                <w:szCs w:val="24"/>
              </w:rPr>
              <w:softHyphen/>
              <w:t>допотребление на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468E9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Водоотведение, тыс. м</w:t>
            </w:r>
            <w:r w:rsidRPr="00B94848">
              <w:rPr>
                <w:rStyle w:val="211pt0"/>
                <w:sz w:val="24"/>
                <w:szCs w:val="24"/>
                <w:vertAlign w:val="superscript"/>
              </w:rPr>
              <w:t>3</w:t>
            </w:r>
            <w:r w:rsidRPr="00B94848">
              <w:rPr>
                <w:rStyle w:val="211pt0"/>
                <w:sz w:val="24"/>
                <w:szCs w:val="24"/>
              </w:rPr>
              <w:t>/сут</w:t>
            </w:r>
          </w:p>
        </w:tc>
      </w:tr>
      <w:tr w:rsidR="00D66E2B" w:rsidRPr="00B94848" w14:paraId="19ECE8E6" w14:textId="77777777" w:rsidTr="00745E48">
        <w:trPr>
          <w:trHeight w:hRule="exact" w:val="745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A01A73" w14:textId="77777777" w:rsidR="00D66E2B" w:rsidRPr="00B94848" w:rsidRDefault="00D66E2B" w:rsidP="00C078F5">
            <w:pPr>
              <w:framePr w:w="9605" w:wrap="notBeside" w:vAnchor="text" w:hAnchor="text" w:xAlign="center" w:y="1"/>
              <w:spacing w:line="276" w:lineRule="auto"/>
              <w:ind w:firstLine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35411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I очередь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E30D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right="200"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Расчетный срок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14:paraId="3F7F3028" w14:textId="77777777" w:rsidR="00D66E2B" w:rsidRPr="00B94848" w:rsidRDefault="00D66E2B" w:rsidP="00C078F5">
            <w:pPr>
              <w:framePr w:w="9605" w:wrap="notBeside" w:vAnchor="text" w:hAnchor="text" w:xAlign="center" w:y="1"/>
              <w:spacing w:line="276" w:lineRule="auto"/>
              <w:ind w:firstLine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73E7C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I очередь (2016 г.)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4C741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Расчетный срок (2030 г.)</w:t>
            </w:r>
          </w:p>
        </w:tc>
      </w:tr>
      <w:tr w:rsidR="00D66E2B" w:rsidRPr="00B94848" w14:paraId="1984A450" w14:textId="77777777" w:rsidTr="00C078F5">
        <w:trPr>
          <w:trHeight w:hRule="exact" w:val="28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F82B1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5908C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394E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E3523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9445A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FF2DC" w14:textId="77777777" w:rsidR="00D66E2B" w:rsidRPr="00B94848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6</w:t>
            </w:r>
          </w:p>
        </w:tc>
      </w:tr>
      <w:tr w:rsidR="00D66E2B" w:rsidRPr="00B94848" w14:paraId="4166A4AC" w14:textId="77777777" w:rsidTr="00C078F5">
        <w:trPr>
          <w:trHeight w:hRule="exact" w:val="25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041FE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Листвянка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07833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02EF1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6,8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5BB79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(500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60EB1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1,68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E47D5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3,67</w:t>
            </w:r>
          </w:p>
        </w:tc>
      </w:tr>
      <w:tr w:rsidR="00D66E2B" w:rsidRPr="00B94848" w14:paraId="7D92B201" w14:textId="77777777" w:rsidTr="00C078F5">
        <w:trPr>
          <w:trHeight w:hRule="exact" w:val="25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842B6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Никола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40CFF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3540D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0,75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C4027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F24F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D87E2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0,13</w:t>
            </w:r>
          </w:p>
        </w:tc>
      </w:tr>
      <w:tr w:rsidR="00D66E2B" w:rsidRPr="00B94848" w14:paraId="47248523" w14:textId="77777777" w:rsidTr="00C078F5"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3C672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Большие Коты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10DCF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8490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92AEE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1 50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C328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B9A8A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0,07</w:t>
            </w:r>
          </w:p>
        </w:tc>
      </w:tr>
      <w:tr w:rsidR="00D66E2B" w:rsidRPr="00B94848" w14:paraId="7F31AB5F" w14:textId="77777777" w:rsidTr="00C078F5"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463DC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Ангарские Хутора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7C817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3D3AD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C6BF6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6AD95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E1894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0,01</w:t>
            </w:r>
          </w:p>
        </w:tc>
      </w:tr>
      <w:tr w:rsidR="00D66E2B" w:rsidRPr="00B94848" w14:paraId="191D58E3" w14:textId="77777777" w:rsidTr="00C078F5">
        <w:trPr>
          <w:trHeight w:hRule="exact" w:val="30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851E6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ABE19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B7AE1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8,0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5F39D" w14:textId="77777777" w:rsidR="00D66E2B" w:rsidRPr="00C078F5" w:rsidRDefault="00D66E2B" w:rsidP="00C078F5">
            <w:pPr>
              <w:framePr w:w="9605" w:wrap="notBeside" w:vAnchor="text" w:hAnchor="text" w:xAlign="center" w:y="1"/>
              <w:spacing w:line="276" w:lineRule="auto"/>
              <w:ind w:firstLine="1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9F9AC3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1,82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04AE" w14:textId="77777777" w:rsidR="00D66E2B" w:rsidRPr="00C078F5" w:rsidRDefault="00A07500" w:rsidP="00C078F5">
            <w:pPr>
              <w:pStyle w:val="24"/>
              <w:framePr w:w="9605" w:wrap="notBeside" w:vAnchor="text" w:hAnchor="text" w:xAlign="center" w:y="1"/>
              <w:shd w:val="clear" w:color="auto" w:fill="auto"/>
              <w:spacing w:before="0" w:line="276" w:lineRule="auto"/>
              <w:ind w:firstLine="125"/>
              <w:rPr>
                <w:sz w:val="22"/>
                <w:szCs w:val="24"/>
              </w:rPr>
            </w:pPr>
            <w:r w:rsidRPr="00C078F5">
              <w:rPr>
                <w:rStyle w:val="211pt0"/>
                <w:szCs w:val="24"/>
              </w:rPr>
              <w:t>3,88</w:t>
            </w:r>
          </w:p>
        </w:tc>
      </w:tr>
    </w:tbl>
    <w:p w14:paraId="15E7AF7E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744442FF" w14:textId="77777777" w:rsidR="00C078F5" w:rsidRDefault="00C078F5" w:rsidP="00C078F5">
      <w:pPr>
        <w:pStyle w:val="44"/>
        <w:shd w:val="clear" w:color="auto" w:fill="auto"/>
        <w:spacing w:line="276" w:lineRule="auto"/>
        <w:ind w:firstLine="426"/>
      </w:pPr>
    </w:p>
    <w:p w14:paraId="79CB22C0" w14:textId="77777777" w:rsidR="00C078F5" w:rsidRDefault="00C078F5" w:rsidP="00C078F5">
      <w:pPr>
        <w:pStyle w:val="44"/>
        <w:shd w:val="clear" w:color="auto" w:fill="auto"/>
        <w:spacing w:line="276" w:lineRule="auto"/>
        <w:ind w:firstLine="426"/>
      </w:pPr>
    </w:p>
    <w:p w14:paraId="0101122B" w14:textId="77777777" w:rsidR="00745E48" w:rsidRDefault="00745E48" w:rsidP="00C078F5">
      <w:pPr>
        <w:pStyle w:val="44"/>
        <w:shd w:val="clear" w:color="auto" w:fill="auto"/>
        <w:spacing w:line="276" w:lineRule="auto"/>
        <w:ind w:firstLine="426"/>
      </w:pPr>
    </w:p>
    <w:p w14:paraId="2122BD30" w14:textId="77777777" w:rsidR="00C078F5" w:rsidRPr="00B94848" w:rsidRDefault="00C078F5" w:rsidP="00C078F5">
      <w:pPr>
        <w:pStyle w:val="44"/>
        <w:shd w:val="clear" w:color="auto" w:fill="auto"/>
        <w:spacing w:line="276" w:lineRule="auto"/>
        <w:outlineLvl w:val="0"/>
      </w:pPr>
      <w:bookmarkStart w:id="199" w:name="_Toc103948073"/>
      <w:bookmarkStart w:id="200" w:name="_Toc104564018"/>
      <w:r>
        <w:t>1</w:t>
      </w:r>
      <w:r w:rsidR="00745E48">
        <w:t>7</w:t>
      </w:r>
      <w:r>
        <w:t xml:space="preserve">.2. </w:t>
      </w:r>
      <w:r w:rsidRPr="00B94848">
        <w:t>Оценка фактического притока неорганизованного стока по бассейнам канализования очистных сооружений и прямых выпусков</w:t>
      </w:r>
      <w:bookmarkEnd w:id="199"/>
      <w:bookmarkEnd w:id="200"/>
    </w:p>
    <w:p w14:paraId="4CC08B71" w14:textId="77777777" w:rsidR="00C078F5" w:rsidRPr="00B94848" w:rsidRDefault="00C078F5" w:rsidP="00C078F5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1B24B74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В не канализованных населенных пунктах Листвянского МО нормы водоотведения приняты согласно СНиП 2.01.03-85 «Канализация. Наружные сети и сооружения», 25 л/сут на 1 человека (п. 2.4).</w:t>
      </w:r>
    </w:p>
    <w:p w14:paraId="0005516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Данные по значениям водоотведения не канализованных населенных пунктов МО </w:t>
      </w:r>
      <w:r w:rsidRPr="00B94848">
        <w:rPr>
          <w:sz w:val="24"/>
          <w:szCs w:val="24"/>
        </w:rPr>
        <w:lastRenderedPageBreak/>
        <w:t>Листвянское представлены в таблице 26.</w:t>
      </w:r>
    </w:p>
    <w:p w14:paraId="671068A1" w14:textId="77777777" w:rsidR="00D66E2B" w:rsidRPr="00B94848" w:rsidRDefault="00A07500" w:rsidP="00B94848">
      <w:pPr>
        <w:pStyle w:val="33"/>
        <w:framePr w:w="9341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26</w:t>
      </w:r>
    </w:p>
    <w:p w14:paraId="7B8AD9A1" w14:textId="77777777" w:rsidR="00D66E2B" w:rsidRPr="00B94848" w:rsidRDefault="00A07500" w:rsidP="00B94848">
      <w:pPr>
        <w:pStyle w:val="33"/>
        <w:framePr w:w="9341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Не канализованные стоки МО Листвянское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1598"/>
        <w:gridCol w:w="1886"/>
        <w:gridCol w:w="2194"/>
      </w:tblGrid>
      <w:tr w:rsidR="00D66E2B" w:rsidRPr="00B94848" w14:paraId="0D69C989" w14:textId="77777777" w:rsidTr="00C078F5">
        <w:trPr>
          <w:trHeight w:hRule="exact" w:val="938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E7D5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Наименование населенного пункта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9910C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Количество</w:t>
            </w:r>
          </w:p>
          <w:p w14:paraId="758E5BD0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жителей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52E53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Норма</w:t>
            </w:r>
          </w:p>
          <w:p w14:paraId="51AF186B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водоотведения, л/(чел сут)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89ADC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Водоотведение(в выгребы), м3/сут</w:t>
            </w:r>
          </w:p>
        </w:tc>
      </w:tr>
      <w:tr w:rsidR="00D66E2B" w:rsidRPr="00B94848" w14:paraId="4C586433" w14:textId="77777777">
        <w:trPr>
          <w:trHeight w:hRule="exact" w:val="35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378E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п. Ангарские Хутора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118F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B8606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15D63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1,325</w:t>
            </w:r>
          </w:p>
        </w:tc>
      </w:tr>
      <w:tr w:rsidR="00D66E2B" w:rsidRPr="00B94848" w14:paraId="04B2083B" w14:textId="77777777">
        <w:trPr>
          <w:trHeight w:hRule="exact" w:val="35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8CC12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п. Большие Коты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BCAF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86004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83625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1,45</w:t>
            </w:r>
          </w:p>
        </w:tc>
      </w:tr>
      <w:tr w:rsidR="00D66E2B" w:rsidRPr="00B94848" w14:paraId="1DDF1E90" w14:textId="77777777">
        <w:trPr>
          <w:trHeight w:hRule="exact" w:val="331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6A4B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п. Никола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49531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C3963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27AD6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3,55</w:t>
            </w:r>
          </w:p>
        </w:tc>
      </w:tr>
      <w:tr w:rsidR="00D66E2B" w:rsidRPr="00B94848" w14:paraId="3C0B2391" w14:textId="77777777">
        <w:trPr>
          <w:trHeight w:hRule="exact" w:val="350"/>
          <w:jc w:val="center"/>
        </w:trPr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4458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ИТОГО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A921" w14:textId="77777777" w:rsidR="00D66E2B" w:rsidRPr="00B94848" w:rsidRDefault="00A07500" w:rsidP="00C078F5">
            <w:pPr>
              <w:pStyle w:val="24"/>
              <w:framePr w:w="9341" w:wrap="notBeside" w:vAnchor="text" w:hAnchor="text" w:xAlign="center" w:y="1"/>
              <w:shd w:val="clear" w:color="auto" w:fill="auto"/>
              <w:spacing w:before="0" w:line="276" w:lineRule="auto"/>
              <w:ind w:right="160" w:firstLine="426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6,325</w:t>
            </w:r>
          </w:p>
        </w:tc>
      </w:tr>
    </w:tbl>
    <w:p w14:paraId="12603D95" w14:textId="77777777" w:rsidR="00C078F5" w:rsidRDefault="00C078F5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</w:p>
    <w:p w14:paraId="112730AF" w14:textId="77777777" w:rsidR="00C078F5" w:rsidRPr="00C078F5" w:rsidRDefault="00C078F5" w:rsidP="00C078F5">
      <w:pPr>
        <w:pStyle w:val="24"/>
        <w:shd w:val="clear" w:color="auto" w:fill="auto"/>
        <w:spacing w:before="0" w:line="276" w:lineRule="auto"/>
        <w:ind w:right="180" w:firstLine="426"/>
        <w:outlineLvl w:val="0"/>
        <w:rPr>
          <w:b/>
          <w:bCs/>
          <w:sz w:val="24"/>
          <w:szCs w:val="24"/>
        </w:rPr>
      </w:pPr>
      <w:bookmarkStart w:id="201" w:name="_Toc103948074"/>
      <w:bookmarkStart w:id="202" w:name="_Toc104564019"/>
      <w:r w:rsidRPr="00C078F5">
        <w:rPr>
          <w:b/>
          <w:bCs/>
          <w:sz w:val="24"/>
          <w:szCs w:val="24"/>
        </w:rPr>
        <w:t>1</w:t>
      </w:r>
      <w:r w:rsidR="00745E48">
        <w:rPr>
          <w:b/>
          <w:bCs/>
          <w:sz w:val="24"/>
          <w:szCs w:val="24"/>
        </w:rPr>
        <w:t>7</w:t>
      </w:r>
      <w:r w:rsidRPr="00C078F5">
        <w:rPr>
          <w:b/>
          <w:bCs/>
          <w:sz w:val="24"/>
          <w:szCs w:val="24"/>
        </w:rPr>
        <w:t>.3. Описание системы коммерческого учета принимаемых сточных вод и анализ планов по установке приборов учета</w:t>
      </w:r>
      <w:bookmarkEnd w:id="201"/>
      <w:bookmarkEnd w:id="202"/>
    </w:p>
    <w:p w14:paraId="27835BD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 настоящее время коммерческий учет принимаемых сточных вод от потребителей населенных пунктов МО Листвянское осуществляется в соответствии с действующим законодательством, количество принятых сточных вод принимается равным количеству потребленной воды.</w:t>
      </w:r>
    </w:p>
    <w:p w14:paraId="75678F76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Доля объемов сточных вод, рассчитанная данным способом, составляет 100%. Приборы учета фактического объема сточных вод не установлены.</w:t>
      </w:r>
    </w:p>
    <w:p w14:paraId="20F796D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Учет поверхностного стока ведется в соответствии с Методикой расчета объемов организованного и неорганизованного дождевого, талого и дренажного стока в системы коммунальной канализации, разработанной. Данный расчетный способ учитывает площади абонентов, площади водонепроницаемых поверхностей, климатические условия и фактически выпавшие осадки.</w:t>
      </w:r>
    </w:p>
    <w:p w14:paraId="556231AF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Развитие коммерческого учета сточных вод должно осуществляться в соответствии с федеральным законом «О водоснабжении и водоотведении» </w:t>
      </w:r>
      <w:r w:rsidRPr="00B94848">
        <w:rPr>
          <w:sz w:val="24"/>
          <w:szCs w:val="24"/>
          <w:lang w:val="en-US" w:eastAsia="en-US" w:bidi="en-US"/>
        </w:rPr>
        <w:t>N</w:t>
      </w:r>
      <w:r w:rsidRPr="00B94848">
        <w:rPr>
          <w:sz w:val="24"/>
          <w:szCs w:val="24"/>
          <w:lang w:eastAsia="en-US" w:bidi="en-US"/>
        </w:rPr>
        <w:t xml:space="preserve">° </w:t>
      </w:r>
      <w:r w:rsidRPr="00B94848">
        <w:rPr>
          <w:sz w:val="24"/>
          <w:szCs w:val="24"/>
        </w:rPr>
        <w:t>416 от 07.12.2011г.</w:t>
      </w:r>
    </w:p>
    <w:p w14:paraId="3318EB47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В настоящее время на российском рынке представлен широкий спектр выбора различных приборов учета сточных вод как российского, так и импортного производства.</w:t>
      </w:r>
    </w:p>
    <w:p w14:paraId="5E06E16D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Современные приборы учета - это высокотехнологичные изделия, выполненные с использованием электронных компонентов. Такие приборы способны обеспечить высокую надежность и точность производимых измерений.</w:t>
      </w:r>
    </w:p>
    <w:p w14:paraId="4902FC3F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Для напорных трубопроводов применяются ультразвуковые или электромагнитные расходомеры, которые необходимо подбирать, учитывая</w:t>
      </w:r>
    </w:p>
    <w:p w14:paraId="1293DB13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расчетный расход сточных вод. Рекомендуется использовать и ультразвуковые приборы учета расхода жидкости, снабженные датчиками доплеровского типа.</w:t>
      </w:r>
    </w:p>
    <w:p w14:paraId="4D4827B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Намного сложнее наладить учет количества стоков в трубопроводах, в которых вода движется самотеком. В этом случае, необходимо измерить количество жидкости, находящейся в открытом канале или в незаполненной трубе. Стоки движутся под воздействием силы тяжести, причем скорость движения небольшая.</w:t>
      </w:r>
    </w:p>
    <w:p w14:paraId="64297492" w14:textId="77777777" w:rsidR="00D66E2B" w:rsidRDefault="00A07500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Измерение реального уровня жидкости в трубопроводе осуществляется при помощи наружного эхолокационного датчика или при помощи погружного устройства, фиксирующего перепады давления. Учет и сопоставление этих двух измерений позволяет с высокой степенью точности вычислять объемы сточных вод. Как правило, прибор учета сточных вод устанавливается на существующих сетях в специально оборудованных измерительных колодцах.</w:t>
      </w:r>
    </w:p>
    <w:p w14:paraId="2569E8FF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</w:p>
    <w:p w14:paraId="6B1C3DF3" w14:textId="77777777" w:rsidR="00D66E2B" w:rsidRPr="00B94848" w:rsidRDefault="00A07500" w:rsidP="00C078F5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79"/>
        </w:tabs>
        <w:spacing w:after="0" w:line="276" w:lineRule="auto"/>
        <w:ind w:firstLine="426"/>
        <w:jc w:val="both"/>
        <w:outlineLvl w:val="0"/>
        <w:rPr>
          <w:sz w:val="24"/>
          <w:szCs w:val="24"/>
        </w:rPr>
      </w:pPr>
      <w:bookmarkStart w:id="203" w:name="bookmark75"/>
      <w:bookmarkStart w:id="204" w:name="bookmark76"/>
      <w:bookmarkStart w:id="205" w:name="_Toc103777164"/>
      <w:bookmarkStart w:id="206" w:name="_Toc103785256"/>
      <w:bookmarkStart w:id="207" w:name="_Toc103948075"/>
      <w:bookmarkStart w:id="208" w:name="_Toc104564020"/>
      <w:r w:rsidRPr="00B94848">
        <w:rPr>
          <w:sz w:val="24"/>
          <w:szCs w:val="24"/>
        </w:rPr>
        <w:lastRenderedPageBreak/>
        <w:t>Перспективные расчетные расходы сточных вод</w:t>
      </w:r>
      <w:bookmarkEnd w:id="203"/>
      <w:bookmarkEnd w:id="204"/>
      <w:bookmarkEnd w:id="205"/>
      <w:bookmarkEnd w:id="206"/>
      <w:bookmarkEnd w:id="207"/>
      <w:bookmarkEnd w:id="208"/>
    </w:p>
    <w:p w14:paraId="35817FC6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1379"/>
        </w:tabs>
        <w:spacing w:before="0" w:after="0" w:line="276" w:lineRule="auto"/>
        <w:ind w:firstLine="426"/>
        <w:jc w:val="both"/>
        <w:outlineLvl w:val="0"/>
      </w:pPr>
      <w:bookmarkStart w:id="209" w:name="_Toc103948076"/>
      <w:bookmarkStart w:id="210" w:name="_Toc104564021"/>
      <w:r w:rsidRPr="00B94848">
        <w:t>Сведения о годовом ожидаемом поступлении в централизованную систему водоотведения сточных вод</w:t>
      </w:r>
      <w:bookmarkEnd w:id="209"/>
      <w:bookmarkEnd w:id="210"/>
    </w:p>
    <w:p w14:paraId="440FA95E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Сведения о годовом ожидаемом поступлении сточных вод в централизованную систему водоотведения МО Листвянское представлено в таблице 4.1, среднесуточное потребление к 2028 году составит 3,88 тыс.м3/сут. или 1416,2тыс.м3/год.</w:t>
      </w:r>
    </w:p>
    <w:p w14:paraId="27E15E35" w14:textId="77777777" w:rsidR="00D66E2B" w:rsidRDefault="00A07500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Данное увеличение связано с планируемым увеличение площади подключенных к системе абонентов.</w:t>
      </w:r>
    </w:p>
    <w:p w14:paraId="0BE7CFAE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</w:p>
    <w:p w14:paraId="5716F112" w14:textId="77777777" w:rsidR="00D66E2B" w:rsidRPr="00B94848" w:rsidRDefault="00A07500" w:rsidP="00C078F5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79"/>
        </w:tabs>
        <w:spacing w:after="0" w:line="276" w:lineRule="auto"/>
        <w:ind w:right="300" w:firstLine="426"/>
        <w:jc w:val="both"/>
        <w:outlineLvl w:val="0"/>
        <w:rPr>
          <w:sz w:val="24"/>
          <w:szCs w:val="24"/>
        </w:rPr>
      </w:pPr>
      <w:bookmarkStart w:id="211" w:name="bookmark79"/>
      <w:bookmarkStart w:id="212" w:name="bookmark80"/>
      <w:bookmarkStart w:id="213" w:name="_Toc103777165"/>
      <w:bookmarkStart w:id="214" w:name="_Toc103785257"/>
      <w:bookmarkStart w:id="215" w:name="_Toc103948077"/>
      <w:bookmarkStart w:id="216" w:name="_Toc104564022"/>
      <w:r w:rsidRPr="00B94848">
        <w:rPr>
          <w:sz w:val="24"/>
          <w:szCs w:val="24"/>
        </w:rPr>
        <w:t>Предложения по строительству, реконструкции и модернизации объектов централизованных систем водоотведения</w:t>
      </w:r>
      <w:bookmarkEnd w:id="211"/>
      <w:bookmarkEnd w:id="212"/>
      <w:bookmarkEnd w:id="213"/>
      <w:bookmarkEnd w:id="214"/>
      <w:bookmarkEnd w:id="215"/>
      <w:bookmarkEnd w:id="216"/>
    </w:p>
    <w:p w14:paraId="262B157C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1379"/>
        </w:tabs>
        <w:spacing w:before="0" w:after="0" w:line="276" w:lineRule="auto"/>
        <w:ind w:right="180" w:firstLine="426"/>
        <w:jc w:val="both"/>
        <w:outlineLvl w:val="0"/>
      </w:pPr>
      <w:bookmarkStart w:id="217" w:name="_Toc103948078"/>
      <w:bookmarkStart w:id="218" w:name="_Toc104564023"/>
      <w:r w:rsidRPr="00B94848">
        <w:t>Сведения об объектах, планируемых к новому строительству для обеспечения транспортировки и очистки перспективного увеличения объема сточных вод</w:t>
      </w:r>
      <w:bookmarkEnd w:id="217"/>
      <w:bookmarkEnd w:id="218"/>
    </w:p>
    <w:p w14:paraId="5DE3F6A2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 учетом первоочередного и перспективного строительства поселка и существующего рельефа местности проектом предусмотрено строительство магистральных канализационных сетей и канализационных насосных станций. Для обеспечения отвода хозяйственно-бытовых сточных вод Листвянского МО на первую очередь предусматривается:</w:t>
      </w:r>
    </w:p>
    <w:p w14:paraId="0D7994B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 строительство канализационных насосных станций в п. Большие Коты, Никола и р.п. Листвянка;</w:t>
      </w:r>
    </w:p>
    <w:p w14:paraId="0C4B37F4" w14:textId="77777777" w:rsidR="00D66E2B" w:rsidRPr="00B94848" w:rsidRDefault="00A07500" w:rsidP="00C078F5">
      <w:pPr>
        <w:pStyle w:val="2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магистральных и распределительных сетей канализации в п. Большие</w:t>
      </w:r>
    </w:p>
    <w:p w14:paraId="3CAE4EB4" w14:textId="77777777" w:rsidR="00D66E2B" w:rsidRPr="00B94848" w:rsidRDefault="00A07500" w:rsidP="00C078F5">
      <w:pPr>
        <w:pStyle w:val="24"/>
        <w:shd w:val="clear" w:color="auto" w:fill="auto"/>
        <w:tabs>
          <w:tab w:val="left" w:pos="56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Коты, Никола и р.п. Листвянка;</w:t>
      </w:r>
    </w:p>
    <w:p w14:paraId="060E18AD" w14:textId="77777777" w:rsidR="00D66E2B" w:rsidRPr="00B94848" w:rsidRDefault="00A07500" w:rsidP="00C078F5">
      <w:pPr>
        <w:pStyle w:val="24"/>
        <w:numPr>
          <w:ilvl w:val="0"/>
          <w:numId w:val="17"/>
        </w:numPr>
        <w:shd w:val="clear" w:color="auto" w:fill="auto"/>
        <w:tabs>
          <w:tab w:val="left" w:pos="567"/>
          <w:tab w:val="left" w:pos="162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канализационных очистных сооружений в п. Большие Коты.</w:t>
      </w:r>
    </w:p>
    <w:p w14:paraId="65D54AAF" w14:textId="77777777" w:rsidR="00D66E2B" w:rsidRPr="00B94848" w:rsidRDefault="00A07500" w:rsidP="00C078F5">
      <w:pPr>
        <w:pStyle w:val="24"/>
        <w:shd w:val="clear" w:color="auto" w:fill="auto"/>
        <w:tabs>
          <w:tab w:val="left" w:pos="567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Для очистки хозяйственно-бытовых сточных вод малых населенных пунктов целесообразно применение установок заводского изготовления по ГОСТ 25298-82.</w:t>
      </w:r>
    </w:p>
    <w:p w14:paraId="429F115D" w14:textId="77777777" w:rsidR="00D66E2B" w:rsidRPr="00B94848" w:rsidRDefault="00A07500" w:rsidP="00C078F5">
      <w:pPr>
        <w:pStyle w:val="24"/>
        <w:shd w:val="clear" w:color="auto" w:fill="auto"/>
        <w:tabs>
          <w:tab w:val="left" w:pos="56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На расчетный срок:</w:t>
      </w:r>
    </w:p>
    <w:p w14:paraId="6B69E4F0" w14:textId="77777777" w:rsidR="00D66E2B" w:rsidRPr="00B94848" w:rsidRDefault="00A07500" w:rsidP="00C078F5">
      <w:pPr>
        <w:pStyle w:val="2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магистральных и распределительных сетей канализации в п. Никола и р.п. Листвянка;</w:t>
      </w:r>
    </w:p>
    <w:p w14:paraId="5880C851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Ориентировочный объем работ по срокам строительства приведен в таблице 4.3</w:t>
      </w:r>
    </w:p>
    <w:p w14:paraId="5F91B273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7377DC9C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1496"/>
        </w:tabs>
        <w:spacing w:before="0" w:after="0" w:line="276" w:lineRule="auto"/>
        <w:ind w:firstLine="426"/>
        <w:jc w:val="both"/>
        <w:outlineLvl w:val="0"/>
      </w:pPr>
      <w:bookmarkStart w:id="219" w:name="_Toc103948079"/>
      <w:bookmarkStart w:id="220" w:name="_Toc104564024"/>
      <w:r w:rsidRPr="00B94848">
        <w:t>Сведения о действующих объектах, планируемых к реконструкции для обеспечения транспортировки и очистки перспективного увеличения объема сточных вод</w:t>
      </w:r>
      <w:bookmarkEnd w:id="219"/>
      <w:bookmarkEnd w:id="220"/>
    </w:p>
    <w:p w14:paraId="58575005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Из числа действующих объектов реконструкция предусмотрена для канализационных очистных сооружений по увеличению производительности в р.п. Листвянка.</w:t>
      </w:r>
    </w:p>
    <w:p w14:paraId="28A5B9B1" w14:textId="77777777" w:rsidR="00D66E2B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Ориентировочный объем работ по срокам строительства приведен в таблице 27.</w:t>
      </w:r>
    </w:p>
    <w:p w14:paraId="78D18806" w14:textId="77777777" w:rsidR="00C078F5" w:rsidRPr="00B94848" w:rsidRDefault="00C078F5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</w:p>
    <w:p w14:paraId="195C4E62" w14:textId="77777777" w:rsidR="00D66E2B" w:rsidRPr="00B94848" w:rsidRDefault="00A07500" w:rsidP="00C078F5">
      <w:pPr>
        <w:pStyle w:val="42"/>
        <w:numPr>
          <w:ilvl w:val="1"/>
          <w:numId w:val="16"/>
        </w:numPr>
        <w:shd w:val="clear" w:color="auto" w:fill="auto"/>
        <w:tabs>
          <w:tab w:val="left" w:pos="1496"/>
        </w:tabs>
        <w:spacing w:before="0" w:after="0" w:line="276" w:lineRule="auto"/>
        <w:ind w:firstLine="426"/>
        <w:jc w:val="both"/>
        <w:outlineLvl w:val="0"/>
      </w:pPr>
      <w:bookmarkStart w:id="221" w:name="bookmark82"/>
      <w:bookmarkStart w:id="222" w:name="_Toc103948080"/>
      <w:bookmarkStart w:id="223" w:name="_Toc104564025"/>
      <w:r w:rsidRPr="00B94848">
        <w:t>Сведения о действующих объектах, планируемых к выводу из эксплуатации</w:t>
      </w:r>
      <w:bookmarkEnd w:id="221"/>
      <w:bookmarkEnd w:id="222"/>
      <w:bookmarkEnd w:id="223"/>
    </w:p>
    <w:p w14:paraId="0537D75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Из числа действующих объектов вывод из эксплуатации предусмотрен для магистральных сетей напорной канализации в р.п. Листвянка и выгребов в р.п. Листвянка.</w:t>
      </w:r>
    </w:p>
    <w:p w14:paraId="4A4D51B1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  <w:sectPr w:rsidR="00D66E2B" w:rsidRPr="00B94848" w:rsidSect="00093DD5">
          <w:type w:val="continuous"/>
          <w:pgSz w:w="11900" w:h="16840"/>
          <w:pgMar w:top="1026" w:right="843" w:bottom="935" w:left="993" w:header="0" w:footer="3" w:gutter="0"/>
          <w:cols w:space="720"/>
          <w:noEndnote/>
          <w:docGrid w:linePitch="360"/>
        </w:sectPr>
      </w:pPr>
      <w:r w:rsidRPr="00B94848">
        <w:rPr>
          <w:sz w:val="24"/>
          <w:szCs w:val="24"/>
        </w:rPr>
        <w:t>Ориентировочный объем работ по срокам строительства приведен в таблице 27.</w:t>
      </w:r>
    </w:p>
    <w:p w14:paraId="1343BD68" w14:textId="77777777" w:rsidR="00D66E2B" w:rsidRPr="00B94848" w:rsidRDefault="00A07500" w:rsidP="00C078F5">
      <w:pPr>
        <w:pStyle w:val="44"/>
        <w:framePr w:w="10449" w:wrap="notBeside" w:vAnchor="text" w:hAnchor="text" w:xAlign="center" w:y="9"/>
        <w:shd w:val="clear" w:color="auto" w:fill="auto"/>
        <w:spacing w:line="276" w:lineRule="auto"/>
        <w:ind w:firstLine="426"/>
      </w:pPr>
      <w:r w:rsidRPr="00B94848">
        <w:lastRenderedPageBreak/>
        <w:t>Таблица 27</w:t>
      </w:r>
    </w:p>
    <w:p w14:paraId="28C60AE9" w14:textId="77777777" w:rsidR="00D66E2B" w:rsidRPr="00C078F5" w:rsidRDefault="00A07500" w:rsidP="00C078F5">
      <w:pPr>
        <w:pStyle w:val="44"/>
        <w:framePr w:w="10449" w:wrap="notBeside" w:vAnchor="text" w:hAnchor="text" w:xAlign="center" w:y="9"/>
        <w:shd w:val="clear" w:color="auto" w:fill="auto"/>
        <w:spacing w:line="276" w:lineRule="auto"/>
        <w:ind w:firstLine="426"/>
      </w:pPr>
      <w:r w:rsidRPr="00C078F5">
        <w:rPr>
          <w:rStyle w:val="45"/>
          <w:b/>
          <w:bCs/>
          <w:u w:val="none"/>
        </w:rPr>
        <w:t>Объемы работ по срокам строительства</w:t>
      </w: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1440"/>
        <w:gridCol w:w="1925"/>
        <w:gridCol w:w="1949"/>
      </w:tblGrid>
      <w:tr w:rsidR="00D66E2B" w:rsidRPr="00B94848" w14:paraId="2C5C6CFB" w14:textId="77777777" w:rsidTr="00C078F5">
        <w:trPr>
          <w:trHeight w:hRule="exact" w:val="278"/>
          <w:jc w:val="center"/>
        </w:trPr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D551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692B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7999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Количество</w:t>
            </w:r>
          </w:p>
        </w:tc>
      </w:tr>
      <w:tr w:rsidR="00D66E2B" w:rsidRPr="00B94848" w14:paraId="5CF96B3E" w14:textId="77777777" w:rsidTr="00C078F5">
        <w:trPr>
          <w:trHeight w:hRule="exact" w:val="274"/>
          <w:jc w:val="center"/>
        </w:trPr>
        <w:tc>
          <w:tcPr>
            <w:tcW w:w="4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CDB053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24382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4A6AB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 очередь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AE32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Расчетный срок</w:t>
            </w:r>
          </w:p>
        </w:tc>
      </w:tr>
      <w:tr w:rsidR="00D66E2B" w:rsidRPr="00B94848" w14:paraId="4C9F6D26" w14:textId="77777777" w:rsidTr="00C078F5">
        <w:trPr>
          <w:trHeight w:hRule="exact" w:val="283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41112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FE0CB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F8BE3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4985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4</w:t>
            </w:r>
          </w:p>
        </w:tc>
      </w:tr>
      <w:tr w:rsidR="00D66E2B" w:rsidRPr="00B94848" w14:paraId="32830AD3" w14:textId="77777777" w:rsidTr="00C078F5">
        <w:trPr>
          <w:trHeight w:hRule="exact" w:val="274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3222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р.п. Листвянка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0855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97BF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D3F52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1253F6E5" w14:textId="77777777" w:rsidTr="00C078F5">
        <w:trPr>
          <w:trHeight w:hRule="exact" w:val="95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318E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Реконструкция канализационных очист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ных сооружений производительностью - 4000 м</w:t>
            </w:r>
            <w:r w:rsidRPr="00C078F5">
              <w:rPr>
                <w:rStyle w:val="210pt0"/>
                <w:b w:val="0"/>
                <w:sz w:val="24"/>
                <w:szCs w:val="24"/>
                <w:vertAlign w:val="superscript"/>
              </w:rPr>
              <w:t>3</w:t>
            </w:r>
            <w:r w:rsidRPr="00C078F5">
              <w:rPr>
                <w:rStyle w:val="210pt0"/>
                <w:b w:val="0"/>
                <w:sz w:val="24"/>
                <w:szCs w:val="24"/>
              </w:rPr>
              <w:t>/сут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FC82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комплекс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EB01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9BCE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</w:t>
            </w:r>
          </w:p>
        </w:tc>
      </w:tr>
      <w:tr w:rsidR="00D66E2B" w:rsidRPr="00B94848" w14:paraId="55E5911F" w14:textId="77777777" w:rsidTr="00C078F5">
        <w:trPr>
          <w:trHeight w:hRule="exact" w:val="575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3667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канализационных насос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ных станций производительностью 20 - 150 м</w:t>
            </w:r>
            <w:r w:rsidRPr="00C078F5">
              <w:rPr>
                <w:rStyle w:val="210pt0"/>
                <w:b w:val="0"/>
                <w:sz w:val="24"/>
                <w:szCs w:val="24"/>
                <w:vertAlign w:val="superscript"/>
              </w:rPr>
              <w:t>3</w:t>
            </w:r>
            <w:r w:rsidRPr="00C078F5">
              <w:rPr>
                <w:rStyle w:val="210pt0"/>
                <w:b w:val="0"/>
                <w:sz w:val="24"/>
                <w:szCs w:val="24"/>
              </w:rPr>
              <w:t>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A532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шт.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15C8F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BB4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112DC66C" w14:textId="77777777" w:rsidTr="00C078F5">
        <w:trPr>
          <w:trHeight w:hRule="exact" w:val="697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D358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само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течной хоз.-бытовой канализации Ду150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BE2D3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97D83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6,90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E1A8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0,44</w:t>
            </w:r>
          </w:p>
        </w:tc>
      </w:tr>
      <w:tr w:rsidR="00D66E2B" w:rsidRPr="00B94848" w14:paraId="3EB8F146" w14:textId="77777777" w:rsidTr="00C078F5">
        <w:trPr>
          <w:trHeight w:hRule="exact" w:val="278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1CF4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Ду250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A0A3F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7EDD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8B4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438F2C03" w14:textId="77777777" w:rsidTr="00C078F5">
        <w:trPr>
          <w:trHeight w:hRule="exact" w:val="583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CDE46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напорной хоз.-бытовой канализации, 2Ду75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80717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A0CC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1,59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988B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723F1D65" w14:textId="77777777" w:rsidTr="00C078F5">
        <w:trPr>
          <w:trHeight w:hRule="exact" w:val="282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848A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2Ду100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724A6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5DE2E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3,34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95784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61B9893B" w14:textId="77777777" w:rsidTr="00C078F5">
        <w:trPr>
          <w:trHeight w:hRule="exact" w:val="277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79F9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2Ду150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D727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49E8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2,37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36794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35D2A79E" w14:textId="77777777" w:rsidTr="00C078F5">
        <w:trPr>
          <w:trHeight w:hRule="exact" w:val="296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28F00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2Ду200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4C26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397C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1,07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9DE2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2339A3A3" w14:textId="77777777" w:rsidTr="00C078F5">
        <w:trPr>
          <w:trHeight w:hRule="exact" w:val="28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51AEF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Демонтаж сетей напорной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7280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863D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1,48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4F9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2C047399" w14:textId="77777777" w:rsidTr="00C078F5">
        <w:trPr>
          <w:trHeight w:hRule="exact" w:val="283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762C7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п. Никола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5FD5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4BD1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B57CF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1191CE50" w14:textId="77777777" w:rsidTr="00C078F5">
        <w:trPr>
          <w:trHeight w:hRule="exact" w:val="711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36E6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канализационных насос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ных станций производительностью 5 - 10 м</w:t>
            </w:r>
            <w:r w:rsidRPr="00C078F5">
              <w:rPr>
                <w:rStyle w:val="210pt0"/>
                <w:b w:val="0"/>
                <w:sz w:val="24"/>
                <w:szCs w:val="24"/>
                <w:vertAlign w:val="superscript"/>
              </w:rPr>
              <w:t>3</w:t>
            </w:r>
            <w:r w:rsidRPr="00C078F5">
              <w:rPr>
                <w:rStyle w:val="210pt0"/>
                <w:b w:val="0"/>
                <w:sz w:val="24"/>
                <w:szCs w:val="24"/>
              </w:rPr>
              <w:t>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02E20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шт.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67C5C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9D2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1B00F06A" w14:textId="77777777" w:rsidTr="00C078F5">
        <w:trPr>
          <w:trHeight w:hRule="exact" w:val="768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85F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само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течной хоз.-бытовой канализации Ду150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32ED7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8C21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2AAC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0,57</w:t>
            </w:r>
          </w:p>
        </w:tc>
      </w:tr>
      <w:tr w:rsidR="00D66E2B" w:rsidRPr="00B94848" w14:paraId="15E59242" w14:textId="77777777" w:rsidTr="00C078F5">
        <w:trPr>
          <w:trHeight w:hRule="exact" w:val="264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3C384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Ду200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04A7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6557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A2D5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46D524E8" w14:textId="77777777" w:rsidTr="00C078F5">
        <w:trPr>
          <w:trHeight w:hRule="exact" w:val="651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8AF64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напорной хоз.-бытовой канализации 2Ду50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D58C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2E49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48A8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5C955AE5" w14:textId="77777777" w:rsidTr="00C078F5">
        <w:trPr>
          <w:trHeight w:hRule="exact" w:val="264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5A3E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2Ду100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CF98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CB2F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67A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2BECCB01" w14:textId="77777777" w:rsidTr="00C078F5">
        <w:trPr>
          <w:trHeight w:hRule="exact" w:val="26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CF78E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п. Большие Коты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DFCD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6D73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AB48A" w14:textId="77777777" w:rsidR="00D66E2B" w:rsidRPr="00C078F5" w:rsidRDefault="00D66E2B" w:rsidP="00C078F5">
            <w:pPr>
              <w:framePr w:w="10449" w:wrap="notBeside" w:vAnchor="text" w:hAnchor="text" w:xAlign="center" w:y="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317847B1" w14:textId="77777777" w:rsidTr="00C078F5">
        <w:trPr>
          <w:trHeight w:hRule="exact" w:val="768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BA08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канализационных очист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ных сооружений производительностью - 100 м</w:t>
            </w:r>
            <w:r w:rsidRPr="00C078F5">
              <w:rPr>
                <w:rStyle w:val="210pt0"/>
                <w:b w:val="0"/>
                <w:sz w:val="24"/>
                <w:szCs w:val="24"/>
                <w:vertAlign w:val="superscript"/>
              </w:rPr>
              <w:t>3</w:t>
            </w:r>
            <w:r w:rsidRPr="00C078F5">
              <w:rPr>
                <w:rStyle w:val="210pt0"/>
                <w:b w:val="0"/>
                <w:sz w:val="24"/>
                <w:szCs w:val="24"/>
              </w:rPr>
              <w:t>/сут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1A87D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комплекс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9863F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F9A0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7F675421" w14:textId="77777777" w:rsidTr="00C078F5">
        <w:trPr>
          <w:trHeight w:hRule="exact" w:val="693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31F9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канализационных насос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ных станций производительностью - 5 м</w:t>
            </w:r>
            <w:r w:rsidRPr="00C078F5">
              <w:rPr>
                <w:rStyle w:val="210pt0"/>
                <w:b w:val="0"/>
                <w:sz w:val="24"/>
                <w:szCs w:val="24"/>
                <w:vertAlign w:val="superscript"/>
              </w:rPr>
              <w:t>3</w:t>
            </w:r>
            <w:r w:rsidRPr="00C078F5">
              <w:rPr>
                <w:rStyle w:val="210pt0"/>
                <w:b w:val="0"/>
                <w:sz w:val="24"/>
                <w:szCs w:val="24"/>
              </w:rPr>
              <w:t>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029A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шт.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B4CFA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F427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1BDBD467" w14:textId="77777777" w:rsidTr="00C078F5">
        <w:trPr>
          <w:trHeight w:hRule="exact" w:val="703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37FA2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само</w:t>
            </w:r>
            <w:r w:rsidRPr="00C078F5">
              <w:rPr>
                <w:rStyle w:val="210pt0"/>
                <w:b w:val="0"/>
                <w:sz w:val="24"/>
                <w:szCs w:val="24"/>
              </w:rPr>
              <w:softHyphen/>
              <w:t>течной хоз.-бытовой канализации Ду150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4374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88471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1,54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B5FE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0,74</w:t>
            </w:r>
          </w:p>
        </w:tc>
      </w:tr>
      <w:tr w:rsidR="00D66E2B" w:rsidRPr="00B94848" w14:paraId="05773AEA" w14:textId="77777777" w:rsidTr="00C078F5">
        <w:trPr>
          <w:trHeight w:hRule="exact" w:val="288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02219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То же, Ду200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8F923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AAEAC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2,15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D92C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43B1EC38" w14:textId="77777777" w:rsidTr="00C078F5">
        <w:trPr>
          <w:trHeight w:hRule="exact" w:val="603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BD2E3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bookmarkStart w:id="224" w:name="bookmark83"/>
            <w:r w:rsidRPr="00C078F5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напорной хоз.-бытовой канализации 2Ду50 мм</w:t>
            </w:r>
            <w:bookmarkEnd w:id="2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62AEE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км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9A57B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1,03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424B" w14:textId="77777777" w:rsidR="00D66E2B" w:rsidRPr="00C078F5" w:rsidRDefault="00A07500" w:rsidP="00C078F5">
            <w:pPr>
              <w:pStyle w:val="24"/>
              <w:framePr w:w="10449" w:wrap="notBeside" w:vAnchor="text" w:hAnchor="text" w:xAlign="center" w:y="9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C078F5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</w:tbl>
    <w:p w14:paraId="1BC00A4C" w14:textId="77777777" w:rsidR="00D66E2B" w:rsidRPr="00B94848" w:rsidRDefault="00D66E2B" w:rsidP="00C078F5">
      <w:pPr>
        <w:framePr w:w="10449" w:wrap="notBeside" w:vAnchor="text" w:hAnchor="text" w:xAlign="center" w:y="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3157C9F2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  <w:sectPr w:rsidR="00D66E2B" w:rsidRPr="00B94848" w:rsidSect="00B94848">
          <w:pgSz w:w="11900" w:h="16840"/>
          <w:pgMar w:top="1583" w:right="843" w:bottom="1228" w:left="789" w:header="0" w:footer="3" w:gutter="0"/>
          <w:cols w:space="720"/>
          <w:noEndnote/>
          <w:docGrid w:linePitch="360"/>
        </w:sectPr>
      </w:pPr>
    </w:p>
    <w:p w14:paraId="0FEB1592" w14:textId="77777777" w:rsidR="00C078F5" w:rsidRDefault="00C078F5" w:rsidP="00176651">
      <w:pPr>
        <w:pStyle w:val="a5"/>
        <w:shd w:val="clear" w:color="auto" w:fill="auto"/>
        <w:spacing w:line="240" w:lineRule="auto"/>
        <w:outlineLvl w:val="0"/>
      </w:pPr>
      <w:bookmarkStart w:id="225" w:name="_Toc103948081"/>
      <w:bookmarkStart w:id="226" w:name="_Toc104564026"/>
      <w:r>
        <w:rPr>
          <w:rStyle w:val="14pt"/>
        </w:rPr>
        <w:lastRenderedPageBreak/>
        <w:t>2</w:t>
      </w:r>
      <w:r w:rsidR="00745E48">
        <w:rPr>
          <w:rStyle w:val="14pt"/>
        </w:rPr>
        <w:t>0</w:t>
      </w:r>
      <w:r>
        <w:rPr>
          <w:rStyle w:val="14pt"/>
        </w:rPr>
        <w:t>. Оценка объема инвестиций в реконструкцию системы водоотведения</w:t>
      </w:r>
      <w:bookmarkEnd w:id="225"/>
      <w:bookmarkEnd w:id="226"/>
    </w:p>
    <w:p w14:paraId="48A72E8C" w14:textId="77777777" w:rsidR="00D66E2B" w:rsidRPr="00B94848" w:rsidRDefault="00A07500" w:rsidP="00B94848">
      <w:pPr>
        <w:pStyle w:val="30"/>
        <w:shd w:val="clear" w:color="auto" w:fill="auto"/>
        <w:spacing w:after="0" w:line="276" w:lineRule="auto"/>
        <w:ind w:right="48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Для реализации данных мероприятий потребуются финансовые вложения порядка 18,7 млн руб. Детализация инвестиций приведена в табл. 28.</w:t>
      </w:r>
    </w:p>
    <w:p w14:paraId="50B186A7" w14:textId="77777777" w:rsidR="00D66E2B" w:rsidRPr="00B94848" w:rsidRDefault="00A07500" w:rsidP="00B94848">
      <w:pPr>
        <w:pStyle w:val="44"/>
        <w:framePr w:w="10085" w:wrap="notBeside" w:vAnchor="text" w:hAnchor="text" w:xAlign="center" w:y="1"/>
        <w:shd w:val="clear" w:color="auto" w:fill="auto"/>
        <w:spacing w:line="276" w:lineRule="auto"/>
        <w:ind w:firstLine="426"/>
      </w:pPr>
      <w:r w:rsidRPr="00B94848">
        <w:t>Таблица 28</w:t>
      </w:r>
    </w:p>
    <w:p w14:paraId="45878DAF" w14:textId="77777777" w:rsidR="00D66E2B" w:rsidRPr="00B94848" w:rsidRDefault="00A07500" w:rsidP="00B94848">
      <w:pPr>
        <w:pStyle w:val="44"/>
        <w:framePr w:w="10085" w:wrap="notBeside" w:vAnchor="text" w:hAnchor="text" w:xAlign="center" w:y="1"/>
        <w:shd w:val="clear" w:color="auto" w:fill="auto"/>
        <w:spacing w:line="276" w:lineRule="auto"/>
        <w:ind w:firstLine="426"/>
      </w:pPr>
      <w:r w:rsidRPr="00B94848">
        <w:t>Ориентировочная оценка инвестиций в реконструкцию системы водоотведения в МО Листвянское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108"/>
        <w:gridCol w:w="2551"/>
      </w:tblGrid>
      <w:tr w:rsidR="00D66E2B" w:rsidRPr="00B94848" w14:paraId="02072210" w14:textId="77777777" w:rsidTr="00176651">
        <w:trPr>
          <w:trHeight w:hRule="exact" w:val="326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34451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0DE26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Стоимость, млн. руб.</w:t>
            </w:r>
          </w:p>
        </w:tc>
      </w:tr>
      <w:tr w:rsidR="00D66E2B" w:rsidRPr="00B94848" w14:paraId="4D10B4F3" w14:textId="77777777" w:rsidTr="00176651">
        <w:trPr>
          <w:trHeight w:hRule="exact" w:val="326"/>
          <w:jc w:val="center"/>
        </w:trPr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27383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4F2B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 очередь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08A6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Расчетный срок</w:t>
            </w:r>
          </w:p>
        </w:tc>
      </w:tr>
      <w:tr w:rsidR="00D66E2B" w:rsidRPr="00B94848" w14:paraId="11915C02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AB6CE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р.п. Листвянка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BF38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BC4FF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4802762A" w14:textId="77777777" w:rsidTr="00176651">
        <w:trPr>
          <w:trHeight w:hRule="exact" w:val="63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656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Реконструкция канализационных очистных сооружений производительностью 4000 м3/сут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4455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B41A6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1,2</w:t>
            </w:r>
          </w:p>
        </w:tc>
      </w:tr>
      <w:tr w:rsidR="00D66E2B" w:rsidRPr="00B94848" w14:paraId="0289A1AC" w14:textId="77777777" w:rsidTr="00176651">
        <w:trPr>
          <w:trHeight w:hRule="exact" w:val="72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C029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канализационных насосных станций производительностью 20 -150 м3/ч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B88A9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8B44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64E5135D" w14:textId="77777777" w:rsidTr="00176651">
        <w:trPr>
          <w:trHeight w:hRule="exact"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C0199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самотечной хоз-бытовой канализации Ду150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63AAD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1,104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5E59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0,23</w:t>
            </w:r>
          </w:p>
        </w:tc>
      </w:tr>
      <w:tr w:rsidR="00D66E2B" w:rsidRPr="00B94848" w14:paraId="43DBC3ED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C441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Ду250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9D9E9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0,768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9B9DA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771FDBC0" w14:textId="77777777" w:rsidTr="00176651">
        <w:trPr>
          <w:trHeight w:hRule="exact" w:val="68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2BDE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напорной хоз.-бытовой канализации, 2Ду75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7DC82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1,8921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408A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'</w:t>
            </w:r>
          </w:p>
        </w:tc>
      </w:tr>
      <w:tr w:rsidR="00D66E2B" w:rsidRPr="00B94848" w14:paraId="30C6AD2E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E4AFD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2Ду100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F97AA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3,9913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20BC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6C491B1B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923B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2Ду150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CB71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2,844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84558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123CABF4" w14:textId="77777777" w:rsidTr="00176651">
        <w:trPr>
          <w:trHeight w:hRule="exact" w:val="31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C85A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2Ду200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141E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1,2947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07A31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71376041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D76AC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Демонтаж сетей напорной канализации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E85D0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1,554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7AE5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323C4030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9F3D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п. Никола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CA4B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65EB5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166E374F" w14:textId="77777777" w:rsidTr="00176651">
        <w:trPr>
          <w:trHeight w:hRule="exact" w:val="60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43A2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канализационных насосных станций производительностью 5 - 10 м3/ч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81A9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CE1C7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0A355D14" w14:textId="77777777" w:rsidTr="00176651">
        <w:trPr>
          <w:trHeight w:hRule="exact" w:val="63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C8507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самотечной хоз.-бытовой канализации Ду150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82148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0,1425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1826D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0,1083</w:t>
            </w:r>
          </w:p>
        </w:tc>
      </w:tr>
      <w:tr w:rsidR="00D66E2B" w:rsidRPr="00B94848" w14:paraId="13B0A341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74B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Ду200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C5DB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0,1599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81955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6EA87738" w14:textId="77777777" w:rsidTr="00176651">
        <w:trPr>
          <w:trHeight w:hRule="exact" w:val="68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3B220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напорной хоз.-бытовой канализации 2Ду50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57AB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0EF47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0FDF9E4A" w14:textId="77777777" w:rsidTr="00176651">
        <w:trPr>
          <w:trHeight w:hRule="exact" w:val="3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8612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2Ду100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E3B94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0,0594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6AD8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44568E31" w14:textId="77777777" w:rsidTr="00176651">
        <w:trPr>
          <w:trHeight w:hRule="exact" w:val="31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2ABE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п. Большие Коты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C74CA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96B4F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6DB0DFDE" w14:textId="77777777" w:rsidTr="00176651">
        <w:trPr>
          <w:trHeight w:hRule="exact" w:val="63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B522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канализационных очистных сооружений производительностью 100 м3/сут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6B031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235A5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0,8</w:t>
            </w:r>
          </w:p>
        </w:tc>
      </w:tr>
      <w:tr w:rsidR="00D66E2B" w:rsidRPr="00B94848" w14:paraId="41D7D486" w14:textId="77777777" w:rsidTr="00176651">
        <w:trPr>
          <w:trHeight w:hRule="exact" w:val="68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93B30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канализационных насосных станций производительностью 5 м3/ч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7DDF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9C142" w14:textId="77777777" w:rsidR="00D66E2B" w:rsidRPr="00D86B4D" w:rsidRDefault="00D66E2B" w:rsidP="00D86B4D">
            <w:pPr>
              <w:framePr w:w="10085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68715F54" w14:textId="77777777" w:rsidTr="00176651">
        <w:trPr>
          <w:trHeight w:hRule="exact" w:val="73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E077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самотечной хоз.-бытовой канализации Ду150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E929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0,2926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078A6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0,1406</w:t>
            </w:r>
          </w:p>
        </w:tc>
      </w:tr>
      <w:tr w:rsidR="00D66E2B" w:rsidRPr="00B94848" w14:paraId="5A9952D9" w14:textId="77777777" w:rsidTr="00176651">
        <w:trPr>
          <w:trHeight w:hRule="exact" w:val="31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105A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То же, Ду200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729AE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0,41925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E203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-</w:t>
            </w:r>
          </w:p>
        </w:tc>
      </w:tr>
      <w:tr w:rsidR="00D66E2B" w:rsidRPr="00B94848" w14:paraId="0459A21E" w14:textId="77777777" w:rsidTr="00176651">
        <w:trPr>
          <w:trHeight w:hRule="exact" w:val="61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C2CCB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Строительство магистральных сетей напорной хоз.-бытовой канализации 2Ду50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F390B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0,2163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C37E7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'</w:t>
            </w:r>
          </w:p>
        </w:tc>
      </w:tr>
      <w:tr w:rsidR="00D66E2B" w:rsidRPr="00B94848" w14:paraId="742CCE4D" w14:textId="77777777" w:rsidTr="00176651">
        <w:trPr>
          <w:trHeight w:hRule="exact" w:val="33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FC7C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F2BF6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16,21975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7395" w14:textId="77777777" w:rsidR="00D66E2B" w:rsidRPr="00D86B4D" w:rsidRDefault="00A07500" w:rsidP="00D86B4D">
            <w:pPr>
              <w:pStyle w:val="24"/>
              <w:framePr w:w="10085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86B4D">
              <w:rPr>
                <w:rStyle w:val="210pt0"/>
                <w:b w:val="0"/>
                <w:sz w:val="24"/>
                <w:szCs w:val="24"/>
              </w:rPr>
              <w:t>2,4789</w:t>
            </w:r>
          </w:p>
        </w:tc>
      </w:tr>
    </w:tbl>
    <w:p w14:paraId="75F3627F" w14:textId="77777777" w:rsidR="00D66E2B" w:rsidRPr="00B94848" w:rsidRDefault="00D66E2B" w:rsidP="00B94848">
      <w:pPr>
        <w:framePr w:w="10085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5168C2A" w14:textId="77777777" w:rsidR="00C078F5" w:rsidRDefault="00C078F5" w:rsidP="00745E48">
      <w:pPr>
        <w:pStyle w:val="a5"/>
        <w:shd w:val="clear" w:color="auto" w:fill="auto"/>
        <w:spacing w:line="240" w:lineRule="auto"/>
        <w:ind w:firstLine="284"/>
        <w:outlineLvl w:val="0"/>
      </w:pPr>
      <w:bookmarkStart w:id="227" w:name="_Toc103948082"/>
      <w:bookmarkStart w:id="228" w:name="_Toc104564027"/>
      <w:r>
        <w:rPr>
          <w:rStyle w:val="14pt"/>
        </w:rPr>
        <w:lastRenderedPageBreak/>
        <w:t>2</w:t>
      </w:r>
      <w:r w:rsidR="00745E48">
        <w:rPr>
          <w:rStyle w:val="14pt"/>
        </w:rPr>
        <w:t>1</w:t>
      </w:r>
      <w:r>
        <w:rPr>
          <w:rStyle w:val="14pt"/>
        </w:rPr>
        <w:t>. Анализ структуры системы водоотведения поверхностных вод</w:t>
      </w:r>
      <w:bookmarkEnd w:id="227"/>
      <w:bookmarkEnd w:id="228"/>
    </w:p>
    <w:p w14:paraId="1D0BDBA3" w14:textId="77777777" w:rsidR="00D66E2B" w:rsidRPr="00B94848" w:rsidRDefault="00A07500" w:rsidP="00745E48">
      <w:pPr>
        <w:pStyle w:val="42"/>
        <w:numPr>
          <w:ilvl w:val="0"/>
          <w:numId w:val="18"/>
        </w:numPr>
        <w:shd w:val="clear" w:color="auto" w:fill="auto"/>
        <w:tabs>
          <w:tab w:val="left" w:pos="1281"/>
        </w:tabs>
        <w:spacing w:before="0" w:after="0" w:line="276" w:lineRule="auto"/>
        <w:ind w:firstLine="426"/>
        <w:jc w:val="both"/>
        <w:outlineLvl w:val="0"/>
      </w:pPr>
      <w:bookmarkStart w:id="229" w:name="_Toc103948083"/>
      <w:bookmarkStart w:id="230" w:name="_Toc104564028"/>
      <w:r w:rsidRPr="00B94848">
        <w:t>Современное состояние</w:t>
      </w:r>
      <w:bookmarkEnd w:id="229"/>
      <w:bookmarkEnd w:id="230"/>
    </w:p>
    <w:p w14:paraId="6AF5AE6A" w14:textId="77777777" w:rsidR="00D66E2B" w:rsidRPr="00B94848" w:rsidRDefault="00A07500" w:rsidP="00B94848">
      <w:pPr>
        <w:pStyle w:val="30"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Системы ливневой канализации в настоящее время в населенных пунктах Листвянского МО нет. По требованиям, предъявляемым к использованию и охране поверхностных вод, все стоки перед выпуском в водоем должны подвергаться очистке на специальных сооружениях по очистке поверхностных сточных вод.</w:t>
      </w:r>
    </w:p>
    <w:p w14:paraId="6E310D2B" w14:textId="77777777" w:rsidR="00D66E2B" w:rsidRDefault="00A07500" w:rsidP="00B94848">
      <w:pPr>
        <w:pStyle w:val="30"/>
        <w:shd w:val="clear" w:color="auto" w:fill="auto"/>
        <w:spacing w:after="0" w:line="276" w:lineRule="auto"/>
        <w:ind w:right="140" w:firstLine="426"/>
        <w:jc w:val="both"/>
        <w:rPr>
          <w:sz w:val="24"/>
          <w:szCs w:val="24"/>
        </w:rPr>
      </w:pPr>
      <w:bookmarkStart w:id="231" w:name="bookmark84"/>
      <w:r w:rsidRPr="00B94848">
        <w:rPr>
          <w:sz w:val="24"/>
          <w:szCs w:val="24"/>
        </w:rPr>
        <w:t>Для распределения и направления дождевого стока на очистные сооружения должны быть предусмотрены распределительные камеры на водостоках. Распределение стоков должно проводиться с учетом того, что очистные сооружения будут принимать наиболее загрязненную часть поверхностного стока, при этом очистке должно подвергаться не менее 70 % годового объема поверхностного стока. При этом на очистные сооружения направляется первая, наиболее загрязненная часть стоков. Пиковые расходы, относящиеся к наиболее интенсивной части дождя и наибольшему стоку талых вод, через распределительные камеры сбрасываются без очистки.</w:t>
      </w:r>
      <w:bookmarkEnd w:id="231"/>
    </w:p>
    <w:p w14:paraId="6AD323C7" w14:textId="77777777" w:rsidR="00745E48" w:rsidRPr="00B94848" w:rsidRDefault="00745E48" w:rsidP="00B94848">
      <w:pPr>
        <w:pStyle w:val="30"/>
        <w:shd w:val="clear" w:color="auto" w:fill="auto"/>
        <w:spacing w:after="0" w:line="276" w:lineRule="auto"/>
        <w:ind w:right="140" w:firstLine="426"/>
        <w:jc w:val="both"/>
        <w:rPr>
          <w:sz w:val="24"/>
          <w:szCs w:val="24"/>
        </w:rPr>
      </w:pPr>
    </w:p>
    <w:p w14:paraId="41107E8E" w14:textId="77777777" w:rsidR="00D66E2B" w:rsidRPr="00B94848" w:rsidRDefault="00A07500" w:rsidP="00745E48">
      <w:pPr>
        <w:pStyle w:val="42"/>
        <w:numPr>
          <w:ilvl w:val="0"/>
          <w:numId w:val="18"/>
        </w:numPr>
        <w:shd w:val="clear" w:color="auto" w:fill="auto"/>
        <w:tabs>
          <w:tab w:val="left" w:pos="1281"/>
        </w:tabs>
        <w:spacing w:before="0" w:after="0" w:line="276" w:lineRule="auto"/>
        <w:ind w:firstLine="426"/>
        <w:jc w:val="both"/>
        <w:outlineLvl w:val="0"/>
      </w:pPr>
      <w:bookmarkStart w:id="232" w:name="_Toc103948084"/>
      <w:bookmarkStart w:id="233" w:name="_Toc104564029"/>
      <w:r w:rsidRPr="00B94848">
        <w:t>Прогнозируемый расход поверхностных вод</w:t>
      </w:r>
      <w:bookmarkEnd w:id="232"/>
      <w:bookmarkEnd w:id="233"/>
    </w:p>
    <w:p w14:paraId="30D3F1C4" w14:textId="77777777" w:rsidR="00D66E2B" w:rsidRPr="00B94848" w:rsidRDefault="00A07500" w:rsidP="00176651">
      <w:pPr>
        <w:pStyle w:val="30"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Согласно СНиП 2.04.03-85 «Канализация. Наружные сети и сооружения»</w:t>
      </w:r>
      <w:r w:rsidR="0017665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интенсивность дождя в Иркутской области, составляет 70 л/сек с площади 1 га. В соответствии с п. 3.2 при интенсивности дождя «менее 90 л/сек, с 1 га следует рассматривать возможность применения полураздельной системы канализации».</w:t>
      </w:r>
    </w:p>
    <w:p w14:paraId="4DEEC06C" w14:textId="77777777" w:rsidR="00D66E2B" w:rsidRPr="00B94848" w:rsidRDefault="00A07500" w:rsidP="00B94848">
      <w:pPr>
        <w:pStyle w:val="30"/>
        <w:shd w:val="clear" w:color="auto" w:fill="auto"/>
        <w:spacing w:after="0" w:line="276" w:lineRule="auto"/>
        <w:ind w:right="14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Однако для обеспечения нормативного качества очистки доля поверхностных вод в очищаемой воде должна быть незначительной. Поэтому предлагается раздельная очистка поверхностных сточных вод на собственных очистных сооружениях ливневой канализации (ЛОС).</w:t>
      </w:r>
    </w:p>
    <w:p w14:paraId="5B58CF5E" w14:textId="77777777" w:rsidR="00D66E2B" w:rsidRPr="00B94848" w:rsidRDefault="00A07500" w:rsidP="00B94848">
      <w:pPr>
        <w:pStyle w:val="30"/>
        <w:shd w:val="clear" w:color="auto" w:fill="auto"/>
        <w:spacing w:after="0" w:line="276" w:lineRule="auto"/>
        <w:ind w:right="14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Предусматривается следующая схема - поверхностные воды собираются с территории р.п. Листвянка и п. Никола, поступают в самотечные магистральные коллекторы ливневой канализации и каскадом ливневых насосных станций по напорным трубопроводам перекачиваются на проектируемые очистные сооружения ливневой канализации.</w:t>
      </w:r>
    </w:p>
    <w:p w14:paraId="791824B5" w14:textId="77777777" w:rsidR="00D66E2B" w:rsidRPr="00B94848" w:rsidRDefault="00A07500" w:rsidP="00B94848">
      <w:pPr>
        <w:pStyle w:val="30"/>
        <w:shd w:val="clear" w:color="auto" w:fill="auto"/>
        <w:spacing w:after="0" w:line="276" w:lineRule="auto"/>
        <w:ind w:right="140"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В п. Ангарские Хутора и Большие Коты проектом предусматривается открытый отвод дождевого стока по лоткам и кюветам с рассредоточенными выпусками на рельеф местности и устройством механической очистки.</w:t>
      </w:r>
    </w:p>
    <w:p w14:paraId="2E45329C" w14:textId="77777777" w:rsidR="00176651" w:rsidRPr="00B94848" w:rsidRDefault="00A07500" w:rsidP="00176651">
      <w:pPr>
        <w:pStyle w:val="30"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В соответствии с «Рекомендациями по расчету систем сбора, отведения и очистки</w:t>
      </w:r>
      <w:r w:rsidR="00176651">
        <w:rPr>
          <w:sz w:val="24"/>
          <w:szCs w:val="24"/>
        </w:rPr>
        <w:t xml:space="preserve"> </w:t>
      </w:r>
      <w:r w:rsidR="00176651" w:rsidRPr="00B94848">
        <w:rPr>
          <w:sz w:val="24"/>
          <w:szCs w:val="24"/>
        </w:rPr>
        <w:t>поверхностного стока с селитебных территорий, площадок предприятий и определению условий выпуска его в водные объекты» ФГУП «НИИ ВОДГЕО» п. 5.2.1 объем дождевого стока от расчетного дождя, Ш</w:t>
      </w:r>
      <w:r w:rsidR="00176651" w:rsidRPr="00B94848">
        <w:rPr>
          <w:sz w:val="24"/>
          <w:szCs w:val="24"/>
          <w:vertAlign w:val="subscript"/>
        </w:rPr>
        <w:t>оч</w:t>
      </w:r>
      <w:r w:rsidR="00176651" w:rsidRPr="00B94848">
        <w:rPr>
          <w:sz w:val="24"/>
          <w:szCs w:val="24"/>
        </w:rPr>
        <w:t>, м3, отводимого на очистные сооружения с селитебных территрий и площадок предприятий, определено по формуле:</w:t>
      </w:r>
    </w:p>
    <w:p w14:paraId="2FB35214" w14:textId="77777777" w:rsidR="00176651" w:rsidRPr="00B94848" w:rsidRDefault="00176651" w:rsidP="00176651">
      <w:pPr>
        <w:pStyle w:val="24"/>
        <w:shd w:val="clear" w:color="auto" w:fill="auto"/>
        <w:spacing w:before="0" w:line="276" w:lineRule="auto"/>
        <w:ind w:right="140" w:firstLine="426"/>
        <w:rPr>
          <w:sz w:val="24"/>
          <w:szCs w:val="24"/>
        </w:rPr>
      </w:pPr>
      <w:r w:rsidRPr="00B94848">
        <w:rPr>
          <w:sz w:val="24"/>
          <w:szCs w:val="24"/>
          <w:lang w:val="en-US" w:eastAsia="en-US" w:bidi="en-US"/>
        </w:rPr>
        <w:t>W</w:t>
      </w:r>
      <w:r w:rsidRPr="00B94848">
        <w:rPr>
          <w:sz w:val="24"/>
          <w:szCs w:val="24"/>
          <w:vertAlign w:val="subscript"/>
          <w:lang w:val="en-US" w:eastAsia="en-US" w:bidi="en-US"/>
        </w:rPr>
        <w:t>G</w:t>
      </w:r>
      <w:r w:rsidRPr="00B94848">
        <w:rPr>
          <w:sz w:val="24"/>
          <w:szCs w:val="24"/>
          <w:vertAlign w:val="subscript"/>
          <w:lang w:eastAsia="en-US" w:bidi="en-US"/>
        </w:rPr>
        <w:t>4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 xml:space="preserve">= </w:t>
      </w:r>
      <w:r w:rsidRPr="00B94848">
        <w:rPr>
          <w:sz w:val="24"/>
          <w:szCs w:val="24"/>
          <w:lang w:eastAsia="en-US" w:bidi="en-US"/>
        </w:rPr>
        <w:t>10</w:t>
      </w:r>
      <w:r w:rsidRPr="00B94848">
        <w:rPr>
          <w:sz w:val="24"/>
          <w:szCs w:val="24"/>
          <w:lang w:val="en-US" w:eastAsia="en-US" w:bidi="en-US"/>
        </w:rPr>
        <w:t>xhaxFx</w:t>
      </w:r>
      <w:r w:rsidR="00745E48">
        <w:rPr>
          <w:sz w:val="24"/>
          <w:szCs w:val="24"/>
          <w:lang w:val="en-US" w:eastAsia="en-US" w:bidi="en-US"/>
        </w:rPr>
        <w:t>ᵠ</w:t>
      </w:r>
      <w:r w:rsidRPr="00B94848">
        <w:rPr>
          <w:sz w:val="24"/>
          <w:szCs w:val="24"/>
          <w:lang w:val="en-US" w:eastAsia="en-US" w:bidi="en-US"/>
        </w:rPr>
        <w:t>mid</w:t>
      </w:r>
      <w:r w:rsidRPr="00B94848">
        <w:rPr>
          <w:sz w:val="24"/>
          <w:szCs w:val="24"/>
          <w:lang w:eastAsia="en-US" w:bidi="en-US"/>
        </w:rPr>
        <w:t xml:space="preserve"> =10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>5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>56,75</w:t>
      </w:r>
      <w:r w:rsidRPr="00B94848">
        <w:rPr>
          <w:sz w:val="24"/>
          <w:szCs w:val="24"/>
          <w:lang w:val="en-US" w:eastAsia="en-US" w:bidi="en-US"/>
        </w:rPr>
        <w:t>x</w:t>
      </w:r>
      <w:r w:rsidRPr="00B94848">
        <w:rPr>
          <w:sz w:val="24"/>
          <w:szCs w:val="24"/>
          <w:lang w:eastAsia="en-US" w:bidi="en-US"/>
        </w:rPr>
        <w:t xml:space="preserve">0,95 </w:t>
      </w:r>
      <w:r w:rsidRPr="00B94848">
        <w:rPr>
          <w:sz w:val="24"/>
          <w:szCs w:val="24"/>
        </w:rPr>
        <w:t xml:space="preserve">= 2700 м3 - расчетный срок, где </w:t>
      </w:r>
      <w:r w:rsidRPr="00B94848">
        <w:rPr>
          <w:sz w:val="24"/>
          <w:szCs w:val="24"/>
          <w:lang w:val="en-US" w:eastAsia="en-US" w:bidi="en-US"/>
        </w:rPr>
        <w:t>ha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 xml:space="preserve">- максимальный слой осадков за дождь, мм, сток от которого подвергается очистке в полном объеме. При отсутствии данных многолетних наблюдений величину </w:t>
      </w:r>
      <w:r w:rsidRPr="00B94848">
        <w:rPr>
          <w:sz w:val="24"/>
          <w:szCs w:val="24"/>
          <w:lang w:val="en-US" w:eastAsia="en-US" w:bidi="en-US"/>
        </w:rPr>
        <w:t>ha</w:t>
      </w:r>
      <w:r w:rsidRPr="00B94848">
        <w:rPr>
          <w:sz w:val="24"/>
          <w:szCs w:val="24"/>
          <w:lang w:eastAsia="en-US" w:bidi="en-US"/>
        </w:rPr>
        <w:t xml:space="preserve"> </w:t>
      </w:r>
      <w:r w:rsidRPr="00B94848">
        <w:rPr>
          <w:sz w:val="24"/>
          <w:szCs w:val="24"/>
        </w:rPr>
        <w:t>для селитебных территорий и промышленных предприятий первой группы допускается принимать 5-10 мм как обеспечивающую прием на очистку не менее 70% годового объема поверхностного стока;</w:t>
      </w:r>
    </w:p>
    <w:p w14:paraId="0D60A714" w14:textId="77777777" w:rsidR="00176651" w:rsidRPr="00B94848" w:rsidRDefault="00745E48" w:rsidP="00176651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ᵠ</w:t>
      </w:r>
      <w:r w:rsidR="00176651" w:rsidRPr="00B94848">
        <w:rPr>
          <w:sz w:val="24"/>
          <w:szCs w:val="24"/>
          <w:lang w:val="en-US" w:eastAsia="en-US" w:bidi="en-US"/>
        </w:rPr>
        <w:t>mid</w:t>
      </w:r>
      <w:r w:rsidR="00176651" w:rsidRPr="00B94848">
        <w:rPr>
          <w:sz w:val="24"/>
          <w:szCs w:val="24"/>
          <w:lang w:eastAsia="en-US" w:bidi="en-US"/>
        </w:rPr>
        <w:t xml:space="preserve"> </w:t>
      </w:r>
      <w:r w:rsidR="00176651" w:rsidRPr="00B94848">
        <w:rPr>
          <w:sz w:val="24"/>
          <w:szCs w:val="24"/>
        </w:rPr>
        <w:t>- средний коэффициент стока, равен 0,95.</w:t>
      </w:r>
    </w:p>
    <w:p w14:paraId="4FF66DA0" w14:textId="77777777" w:rsidR="00176651" w:rsidRPr="00B94848" w:rsidRDefault="00176651" w:rsidP="00B94848">
      <w:pPr>
        <w:pStyle w:val="30"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  <w:sectPr w:rsidR="00176651" w:rsidRPr="00B94848" w:rsidSect="00B94848">
          <w:headerReference w:type="even" r:id="rId25"/>
          <w:headerReference w:type="default" r:id="rId26"/>
          <w:headerReference w:type="first" r:id="rId27"/>
          <w:pgSz w:w="11900" w:h="16840"/>
          <w:pgMar w:top="1583" w:right="843" w:bottom="1228" w:left="789" w:header="0" w:footer="3" w:gutter="0"/>
          <w:cols w:space="720"/>
          <w:noEndnote/>
          <w:titlePg/>
          <w:docGrid w:linePitch="360"/>
        </w:sectPr>
      </w:pPr>
    </w:p>
    <w:p w14:paraId="3BD87847" w14:textId="77777777" w:rsidR="00D66E2B" w:rsidRPr="00B94848" w:rsidRDefault="00A07500" w:rsidP="00745E48">
      <w:pPr>
        <w:pStyle w:val="42"/>
        <w:numPr>
          <w:ilvl w:val="0"/>
          <w:numId w:val="19"/>
        </w:numPr>
        <w:shd w:val="clear" w:color="auto" w:fill="auto"/>
        <w:tabs>
          <w:tab w:val="left" w:pos="1240"/>
        </w:tabs>
        <w:spacing w:before="0" w:after="0" w:line="276" w:lineRule="auto"/>
        <w:ind w:firstLine="426"/>
        <w:jc w:val="both"/>
        <w:outlineLvl w:val="0"/>
      </w:pPr>
      <w:bookmarkStart w:id="234" w:name="bookmark85"/>
      <w:bookmarkStart w:id="235" w:name="_Toc103948085"/>
      <w:bookmarkStart w:id="236" w:name="_Toc104564030"/>
      <w:r w:rsidRPr="00B94848">
        <w:lastRenderedPageBreak/>
        <w:t>Объекты ливневой канализации, предлагаемые к строительству</w:t>
      </w:r>
      <w:bookmarkEnd w:id="234"/>
      <w:bookmarkEnd w:id="235"/>
      <w:bookmarkEnd w:id="236"/>
    </w:p>
    <w:p w14:paraId="7A8B1DDF" w14:textId="77777777" w:rsidR="00745E48" w:rsidRDefault="00A07500" w:rsidP="00745E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Перечень объектов строительства ливневой канализации в МО Листвянское</w:t>
      </w:r>
      <w:r w:rsidR="00745E48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приведен в таблице 29</w:t>
      </w:r>
    </w:p>
    <w:p w14:paraId="4605EB4C" w14:textId="77777777" w:rsidR="00D66E2B" w:rsidRPr="00B94848" w:rsidRDefault="00A07500" w:rsidP="00745E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Таблица 29</w:t>
      </w:r>
    </w:p>
    <w:p w14:paraId="6C20A30A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Перечень объектов строительства ливневой канализации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1306"/>
        <w:gridCol w:w="1560"/>
        <w:gridCol w:w="2011"/>
      </w:tblGrid>
      <w:tr w:rsidR="00D66E2B" w:rsidRPr="00B94848" w14:paraId="399D29D7" w14:textId="77777777">
        <w:trPr>
          <w:trHeight w:hRule="exact" w:val="312"/>
          <w:jc w:val="center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BAE12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1B0B2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Ед. изм.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4736E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Количество</w:t>
            </w:r>
          </w:p>
        </w:tc>
      </w:tr>
      <w:tr w:rsidR="00D66E2B" w:rsidRPr="00B94848" w14:paraId="6ACDBB83" w14:textId="77777777">
        <w:trPr>
          <w:trHeight w:hRule="exact" w:val="312"/>
          <w:jc w:val="center"/>
        </w:trPr>
        <w:tc>
          <w:tcPr>
            <w:tcW w:w="45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5ADFA4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427BCF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76E3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 очередь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1AF45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Расчетный срок</w:t>
            </w:r>
          </w:p>
        </w:tc>
      </w:tr>
      <w:tr w:rsidR="00D66E2B" w:rsidRPr="00B94848" w14:paraId="318A7790" w14:textId="77777777">
        <w:trPr>
          <w:trHeight w:hRule="exact" w:val="29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F7B6F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р.п. Листвянка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F526E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9F83E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5116E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7B162490" w14:textId="77777777">
        <w:trPr>
          <w:trHeight w:hRule="exact" w:val="12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9978C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очистных сооружений ливневой канализации на территории существующих очистных сооружений р.п.Листвянка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78D3A" w14:textId="77777777" w:rsidR="00D66E2B" w:rsidRPr="00B94848" w:rsidRDefault="00A07500" w:rsidP="00283F7F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1F331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B61DC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5754B85B" w14:textId="77777777">
        <w:trPr>
          <w:trHeight w:hRule="exact" w:val="64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A944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самотечной дождевой канализации Ду300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B6067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E534B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E3218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7,56</w:t>
            </w:r>
          </w:p>
        </w:tc>
      </w:tr>
      <w:tr w:rsidR="00D66E2B" w:rsidRPr="00B94848" w14:paraId="0B508E6C" w14:textId="77777777">
        <w:trPr>
          <w:trHeight w:hRule="exact" w:val="6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15BCA" w14:textId="39DDC23B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напорной дождевой канализации Ду300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B4154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1168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666BF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0,71</w:t>
            </w:r>
          </w:p>
        </w:tc>
      </w:tr>
      <w:tr w:rsidR="00D66E2B" w:rsidRPr="00B94848" w14:paraId="43FCD4B8" w14:textId="77777777">
        <w:trPr>
          <w:trHeight w:hRule="exact" w:val="29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48154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Ду350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240EC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14332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BCE79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0,8</w:t>
            </w:r>
          </w:p>
        </w:tc>
      </w:tr>
      <w:tr w:rsidR="00D66E2B" w:rsidRPr="00B94848" w14:paraId="64B83037" w14:textId="77777777">
        <w:trPr>
          <w:trHeight w:hRule="exact" w:val="3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96BBD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Ду400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703C8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8EC7E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579A3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1,58</w:t>
            </w:r>
          </w:p>
        </w:tc>
      </w:tr>
      <w:tr w:rsidR="00D66E2B" w:rsidRPr="00B94848" w14:paraId="18724A7E" w14:textId="77777777">
        <w:trPr>
          <w:trHeight w:hRule="exact" w:val="29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E8B32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Ду450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EAF23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1D7D6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20BFA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0,83</w:t>
            </w:r>
          </w:p>
        </w:tc>
      </w:tr>
      <w:tr w:rsidR="00D66E2B" w:rsidRPr="00B94848" w14:paraId="7C00A7C9" w14:textId="77777777">
        <w:trPr>
          <w:trHeight w:hRule="exact" w:val="3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080FD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Ду500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1531B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E33E9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A4A48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0,97</w:t>
            </w:r>
          </w:p>
        </w:tc>
      </w:tr>
      <w:tr w:rsidR="00D66E2B" w:rsidRPr="00B94848" w14:paraId="7B4723D2" w14:textId="77777777">
        <w:trPr>
          <w:trHeight w:hRule="exact" w:val="29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1BF22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Ду550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E5198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D10AE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5C298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1,1</w:t>
            </w:r>
          </w:p>
        </w:tc>
      </w:tr>
      <w:tr w:rsidR="00D66E2B" w:rsidRPr="00B94848" w14:paraId="71905F80" w14:textId="77777777">
        <w:trPr>
          <w:trHeight w:hRule="exact" w:val="3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630FD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Ду600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43F0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290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026E1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3,97</w:t>
            </w:r>
          </w:p>
        </w:tc>
      </w:tr>
      <w:tr w:rsidR="00D66E2B" w:rsidRPr="00B94848" w14:paraId="4BB32E51" w14:textId="77777777">
        <w:trPr>
          <w:trHeight w:hRule="exact" w:val="29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CA291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п. Никола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7243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492A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C750B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05DF3613" w14:textId="77777777">
        <w:trPr>
          <w:trHeight w:hRule="exact" w:val="6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4B510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самотечной дождевой канализации Ду250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30646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46EA5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560CB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0,72</w:t>
            </w:r>
          </w:p>
        </w:tc>
      </w:tr>
      <w:tr w:rsidR="00D66E2B" w:rsidRPr="00B94848" w14:paraId="0661684B" w14:textId="77777777">
        <w:trPr>
          <w:trHeight w:hRule="exact" w:val="29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A20B6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^ же, Ду300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5CD97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D1424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A6D56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1,41</w:t>
            </w:r>
          </w:p>
        </w:tc>
      </w:tr>
      <w:tr w:rsidR="00D66E2B" w:rsidRPr="00B94848" w14:paraId="5E494373" w14:textId="77777777">
        <w:trPr>
          <w:trHeight w:hRule="exact" w:val="6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AB606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напорной дождевой канализации Ду200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5E78A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04710" w14:textId="77777777" w:rsidR="00D66E2B" w:rsidRPr="00B94848" w:rsidRDefault="00D66E2B" w:rsidP="00B94848">
            <w:pPr>
              <w:framePr w:w="9403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317EB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0,28</w:t>
            </w:r>
          </w:p>
        </w:tc>
      </w:tr>
      <w:tr w:rsidR="00D66E2B" w:rsidRPr="00B94848" w14:paraId="7C329DE4" w14:textId="77777777">
        <w:trPr>
          <w:trHeight w:hRule="exact" w:val="31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D6BA5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^ же, Ду600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075CC1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E1A5A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5B80D" w14:textId="77777777" w:rsidR="00D66E2B" w:rsidRPr="00B94848" w:rsidRDefault="00A07500" w:rsidP="00B94848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76" w:lineRule="auto"/>
              <w:ind w:firstLine="426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2,5</w:t>
            </w:r>
          </w:p>
        </w:tc>
      </w:tr>
    </w:tbl>
    <w:p w14:paraId="3CE0257F" w14:textId="77777777" w:rsidR="00D66E2B" w:rsidRPr="00B94848" w:rsidRDefault="00D66E2B" w:rsidP="00B94848">
      <w:pPr>
        <w:framePr w:w="9403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7E0B41BD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0E5F03E" w14:textId="77777777" w:rsidR="00745E48" w:rsidRDefault="00745E48" w:rsidP="00745E48">
      <w:pPr>
        <w:pStyle w:val="a5"/>
        <w:shd w:val="clear" w:color="auto" w:fill="auto"/>
        <w:spacing w:line="240" w:lineRule="auto"/>
      </w:pPr>
      <w:r>
        <w:rPr>
          <w:rStyle w:val="12pt0"/>
        </w:rPr>
        <w:t>21.4. Прогнозируемый объем инвестиций в строительство системы ливневой канализации</w:t>
      </w:r>
    </w:p>
    <w:p w14:paraId="603E224F" w14:textId="77777777" w:rsidR="00D66E2B" w:rsidRDefault="00A07500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Общее количество инвестиций требуемых для создания в МО системы ливневой канализации может быть оценено в 12,615 млн. руб. Оценка капитальных вложений в данное мероприятие приведена в таблице 30.</w:t>
      </w:r>
    </w:p>
    <w:p w14:paraId="4AB71BD9" w14:textId="77777777" w:rsidR="00745E48" w:rsidRPr="00B94848" w:rsidRDefault="00745E48" w:rsidP="00B94848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</w:p>
    <w:p w14:paraId="6DB423EE" w14:textId="77777777" w:rsidR="00D66E2B" w:rsidRPr="00B94848" w:rsidRDefault="00A07500" w:rsidP="00B94848">
      <w:pPr>
        <w:pStyle w:val="33"/>
        <w:framePr w:w="9528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lastRenderedPageBreak/>
        <w:t>Таблица 30</w:t>
      </w:r>
    </w:p>
    <w:p w14:paraId="32D341F8" w14:textId="77777777" w:rsidR="00D66E2B" w:rsidRPr="00B94848" w:rsidRDefault="00A07500" w:rsidP="00B94848">
      <w:pPr>
        <w:pStyle w:val="33"/>
        <w:framePr w:w="9528" w:wrap="notBeside" w:vAnchor="text" w:hAnchor="text" w:xAlign="center" w:y="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Ориентировочная оценка инвестиций в строительство ливневой канализации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2270"/>
        <w:gridCol w:w="2275"/>
      </w:tblGrid>
      <w:tr w:rsidR="00D66E2B" w:rsidRPr="00B94848" w14:paraId="7CA06E4C" w14:textId="77777777">
        <w:trPr>
          <w:trHeight w:hRule="exact" w:val="317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69F22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Наименование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3C59A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Стоимость, млн. руб.</w:t>
            </w:r>
          </w:p>
        </w:tc>
      </w:tr>
      <w:tr w:rsidR="00D66E2B" w:rsidRPr="00B94848" w14:paraId="32526E8C" w14:textId="77777777">
        <w:trPr>
          <w:trHeight w:hRule="exact" w:val="307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B45325" w14:textId="77777777" w:rsidR="00D66E2B" w:rsidRPr="00B94848" w:rsidRDefault="00D66E2B" w:rsidP="00745E48">
            <w:pPr>
              <w:framePr w:w="9528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67DE4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 очередь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890A9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Расчетный срок</w:t>
            </w:r>
          </w:p>
        </w:tc>
      </w:tr>
      <w:tr w:rsidR="00D66E2B" w:rsidRPr="00B94848" w14:paraId="386ACC5C" w14:textId="77777777">
        <w:trPr>
          <w:trHeight w:hRule="exact" w:val="3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7D1D2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р.п. Листвянка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91A69" w14:textId="77777777" w:rsidR="00D66E2B" w:rsidRPr="00B94848" w:rsidRDefault="00D66E2B" w:rsidP="00B94848">
            <w:pPr>
              <w:framePr w:w="9528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72608" w14:textId="77777777" w:rsidR="00D66E2B" w:rsidRPr="00B94848" w:rsidRDefault="00D66E2B" w:rsidP="00B94848">
            <w:pPr>
              <w:framePr w:w="9528" w:wrap="notBeside" w:vAnchor="text" w:hAnchor="text" w:xAlign="center" w:y="1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545516A7" w14:textId="77777777" w:rsidTr="00745E48">
        <w:trPr>
          <w:trHeight w:hRule="exact" w:val="100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EBBE3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очистных сооружений ливневой канализации на территории существующих очистных сооружений р.п.Листвянка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AE4D5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9927A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41F06845" w14:textId="77777777">
        <w:trPr>
          <w:trHeight w:hRule="exact" w:val="64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2F7AE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самотечной дождевой канализации Ду300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4C773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43635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3,78</w:t>
            </w:r>
          </w:p>
        </w:tc>
      </w:tr>
      <w:tr w:rsidR="00D66E2B" w:rsidRPr="00B94848" w14:paraId="55F9823B" w14:textId="77777777">
        <w:trPr>
          <w:trHeight w:hRule="exact" w:val="60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CF0D0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напорной дождевой канализации Ду300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3BEC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A96D8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0,355</w:t>
            </w:r>
          </w:p>
        </w:tc>
      </w:tr>
      <w:tr w:rsidR="00D66E2B" w:rsidRPr="00B94848" w14:paraId="24433CBE" w14:textId="77777777">
        <w:trPr>
          <w:trHeight w:hRule="exact" w:val="3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60040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Ду350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489E3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AC639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0,4</w:t>
            </w:r>
          </w:p>
        </w:tc>
      </w:tr>
      <w:tr w:rsidR="00D66E2B" w:rsidRPr="00B94848" w14:paraId="002C36B2" w14:textId="77777777">
        <w:trPr>
          <w:trHeight w:hRule="exact" w:val="29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E1C2A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Ду400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B5A9C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00D53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0,79</w:t>
            </w:r>
          </w:p>
        </w:tc>
      </w:tr>
      <w:tr w:rsidR="00D66E2B" w:rsidRPr="00B94848" w14:paraId="0B2FA60C" w14:textId="77777777">
        <w:trPr>
          <w:trHeight w:hRule="exact" w:val="3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B02C9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Ду450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6B4BB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05EBF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0,415</w:t>
            </w:r>
          </w:p>
        </w:tc>
      </w:tr>
      <w:tr w:rsidR="00D66E2B" w:rsidRPr="00B94848" w14:paraId="3AB231A1" w14:textId="77777777">
        <w:trPr>
          <w:trHeight w:hRule="exact" w:val="29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1D9F9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Ду500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40776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F2A2F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0,485</w:t>
            </w:r>
          </w:p>
        </w:tc>
      </w:tr>
      <w:tr w:rsidR="00D66E2B" w:rsidRPr="00B94848" w14:paraId="2F868781" w14:textId="77777777">
        <w:trPr>
          <w:trHeight w:hRule="exact" w:val="3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BE2F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Ду550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B02F8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D9B2B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0,55</w:t>
            </w:r>
          </w:p>
        </w:tc>
      </w:tr>
      <w:tr w:rsidR="00D66E2B" w:rsidRPr="00B94848" w14:paraId="22290AAE" w14:textId="77777777">
        <w:trPr>
          <w:trHeight w:hRule="exact" w:val="29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3342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Ду600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04B30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12C9C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1,985</w:t>
            </w:r>
          </w:p>
        </w:tc>
      </w:tr>
      <w:tr w:rsidR="00D66E2B" w:rsidRPr="00B94848" w14:paraId="6C74DC09" w14:textId="77777777">
        <w:trPr>
          <w:trHeight w:hRule="exact" w:val="3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B7CEC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п. Никола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2231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099B0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2B" w:rsidRPr="00B94848" w14:paraId="12BE825E" w14:textId="77777777">
        <w:trPr>
          <w:trHeight w:hRule="exact" w:val="629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4313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самотечной дождевой канализации Ду250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08D8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C113F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0,36</w:t>
            </w:r>
          </w:p>
        </w:tc>
      </w:tr>
      <w:tr w:rsidR="00D66E2B" w:rsidRPr="00B94848" w14:paraId="017759F3" w14:textId="77777777">
        <w:trPr>
          <w:trHeight w:hRule="exact" w:val="3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C19E1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Ду300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99C63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15F07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0,705</w:t>
            </w:r>
          </w:p>
        </w:tc>
      </w:tr>
      <w:tr w:rsidR="00D66E2B" w:rsidRPr="00B94848" w14:paraId="17C243FC" w14:textId="77777777">
        <w:trPr>
          <w:trHeight w:hRule="exact" w:val="60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280EA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Строительство магистральных сетей напорной дождевой канализации Ду200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86F57" w14:textId="77777777" w:rsidR="00D66E2B" w:rsidRPr="00B94848" w:rsidRDefault="00D66E2B" w:rsidP="00A85E41">
            <w:pPr>
              <w:framePr w:w="952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45C35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0,14</w:t>
            </w:r>
          </w:p>
        </w:tc>
      </w:tr>
      <w:tr w:rsidR="00D66E2B" w:rsidRPr="00B94848" w14:paraId="506AF4F6" w14:textId="77777777">
        <w:trPr>
          <w:trHeight w:hRule="exact" w:val="29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6CF39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То же, Ду600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88BC9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75BD6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1,25</w:t>
            </w:r>
          </w:p>
        </w:tc>
      </w:tr>
      <w:tr w:rsidR="00D66E2B" w:rsidRPr="00B94848" w14:paraId="767DBCAA" w14:textId="77777777">
        <w:trPr>
          <w:trHeight w:hRule="exact" w:val="31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46180" w14:textId="77777777" w:rsidR="00D66E2B" w:rsidRPr="00B94848" w:rsidRDefault="00A07500" w:rsidP="00745E48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94848">
              <w:rPr>
                <w:rStyle w:val="212pt1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D4711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C094E" w14:textId="77777777" w:rsidR="00D66E2B" w:rsidRPr="00B94848" w:rsidRDefault="00A07500" w:rsidP="00A85E41">
            <w:pPr>
              <w:pStyle w:val="24"/>
              <w:framePr w:w="9528" w:wrap="notBeside" w:vAnchor="text" w:hAnchor="text" w:xAlign="center" w:y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B94848">
              <w:rPr>
                <w:rStyle w:val="211pt0"/>
                <w:sz w:val="24"/>
                <w:szCs w:val="24"/>
              </w:rPr>
              <w:t>11,215</w:t>
            </w:r>
          </w:p>
        </w:tc>
      </w:tr>
    </w:tbl>
    <w:p w14:paraId="50BBC2F6" w14:textId="77777777" w:rsidR="00D66E2B" w:rsidRPr="00B94848" w:rsidRDefault="00D66E2B" w:rsidP="00B94848">
      <w:pPr>
        <w:framePr w:w="9528" w:wrap="notBeside" w:vAnchor="text" w:hAnchor="text" w:xAlign="center" w:y="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4E334549" w14:textId="77777777" w:rsidR="00D66E2B" w:rsidRPr="00B94848" w:rsidRDefault="00D66E2B" w:rsidP="00B94848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FF5ED45" w14:textId="77777777" w:rsidR="00D66E2B" w:rsidRPr="00B94848" w:rsidRDefault="00A07500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bookmarkStart w:id="237" w:name="bookmark86"/>
      <w:bookmarkStart w:id="238" w:name="_Toc103777166"/>
      <w:bookmarkStart w:id="239" w:name="_Toc103785258"/>
      <w:bookmarkStart w:id="240" w:name="_Toc103948086"/>
      <w:bookmarkStart w:id="241" w:name="_Toc104564031"/>
      <w:r w:rsidRPr="00B94848">
        <w:rPr>
          <w:sz w:val="24"/>
          <w:szCs w:val="24"/>
        </w:rPr>
        <w:t>22. Обеспечение нормативной надежности водоотведения</w:t>
      </w:r>
      <w:bookmarkEnd w:id="237"/>
      <w:bookmarkEnd w:id="238"/>
      <w:bookmarkEnd w:id="239"/>
      <w:bookmarkEnd w:id="240"/>
      <w:bookmarkEnd w:id="241"/>
    </w:p>
    <w:p w14:paraId="389C2B30" w14:textId="77777777" w:rsidR="00D66E2B" w:rsidRPr="00B94848" w:rsidRDefault="00A07500" w:rsidP="00A85E41">
      <w:pPr>
        <w:pStyle w:val="24"/>
        <w:shd w:val="clear" w:color="auto" w:fill="auto"/>
        <w:tabs>
          <w:tab w:val="left" w:pos="6175"/>
        </w:tabs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Оценка надежности водоснабжения потребителей МО Листвянское, выполненная в соответствии с Постановлением Правительства Российской Федерации от 5 сентября 2013 г. №782 «О схемах водоснабжения и</w:t>
      </w:r>
      <w:r w:rsidR="00A85E4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водоотведения», позволяет сделать следующие выводы:</w:t>
      </w:r>
    </w:p>
    <w:p w14:paraId="5A318FFA" w14:textId="77777777" w:rsidR="00D66E2B" w:rsidRPr="00B94848" w:rsidRDefault="00A07500" w:rsidP="00A85E41">
      <w:pPr>
        <w:pStyle w:val="24"/>
        <w:shd w:val="clear" w:color="auto" w:fill="auto"/>
        <w:spacing w:before="0" w:line="276" w:lineRule="auto"/>
        <w:ind w:right="300" w:firstLine="426"/>
        <w:rPr>
          <w:sz w:val="24"/>
          <w:szCs w:val="24"/>
        </w:rPr>
      </w:pPr>
      <w:r w:rsidRPr="00B94848">
        <w:rPr>
          <w:sz w:val="24"/>
          <w:szCs w:val="24"/>
        </w:rPr>
        <w:t>В системах водоотведения МО Листвянское большая часть технологических нарушений возникает в канализационных сетях, то очевидным выводом является</w:t>
      </w:r>
      <w:r w:rsidR="00A85E41">
        <w:rPr>
          <w:sz w:val="24"/>
          <w:szCs w:val="24"/>
        </w:rPr>
        <w:t xml:space="preserve"> </w:t>
      </w:r>
      <w:r w:rsidRPr="00B94848">
        <w:rPr>
          <w:sz w:val="24"/>
          <w:szCs w:val="24"/>
        </w:rPr>
        <w:t>вывод о необходимости концентрации усилий на обеспечении качественной организации водоотведения путем:</w:t>
      </w:r>
    </w:p>
    <w:p w14:paraId="3A6D44DC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замены канализационных сетей, выполненных из бетона, срок эксплуатации которых превышает 30 лет;</w:t>
      </w:r>
    </w:p>
    <w:p w14:paraId="0CF77A00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замены канализационных сетей, выполненных из асбоцемента, срок эксплуатации которых превышает 30 лет;</w:t>
      </w:r>
    </w:p>
    <w:p w14:paraId="0D100FD2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использования при этих заменах канализационных трубопроводов, изготовленных из новых материалов по современным технологиям. Темп перекладки канализационных сетей должен соответствовать темпу их старения, а в случае недоремонта, превышать его;</w:t>
      </w:r>
    </w:p>
    <w:p w14:paraId="3C3B9925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  <w:tab w:val="left" w:pos="1558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 xml:space="preserve">эксплуатации канализационных сетей, с внедрением современных методов контроля и диагностики технического состояния, проведения их технического обслуживания и ремонтов. При этом особое внимание должно уделяться строгому соответствию установленного регламента на проведение тех или иных операций по обслуживанию, фактической их реализации, а также </w:t>
      </w:r>
      <w:r w:rsidRPr="00B94848">
        <w:rPr>
          <w:sz w:val="24"/>
          <w:szCs w:val="24"/>
        </w:rPr>
        <w:lastRenderedPageBreak/>
        <w:t>автоматизации технологических процессов эксплуатации;</w:t>
      </w:r>
    </w:p>
    <w:p w14:paraId="556F0093" w14:textId="77777777" w:rsidR="00D66E2B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организации аварийно-восстановительной службы, ее оснащения и использования. При этом особое внимание должно уделяться внедрению современных методов и технологий замены канализационных сетей, повышению квалификации персонала аварийно- восстановительной службы.</w:t>
      </w:r>
    </w:p>
    <w:p w14:paraId="1E75E2F8" w14:textId="77777777" w:rsidR="00A85E41" w:rsidRPr="00B94848" w:rsidRDefault="00A85E41" w:rsidP="00A85E41">
      <w:pPr>
        <w:pStyle w:val="24"/>
        <w:shd w:val="clear" w:color="auto" w:fill="auto"/>
        <w:tabs>
          <w:tab w:val="left" w:pos="709"/>
        </w:tabs>
        <w:spacing w:before="0" w:line="276" w:lineRule="auto"/>
        <w:ind w:left="426" w:right="180"/>
        <w:rPr>
          <w:sz w:val="24"/>
          <w:szCs w:val="24"/>
        </w:rPr>
      </w:pPr>
    </w:p>
    <w:p w14:paraId="2B90F639" w14:textId="77777777" w:rsidR="00D66E2B" w:rsidRPr="00B94848" w:rsidRDefault="00A07500" w:rsidP="00B94848">
      <w:pPr>
        <w:pStyle w:val="20"/>
        <w:keepNext/>
        <w:keepLines/>
        <w:shd w:val="clear" w:color="auto" w:fill="auto"/>
        <w:spacing w:after="0" w:line="276" w:lineRule="auto"/>
        <w:ind w:firstLine="426"/>
        <w:jc w:val="both"/>
        <w:rPr>
          <w:sz w:val="24"/>
          <w:szCs w:val="24"/>
        </w:rPr>
      </w:pPr>
      <w:bookmarkStart w:id="242" w:name="bookmark88"/>
      <w:bookmarkStart w:id="243" w:name="_Toc103777167"/>
      <w:bookmarkStart w:id="244" w:name="_Toc103785259"/>
      <w:bookmarkStart w:id="245" w:name="_Toc103948087"/>
      <w:bookmarkStart w:id="246" w:name="_Toc104564032"/>
      <w:r w:rsidRPr="00B94848">
        <w:rPr>
          <w:sz w:val="24"/>
          <w:szCs w:val="24"/>
        </w:rPr>
        <w:t>23. Целевые показатели реконструкции системы водоотведения</w:t>
      </w:r>
      <w:bookmarkEnd w:id="242"/>
      <w:bookmarkEnd w:id="243"/>
      <w:bookmarkEnd w:id="244"/>
      <w:bookmarkEnd w:id="245"/>
      <w:bookmarkEnd w:id="246"/>
    </w:p>
    <w:p w14:paraId="7342B009" w14:textId="77777777" w:rsidR="00D66E2B" w:rsidRPr="00B94848" w:rsidRDefault="00A07500" w:rsidP="00B94848">
      <w:pPr>
        <w:pStyle w:val="24"/>
        <w:shd w:val="clear" w:color="auto" w:fill="auto"/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Основными задачами, решаемыми при разработке перспективных направлений развития системы водоснабжения и водоотведения Листвянского Муниципального образования являются:</w:t>
      </w:r>
    </w:p>
    <w:p w14:paraId="60684679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обстановки;</w:t>
      </w:r>
    </w:p>
    <w:p w14:paraId="1B647DE1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обновление канализационной сети с целью повышения надежности и снижения количества отказов системы;</w:t>
      </w:r>
    </w:p>
    <w:p w14:paraId="793DE61E" w14:textId="77777777" w:rsidR="00D66E2B" w:rsidRPr="00B94848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  <w:tab w:val="left" w:pos="169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повышение энергетической эффективности системы водоотведения;</w:t>
      </w:r>
    </w:p>
    <w:p w14:paraId="56B214BE" w14:textId="77777777" w:rsidR="00D66E2B" w:rsidRPr="00A85E41" w:rsidRDefault="00A07500" w:rsidP="00A85E41">
      <w:pPr>
        <w:pStyle w:val="24"/>
        <w:numPr>
          <w:ilvl w:val="0"/>
          <w:numId w:val="17"/>
        </w:numPr>
        <w:shd w:val="clear" w:color="auto" w:fill="auto"/>
        <w:tabs>
          <w:tab w:val="left" w:pos="709"/>
          <w:tab w:val="left" w:pos="1697"/>
        </w:tabs>
        <w:spacing w:before="0" w:line="276" w:lineRule="auto"/>
        <w:ind w:firstLine="426"/>
        <w:rPr>
          <w:sz w:val="24"/>
          <w:szCs w:val="24"/>
        </w:rPr>
      </w:pPr>
      <w:r w:rsidRPr="00B94848">
        <w:rPr>
          <w:sz w:val="24"/>
          <w:szCs w:val="24"/>
        </w:rPr>
        <w:t>строительство сетей и сооружений для отведения сточных в о д с отдельных</w:t>
      </w:r>
      <w:r w:rsidR="00A85E41">
        <w:rPr>
          <w:sz w:val="24"/>
          <w:szCs w:val="24"/>
        </w:rPr>
        <w:t xml:space="preserve"> </w:t>
      </w:r>
      <w:r w:rsidRPr="00A85E41">
        <w:rPr>
          <w:sz w:val="24"/>
          <w:szCs w:val="24"/>
        </w:rPr>
        <w:t>территорий, не имеющих централизованного водоотведения с целью обеспечения доступности услуг водоотведения для всех жителей Листвянского Муниципального образования;</w:t>
      </w:r>
    </w:p>
    <w:p w14:paraId="08D2A301" w14:textId="77777777" w:rsidR="00A85E41" w:rsidRPr="00B94848" w:rsidRDefault="00A85E41" w:rsidP="00A85E41">
      <w:pPr>
        <w:pStyle w:val="33"/>
        <w:framePr w:w="10315" w:wrap="notBeside" w:vAnchor="text" w:hAnchor="page" w:x="939" w:y="1087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sz w:val="24"/>
          <w:szCs w:val="24"/>
        </w:rPr>
        <w:t>Таблица 31</w:t>
      </w:r>
    </w:p>
    <w:p w14:paraId="13C41902" w14:textId="77777777" w:rsidR="00A85E41" w:rsidRPr="00B94848" w:rsidRDefault="00A85E41" w:rsidP="00A85E41">
      <w:pPr>
        <w:pStyle w:val="33"/>
        <w:framePr w:w="10315" w:wrap="notBeside" w:vAnchor="text" w:hAnchor="page" w:x="939" w:y="1087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B94848">
        <w:rPr>
          <w:rStyle w:val="34"/>
          <w:sz w:val="24"/>
          <w:szCs w:val="24"/>
        </w:rPr>
        <w:t>Целевые показатели развития централизованной системы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1416"/>
        <w:gridCol w:w="1402"/>
        <w:gridCol w:w="994"/>
        <w:gridCol w:w="859"/>
      </w:tblGrid>
      <w:tr w:rsidR="00A85E41" w:rsidRPr="00B94848" w14:paraId="4A6488AA" w14:textId="77777777">
        <w:trPr>
          <w:trHeight w:hRule="exact" w:val="571"/>
          <w:jc w:val="center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02BAE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Показатель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96C4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Единица</w:t>
            </w:r>
          </w:p>
          <w:p w14:paraId="42DCADE7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измерения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4273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Базовый показатель, 2013 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ECDB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Целевые</w:t>
            </w:r>
          </w:p>
          <w:p w14:paraId="63302E13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показатели</w:t>
            </w:r>
          </w:p>
        </w:tc>
      </w:tr>
      <w:tr w:rsidR="00A85E41" w:rsidRPr="00B94848" w14:paraId="7A9BA0DF" w14:textId="77777777">
        <w:trPr>
          <w:trHeight w:hRule="exact" w:val="283"/>
          <w:jc w:val="center"/>
        </w:trPr>
        <w:tc>
          <w:tcPr>
            <w:tcW w:w="4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DBB29C" w14:textId="77777777" w:rsidR="00A85E41" w:rsidRPr="00A85E41" w:rsidRDefault="00A85E41" w:rsidP="00A85E41">
            <w:pPr>
              <w:framePr w:w="10315" w:wrap="notBeside" w:vAnchor="text" w:hAnchor="page" w:x="939" w:y="1087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5FBDC6" w14:textId="77777777" w:rsidR="00A85E41" w:rsidRPr="00A85E41" w:rsidRDefault="00A85E41" w:rsidP="00A85E41">
            <w:pPr>
              <w:framePr w:w="10315" w:wrap="notBeside" w:vAnchor="text" w:hAnchor="page" w:x="939" w:y="1087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02A20" w14:textId="77777777" w:rsidR="00A85E41" w:rsidRPr="00A85E41" w:rsidRDefault="00A85E41" w:rsidP="00A85E41">
            <w:pPr>
              <w:framePr w:w="10315" w:wrap="notBeside" w:vAnchor="text" w:hAnchor="page" w:x="939" w:y="1087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CD543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E1154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2028</w:t>
            </w:r>
          </w:p>
        </w:tc>
      </w:tr>
      <w:tr w:rsidR="00A85E41" w:rsidRPr="00B94848" w14:paraId="6A01B942" w14:textId="77777777">
        <w:trPr>
          <w:trHeight w:hRule="exact" w:val="288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797A7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2pt1"/>
                <w:sz w:val="22"/>
              </w:rPr>
              <w:t>Снижение негативного воздействия на окружающую среду</w:t>
            </w:r>
          </w:p>
        </w:tc>
      </w:tr>
      <w:tr w:rsidR="00A85E41" w:rsidRPr="00B94848" w14:paraId="04737350" w14:textId="77777777" w:rsidTr="00A85E41">
        <w:trPr>
          <w:trHeight w:hRule="exact" w:val="64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CFFC7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D5739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80F0F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674C2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2D2A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</w:tr>
      <w:tr w:rsidR="00A85E41" w:rsidRPr="00B94848" w14:paraId="24DF9272" w14:textId="77777777" w:rsidTr="00A85E41">
        <w:trPr>
          <w:trHeight w:hRule="exact" w:val="27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B6960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Доля поверхностного стока, прошедшего очистку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67340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01CE3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12AF9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6BA0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</w:tr>
      <w:tr w:rsidR="00A85E41" w:rsidRPr="00B94848" w14:paraId="5681E742" w14:textId="77777777">
        <w:trPr>
          <w:trHeight w:hRule="exact" w:val="288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1F788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2pt1"/>
                <w:sz w:val="22"/>
              </w:rPr>
              <w:t>Показатели надежности и бесперебойности услуг водоотведения</w:t>
            </w:r>
          </w:p>
        </w:tc>
      </w:tr>
      <w:tr w:rsidR="00A85E41" w:rsidRPr="00B94848" w14:paraId="32D3F1B9" w14:textId="77777777" w:rsidTr="00A85E41">
        <w:trPr>
          <w:trHeight w:hRule="exact" w:val="2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1BA6C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Удельное количество засоров на сетях канализации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9AD36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ед/10км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69A46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н/д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96F56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0F782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1,0</w:t>
            </w:r>
          </w:p>
        </w:tc>
      </w:tr>
      <w:tr w:rsidR="00A85E41" w:rsidRPr="00B94848" w14:paraId="1C976B5A" w14:textId="77777777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D023A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B3181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6F1D0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78B23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77A2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0</w:t>
            </w:r>
          </w:p>
        </w:tc>
      </w:tr>
      <w:tr w:rsidR="00A85E41" w:rsidRPr="00B94848" w14:paraId="6CE8AAFE" w14:textId="77777777">
        <w:trPr>
          <w:trHeight w:hRule="exact" w:val="283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E2BF1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2pt1"/>
                <w:sz w:val="22"/>
              </w:rPr>
              <w:t>Показатели энергоэффективности и энергосбережения</w:t>
            </w:r>
          </w:p>
        </w:tc>
      </w:tr>
      <w:tr w:rsidR="00A85E41" w:rsidRPr="00B94848" w14:paraId="6966BFAB" w14:textId="77777777" w:rsidTr="00A85E41">
        <w:trPr>
          <w:trHeight w:hRule="exact" w:val="141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4C896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Обеспеченности системы водоотведения технологическими приборами учета (расходомеры, уровнемеры), оснащенными системой дистанционной передачи данных в единую информационную систему предприятия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FF524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C26F8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FB71D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7DCB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</w:tr>
      <w:tr w:rsidR="00A85E41" w:rsidRPr="00B94848" w14:paraId="4CFB8D97" w14:textId="77777777">
        <w:trPr>
          <w:trHeight w:hRule="exact" w:val="288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3E4C1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2pt1"/>
                <w:sz w:val="22"/>
              </w:rPr>
              <w:t>Обеспечение доступа населения к услугам централизованного водоотведения</w:t>
            </w:r>
          </w:p>
        </w:tc>
      </w:tr>
      <w:tr w:rsidR="00A85E41" w:rsidRPr="00B94848" w14:paraId="34DF7797" w14:textId="77777777">
        <w:trPr>
          <w:trHeight w:hRule="exact" w:val="83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3ACA6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Доля населения, проживающего в жилых домах, подключенных к централизованному водоотведению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3517F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A2BE9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35B05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8C55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100</w:t>
            </w:r>
          </w:p>
        </w:tc>
      </w:tr>
      <w:tr w:rsidR="00A85E41" w:rsidRPr="00B94848" w14:paraId="00205A3D" w14:textId="77777777">
        <w:trPr>
          <w:trHeight w:hRule="exact" w:val="288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BA61B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2pt1"/>
                <w:sz w:val="22"/>
              </w:rPr>
              <w:t>Показатели качества обслуживания абонентов</w:t>
            </w:r>
          </w:p>
        </w:tc>
      </w:tr>
      <w:tr w:rsidR="00A85E41" w:rsidRPr="00B94848" w14:paraId="1AF42FC0" w14:textId="77777777">
        <w:trPr>
          <w:trHeight w:hRule="exact" w:val="84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329685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Относительное снижение годового количества отключений водоснабжения жилых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56DA5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C286F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н/д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80DD4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603F" w14:textId="77777777" w:rsidR="00A85E41" w:rsidRPr="00A85E41" w:rsidRDefault="00A85E41" w:rsidP="00A85E41">
            <w:pPr>
              <w:pStyle w:val="24"/>
              <w:framePr w:w="10315" w:wrap="notBeside" w:vAnchor="text" w:hAnchor="page" w:x="939" w:y="1087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A85E41">
              <w:rPr>
                <w:rStyle w:val="211pt0"/>
                <w:szCs w:val="24"/>
              </w:rPr>
              <w:t>88</w:t>
            </w:r>
          </w:p>
        </w:tc>
      </w:tr>
    </w:tbl>
    <w:p w14:paraId="24D88A94" w14:textId="77777777" w:rsidR="00A85E41" w:rsidRPr="00B94848" w:rsidRDefault="00A85E41" w:rsidP="00A85E41">
      <w:pPr>
        <w:framePr w:w="10315" w:wrap="notBeside" w:vAnchor="text" w:hAnchor="page" w:x="939" w:y="1087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22492197" w14:textId="77777777" w:rsidR="00D66E2B" w:rsidRPr="00B94848" w:rsidRDefault="00A07500" w:rsidP="00A85E41">
      <w:pPr>
        <w:pStyle w:val="24"/>
        <w:shd w:val="clear" w:color="auto" w:fill="auto"/>
        <w:tabs>
          <w:tab w:val="left" w:pos="709"/>
        </w:tabs>
        <w:spacing w:before="0" w:line="276" w:lineRule="auto"/>
        <w:ind w:right="180" w:firstLine="426"/>
        <w:rPr>
          <w:sz w:val="24"/>
          <w:szCs w:val="24"/>
        </w:rPr>
      </w:pPr>
      <w:r w:rsidRPr="00B94848">
        <w:rPr>
          <w:sz w:val="24"/>
          <w:szCs w:val="24"/>
        </w:rPr>
        <w:t>- обеспечение доступа к услугам водоотведения для новых потребителей,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среды.</w:t>
      </w:r>
    </w:p>
    <w:sectPr w:rsidR="00D66E2B" w:rsidRPr="00B94848" w:rsidSect="00B94848">
      <w:headerReference w:type="even" r:id="rId28"/>
      <w:headerReference w:type="default" r:id="rId29"/>
      <w:pgSz w:w="11900" w:h="16840"/>
      <w:pgMar w:top="1011" w:right="843" w:bottom="1184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0420" w14:textId="77777777" w:rsidR="000C4AC6" w:rsidRDefault="000C4AC6">
      <w:r>
        <w:separator/>
      </w:r>
    </w:p>
  </w:endnote>
  <w:endnote w:type="continuationSeparator" w:id="0">
    <w:p w14:paraId="733E10CB" w14:textId="77777777" w:rsidR="000C4AC6" w:rsidRDefault="000C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46F0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C1DFA02" wp14:editId="150CDF65">
              <wp:simplePos x="0" y="0"/>
              <wp:positionH relativeFrom="page">
                <wp:posOffset>4081780</wp:posOffset>
              </wp:positionH>
              <wp:positionV relativeFrom="page">
                <wp:posOffset>10144125</wp:posOffset>
              </wp:positionV>
              <wp:extent cx="70485" cy="160655"/>
              <wp:effectExtent l="0" t="0" r="635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7F51A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FA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4pt;margin-top:798.7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8Epw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kFpjzjoDLwuhvAT0+wDa42VTXciuqbQlxsWsL39FpKMbaU1EDPNzfds6sz&#10;jjIgu/GjqCEMedDCAk2N7E3toBoI0IHH46k1hkoFmysvTCKMKjjxYy+OIhuAZMvdQSr9nooeGSPH&#10;EhpvscnhVmnDhWSLiwnFRcm6zja/4882wHHegchw1ZwZDraXP1Iv3SbbJHTCIN46oVcUznW5CZ24&#10;9FdR8a7YbAr/p4nrh1nL6ppyE2bRlR/+Wd+OCp8VcVKWEh2rDZyhpOR+t+kkOhDQdWm/Y0HO3Nzn&#10;NGwRIJcXKflB6N0EqVPGycoJyzBy0pWXOJ6f3qSxF6ZhUT5P6ZZx+u8poTHHaRREs5R+m5tnv9e5&#10;kaxnGiZHx/ocJycnkhkBbnltW6sJ62b7rBSG/lMpoN1Lo61cjUJnreppNwGK0fBO1I8gXClAWaBO&#10;GHdgtEJ+x2iE0ZFjDrMNo+4DB+mbKbMYcjF2i0F4BRdzrDGazY2ep9HDINm+BdzlcV3D8yiZ1e4T&#10;h+OjgmFgUzgOLjNtzv+t19N4Xf8CAAD//wMAUEsDBBQABgAIAAAAIQBfxeJ43gAAAA0BAAAPAAAA&#10;ZHJzL2Rvd25yZXYueG1sTI/BTsMwDIbvSLxDZCRuLKXQbitNJzSJCzcGQuKWNV5TkThVk3Xt22NO&#10;cLS/X78/17vZOzHhGPtACu5XGQikNpieOgUf7y93GxAxaTLaBUIFC0bYNddXta5MuNAbTofUCS6h&#10;WGkFNqWhkjK2Fr2OqzAgMTuF0evE49hJM+oLl3sn8ywrpdc98QWrB9xbbL8PZ69gPX8GHCLu8es0&#10;taPtl417XZS6vZmfn0AknNNfGH71WR0adjqGM5konILyMWf1xKDYrgsQHCmLhy2II6/KnKFsavn/&#10;i+YHAAD//wMAUEsBAi0AFAAGAAgAAAAhALaDOJL+AAAA4QEAABMAAAAAAAAAAAAAAAAAAAAAAFtD&#10;b250ZW50X1R5cGVzXS54bWxQSwECLQAUAAYACAAAACEAOP0h/9YAAACUAQAACwAAAAAAAAAAAAAA&#10;AAAvAQAAX3JlbHMvLnJlbHNQSwECLQAUAAYACAAAACEAmwKvBKcCAACmBQAADgAAAAAAAAAAAAAA&#10;AAAuAgAAZHJzL2Uyb0RvYy54bWxQSwECLQAUAAYACAAAACEAX8XieN4AAAANAQAADwAAAAAAAAAA&#10;AAAAAAABBQAAZHJzL2Rvd25yZXYueG1sUEsFBgAAAAAEAAQA8wAAAAwGAAAAAA==&#10;" filled="f" stroked="f">
              <v:textbox style="mso-fit-shape-to-text:t" inset="0,0,0,0">
                <w:txbxContent>
                  <w:p w14:paraId="4567F51A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94F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722BD601" wp14:editId="16BDC759">
              <wp:simplePos x="0" y="0"/>
              <wp:positionH relativeFrom="page">
                <wp:posOffset>4069715</wp:posOffset>
              </wp:positionH>
              <wp:positionV relativeFrom="page">
                <wp:posOffset>10077450</wp:posOffset>
              </wp:positionV>
              <wp:extent cx="140335" cy="100330"/>
              <wp:effectExtent l="2540" t="0" r="0" b="444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25D28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D60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320.45pt;margin-top:793.5pt;width:11.05pt;height:7.9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LhrAIAAK4FAAAOAAAAZHJzL2Uyb0RvYy54bWysVMlu2zAQvRfoPxC8K1oiLxIsB4llFQXS&#10;BUj6AbREWUQpUiAZS2nRf++QsuzEuRRtdSBG5Myb7c2sboaWowNVmkmR4fAqwIiKUlZM7DP87bHw&#10;lhhpQ0RFuBQ0w89U45v1+3ervktpJBvJK6oQgAid9l2GG2O61Pd12dCW6CvZUQGPtVQtMfCr9n6l&#10;SA/oLfejIJj7vVRVp2RJtYbbfHzEa4df17Q0X+paU4N4hiE2407lzp09/fWKpHtFuoaVxzDIX0TR&#10;EibA6QkqJ4agJ8XeQLWsVFLL2lyVsvVlXbOSuhwgmzC4yOahIR11uUBxdHcqk/5/sOXnw1eFWAW9&#10;w0iQFlr0SAeD7uSAooUtT9/pFLQeOtAzA9xbVZuq7u5l+V0jITcNEXt6q5TsG0oqCC+0lv4L0xFH&#10;W5Bd/0lW4Ic8GemAhlq1FhCqgQAd2vR8ao2NpbQu4+D6eoZRCU9hALJrnU/SybhT2nygskVWyLCC&#10;zjtwcrjXxgZD0knF+hKyYJy77nPx6gIUxxtwDab2zQbhmvkzCZLtcruMvTiab704yHPvttjE3rwI&#10;F7P8Ot9s8vCX9RvGacOqigrrZiJWGP9Z444UHylxopaWnFUWzoak1X634QodCBC7cJ8rObyc1fzX&#10;YbgiQC4XKYVRHNxFiVfMlwsvLuKZlyyCpReEyV0yD+IkzovXKd0zQf89JdRnOJlFs5FL56Avcgvc&#10;9zY3krbMwOrgrM3w8qREUsvArahcaw1hfJRflMKGfy4FtHtqtOOrpehIVjPsBjcZpzHYyeoZCKwk&#10;EAxYCmsPhEaqHxj1sEIyLGDHYcQ/ChgBu20mQU3CbhKIKMEwwwajUdyYcSs9dYrtG8CdhuwWxqRg&#10;jsJ2nsYYjsMFS8Flclxgduu8/Hda5zW7/g0AAP//AwBQSwMEFAAGAAgAAAAhAILH2cPeAAAADQEA&#10;AA8AAABkcnMvZG93bnJldi54bWxMj81OwzAQhO9IvIO1SNyoTQE3hDgVqsSFGwUhcXPjbRzhn8h2&#10;0+TtWU5w290ZzX7TbGfv2IQpDzEouF0JYBi6aIbQK/h4f7mpgOWig9EuBlSwYIZte3nR6NrEc3jD&#10;aV96RiEh11qBLWWsOc+dRa/zKo4YSDvG5HWhNfXcJH2mcO/4WgjJvR4CfbB6xJ3F7nt/8go282fE&#10;MeMOv45Tl+ywVO51Uer6an5+AlZwLn9m+MUndGiJ6RBPwWTmFMh78UhWEh6qDbUii5R3NBzoJMW6&#10;At42/H+L9gcAAP//AwBQSwECLQAUAAYACAAAACEAtoM4kv4AAADhAQAAEwAAAAAAAAAAAAAAAAAA&#10;AAAAW0NvbnRlbnRfVHlwZXNdLnhtbFBLAQItABQABgAIAAAAIQA4/SH/1gAAAJQBAAALAAAAAAAA&#10;AAAAAAAAAC8BAABfcmVscy8ucmVsc1BLAQItABQABgAIAAAAIQBkuKLhrAIAAK4FAAAOAAAAAAAA&#10;AAAAAAAAAC4CAABkcnMvZTJvRG9jLnhtbFBLAQItABQABgAIAAAAIQCCx9nD3gAAAA0BAAAPAAAA&#10;AAAAAAAAAAAAAAYFAABkcnMvZG93bnJldi54bWxQSwUGAAAAAAQABADzAAAAEQYAAAAA&#10;" filled="f" stroked="f">
              <v:textbox style="mso-fit-shape-to-text:t" inset="0,0,0,0">
                <w:txbxContent>
                  <w:p w14:paraId="3EE25D28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\* MERGEFORMAT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9031" w14:textId="77777777" w:rsidR="00601C21" w:rsidRDefault="00601C2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F0A" w14:textId="77777777" w:rsidR="00601C21" w:rsidRDefault="00601C21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E8CA" w14:textId="77777777" w:rsidR="00601C21" w:rsidRDefault="00601C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2ACD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9E2CFCE" wp14:editId="7D4AC875">
              <wp:simplePos x="0" y="0"/>
              <wp:positionH relativeFrom="page">
                <wp:posOffset>4081780</wp:posOffset>
              </wp:positionH>
              <wp:positionV relativeFrom="page">
                <wp:posOffset>10144125</wp:posOffset>
              </wp:positionV>
              <wp:extent cx="70485" cy="160655"/>
              <wp:effectExtent l="0" t="0" r="635" b="12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2DC50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CF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1.4pt;margin-top:798.7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/h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gxEkHLXqgo0a3YkSX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pAceEinKT0W26e/d5y&#10;I2nHNAyOlnUZjo9OJDUC3PDKtlYT1k72SSlM+i+lgHbPjbZyNQqdtKrH7WjfhdWykfJWVE+gXylA&#10;YCBSGHpgNEL+wGiAAZJhDhMOo/YjhxdgZs1syNnYzgbhJVzMsMZoMtd6mkmPvWS7BnDnN3YDr6Rg&#10;VsIvORzeFowEy+QwvszMOf23Xi9DdvULAAD//wMAUEsDBBQABgAIAAAAIQBfxeJ43gAAAA0BAAAP&#10;AAAAZHJzL2Rvd25yZXYueG1sTI/BTsMwDIbvSLxDZCRuLKXQbitNJzSJCzcGQuKWNV5TkThVk3Xt&#10;22NOcLS/X78/17vZOzHhGPtACu5XGQikNpieOgUf7y93GxAxaTLaBUIFC0bYNddXta5MuNAbTofU&#10;CS6hWGkFNqWhkjK2Fr2OqzAgMTuF0evE49hJM+oLl3sn8ywrpdc98QWrB9xbbL8PZ69gPX8GHCLu&#10;8es0taPtl417XZS6vZmfn0AknNNfGH71WR0adjqGM5konILyMWf1xKDYrgsQHCmLhy2II6/KnKFs&#10;avn/i+YHAAD//wMAUEsBAi0AFAAGAAgAAAAhALaDOJL+AAAA4QEAABMAAAAAAAAAAAAAAAAAAAAA&#10;AFtDb250ZW50X1R5cGVzXS54bWxQSwECLQAUAAYACAAAACEAOP0h/9YAAACUAQAACwAAAAAAAAAA&#10;AAAAAAAvAQAAX3JlbHMvLnJlbHNQSwECLQAUAAYACAAAACEA5Md/4aoCAACsBQAADgAAAAAAAAAA&#10;AAAAAAAuAgAAZHJzL2Uyb0RvYy54bWxQSwECLQAUAAYACAAAACEAX8XieN4AAAANAQAADwAAAAAA&#10;AAAAAAAAAAAEBQAAZHJzL2Rvd25yZXYueG1sUEsFBgAAAAAEAAQA8wAAAA8GAAAAAA==&#10;" filled="f" stroked="f">
              <v:textbox style="mso-fit-shape-to-text:t" inset="0,0,0,0">
                <w:txbxContent>
                  <w:p w14:paraId="73C2DC50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BCB9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7C1E81E" wp14:editId="64F2B245">
              <wp:simplePos x="0" y="0"/>
              <wp:positionH relativeFrom="page">
                <wp:posOffset>4081780</wp:posOffset>
              </wp:positionH>
              <wp:positionV relativeFrom="page">
                <wp:posOffset>10144125</wp:posOffset>
              </wp:positionV>
              <wp:extent cx="70485" cy="160655"/>
              <wp:effectExtent l="0" t="0" r="635" b="127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BC25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E81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21.4pt;margin-top:798.7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WmrAIAAK0FAAAOAAAAZHJzL2Uyb0RvYy54bWysVG1vmzAQ/j5p/8Hyd8rLgARUUiUhTJO6&#10;F6ndD3DABGtgI9sNdNP++84mpGmrSdM2PqCzfX58d89zd30zdi06UqmY4Bn2rzyMKC9Fxfghw1/v&#10;C2eJkdKEV6QVnGb4kSp8s3r75nroUxqIRrQVlQhAuEqHPsON1n3quqpsaEfUlegph8NayI5oWMqD&#10;W0kyAHrXuoHnxe4gZNVLUVKlYDefDvHK4tc1LfXnulZUozbDEJu2f2n/e/N3V9ckPUjSN6w8hUH+&#10;IoqOMA6PnqFyogl6kOwVVMdKKZSo9VUpOlfUNSupzQGy8b0X2dw1pKc2FyiO6s9lUv8Ptvx0/CIR&#10;qzIMRHHSAUX3dNRoI0bk+6Y8Q69S8LrrwU+PsA8021RVfyvKbwpxsW0IP9C1lGJoKKkgPHvTvbg6&#10;4SgDsh8+igreIQ9aWKCxlp2pHVQDATrQ9HimxsRSwubCC5cRRiWc+LEXR5EJzSXpfLeXSr+nokPG&#10;yLAE4i02Od4qPbnOLuYpLgrWtpb8lj/bAMxpB16Gq+bMxGC5/JF4yW65W4ZOGMQ7J/Ty3FkX29CJ&#10;C38R5e/y7Tb3f5p3/TBtWFVRbp6ZdeWHf8bbSeGTIs7KUqJllYEzISl52G9biY4EdF3Y71SQCzf3&#10;eRi2XpDLi5T8IPQ2QeIU8XLhhEUYOcnCWzqen2yS2AuTMC+ep3TLOP33lNCQ4SQKoklKv83Ns9/r&#10;3EjaMQ2To2UdSPfsRFIjwB2vLLWasHayL0phwn8qBdA9E23lahQ6aVWP+9E2RjB3wV5Uj6BfKUBg&#10;IFKYemA0Qn7HaIAJkmEOIw6j9gOHDjDDZjbkbOxng/ASLmZYYzSZWz0NpYdeskMDuHOPraFLCmYl&#10;bNppigHiNwuYCTaT0/wyQ+dybb2epuzqFwAAAP//AwBQSwMEFAAGAAgAAAAhAF/F4njeAAAADQEA&#10;AA8AAABkcnMvZG93bnJldi54bWxMj8FOwzAMhu9IvENkJG4spdBuK00nNIkLNwZC4pY1XlOROFWT&#10;de3bY05wtL9fvz/Xu9k7MeEY+0AK7lcZCKQ2mJ46BR/vL3cbEDFpMtoFQgULRtg111e1rky40BtO&#10;h9QJLqFYaQU2paGSMrYWvY6rMCAxO4XR68Tj2Ekz6guXeyfzLCul1z3xBasH3Ftsvw9nr2A9fwYc&#10;Iu7x6zS1o+2XjXtdlLq9mZ+fQCSc018YfvVZHRp2OoYzmSicgvIxZ/XEoNiuCxAcKYuHLYgjr8qc&#10;oWxq+f+L5gcAAP//AwBQSwECLQAUAAYACAAAACEAtoM4kv4AAADhAQAAEwAAAAAAAAAAAAAAAAAA&#10;AAAAW0NvbnRlbnRfVHlwZXNdLnhtbFBLAQItABQABgAIAAAAIQA4/SH/1gAAAJQBAAALAAAAAAAA&#10;AAAAAAAAAC8BAABfcmVscy8ucmVsc1BLAQItABQABgAIAAAAIQCpKGWmrAIAAK0FAAAOAAAAAAAA&#10;AAAAAAAAAC4CAABkcnMvZTJvRG9jLnhtbFBLAQItABQABgAIAAAAIQBfxeJ43gAAAA0BAAAPAAAA&#10;AAAAAAAAAAAAAAYFAABkcnMvZG93bnJldi54bWxQSwUGAAAAAAQABADzAAAAEQYAAAAA&#10;" filled="f" stroked="f">
              <v:textbox style="mso-fit-shape-to-text:t" inset="0,0,0,0">
                <w:txbxContent>
                  <w:p w14:paraId="0B57BC25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28BC" w14:textId="77777777" w:rsidR="00601C21" w:rsidRDefault="00601C2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C896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4DADE625" wp14:editId="2362F48E">
              <wp:simplePos x="0" y="0"/>
              <wp:positionH relativeFrom="page">
                <wp:posOffset>4081780</wp:posOffset>
              </wp:positionH>
              <wp:positionV relativeFrom="page">
                <wp:posOffset>10144125</wp:posOffset>
              </wp:positionV>
              <wp:extent cx="140335" cy="160655"/>
              <wp:effectExtent l="0" t="0" r="0" b="127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2DF4B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DE62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21.4pt;margin-top:798.7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CHrAIAAK4FAAAOAAAAZHJzL2Uyb0RvYy54bWysVG1vmzAQ/j5p/8Hyd8pLgAZUUrUhTJO6&#10;F6ndD3DABGtgI9sNdFP/+84mpEmrSdM2PqCzfX7uubvHd3U9di3aU6mY4Bn2LzyMKC9Fxfguw98e&#10;CmeJkdKEV6QVnGb4iSp8vXr/7mroUxqIRrQVlQhAuEqHPsON1n3quqpsaEfUhegph8NayI5oWMqd&#10;W0kyAHrXuoHnxe4gZNVLUVKlYDefDvHK4tc1LfWXulZUozbDwE3bv7T/rfm7qyuS7iTpG1YeaJC/&#10;YNERxiHoESonmqBHyd5AdayUQolaX5Sic0Vds5LaHCAb33uVzX1DempzgeKo/lgm9f9gy8/7rxKx&#10;KsMRRpx00KIHOmp0K0YU+KY8Q69S8LrvwU+PsA9ttqmq/k6U3xXiYt0QvqM3UoqhoaQCevame3J1&#10;wlEGZDt8EhXEIY9aWKCxlp2pHVQDATq06enYGsOlNCFDb7EAiiUc+bEXR5Hh5pJ0vtxLpT9Q0SFj&#10;ZFhC5y042d8pPbnOLiYWFwVrW9v9lp9tAOa0A6HhqjkzJGwzfyZesllulqETBvHGCb08d26KdejE&#10;hX8Z5Yt8vc79ZxPXD9OGVRXlJswsLD/8s8YdJD5J4igtJVpWGThDScnddt1KtCcg7MJ+h4KcuLnn&#10;NGy9IJdXKflB6N0GiVPEy0snLMLISS69peP5yW0Se2ES5sV5SneM039PCQ0ZTqIgmrT029w8+73N&#10;jaQd0zA6WtZleHl0IqlR4IZXtrWasHayT0ph6L+UAto9N9rq1Uh0Eqset6N9GYv5GWxF9QQClgIE&#10;BiqFsQdGI+QPjAYYIRnmMOMwaj9yeAJm2syGnI3tbBBewsUMa4wmc62nqfTYS7ZrAHd+ZDfwTApm&#10;JWze08QB+JsFDAWbyWGAmalzurZeL2N29QsAAP//AwBQSwMEFAAGAAgAAAAhABRV6N7fAAAADQEA&#10;AA8AAABkcnMvZG93bnJldi54bWxMj8tOwzAQRfdI/IM1SOyo06h12xCnQpXYsKMgJHZuPI2j+hHZ&#10;bpr8PcMKljPn6s6Zej85y0aMqQ9ewnJRAEPfBt37TsLnx+vTFljKymtlg0cJMybYN/d3tap0uPl3&#10;HI+5Y1TiU6UkmJyHivPUGnQqLcKAntg5RKcyjbHjOqoblTvLy6IQ3Kne0wWjBjwYbC/Hq5Owmb4C&#10;DgkP+H0e22j6eWvfZikfH6aXZ2AZp/wXhl99UoeGnE7h6nViVoJYlaSeCax3mzUwigix2gE70UqU&#10;BHlT8/9fND8AAAD//wMAUEsBAi0AFAAGAAgAAAAhALaDOJL+AAAA4QEAABMAAAAAAAAAAAAAAAAA&#10;AAAAAFtDb250ZW50X1R5cGVzXS54bWxQSwECLQAUAAYACAAAACEAOP0h/9YAAACUAQAACwAAAAAA&#10;AAAAAAAAAAAvAQAAX3JlbHMvLnJlbHNQSwECLQAUAAYACAAAACEARtfAh6wCAACuBQAADgAAAAAA&#10;AAAAAAAAAAAuAgAAZHJzL2Uyb0RvYy54bWxQSwECLQAUAAYACAAAACEAFFXo3t8AAAANAQAADwAA&#10;AAAAAAAAAAAAAAAGBQAAZHJzL2Rvd25yZXYueG1sUEsFBgAAAAAEAAQA8wAAABIGAAAAAA==&#10;" filled="f" stroked="f">
              <v:textbox style="mso-fit-shape-to-text:t" inset="0,0,0,0">
                <w:txbxContent>
                  <w:p w14:paraId="6932DF4B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6D5" w14:textId="77777777" w:rsidR="00601C21" w:rsidRDefault="00601C2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FB5E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264CC0A2" wp14:editId="6986C08B">
              <wp:simplePos x="0" y="0"/>
              <wp:positionH relativeFrom="page">
                <wp:posOffset>4069715</wp:posOffset>
              </wp:positionH>
              <wp:positionV relativeFrom="page">
                <wp:posOffset>10140950</wp:posOffset>
              </wp:positionV>
              <wp:extent cx="140335" cy="160655"/>
              <wp:effectExtent l="2540" t="0" r="0" b="444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9F872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CC0A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20.45pt;margin-top:798.5pt;width:11.05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M1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iC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JTPriLfAAAADQEA&#10;AA8AAABkcnMvZG93bnJldi54bWxMj81OwzAQhO9IvIO1SNyoQwpum8apUCUu3CgIiZsbb+Oo/ols&#10;N03enuUEt92d0ew39W5ylo0YUx+8hMdFAQx9G3TvOwmfH68Pa2ApK6+VDR4lzJhg19ze1KrS4erf&#10;cTzkjlGIT5WSYHIeKs5Ta9CptAgDetJOITqVaY0d11FdKdxZXhaF4E71nj4YNeDeYHs+XJyE1fQV&#10;cEi4x+/T2EbTz2v7Nkt5fze9bIFlnPKfGX7xCR0aYjqGi9eJWQniqdiQlYTnzYpakUWIJQ1HOomy&#10;XAJvav6/RfMDAAD//wMAUEsBAi0AFAAGAAgAAAAhALaDOJL+AAAA4QEAABMAAAAAAAAAAAAAAAAA&#10;AAAAAFtDb250ZW50X1R5cGVzXS54bWxQSwECLQAUAAYACAAAACEAOP0h/9YAAACUAQAACwAAAAAA&#10;AAAAAAAAAAAvAQAAX3JlbHMvLnJlbHNQSwECLQAUAAYACAAAACEAVIwzNawCAACuBQAADgAAAAAA&#10;AAAAAAAAAAAuAgAAZHJzL2Uyb0RvYy54bWxQSwECLQAUAAYACAAAACEAlM+uIt8AAAANAQAADwAA&#10;AAAAAAAAAAAAAAAGBQAAZHJzL2Rvd25yZXYueG1sUEsFBgAAAAAEAAQA8wAAABIGAAAAAA==&#10;" filled="f" stroked="f">
              <v:textbox style="mso-fit-shape-to-text:t" inset="0,0,0,0">
                <w:txbxContent>
                  <w:p w14:paraId="1399F872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\* MERGEFORMAT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9E6C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71958F73" wp14:editId="11AD31C1">
              <wp:simplePos x="0" y="0"/>
              <wp:positionH relativeFrom="page">
                <wp:posOffset>4081780</wp:posOffset>
              </wp:positionH>
              <wp:positionV relativeFrom="page">
                <wp:posOffset>10144125</wp:posOffset>
              </wp:positionV>
              <wp:extent cx="140335" cy="160655"/>
              <wp:effectExtent l="0" t="0" r="0" b="127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BB49C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8F7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321.4pt;margin-top:798.75pt;width:11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u+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o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lZrR8lZUTyBg&#10;KUBgoFIYe2A0Qv7AaIARkmEOMw6j9iOHJ2CmzWzI2djOBuElXMywxmgy13qaSo+9ZLsGcOdHdgPP&#10;pGBWwqccDo8LhoJlchhgZuqc/1uv05hd/QIAAP//AwBQSwMEFAAGAAgAAAAhABRV6N7fAAAADQEA&#10;AA8AAABkcnMvZG93bnJldi54bWxMj8tOwzAQRfdI/IM1SOyo06h12xCnQpXYsKMgJHZuPI2j+hHZ&#10;bpr8PcMKljPn6s6Zej85y0aMqQ9ewnJRAEPfBt37TsLnx+vTFljKymtlg0cJMybYN/d3tap0uPl3&#10;HI+5Y1TiU6UkmJyHivPUGnQqLcKAntg5RKcyjbHjOqoblTvLy6IQ3Kne0wWjBjwYbC/Hq5Owmb4C&#10;DgkP+H0e22j6eWvfZikfH6aXZ2AZp/wXhl99UoeGnE7h6nViVoJYlaSeCax3mzUwigix2gE70UqU&#10;BHlT8/9fND8AAAD//wMAUEsBAi0AFAAGAAgAAAAhALaDOJL+AAAA4QEAABMAAAAAAAAAAAAAAAAA&#10;AAAAAFtDb250ZW50X1R5cGVzXS54bWxQSwECLQAUAAYACAAAACEAOP0h/9YAAACUAQAACwAAAAAA&#10;AAAAAAAAAAAvAQAAX3JlbHMvLnJlbHNQSwECLQAUAAYACAAAACEAZImrvqwCAACuBQAADgAAAAAA&#10;AAAAAAAAAAAuAgAAZHJzL2Uyb0RvYy54bWxQSwECLQAUAAYACAAAACEAFFXo3t8AAAANAQAADwAA&#10;AAAAAAAAAAAAAAAGBQAAZHJzL2Rvd25yZXYueG1sUEsFBgAAAAAEAAQA8wAAABIGAAAAAA==&#10;" filled="f" stroked="f">
              <v:textbox style="mso-fit-shape-to-text:t" inset="0,0,0,0">
                <w:txbxContent>
                  <w:p w14:paraId="795BB49C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153" w14:textId="77777777" w:rsidR="00601C21" w:rsidRDefault="00601C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3C5A8012" wp14:editId="76F00CE6">
              <wp:simplePos x="0" y="0"/>
              <wp:positionH relativeFrom="page">
                <wp:posOffset>4081780</wp:posOffset>
              </wp:positionH>
              <wp:positionV relativeFrom="page">
                <wp:posOffset>10144125</wp:posOffset>
              </wp:positionV>
              <wp:extent cx="140335" cy="160655"/>
              <wp:effectExtent l="0" t="0" r="0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ADC93" w14:textId="77777777" w:rsidR="00601C21" w:rsidRDefault="00601C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A80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321.4pt;margin-top:798.75pt;width:11.05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tfsAIAAK4FAAAOAAAAZHJzL2Uyb0RvYy54bWysVNtunDAQfa/Uf7D8TriEJQsKGyXLUlVK&#10;L1LSD/Aas1gFG9nOQlr13zs2y+4meana8mANvpyZM3Nmrm/GrkV7pjSXIsfhRYARE1RWXOxy/O2x&#10;9JYYaUNERVopWI6fmcY3q/fvroc+Y5FsZFsxhQBE6Gzoc9wY02e+r2nDOqIvZM8EHNZSdcTAr9r5&#10;lSIDoHetHwVB4g9SVb2SlGkNu8V0iFcOv64ZNV/qWjOD2hxDbMatyq1bu/qra5LtFOkbTg9hkL+I&#10;oiNcgNMjVEEMQU+Kv4HqOFVSy9pcUNn5sq45ZY4DsAmDV2weGtIzxwWSo/tjmvT/g6Wf918V4lWO&#10;I4wE6aBEj2w06E6OKFrY9Ay9zuDWQw/3zAj7UGZHVff3kn7XSMh1Q8SO3Solh4aRCsIL7Uv/7OmE&#10;oy3IdvgkK/BDnox0QGOtOps7yAYCdCjT87E0NhZqXcbB5eUCIwpHYRIkCxebT7L5ca+0+cBkh6yR&#10;YwWVd+Bkf6+NDYZk8xXrS8iSt62rfitebMDFaQdcw1N7ZoNwxfyZBulmuVnGXhwlGy8OisK7Ldex&#10;l5Th1aK4LNbrIvxl/YZx1vCqYsK6mYUVxn9WuIPEJ0kcpaVlyysLZ0PSarddtwrtCQi7dJ9LOZyc&#10;rvkvw3BJAC6vKIVRHNxFqVcmyysvLuOFl14FSy8I07s0CeI0LsqXlO65YP9OCQ05ThegMUfnFPQr&#10;boH73nIjWccNjI6WdzleHi+RzCpwIypXWkN4O9lnqbDhn1IB5Z4L7fRqJTqJ1Yzb0XVGMrfBVlbP&#10;IGAlQWCgUhh7YDRS/cBogBGSYwEzDqP2o4AWsNNmNtRsbGeDCAoPc2wwmsy1mabSU6/4rgHcuclu&#10;oU1K7iRs+2mK4dBcMBQck8MAs1Pn/N/dOo3Z1W8AAAD//wMAUEsDBBQABgAIAAAAIQAUVeje3wAA&#10;AA0BAAAPAAAAZHJzL2Rvd25yZXYueG1sTI/LTsMwEEX3SPyDNUjsqNOoddsQp0KV2LCjICR2bjyN&#10;o/oR2W6a/D3DCpYz5+rOmXo/OctGjKkPXsJyUQBD3wbd+07C58fr0xZYysprZYNHCTMm2Df3d7Wq&#10;dLj5dxyPuWNU4lOlJJich4rz1Bp0Ki3CgJ7YOUSnMo2x4zqqG5U7y8uiENyp3tMFowY8GGwvx6uT&#10;sJm+Ag4JD/h9Htto+nlr32YpHx+ml2dgGaf8F4ZffVKHhpxO4ep1YlaCWJWkngmsd5s1MIoIsdoB&#10;O9FKlAR5U/P/XzQ/AAAA//8DAFBLAQItABQABgAIAAAAIQC2gziS/gAAAOEBAAATAAAAAAAAAAAA&#10;AAAAAAAAAABbQ29udGVudF9UeXBlc10ueG1sUEsBAi0AFAAGAAgAAAAhADj9If/WAAAAlAEAAAsA&#10;AAAAAAAAAAAAAAAALwEAAF9yZWxzLy5yZWxzUEsBAi0AFAAGAAgAAAAhAPbLK1+wAgAArgUAAA4A&#10;AAAAAAAAAAAAAAAALgIAAGRycy9lMm9Eb2MueG1sUEsBAi0AFAAGAAgAAAAhABRV6N7fAAAADQEA&#10;AA8AAAAAAAAAAAAAAAAACgUAAGRycy9kb3ducmV2LnhtbFBLBQYAAAAABAAEAPMAAAAWBgAAAAA=&#10;" filled="f" stroked="f">
              <v:textbox style="mso-fit-shape-to-text:t" inset="0,0,0,0">
                <w:txbxContent>
                  <w:p w14:paraId="234ADC93" w14:textId="77777777" w:rsidR="00601C21" w:rsidRDefault="00601C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A274" w14:textId="77777777" w:rsidR="000C4AC6" w:rsidRDefault="000C4AC6"/>
  </w:footnote>
  <w:footnote w:type="continuationSeparator" w:id="0">
    <w:p w14:paraId="72931100" w14:textId="77777777" w:rsidR="000C4AC6" w:rsidRDefault="000C4A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B5E" w14:textId="77777777" w:rsidR="00601C21" w:rsidRDefault="00601C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CE26" w14:textId="77777777" w:rsidR="00601C21" w:rsidRDefault="00601C2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2917" w14:textId="77777777" w:rsidR="00601C21" w:rsidRDefault="00601C2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F419" w14:textId="77777777" w:rsidR="00601C21" w:rsidRDefault="00601C2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968" w14:textId="77777777" w:rsidR="00601C21" w:rsidRPr="00C078F5" w:rsidRDefault="00601C21" w:rsidP="00C078F5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4E03" w14:textId="77777777" w:rsidR="00601C21" w:rsidRDefault="00601C21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5C5" w14:textId="77777777" w:rsidR="00601C21" w:rsidRDefault="00601C21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242" w14:textId="77777777" w:rsidR="00601C21" w:rsidRDefault="00601C2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FAAA" w14:textId="77777777" w:rsidR="00601C21" w:rsidRDefault="00601C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83A"/>
    <w:multiLevelType w:val="multilevel"/>
    <w:tmpl w:val="4978157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358CE"/>
    <w:multiLevelType w:val="multilevel"/>
    <w:tmpl w:val="5DECC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27D55"/>
    <w:multiLevelType w:val="multilevel"/>
    <w:tmpl w:val="F93073E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B7713"/>
    <w:multiLevelType w:val="multilevel"/>
    <w:tmpl w:val="B0BE1AFA"/>
    <w:lvl w:ilvl="0">
      <w:start w:val="3"/>
      <w:numFmt w:val="decimal"/>
      <w:lvlText w:val="2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65601"/>
    <w:multiLevelType w:val="hybridMultilevel"/>
    <w:tmpl w:val="5486F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FB6658"/>
    <w:multiLevelType w:val="multilevel"/>
    <w:tmpl w:val="134C8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01DA7"/>
    <w:multiLevelType w:val="multilevel"/>
    <w:tmpl w:val="67686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411D2B"/>
    <w:multiLevelType w:val="hybridMultilevel"/>
    <w:tmpl w:val="62AA93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4D6484"/>
    <w:multiLevelType w:val="multilevel"/>
    <w:tmpl w:val="B2503342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56A56"/>
    <w:multiLevelType w:val="multilevel"/>
    <w:tmpl w:val="52027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9858E6"/>
    <w:multiLevelType w:val="hybridMultilevel"/>
    <w:tmpl w:val="FD5C589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CD738A3"/>
    <w:multiLevelType w:val="multilevel"/>
    <w:tmpl w:val="E7B258F4"/>
    <w:lvl w:ilvl="0">
      <w:start w:val="4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9C4629"/>
    <w:multiLevelType w:val="hybridMultilevel"/>
    <w:tmpl w:val="A1E0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5A13"/>
    <w:multiLevelType w:val="multilevel"/>
    <w:tmpl w:val="A0789D4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9A1687"/>
    <w:multiLevelType w:val="hybridMultilevel"/>
    <w:tmpl w:val="E60E53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AFC3C6A"/>
    <w:multiLevelType w:val="multilevel"/>
    <w:tmpl w:val="E0B6292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0203DB"/>
    <w:multiLevelType w:val="multilevel"/>
    <w:tmpl w:val="3B3237D8"/>
    <w:lvl w:ilvl="0">
      <w:start w:val="3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A08BD"/>
    <w:multiLevelType w:val="multilevel"/>
    <w:tmpl w:val="E7986708"/>
    <w:lvl w:ilvl="0">
      <w:start w:val="4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D952E9"/>
    <w:multiLevelType w:val="multilevel"/>
    <w:tmpl w:val="EB00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65424"/>
    <w:multiLevelType w:val="multilevel"/>
    <w:tmpl w:val="6F8A668C"/>
    <w:lvl w:ilvl="0">
      <w:start w:val="3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8A047D"/>
    <w:multiLevelType w:val="multilevel"/>
    <w:tmpl w:val="E398F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AB4084"/>
    <w:multiLevelType w:val="multilevel"/>
    <w:tmpl w:val="6F1281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552EF5"/>
    <w:multiLevelType w:val="multilevel"/>
    <w:tmpl w:val="3D02E9E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4642A"/>
    <w:multiLevelType w:val="multilevel"/>
    <w:tmpl w:val="C0EA87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463484"/>
    <w:multiLevelType w:val="multilevel"/>
    <w:tmpl w:val="D520A69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2"/>
  </w:num>
  <w:num w:numId="5">
    <w:abstractNumId w:val="8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20"/>
  </w:num>
  <w:num w:numId="11">
    <w:abstractNumId w:val="6"/>
  </w:num>
  <w:num w:numId="12">
    <w:abstractNumId w:val="21"/>
  </w:num>
  <w:num w:numId="13">
    <w:abstractNumId w:val="13"/>
  </w:num>
  <w:num w:numId="14">
    <w:abstractNumId w:val="19"/>
  </w:num>
  <w:num w:numId="15">
    <w:abstractNumId w:val="11"/>
  </w:num>
  <w:num w:numId="16">
    <w:abstractNumId w:val="22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4"/>
  </w:num>
  <w:num w:numId="22">
    <w:abstractNumId w:val="10"/>
  </w:num>
  <w:num w:numId="23">
    <w:abstractNumId w:val="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hideSpellingErrors/>
  <w:hideGrammatical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2B"/>
    <w:rsid w:val="00002A0A"/>
    <w:rsid w:val="00013B00"/>
    <w:rsid w:val="00027005"/>
    <w:rsid w:val="00052DDE"/>
    <w:rsid w:val="00054D2D"/>
    <w:rsid w:val="000679A3"/>
    <w:rsid w:val="00071173"/>
    <w:rsid w:val="00074DC2"/>
    <w:rsid w:val="00093DD5"/>
    <w:rsid w:val="000A51EC"/>
    <w:rsid w:val="000C2581"/>
    <w:rsid w:val="000C4AC6"/>
    <w:rsid w:val="000D55D2"/>
    <w:rsid w:val="000E1DF4"/>
    <w:rsid w:val="00101198"/>
    <w:rsid w:val="00103ABB"/>
    <w:rsid w:val="00104FA4"/>
    <w:rsid w:val="00106A81"/>
    <w:rsid w:val="001209B1"/>
    <w:rsid w:val="00137FB5"/>
    <w:rsid w:val="001406E5"/>
    <w:rsid w:val="00145B02"/>
    <w:rsid w:val="00146178"/>
    <w:rsid w:val="00156505"/>
    <w:rsid w:val="001675B5"/>
    <w:rsid w:val="00172C09"/>
    <w:rsid w:val="00176651"/>
    <w:rsid w:val="00181F47"/>
    <w:rsid w:val="001855A3"/>
    <w:rsid w:val="001F0401"/>
    <w:rsid w:val="00205FE5"/>
    <w:rsid w:val="0022229E"/>
    <w:rsid w:val="00226162"/>
    <w:rsid w:val="002311A5"/>
    <w:rsid w:val="00232E6B"/>
    <w:rsid w:val="00236E7F"/>
    <w:rsid w:val="00244604"/>
    <w:rsid w:val="00244F89"/>
    <w:rsid w:val="00256006"/>
    <w:rsid w:val="002835C1"/>
    <w:rsid w:val="00283F7F"/>
    <w:rsid w:val="00285154"/>
    <w:rsid w:val="002932FB"/>
    <w:rsid w:val="002C2698"/>
    <w:rsid w:val="002C5F03"/>
    <w:rsid w:val="002C64ED"/>
    <w:rsid w:val="002D111F"/>
    <w:rsid w:val="002D24A5"/>
    <w:rsid w:val="002E4D96"/>
    <w:rsid w:val="002E7A96"/>
    <w:rsid w:val="00303A1A"/>
    <w:rsid w:val="00304095"/>
    <w:rsid w:val="003127BA"/>
    <w:rsid w:val="00313B94"/>
    <w:rsid w:val="00341890"/>
    <w:rsid w:val="00350A0E"/>
    <w:rsid w:val="00357730"/>
    <w:rsid w:val="00385EB3"/>
    <w:rsid w:val="00395B6D"/>
    <w:rsid w:val="0039703D"/>
    <w:rsid w:val="003C71C8"/>
    <w:rsid w:val="003D4D9B"/>
    <w:rsid w:val="003F5781"/>
    <w:rsid w:val="00404FE5"/>
    <w:rsid w:val="00441A1C"/>
    <w:rsid w:val="0044541A"/>
    <w:rsid w:val="0045696E"/>
    <w:rsid w:val="004631D1"/>
    <w:rsid w:val="00465090"/>
    <w:rsid w:val="00476BA0"/>
    <w:rsid w:val="00487A36"/>
    <w:rsid w:val="00496A04"/>
    <w:rsid w:val="00497551"/>
    <w:rsid w:val="004B5AD6"/>
    <w:rsid w:val="004B79AF"/>
    <w:rsid w:val="004D2A1F"/>
    <w:rsid w:val="004E780D"/>
    <w:rsid w:val="00500997"/>
    <w:rsid w:val="005073DB"/>
    <w:rsid w:val="00512FB4"/>
    <w:rsid w:val="00514A18"/>
    <w:rsid w:val="00520429"/>
    <w:rsid w:val="00522959"/>
    <w:rsid w:val="005261A7"/>
    <w:rsid w:val="00532BA2"/>
    <w:rsid w:val="00541928"/>
    <w:rsid w:val="00554BEB"/>
    <w:rsid w:val="005616AC"/>
    <w:rsid w:val="005626C2"/>
    <w:rsid w:val="00587792"/>
    <w:rsid w:val="005A02B4"/>
    <w:rsid w:val="005A2A6A"/>
    <w:rsid w:val="005D254E"/>
    <w:rsid w:val="005E738F"/>
    <w:rsid w:val="005F0D3C"/>
    <w:rsid w:val="005F7B51"/>
    <w:rsid w:val="00601251"/>
    <w:rsid w:val="00601C21"/>
    <w:rsid w:val="0060597B"/>
    <w:rsid w:val="00626C1A"/>
    <w:rsid w:val="00635A87"/>
    <w:rsid w:val="00637EC1"/>
    <w:rsid w:val="00665CD4"/>
    <w:rsid w:val="006743FD"/>
    <w:rsid w:val="00683920"/>
    <w:rsid w:val="00683E4D"/>
    <w:rsid w:val="0069060D"/>
    <w:rsid w:val="00696792"/>
    <w:rsid w:val="006E6985"/>
    <w:rsid w:val="00702122"/>
    <w:rsid w:val="00705D4D"/>
    <w:rsid w:val="00706C3B"/>
    <w:rsid w:val="00717670"/>
    <w:rsid w:val="00722EBB"/>
    <w:rsid w:val="00731334"/>
    <w:rsid w:val="00735DB5"/>
    <w:rsid w:val="00745E48"/>
    <w:rsid w:val="00751FE2"/>
    <w:rsid w:val="00761885"/>
    <w:rsid w:val="00763C5F"/>
    <w:rsid w:val="007641AC"/>
    <w:rsid w:val="00773D66"/>
    <w:rsid w:val="00797AA9"/>
    <w:rsid w:val="007A18C1"/>
    <w:rsid w:val="007B06AE"/>
    <w:rsid w:val="007B552A"/>
    <w:rsid w:val="007D6B60"/>
    <w:rsid w:val="007F2EDF"/>
    <w:rsid w:val="0080716D"/>
    <w:rsid w:val="00830B48"/>
    <w:rsid w:val="0083511A"/>
    <w:rsid w:val="00836847"/>
    <w:rsid w:val="008400F6"/>
    <w:rsid w:val="00843891"/>
    <w:rsid w:val="0086022E"/>
    <w:rsid w:val="00877884"/>
    <w:rsid w:val="008A4F70"/>
    <w:rsid w:val="008A5507"/>
    <w:rsid w:val="008D7AB7"/>
    <w:rsid w:val="008E085C"/>
    <w:rsid w:val="008E40CB"/>
    <w:rsid w:val="008E4926"/>
    <w:rsid w:val="00916BA9"/>
    <w:rsid w:val="009172A4"/>
    <w:rsid w:val="00917A7D"/>
    <w:rsid w:val="00924A59"/>
    <w:rsid w:val="00926320"/>
    <w:rsid w:val="009713EA"/>
    <w:rsid w:val="009750A3"/>
    <w:rsid w:val="009751C9"/>
    <w:rsid w:val="00991CF2"/>
    <w:rsid w:val="009A0E97"/>
    <w:rsid w:val="009B4651"/>
    <w:rsid w:val="009C73CF"/>
    <w:rsid w:val="009F4798"/>
    <w:rsid w:val="009F4F05"/>
    <w:rsid w:val="00A014DC"/>
    <w:rsid w:val="00A07500"/>
    <w:rsid w:val="00A31A13"/>
    <w:rsid w:val="00A524C9"/>
    <w:rsid w:val="00A52A8C"/>
    <w:rsid w:val="00A67818"/>
    <w:rsid w:val="00A67DB9"/>
    <w:rsid w:val="00A725AA"/>
    <w:rsid w:val="00A80E73"/>
    <w:rsid w:val="00A846D4"/>
    <w:rsid w:val="00A85E41"/>
    <w:rsid w:val="00AA2931"/>
    <w:rsid w:val="00AA29F4"/>
    <w:rsid w:val="00AB68D3"/>
    <w:rsid w:val="00AD338C"/>
    <w:rsid w:val="00AD52C2"/>
    <w:rsid w:val="00AD6876"/>
    <w:rsid w:val="00AD6C5D"/>
    <w:rsid w:val="00AE1058"/>
    <w:rsid w:val="00AE2C6D"/>
    <w:rsid w:val="00AF409F"/>
    <w:rsid w:val="00AF73A6"/>
    <w:rsid w:val="00B110CE"/>
    <w:rsid w:val="00B16AA0"/>
    <w:rsid w:val="00B3315D"/>
    <w:rsid w:val="00B43480"/>
    <w:rsid w:val="00B45005"/>
    <w:rsid w:val="00B51B98"/>
    <w:rsid w:val="00B55CA1"/>
    <w:rsid w:val="00B63615"/>
    <w:rsid w:val="00B77372"/>
    <w:rsid w:val="00B94848"/>
    <w:rsid w:val="00BA487A"/>
    <w:rsid w:val="00BA6156"/>
    <w:rsid w:val="00BE2FE7"/>
    <w:rsid w:val="00BE520A"/>
    <w:rsid w:val="00BF1D57"/>
    <w:rsid w:val="00BF3D00"/>
    <w:rsid w:val="00C078F5"/>
    <w:rsid w:val="00C263D7"/>
    <w:rsid w:val="00C36033"/>
    <w:rsid w:val="00C37D0A"/>
    <w:rsid w:val="00C45A70"/>
    <w:rsid w:val="00C46079"/>
    <w:rsid w:val="00C548D9"/>
    <w:rsid w:val="00C6169B"/>
    <w:rsid w:val="00C7057D"/>
    <w:rsid w:val="00C91F74"/>
    <w:rsid w:val="00CA6716"/>
    <w:rsid w:val="00CC18CD"/>
    <w:rsid w:val="00CF19EB"/>
    <w:rsid w:val="00D1572D"/>
    <w:rsid w:val="00D4172F"/>
    <w:rsid w:val="00D47CC5"/>
    <w:rsid w:val="00D5342F"/>
    <w:rsid w:val="00D57A1C"/>
    <w:rsid w:val="00D64604"/>
    <w:rsid w:val="00D66E2B"/>
    <w:rsid w:val="00D7338A"/>
    <w:rsid w:val="00D86B4D"/>
    <w:rsid w:val="00DA65FF"/>
    <w:rsid w:val="00DA6928"/>
    <w:rsid w:val="00DA6DEE"/>
    <w:rsid w:val="00DC46EC"/>
    <w:rsid w:val="00DC617C"/>
    <w:rsid w:val="00DC66CC"/>
    <w:rsid w:val="00DF2191"/>
    <w:rsid w:val="00DF4376"/>
    <w:rsid w:val="00E51A35"/>
    <w:rsid w:val="00E55435"/>
    <w:rsid w:val="00E64474"/>
    <w:rsid w:val="00E7039C"/>
    <w:rsid w:val="00EA0236"/>
    <w:rsid w:val="00EC1679"/>
    <w:rsid w:val="00ED0661"/>
    <w:rsid w:val="00ED1EF2"/>
    <w:rsid w:val="00EE3233"/>
    <w:rsid w:val="00EE4C26"/>
    <w:rsid w:val="00EF3621"/>
    <w:rsid w:val="00F063EA"/>
    <w:rsid w:val="00F30B89"/>
    <w:rsid w:val="00F42B50"/>
    <w:rsid w:val="00F4348D"/>
    <w:rsid w:val="00F63ECF"/>
    <w:rsid w:val="00F71C94"/>
    <w:rsid w:val="00F95355"/>
    <w:rsid w:val="00FA25CB"/>
    <w:rsid w:val="00FD312F"/>
    <w:rsid w:val="00FD52BA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FB0E"/>
  <w15:docId w15:val="{CA8ABE1A-2277-4FFF-BBD1-E93BAEB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80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61885"/>
    <w:pPr>
      <w:keepNext/>
      <w:keepLines/>
      <w:widowControl/>
      <w:spacing w:before="200"/>
      <w:jc w:val="both"/>
      <w:outlineLvl w:val="3"/>
    </w:pPr>
    <w:rPr>
      <w:rFonts w:ascii="Cambria" w:eastAsia="Times New Roman" w:hAnsi="Cambria" w:cs="Times New Roman"/>
      <w:b/>
      <w:i/>
      <w:color w:val="4F81BD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uiPriority w:val="39"/>
    <w:rsid w:val="0039703D"/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5pt">
    <w:name w:val="Подпись к таблице (2) + 6;5 pt;Не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Заголовок №2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85pt">
    <w:name w:val="Основной текст (7) + Times New Roman;8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2pt">
    <w:name w:val="Подпись к таблице (3) + 12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80">
    <w:name w:val="Основной текст (2) + 8;5 pt;Масштаб 80%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0" w:line="0" w:lineRule="atLeast"/>
      <w:ind w:hanging="6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800" w:after="24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22">
    <w:name w:val="toc 2"/>
    <w:basedOn w:val="a"/>
    <w:link w:val="21"/>
    <w:autoRedefine/>
    <w:uiPriority w:val="39"/>
    <w:rsid w:val="0039703D"/>
    <w:pPr>
      <w:shd w:val="clear" w:color="auto" w:fill="FFFFFF"/>
      <w:tabs>
        <w:tab w:val="left" w:pos="284"/>
        <w:tab w:val="right" w:leader="dot" w:pos="9629"/>
      </w:tabs>
      <w:spacing w:before="60"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before="12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CA67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61885"/>
    <w:rPr>
      <w:rFonts w:ascii="Cambria" w:eastAsia="Times New Roman" w:hAnsi="Cambria" w:cs="Times New Roman"/>
      <w:b/>
      <w:i/>
      <w:color w:val="4F81BD"/>
      <w:szCs w:val="20"/>
      <w:lang w:bidi="ar-SA"/>
    </w:rPr>
  </w:style>
  <w:style w:type="character" w:customStyle="1" w:styleId="212pt3">
    <w:name w:val="Основной текст (2) + 12 pt"/>
    <w:aliases w:val="Полужирный,Подпись к таблице (3) + 12 pt,Основной текст (2) + 10 pt"/>
    <w:basedOn w:val="23"/>
    <w:rsid w:val="00ED1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d"/>
    <w:uiPriority w:val="99"/>
    <w:locked/>
    <w:rsid w:val="002932FB"/>
    <w:rPr>
      <w:rFonts w:ascii="Times New Roman" w:hAnsi="Times New Roman" w:cs="Times New Roman"/>
    </w:rPr>
  </w:style>
  <w:style w:type="paragraph" w:styleId="ad">
    <w:name w:val="List Paragraph"/>
    <w:basedOn w:val="a"/>
    <w:link w:val="ac"/>
    <w:uiPriority w:val="99"/>
    <w:qFormat/>
    <w:rsid w:val="002932FB"/>
    <w:pPr>
      <w:widowControl/>
      <w:ind w:left="720"/>
      <w:contextualSpacing/>
      <w:jc w:val="both"/>
    </w:pPr>
    <w:rPr>
      <w:rFonts w:ascii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B331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31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331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315D"/>
    <w:rPr>
      <w:color w:val="000000"/>
    </w:rPr>
  </w:style>
  <w:style w:type="paragraph" w:styleId="46">
    <w:name w:val="toc 4"/>
    <w:basedOn w:val="a"/>
    <w:next w:val="a"/>
    <w:autoRedefine/>
    <w:uiPriority w:val="39"/>
    <w:unhideWhenUsed/>
    <w:rsid w:val="00B94848"/>
    <w:pPr>
      <w:spacing w:after="100"/>
      <w:ind w:left="720"/>
    </w:pPr>
  </w:style>
  <w:style w:type="character" w:customStyle="1" w:styleId="10">
    <w:name w:val="Заголовок 1 Знак"/>
    <w:basedOn w:val="a0"/>
    <w:link w:val="1"/>
    <w:uiPriority w:val="9"/>
    <w:rsid w:val="00A80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39703D"/>
    <w:pPr>
      <w:tabs>
        <w:tab w:val="left" w:pos="426"/>
        <w:tab w:val="right" w:leader="dot" w:pos="9629"/>
      </w:tabs>
      <w:spacing w:after="100"/>
    </w:pPr>
  </w:style>
  <w:style w:type="paragraph" w:styleId="af2">
    <w:name w:val="TOC Heading"/>
    <w:basedOn w:val="1"/>
    <w:next w:val="a"/>
    <w:uiPriority w:val="39"/>
    <w:unhideWhenUsed/>
    <w:qFormat/>
    <w:rsid w:val="00A85E41"/>
    <w:pPr>
      <w:widowControl/>
      <w:spacing w:line="259" w:lineRule="auto"/>
      <w:outlineLvl w:val="9"/>
    </w:pPr>
    <w:rPr>
      <w:lang w:bidi="ar-SA"/>
    </w:rPr>
  </w:style>
  <w:style w:type="character" w:styleId="af3">
    <w:name w:val="Subtle Emphasis"/>
    <w:basedOn w:val="a0"/>
    <w:uiPriority w:val="19"/>
    <w:qFormat/>
    <w:rsid w:val="00C6169B"/>
    <w:rPr>
      <w:i/>
      <w:iCs/>
      <w:color w:val="404040" w:themeColor="text1" w:themeTint="BF"/>
    </w:rPr>
  </w:style>
  <w:style w:type="paragraph" w:styleId="af4">
    <w:name w:val="Plain Text"/>
    <w:basedOn w:val="a"/>
    <w:link w:val="af5"/>
    <w:uiPriority w:val="99"/>
    <w:rsid w:val="00C6169B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5">
    <w:name w:val="Текст Знак"/>
    <w:basedOn w:val="a0"/>
    <w:link w:val="af4"/>
    <w:uiPriority w:val="99"/>
    <w:rsid w:val="00C6169B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TimesNewRoman18">
    <w:name w:val="Times New Roman 18 пт Знак Знак"/>
    <w:link w:val="TimesNewRoman180"/>
    <w:uiPriority w:val="99"/>
    <w:locked/>
    <w:rsid w:val="00C6169B"/>
    <w:rPr>
      <w:b/>
      <w:bCs/>
      <w:i/>
      <w:iCs/>
      <w:sz w:val="36"/>
      <w:szCs w:val="36"/>
    </w:rPr>
  </w:style>
  <w:style w:type="paragraph" w:customStyle="1" w:styleId="TimesNewRoman180">
    <w:name w:val="Times New Roman 18 пт"/>
    <w:basedOn w:val="a"/>
    <w:link w:val="TimesNewRoman18"/>
    <w:uiPriority w:val="99"/>
    <w:rsid w:val="00C6169B"/>
    <w:pPr>
      <w:widowControl/>
      <w:jc w:val="center"/>
    </w:pPr>
    <w:rPr>
      <w:b/>
      <w:bCs/>
      <w:i/>
      <w:iCs/>
      <w:color w:val="auto"/>
      <w:sz w:val="36"/>
      <w:szCs w:val="36"/>
    </w:rPr>
  </w:style>
  <w:style w:type="character" w:customStyle="1" w:styleId="FontStyle16">
    <w:name w:val="Font Style16"/>
    <w:basedOn w:val="a0"/>
    <w:uiPriority w:val="99"/>
    <w:rsid w:val="005261A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050B-A886-4A03-A92A-E55CD02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17862</Words>
  <Characters>101820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Олег Владимирович</dc:creator>
  <cp:keywords/>
  <cp:lastModifiedBy>Надежда Лебедева</cp:lastModifiedBy>
  <cp:revision>2</cp:revision>
  <cp:lastPrinted>2022-06-08T08:45:00Z</cp:lastPrinted>
  <dcterms:created xsi:type="dcterms:W3CDTF">2022-06-21T01:12:00Z</dcterms:created>
  <dcterms:modified xsi:type="dcterms:W3CDTF">2022-06-21T01:12:00Z</dcterms:modified>
</cp:coreProperties>
</file>