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Microsoft Sans Serif" w:hAnsi="Times New Roman" w:cs="Times New Roman"/>
          <w:color w:val="000000"/>
          <w:sz w:val="24"/>
          <w:szCs w:val="24"/>
          <w:lang w:bidi="ru-RU"/>
        </w:rPr>
        <w:id w:val="1764263771"/>
        <w:docPartObj>
          <w:docPartGallery w:val="Table of Contents"/>
          <w:docPartUnique/>
        </w:docPartObj>
      </w:sdtPr>
      <w:sdtEndPr>
        <w:rPr>
          <w:bCs/>
        </w:rPr>
      </w:sdtEndPr>
      <w:sdtContent>
        <w:p w:rsidR="00A85E41" w:rsidRPr="00A85E41" w:rsidRDefault="00A85E41" w:rsidP="00A85E41">
          <w:pPr>
            <w:pStyle w:val="af2"/>
            <w:jc w:val="both"/>
            <w:rPr>
              <w:rFonts w:ascii="Times New Roman" w:hAnsi="Times New Roman" w:cs="Times New Roman"/>
              <w:sz w:val="24"/>
              <w:szCs w:val="24"/>
            </w:rPr>
          </w:pPr>
          <w:r w:rsidRPr="00A85E41">
            <w:rPr>
              <w:rFonts w:ascii="Times New Roman" w:hAnsi="Times New Roman" w:cs="Times New Roman"/>
              <w:sz w:val="24"/>
              <w:szCs w:val="24"/>
            </w:rPr>
            <w:t>Оглавление</w:t>
          </w:r>
        </w:p>
        <w:p w:rsidR="008A4F70" w:rsidRPr="008A4F70" w:rsidRDefault="00A85E41">
          <w:pPr>
            <w:pStyle w:val="22"/>
            <w:tabs>
              <w:tab w:val="right" w:leader="dot" w:pos="9771"/>
            </w:tabs>
            <w:rPr>
              <w:rFonts w:eastAsiaTheme="minorEastAsia"/>
              <w:noProof/>
              <w:color w:val="auto"/>
              <w:sz w:val="24"/>
              <w:szCs w:val="24"/>
              <w:lang w:bidi="ar-SA"/>
            </w:rPr>
          </w:pPr>
          <w:r w:rsidRPr="008A4F70">
            <w:rPr>
              <w:bCs/>
              <w:sz w:val="24"/>
              <w:szCs w:val="24"/>
            </w:rPr>
            <w:fldChar w:fldCharType="begin"/>
          </w:r>
          <w:r w:rsidRPr="008A4F70">
            <w:rPr>
              <w:bCs/>
              <w:sz w:val="24"/>
              <w:szCs w:val="24"/>
            </w:rPr>
            <w:instrText xml:space="preserve"> TOC \o "1-3" \h \z \u </w:instrText>
          </w:r>
          <w:r w:rsidRPr="008A4F70">
            <w:rPr>
              <w:bCs/>
              <w:sz w:val="24"/>
              <w:szCs w:val="24"/>
            </w:rPr>
            <w:fldChar w:fldCharType="separate"/>
          </w:r>
          <w:hyperlink w:anchor="_Toc103948021" w:history="1">
            <w:r w:rsidR="008A4F70" w:rsidRPr="008A4F70">
              <w:rPr>
                <w:rStyle w:val="a3"/>
                <w:noProof/>
                <w:sz w:val="24"/>
                <w:szCs w:val="24"/>
              </w:rPr>
              <w:t>Введение (новая редакция)</w:t>
            </w:r>
            <w:r w:rsidR="008A4F70" w:rsidRPr="008A4F70">
              <w:rPr>
                <w:noProof/>
                <w:webHidden/>
                <w:sz w:val="24"/>
                <w:szCs w:val="24"/>
              </w:rPr>
              <w:tab/>
            </w:r>
            <w:r w:rsidR="008A4F70" w:rsidRPr="008A4F70">
              <w:rPr>
                <w:noProof/>
                <w:webHidden/>
                <w:sz w:val="24"/>
                <w:szCs w:val="24"/>
              </w:rPr>
              <w:fldChar w:fldCharType="begin"/>
            </w:r>
            <w:r w:rsidR="008A4F70" w:rsidRPr="008A4F70">
              <w:rPr>
                <w:noProof/>
                <w:webHidden/>
                <w:sz w:val="24"/>
                <w:szCs w:val="24"/>
              </w:rPr>
              <w:instrText xml:space="preserve"> PAGEREF _Toc103948021 \h </w:instrText>
            </w:r>
            <w:r w:rsidR="008A4F70" w:rsidRPr="008A4F70">
              <w:rPr>
                <w:noProof/>
                <w:webHidden/>
                <w:sz w:val="24"/>
                <w:szCs w:val="24"/>
              </w:rPr>
            </w:r>
            <w:r w:rsidR="008A4F70" w:rsidRPr="008A4F70">
              <w:rPr>
                <w:noProof/>
                <w:webHidden/>
                <w:sz w:val="24"/>
                <w:szCs w:val="24"/>
              </w:rPr>
              <w:fldChar w:fldCharType="separate"/>
            </w:r>
            <w:r w:rsidR="008A4F70" w:rsidRPr="008A4F70">
              <w:rPr>
                <w:noProof/>
                <w:webHidden/>
                <w:sz w:val="24"/>
                <w:szCs w:val="24"/>
              </w:rPr>
              <w:t>4</w:t>
            </w:r>
            <w:r w:rsidR="008A4F70" w:rsidRPr="008A4F70">
              <w:rPr>
                <w:noProof/>
                <w:webHidden/>
                <w:sz w:val="24"/>
                <w:szCs w:val="24"/>
              </w:rPr>
              <w:fldChar w:fldCharType="end"/>
            </w:r>
          </w:hyperlink>
        </w:p>
        <w:p w:rsidR="008A4F70" w:rsidRPr="008A4F70" w:rsidRDefault="00702122">
          <w:pPr>
            <w:pStyle w:val="13"/>
            <w:tabs>
              <w:tab w:val="right" w:leader="dot" w:pos="9771"/>
            </w:tabs>
            <w:rPr>
              <w:rFonts w:ascii="Times New Roman" w:eastAsiaTheme="minorEastAsia" w:hAnsi="Times New Roman" w:cs="Times New Roman"/>
              <w:noProof/>
              <w:color w:val="auto"/>
              <w:lang w:bidi="ar-SA"/>
            </w:rPr>
          </w:pPr>
          <w:hyperlink w:anchor="_Toc103948022" w:history="1">
            <w:r w:rsidR="008A4F70" w:rsidRPr="008A4F70">
              <w:rPr>
                <w:rStyle w:val="a3"/>
                <w:rFonts w:ascii="Times New Roman" w:hAnsi="Times New Roman" w:cs="Times New Roman"/>
                <w:noProof/>
              </w:rPr>
              <w:t>1. Общие сведения (новая редакция)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_Toc103948022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5</w:t>
            </w:r>
            <w:r w:rsidR="008A4F70" w:rsidRPr="008A4F70">
              <w:rPr>
                <w:rFonts w:ascii="Times New Roman" w:hAnsi="Times New Roman" w:cs="Times New Roman"/>
                <w:noProof/>
                <w:webHidden/>
              </w:rPr>
              <w:fldChar w:fldCharType="end"/>
            </w:r>
          </w:hyperlink>
        </w:p>
        <w:p w:rsidR="008A4F70" w:rsidRPr="008A4F70" w:rsidRDefault="00702122">
          <w:pPr>
            <w:pStyle w:val="13"/>
            <w:tabs>
              <w:tab w:val="right" w:leader="dot" w:pos="9771"/>
            </w:tabs>
            <w:rPr>
              <w:rFonts w:ascii="Times New Roman" w:eastAsiaTheme="minorEastAsia" w:hAnsi="Times New Roman" w:cs="Times New Roman"/>
              <w:noProof/>
              <w:color w:val="auto"/>
              <w:lang w:bidi="ar-SA"/>
            </w:rPr>
          </w:pPr>
          <w:hyperlink w:anchor="_Toc103948023" w:history="1">
            <w:r w:rsidR="008A4F70" w:rsidRPr="008A4F70">
              <w:rPr>
                <w:rStyle w:val="a3"/>
                <w:rFonts w:ascii="Times New Roman" w:hAnsi="Times New Roman" w:cs="Times New Roman"/>
                <w:noProof/>
              </w:rPr>
              <w:t>1.1. Жилищный фонд (новая редакция)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_Toc103948023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7</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720"/>
              <w:tab w:val="right" w:leader="dot" w:pos="9771"/>
            </w:tabs>
            <w:rPr>
              <w:rFonts w:ascii="Times New Roman" w:eastAsiaTheme="minorEastAsia" w:hAnsi="Times New Roman" w:cs="Times New Roman"/>
              <w:noProof/>
              <w:color w:val="auto"/>
              <w:lang w:bidi="ar-SA"/>
            </w:rPr>
          </w:pPr>
          <w:hyperlink w:anchor="_Toc103948024" w:history="1">
            <w:r w:rsidR="008A4F70" w:rsidRPr="008A4F70">
              <w:rPr>
                <w:rStyle w:val="a3"/>
                <w:rFonts w:ascii="Times New Roman" w:hAnsi="Times New Roman" w:cs="Times New Roman"/>
                <w:noProof/>
              </w:rPr>
              <w:t>1.2.</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Объекты сферы обслуживания, образования, здравоохранения (новая редакция)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_Toc103948024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8</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720"/>
              <w:tab w:val="right" w:leader="dot" w:pos="9771"/>
            </w:tabs>
            <w:rPr>
              <w:rFonts w:ascii="Times New Roman" w:eastAsiaTheme="minorEastAsia" w:hAnsi="Times New Roman" w:cs="Times New Roman"/>
              <w:noProof/>
              <w:color w:val="auto"/>
              <w:lang w:bidi="ar-SA"/>
            </w:rPr>
          </w:pPr>
          <w:hyperlink w:anchor="_Toc103948025" w:history="1">
            <w:r w:rsidR="008A4F70" w:rsidRPr="008A4F70">
              <w:rPr>
                <w:rStyle w:val="a3"/>
                <w:rFonts w:ascii="Times New Roman" w:hAnsi="Times New Roman" w:cs="Times New Roman"/>
                <w:noProof/>
              </w:rPr>
              <w:t>1.3.</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Общая характеристика систем водоснабжения и водоотведения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_Toc103948025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9</w:t>
            </w:r>
            <w:r w:rsidR="008A4F70" w:rsidRPr="008A4F70">
              <w:rPr>
                <w:rFonts w:ascii="Times New Roman" w:hAnsi="Times New Roman" w:cs="Times New Roman"/>
                <w:noProof/>
                <w:webHidden/>
              </w:rPr>
              <w:fldChar w:fldCharType="end"/>
            </w:r>
          </w:hyperlink>
        </w:p>
        <w:p w:rsidR="008A4F70" w:rsidRPr="008A4F70" w:rsidRDefault="00702122">
          <w:pPr>
            <w:pStyle w:val="22"/>
            <w:tabs>
              <w:tab w:val="left" w:pos="440"/>
              <w:tab w:val="right" w:leader="dot" w:pos="9771"/>
            </w:tabs>
            <w:rPr>
              <w:rFonts w:eastAsiaTheme="minorEastAsia"/>
              <w:noProof/>
              <w:color w:val="auto"/>
              <w:sz w:val="24"/>
              <w:szCs w:val="24"/>
              <w:lang w:bidi="ar-SA"/>
            </w:rPr>
          </w:pPr>
          <w:hyperlink w:anchor="_Toc103948026" w:history="1">
            <w:r w:rsidR="008A4F70" w:rsidRPr="008A4F70">
              <w:rPr>
                <w:rStyle w:val="a3"/>
                <w:noProof/>
                <w:sz w:val="24"/>
                <w:szCs w:val="24"/>
              </w:rPr>
              <w:t>2.</w:t>
            </w:r>
            <w:r w:rsidR="008A4F70" w:rsidRPr="008A4F70">
              <w:rPr>
                <w:rFonts w:eastAsiaTheme="minorEastAsia"/>
                <w:noProof/>
                <w:color w:val="auto"/>
                <w:sz w:val="24"/>
                <w:szCs w:val="24"/>
                <w:lang w:bidi="ar-SA"/>
              </w:rPr>
              <w:tab/>
            </w:r>
            <w:r w:rsidR="008A4F70" w:rsidRPr="008A4F70">
              <w:rPr>
                <w:rStyle w:val="a3"/>
                <w:noProof/>
                <w:sz w:val="24"/>
                <w:szCs w:val="24"/>
              </w:rPr>
              <w:t>СХЕМА ВОДОСНАБЖЕНИЯ</w:t>
            </w:r>
            <w:r w:rsidR="008A4F70" w:rsidRPr="008A4F70">
              <w:rPr>
                <w:noProof/>
                <w:webHidden/>
                <w:sz w:val="24"/>
                <w:szCs w:val="24"/>
              </w:rPr>
              <w:tab/>
            </w:r>
            <w:r w:rsidR="008A4F70" w:rsidRPr="008A4F70">
              <w:rPr>
                <w:noProof/>
                <w:webHidden/>
                <w:sz w:val="24"/>
                <w:szCs w:val="24"/>
              </w:rPr>
              <w:fldChar w:fldCharType="begin"/>
            </w:r>
            <w:r w:rsidR="008A4F70" w:rsidRPr="008A4F70">
              <w:rPr>
                <w:noProof/>
                <w:webHidden/>
                <w:sz w:val="24"/>
                <w:szCs w:val="24"/>
              </w:rPr>
              <w:instrText xml:space="preserve"> PAGEREF _Toc103948026 \h </w:instrText>
            </w:r>
            <w:r w:rsidR="008A4F70" w:rsidRPr="008A4F70">
              <w:rPr>
                <w:noProof/>
                <w:webHidden/>
                <w:sz w:val="24"/>
                <w:szCs w:val="24"/>
              </w:rPr>
            </w:r>
            <w:r w:rsidR="008A4F70" w:rsidRPr="008A4F70">
              <w:rPr>
                <w:noProof/>
                <w:webHidden/>
                <w:sz w:val="24"/>
                <w:szCs w:val="24"/>
              </w:rPr>
              <w:fldChar w:fldCharType="separate"/>
            </w:r>
            <w:r w:rsidR="008A4F70" w:rsidRPr="008A4F70">
              <w:rPr>
                <w:noProof/>
                <w:webHidden/>
                <w:sz w:val="24"/>
                <w:szCs w:val="24"/>
              </w:rPr>
              <w:t>11</w:t>
            </w:r>
            <w:r w:rsidR="008A4F70" w:rsidRPr="008A4F70">
              <w:rPr>
                <w:noProof/>
                <w:webHidden/>
                <w:sz w:val="24"/>
                <w:szCs w:val="24"/>
              </w:rPr>
              <w:fldChar w:fldCharType="end"/>
            </w:r>
          </w:hyperlink>
        </w:p>
        <w:p w:rsidR="008A4F70" w:rsidRPr="008A4F70" w:rsidRDefault="00702122">
          <w:pPr>
            <w:pStyle w:val="13"/>
            <w:tabs>
              <w:tab w:val="left" w:pos="720"/>
              <w:tab w:val="right" w:leader="dot" w:pos="9771"/>
            </w:tabs>
            <w:rPr>
              <w:rFonts w:ascii="Times New Roman" w:eastAsiaTheme="minorEastAsia" w:hAnsi="Times New Roman" w:cs="Times New Roman"/>
              <w:noProof/>
              <w:color w:val="auto"/>
              <w:lang w:bidi="ar-SA"/>
            </w:rPr>
          </w:pPr>
          <w:hyperlink w:anchor="_Toc103948027" w:history="1">
            <w:r w:rsidR="008A4F70" w:rsidRPr="008A4F70">
              <w:rPr>
                <w:rStyle w:val="a3"/>
                <w:rFonts w:ascii="Times New Roman" w:hAnsi="Times New Roman" w:cs="Times New Roman"/>
                <w:noProof/>
              </w:rPr>
              <w:t>2.1.</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Технико-экономическое состояние централизованных систем водоснабжения МО Листвянское.</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_Toc103948027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11</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28" w:history="1">
            <w:r w:rsidR="008A4F70" w:rsidRPr="008A4F70">
              <w:rPr>
                <w:rStyle w:val="a3"/>
                <w:rFonts w:ascii="Times New Roman" w:hAnsi="Times New Roman" w:cs="Times New Roman"/>
                <w:noProof/>
              </w:rPr>
              <w:t>2.1.1</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Анализ структуры системы водоснабжения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_Toc103948028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11</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29" w:history="1">
            <w:r w:rsidR="008A4F70" w:rsidRPr="008A4F70">
              <w:rPr>
                <w:rStyle w:val="a3"/>
                <w:rFonts w:ascii="Times New Roman" w:hAnsi="Times New Roman" w:cs="Times New Roman"/>
                <w:noProof/>
              </w:rPr>
              <w:t>2.1.2</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Описание территорий МО Листвянское, неохваченных централизованной системой водоснабжения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_Toc103948029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11</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30" w:history="1">
            <w:r w:rsidR="008A4F70" w:rsidRPr="008A4F70">
              <w:rPr>
                <w:rStyle w:val="a3"/>
                <w:rFonts w:ascii="Times New Roman" w:hAnsi="Times New Roman" w:cs="Times New Roman"/>
                <w:noProof/>
              </w:rPr>
              <w:t>2.1.3</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Описание технологических зон водоснабжения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_Toc103948030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11</w:t>
            </w:r>
            <w:r w:rsidR="008A4F70" w:rsidRPr="008A4F70">
              <w:rPr>
                <w:rFonts w:ascii="Times New Roman" w:hAnsi="Times New Roman" w:cs="Times New Roman"/>
                <w:noProof/>
                <w:webHidden/>
              </w:rPr>
              <w:fldChar w:fldCharType="end"/>
            </w:r>
          </w:hyperlink>
        </w:p>
        <w:p w:rsidR="008A4F70" w:rsidRPr="008A4F70" w:rsidRDefault="00702122">
          <w:pPr>
            <w:pStyle w:val="13"/>
            <w:tabs>
              <w:tab w:val="right" w:leader="dot" w:pos="9771"/>
            </w:tabs>
            <w:rPr>
              <w:rFonts w:ascii="Times New Roman" w:eastAsiaTheme="minorEastAsia" w:hAnsi="Times New Roman" w:cs="Times New Roman"/>
              <w:noProof/>
              <w:color w:val="auto"/>
              <w:lang w:bidi="ar-SA"/>
            </w:rPr>
          </w:pPr>
          <w:hyperlink w:anchor="_Toc103948031" w:history="1">
            <w:r w:rsidR="008A4F70" w:rsidRPr="008A4F70">
              <w:rPr>
                <w:rStyle w:val="a3"/>
                <w:rFonts w:ascii="Times New Roman" w:hAnsi="Times New Roman" w:cs="Times New Roman"/>
                <w:noProof/>
              </w:rPr>
              <w:t>2.2 Описание результатов технического обследования централизованных систем водоснабжения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_Toc103948031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11</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32" w:history="1">
            <w:r w:rsidR="008A4F70" w:rsidRPr="008A4F70">
              <w:rPr>
                <w:rStyle w:val="a3"/>
                <w:rFonts w:ascii="Times New Roman" w:hAnsi="Times New Roman" w:cs="Times New Roman"/>
                <w:noProof/>
              </w:rPr>
              <w:t>2.2.1.</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Описание состояния существующих источников водоснабжения и водозаборных сооружений (новая редакция)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_Toc103948032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11</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33" w:history="1">
            <w:r w:rsidR="008A4F70" w:rsidRPr="008A4F70">
              <w:rPr>
                <w:rStyle w:val="a3"/>
                <w:rFonts w:ascii="Times New Roman" w:hAnsi="Times New Roman" w:cs="Times New Roman"/>
                <w:noProof/>
              </w:rPr>
              <w:t>2.2.2.</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 (новая редакция)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_Toc103948033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13</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34" w:history="1">
            <w:r w:rsidR="008A4F70" w:rsidRPr="008A4F70">
              <w:rPr>
                <w:rStyle w:val="a3"/>
                <w:rFonts w:ascii="Times New Roman" w:hAnsi="Times New Roman" w:cs="Times New Roman"/>
                <w:noProof/>
              </w:rPr>
              <w:t>2.2.3.</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Описание состояния и функционирования существующих насосных станций</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_Toc103948034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14</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35" w:history="1">
            <w:r w:rsidR="008A4F70" w:rsidRPr="008A4F70">
              <w:rPr>
                <w:rStyle w:val="a3"/>
                <w:rFonts w:ascii="Times New Roman" w:hAnsi="Times New Roman" w:cs="Times New Roman"/>
                <w:noProof/>
              </w:rPr>
              <w:t>2.2.4.</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Описание состояния и функционирования водопроводных сетей систем водоснабжения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_Toc103948035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14</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36" w:history="1">
            <w:r w:rsidR="008A4F70" w:rsidRPr="008A4F70">
              <w:rPr>
                <w:rStyle w:val="a3"/>
                <w:rFonts w:ascii="Times New Roman" w:hAnsi="Times New Roman" w:cs="Times New Roman"/>
                <w:noProof/>
              </w:rPr>
              <w:t>2.2.5.</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Описание существующих технических и технологических проблем в водоснабжении МО Листвянское</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_Toc103948036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16</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37" w:history="1">
            <w:r w:rsidR="008A4F70" w:rsidRPr="008A4F70">
              <w:rPr>
                <w:rStyle w:val="a3"/>
                <w:rFonts w:ascii="Times New Roman" w:hAnsi="Times New Roman" w:cs="Times New Roman"/>
                <w:noProof/>
              </w:rPr>
              <w:t>2.2.6.</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_Toc103948037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16</w:t>
            </w:r>
            <w:r w:rsidR="008A4F70" w:rsidRPr="008A4F70">
              <w:rPr>
                <w:rFonts w:ascii="Times New Roman" w:hAnsi="Times New Roman" w:cs="Times New Roman"/>
                <w:noProof/>
                <w:webHidden/>
              </w:rPr>
              <w:fldChar w:fldCharType="end"/>
            </w:r>
          </w:hyperlink>
        </w:p>
        <w:p w:rsidR="008A4F70" w:rsidRPr="008A4F70" w:rsidRDefault="00702122">
          <w:pPr>
            <w:pStyle w:val="13"/>
            <w:tabs>
              <w:tab w:val="right" w:leader="dot" w:pos="9771"/>
            </w:tabs>
            <w:rPr>
              <w:rFonts w:ascii="Times New Roman" w:eastAsiaTheme="minorEastAsia" w:hAnsi="Times New Roman" w:cs="Times New Roman"/>
              <w:noProof/>
              <w:color w:val="auto"/>
              <w:lang w:bidi="ar-SA"/>
            </w:rPr>
          </w:pPr>
          <w:hyperlink w:anchor="_Toc103948038" w:history="1">
            <w:r w:rsidR="008A4F70" w:rsidRPr="008A4F70">
              <w:rPr>
                <w:rStyle w:val="a3"/>
                <w:rFonts w:ascii="Times New Roman" w:hAnsi="Times New Roman" w:cs="Times New Roman"/>
                <w:noProof/>
              </w:rPr>
              <w:t>2.3. Перечень лиц, владеющих на праве собственности или другом законном основании объектами централизованной системы водоснабжения (новая редакция)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_Toc103948038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16</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440"/>
              <w:tab w:val="right" w:leader="dot" w:pos="9771"/>
            </w:tabs>
            <w:rPr>
              <w:rFonts w:ascii="Times New Roman" w:eastAsiaTheme="minorEastAsia" w:hAnsi="Times New Roman" w:cs="Times New Roman"/>
              <w:noProof/>
              <w:color w:val="auto"/>
              <w:lang w:bidi="ar-SA"/>
            </w:rPr>
          </w:pPr>
          <w:hyperlink w:anchor="_Toc103948039" w:history="1">
            <w:r w:rsidR="008A4F70" w:rsidRPr="008A4F70">
              <w:rPr>
                <w:rStyle w:val="a3"/>
                <w:rFonts w:ascii="Times New Roman" w:hAnsi="Times New Roman" w:cs="Times New Roman"/>
                <w:noProof/>
              </w:rPr>
              <w:t>3.</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Направления развития централизованных систем водоснабжения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_Toc103948039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17</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440"/>
              <w:tab w:val="right" w:leader="dot" w:pos="9771"/>
            </w:tabs>
            <w:rPr>
              <w:rFonts w:ascii="Times New Roman" w:eastAsiaTheme="minorEastAsia" w:hAnsi="Times New Roman" w:cs="Times New Roman"/>
              <w:noProof/>
              <w:color w:val="auto"/>
              <w:lang w:bidi="ar-SA"/>
            </w:rPr>
          </w:pPr>
          <w:hyperlink w:anchor="_Toc103948040" w:history="1">
            <w:r w:rsidR="008A4F70" w:rsidRPr="008A4F70">
              <w:rPr>
                <w:rStyle w:val="a3"/>
                <w:rFonts w:ascii="Times New Roman" w:hAnsi="Times New Roman" w:cs="Times New Roman"/>
                <w:noProof/>
              </w:rPr>
              <w:t>4.</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Баланс водоснабжения и потребления горячей, питьевой, технической воды</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_Toc103948040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18</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720"/>
              <w:tab w:val="right" w:leader="dot" w:pos="9771"/>
            </w:tabs>
            <w:rPr>
              <w:rFonts w:ascii="Times New Roman" w:eastAsiaTheme="minorEastAsia" w:hAnsi="Times New Roman" w:cs="Times New Roman"/>
              <w:noProof/>
              <w:color w:val="auto"/>
              <w:lang w:bidi="ar-SA"/>
            </w:rPr>
          </w:pPr>
          <w:hyperlink w:anchor="_Toc103948041" w:history="1">
            <w:r w:rsidR="008A4F70" w:rsidRPr="008A4F70">
              <w:rPr>
                <w:rStyle w:val="a3"/>
                <w:rFonts w:ascii="Times New Roman" w:hAnsi="Times New Roman" w:cs="Times New Roman"/>
                <w:noProof/>
              </w:rPr>
              <w:t>4.1.</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Общий баланс подачи и реализации воды</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_Toc103948041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18</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720"/>
              <w:tab w:val="right" w:leader="dot" w:pos="9771"/>
            </w:tabs>
            <w:rPr>
              <w:rFonts w:ascii="Times New Roman" w:eastAsiaTheme="minorEastAsia" w:hAnsi="Times New Roman" w:cs="Times New Roman"/>
              <w:noProof/>
              <w:color w:val="auto"/>
              <w:lang w:bidi="ar-SA"/>
            </w:rPr>
          </w:pPr>
          <w:hyperlink w:anchor="_Toc103948042" w:history="1">
            <w:r w:rsidR="008A4F70" w:rsidRPr="008A4F70">
              <w:rPr>
                <w:rStyle w:val="a3"/>
                <w:rFonts w:ascii="Times New Roman" w:hAnsi="Times New Roman" w:cs="Times New Roman"/>
                <w:noProof/>
              </w:rPr>
              <w:t>4.2.</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Территориальный водный баланс подачи воды</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_Toc103948042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19</w:t>
            </w:r>
            <w:r w:rsidR="008A4F70" w:rsidRPr="008A4F70">
              <w:rPr>
                <w:rFonts w:ascii="Times New Roman" w:hAnsi="Times New Roman" w:cs="Times New Roman"/>
                <w:noProof/>
                <w:webHidden/>
              </w:rPr>
              <w:fldChar w:fldCharType="end"/>
            </w:r>
          </w:hyperlink>
        </w:p>
        <w:p w:rsidR="008A4F70" w:rsidRPr="008A4F70" w:rsidRDefault="00702122">
          <w:pPr>
            <w:pStyle w:val="13"/>
            <w:tabs>
              <w:tab w:val="right" w:leader="dot" w:pos="9771"/>
            </w:tabs>
            <w:rPr>
              <w:rFonts w:ascii="Times New Roman" w:eastAsiaTheme="minorEastAsia" w:hAnsi="Times New Roman" w:cs="Times New Roman"/>
              <w:noProof/>
              <w:color w:val="auto"/>
              <w:lang w:bidi="ar-SA"/>
            </w:rPr>
          </w:pPr>
          <w:hyperlink w:anchor="_Toc103948043" w:history="1">
            <w:r w:rsidR="008A4F70" w:rsidRPr="008A4F70">
              <w:rPr>
                <w:rStyle w:val="a3"/>
                <w:rFonts w:ascii="Times New Roman" w:hAnsi="Times New Roman" w:cs="Times New Roman"/>
                <w:noProof/>
              </w:rPr>
              <w:t>4.3. Структурный водный баланс реализации воды по группам потребителей</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_Toc103948043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20</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440"/>
              <w:tab w:val="right" w:leader="dot" w:pos="9771"/>
            </w:tabs>
            <w:rPr>
              <w:rFonts w:ascii="Times New Roman" w:eastAsiaTheme="minorEastAsia" w:hAnsi="Times New Roman" w:cs="Times New Roman"/>
              <w:noProof/>
              <w:color w:val="auto"/>
              <w:lang w:bidi="ar-SA"/>
            </w:rPr>
          </w:pPr>
          <w:hyperlink w:anchor="_Toc103948044" w:history="1">
            <w:r w:rsidR="008A4F70" w:rsidRPr="008A4F70">
              <w:rPr>
                <w:rStyle w:val="a3"/>
                <w:rFonts w:ascii="Times New Roman" w:hAnsi="Times New Roman" w:cs="Times New Roman"/>
                <w:noProof/>
              </w:rPr>
              <w:t>5.</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Сведения о действующих нормах удельного водопотребления населения и о фактическом удельном водопотреблении (новая редакция)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_Toc103948044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20</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440"/>
              <w:tab w:val="right" w:leader="dot" w:pos="9771"/>
            </w:tabs>
            <w:rPr>
              <w:rFonts w:ascii="Times New Roman" w:eastAsiaTheme="minorEastAsia" w:hAnsi="Times New Roman" w:cs="Times New Roman"/>
              <w:noProof/>
              <w:color w:val="auto"/>
              <w:lang w:bidi="ar-SA"/>
            </w:rPr>
          </w:pPr>
          <w:hyperlink w:anchor="_Toc103948045" w:history="1">
            <w:r w:rsidR="008A4F70" w:rsidRPr="008A4F70">
              <w:rPr>
                <w:rStyle w:val="a3"/>
                <w:rFonts w:ascii="Times New Roman" w:hAnsi="Times New Roman" w:cs="Times New Roman"/>
                <w:noProof/>
              </w:rPr>
              <w:t>6.</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Описание системы коммерческого приборного учета воды, отпущенной из сетей абонентам и анализ планов по установке приборов учета</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_Toc103948045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21</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440"/>
              <w:tab w:val="right" w:leader="dot" w:pos="9771"/>
            </w:tabs>
            <w:rPr>
              <w:rFonts w:ascii="Times New Roman" w:eastAsiaTheme="minorEastAsia" w:hAnsi="Times New Roman" w:cs="Times New Roman"/>
              <w:noProof/>
              <w:color w:val="auto"/>
              <w:lang w:bidi="ar-SA"/>
            </w:rPr>
          </w:pPr>
          <w:hyperlink w:anchor="_Toc103948046" w:history="1">
            <w:r w:rsidR="008A4F70" w:rsidRPr="008A4F70">
              <w:rPr>
                <w:rStyle w:val="a3"/>
                <w:rFonts w:ascii="Times New Roman" w:hAnsi="Times New Roman" w:cs="Times New Roman"/>
                <w:noProof/>
              </w:rPr>
              <w:t>7.</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Анализ резервов и дефицитов производственных мощностей системы водоснабжения поселения (новая редакция)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_Toc103948046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21</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440"/>
              <w:tab w:val="right" w:leader="dot" w:pos="9771"/>
            </w:tabs>
            <w:rPr>
              <w:rFonts w:ascii="Times New Roman" w:eastAsiaTheme="minorEastAsia" w:hAnsi="Times New Roman" w:cs="Times New Roman"/>
              <w:noProof/>
              <w:color w:val="auto"/>
              <w:lang w:bidi="ar-SA"/>
            </w:rPr>
          </w:pPr>
          <w:hyperlink w:anchor="_Toc103948047" w:history="1">
            <w:r w:rsidR="008A4F70" w:rsidRPr="008A4F70">
              <w:rPr>
                <w:rStyle w:val="a3"/>
                <w:rFonts w:ascii="Times New Roman" w:hAnsi="Times New Roman" w:cs="Times New Roman"/>
                <w:noProof/>
              </w:rPr>
              <w:t>8.</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Прогнозные балансы потребления воды (новая редакция)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_Toc103948047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22</w:t>
            </w:r>
            <w:r w:rsidR="008A4F70" w:rsidRPr="008A4F70">
              <w:rPr>
                <w:rFonts w:ascii="Times New Roman" w:hAnsi="Times New Roman" w:cs="Times New Roman"/>
                <w:noProof/>
                <w:webHidden/>
              </w:rPr>
              <w:fldChar w:fldCharType="end"/>
            </w:r>
          </w:hyperlink>
        </w:p>
        <w:p w:rsidR="008A4F70" w:rsidRPr="008A4F70" w:rsidRDefault="00702122">
          <w:pPr>
            <w:pStyle w:val="13"/>
            <w:tabs>
              <w:tab w:val="right" w:leader="dot" w:pos="9771"/>
            </w:tabs>
            <w:rPr>
              <w:rFonts w:ascii="Times New Roman" w:eastAsiaTheme="minorEastAsia" w:hAnsi="Times New Roman" w:cs="Times New Roman"/>
              <w:noProof/>
              <w:color w:val="auto"/>
              <w:lang w:bidi="ar-SA"/>
            </w:rPr>
          </w:pPr>
          <w:hyperlink w:anchor="_Toc103948048" w:history="1">
            <w:r w:rsidR="008A4F70" w:rsidRPr="008A4F70">
              <w:rPr>
                <w:rStyle w:val="a3"/>
                <w:rFonts w:ascii="Times New Roman" w:hAnsi="Times New Roman" w:cs="Times New Roman"/>
                <w:noProof/>
              </w:rPr>
              <w:t>8.1 Перспективное потребление коммунальных ресурсов в сфере водоснабжения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_Toc103948048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25</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49" w:history="1">
            <w:r w:rsidR="008A4F70" w:rsidRPr="008A4F70">
              <w:rPr>
                <w:rStyle w:val="a3"/>
                <w:rFonts w:ascii="Times New Roman" w:hAnsi="Times New Roman" w:cs="Times New Roman"/>
                <w:noProof/>
              </w:rPr>
              <w:t>8.1.1.</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Сведения о фактическом и ожидаемом потреблении воды</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_Toc103948049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25</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50" w:history="1">
            <w:r w:rsidR="008A4F70" w:rsidRPr="008A4F70">
              <w:rPr>
                <w:rStyle w:val="a3"/>
                <w:rFonts w:ascii="Times New Roman" w:hAnsi="Times New Roman" w:cs="Times New Roman"/>
                <w:noProof/>
              </w:rPr>
              <w:t>8.1.2.</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Описание территориальной структуры потребления воды (новая редакция)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_Toc103948050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25</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51" w:history="1">
            <w:r w:rsidR="008A4F70" w:rsidRPr="008A4F70">
              <w:rPr>
                <w:rStyle w:val="a3"/>
                <w:rFonts w:ascii="Times New Roman" w:hAnsi="Times New Roman" w:cs="Times New Roman"/>
                <w:noProof/>
              </w:rPr>
              <w:t>8.1.3.</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Прогноз расходов воды на водоснабжение по типам абонентов</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_Toc103948051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25</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52" w:history="1">
            <w:r w:rsidR="008A4F70" w:rsidRPr="008A4F70">
              <w:rPr>
                <w:rStyle w:val="a3"/>
                <w:rFonts w:ascii="Times New Roman" w:hAnsi="Times New Roman" w:cs="Times New Roman"/>
                <w:noProof/>
              </w:rPr>
              <w:t>8.1.4.</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Сведения о фактических и планируемых потерях воды при ее транспортировке (новая редакция)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_Toc103948052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26</w:t>
            </w:r>
            <w:r w:rsidR="008A4F70" w:rsidRPr="008A4F70">
              <w:rPr>
                <w:rFonts w:ascii="Times New Roman" w:hAnsi="Times New Roman" w:cs="Times New Roman"/>
                <w:noProof/>
                <w:webHidden/>
              </w:rPr>
              <w:fldChar w:fldCharType="end"/>
            </w:r>
          </w:hyperlink>
        </w:p>
        <w:p w:rsidR="008A4F70" w:rsidRPr="008A4F70" w:rsidRDefault="00702122">
          <w:pPr>
            <w:pStyle w:val="13"/>
            <w:tabs>
              <w:tab w:val="right" w:leader="dot" w:pos="9771"/>
            </w:tabs>
            <w:rPr>
              <w:rFonts w:ascii="Times New Roman" w:eastAsiaTheme="minorEastAsia" w:hAnsi="Times New Roman" w:cs="Times New Roman"/>
              <w:noProof/>
              <w:color w:val="auto"/>
              <w:lang w:bidi="ar-SA"/>
            </w:rPr>
          </w:pPr>
          <w:hyperlink w:anchor="_Toc103948053" w:history="1">
            <w:r w:rsidR="008A4F70" w:rsidRPr="008A4F70">
              <w:rPr>
                <w:rStyle w:val="a3"/>
                <w:rFonts w:ascii="Times New Roman" w:hAnsi="Times New Roman" w:cs="Times New Roman"/>
                <w:noProof/>
              </w:rPr>
              <w:t>8.1.5. Общие перспективные водные балансы (новая редакция)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_Toc103948053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26</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440"/>
              <w:tab w:val="right" w:leader="dot" w:pos="9771"/>
            </w:tabs>
            <w:rPr>
              <w:rFonts w:ascii="Times New Roman" w:eastAsiaTheme="minorEastAsia" w:hAnsi="Times New Roman" w:cs="Times New Roman"/>
              <w:noProof/>
              <w:color w:val="auto"/>
              <w:lang w:bidi="ar-SA"/>
            </w:rPr>
          </w:pPr>
          <w:hyperlink w:anchor="_Toc103948054" w:history="1">
            <w:r w:rsidR="008A4F70" w:rsidRPr="008A4F70">
              <w:rPr>
                <w:rStyle w:val="a3"/>
                <w:rFonts w:ascii="Times New Roman" w:hAnsi="Times New Roman" w:cs="Times New Roman"/>
                <w:noProof/>
              </w:rPr>
              <w:t>9.</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Расчет требуемой мощности водозаборных и очистных сооружений исходя из данных о перспективном потреблении на расчетный срок (новая редакция)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_Toc103948054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27</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720"/>
              <w:tab w:val="right" w:leader="dot" w:pos="9771"/>
            </w:tabs>
            <w:rPr>
              <w:rFonts w:ascii="Times New Roman" w:eastAsiaTheme="minorEastAsia" w:hAnsi="Times New Roman" w:cs="Times New Roman"/>
              <w:noProof/>
              <w:color w:val="auto"/>
              <w:lang w:bidi="ar-SA"/>
            </w:rPr>
          </w:pPr>
          <w:hyperlink w:anchor="_Toc103948055" w:history="1">
            <w:r w:rsidR="008A4F70" w:rsidRPr="008A4F70">
              <w:rPr>
                <w:rStyle w:val="a3"/>
                <w:rFonts w:ascii="Times New Roman" w:hAnsi="Times New Roman" w:cs="Times New Roman"/>
                <w:noProof/>
              </w:rPr>
              <w:t>10.</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Решение по определению гарантирующей организации (новая редакция)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_Toc103948055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28</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720"/>
              <w:tab w:val="right" w:leader="dot" w:pos="9771"/>
            </w:tabs>
            <w:rPr>
              <w:rFonts w:ascii="Times New Roman" w:eastAsiaTheme="minorEastAsia" w:hAnsi="Times New Roman" w:cs="Times New Roman"/>
              <w:noProof/>
              <w:color w:val="auto"/>
              <w:lang w:bidi="ar-SA"/>
            </w:rPr>
          </w:pPr>
          <w:hyperlink w:anchor="_Toc103948056" w:history="1">
            <w:r w:rsidR="008A4F70" w:rsidRPr="008A4F70">
              <w:rPr>
                <w:rStyle w:val="a3"/>
                <w:rFonts w:ascii="Times New Roman" w:hAnsi="Times New Roman" w:cs="Times New Roman"/>
                <w:noProof/>
              </w:rPr>
              <w:t>11.</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Предложения по строительству, реконструкции и модернизации объектов централизованных систем водоснабжения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_Toc103948056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28</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57" w:history="1">
            <w:r w:rsidR="008A4F70" w:rsidRPr="008A4F70">
              <w:rPr>
                <w:rStyle w:val="a3"/>
                <w:rFonts w:ascii="Times New Roman" w:hAnsi="Times New Roman" w:cs="Times New Roman"/>
                <w:noProof/>
              </w:rPr>
              <w:t>11.1.</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Сведения об объектах, предлагаемых к новому строительству (новая редакция)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_Toc103948057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28</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58" w:history="1">
            <w:r w:rsidR="008A4F70" w:rsidRPr="008A4F70">
              <w:rPr>
                <w:rStyle w:val="a3"/>
                <w:rFonts w:ascii="Times New Roman" w:hAnsi="Times New Roman" w:cs="Times New Roman"/>
                <w:noProof/>
              </w:rPr>
              <w:t>11.2.</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Сведения о действующих объектах, предлагаемых к реконструкции для обеспечения перспективной подачи в сутки максимального водопотребления (новая редакция)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_Toc103948058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30</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720"/>
              <w:tab w:val="right" w:leader="dot" w:pos="9771"/>
            </w:tabs>
            <w:rPr>
              <w:rFonts w:ascii="Times New Roman" w:eastAsiaTheme="minorEastAsia" w:hAnsi="Times New Roman" w:cs="Times New Roman"/>
              <w:noProof/>
              <w:color w:val="auto"/>
              <w:lang w:bidi="ar-SA"/>
            </w:rPr>
          </w:pPr>
          <w:hyperlink w:anchor="_Toc103948059" w:history="1">
            <w:r w:rsidR="008A4F70" w:rsidRPr="008A4F70">
              <w:rPr>
                <w:rStyle w:val="a3"/>
                <w:rFonts w:ascii="Times New Roman" w:eastAsia="Times New Roman" w:hAnsi="Times New Roman" w:cs="Times New Roman"/>
                <w:bCs/>
                <w:noProof/>
              </w:rPr>
              <w:t>11.3.</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eastAsia="Times New Roman" w:hAnsi="Times New Roman" w:cs="Times New Roman"/>
                <w:bCs/>
                <w:noProof/>
              </w:rPr>
              <w:t xml:space="preserve">Сведения о действующих объектах, предлагаемых к выводу из эксплуатации </w:t>
            </w:r>
            <w:r w:rsidR="008A4F70" w:rsidRPr="008A4F70">
              <w:rPr>
                <w:rStyle w:val="a3"/>
                <w:rFonts w:ascii="Times New Roman" w:hAnsi="Times New Roman" w:cs="Times New Roman"/>
                <w:noProof/>
              </w:rPr>
              <w:t>(новая редакция)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_Toc103948059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31</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720"/>
              <w:tab w:val="right" w:leader="dot" w:pos="9771"/>
            </w:tabs>
            <w:rPr>
              <w:rFonts w:ascii="Times New Roman" w:eastAsiaTheme="minorEastAsia" w:hAnsi="Times New Roman" w:cs="Times New Roman"/>
              <w:noProof/>
              <w:color w:val="auto"/>
              <w:lang w:bidi="ar-SA"/>
            </w:rPr>
          </w:pPr>
          <w:hyperlink w:anchor="_Toc103948060" w:history="1">
            <w:r w:rsidR="008A4F70" w:rsidRPr="008A4F70">
              <w:rPr>
                <w:rStyle w:val="a3"/>
                <w:rFonts w:ascii="Times New Roman" w:hAnsi="Times New Roman" w:cs="Times New Roman"/>
                <w:noProof/>
              </w:rPr>
              <w:t>12.</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Экологические аспекты мероприятий по строительству и реконструкции объектов централизованной системы водоснабжения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_Toc103948060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32</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720"/>
              <w:tab w:val="right" w:leader="dot" w:pos="9771"/>
            </w:tabs>
            <w:rPr>
              <w:rFonts w:ascii="Times New Roman" w:eastAsiaTheme="minorEastAsia" w:hAnsi="Times New Roman" w:cs="Times New Roman"/>
              <w:noProof/>
              <w:color w:val="auto"/>
              <w:lang w:bidi="ar-SA"/>
            </w:rPr>
          </w:pPr>
          <w:hyperlink w:anchor="_Toc103948061" w:history="1">
            <w:r w:rsidR="008A4F70" w:rsidRPr="008A4F70">
              <w:rPr>
                <w:rStyle w:val="a3"/>
                <w:rFonts w:ascii="Times New Roman" w:hAnsi="Times New Roman" w:cs="Times New Roman"/>
                <w:noProof/>
              </w:rPr>
              <w:t>13.</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Оценка объемов капитальных вложений в строительство, реконструкцию и модернизацию объектов централизованных систем водоснабжения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_Toc103948061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33</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720"/>
              <w:tab w:val="right" w:leader="dot" w:pos="9771"/>
            </w:tabs>
            <w:rPr>
              <w:rFonts w:ascii="Times New Roman" w:eastAsiaTheme="minorEastAsia" w:hAnsi="Times New Roman" w:cs="Times New Roman"/>
              <w:noProof/>
              <w:color w:val="auto"/>
              <w:lang w:bidi="ar-SA"/>
            </w:rPr>
          </w:pPr>
          <w:hyperlink w:anchor="_Toc103948062" w:history="1">
            <w:r w:rsidR="008A4F70" w:rsidRPr="008A4F70">
              <w:rPr>
                <w:rStyle w:val="a3"/>
                <w:rFonts w:ascii="Times New Roman" w:hAnsi="Times New Roman" w:cs="Times New Roman"/>
                <w:noProof/>
              </w:rPr>
              <w:t>14.</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Целевые показатели развития централизованных систем водоснабжения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_Toc103948062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35</w:t>
            </w:r>
            <w:r w:rsidR="008A4F70" w:rsidRPr="008A4F70">
              <w:rPr>
                <w:rFonts w:ascii="Times New Roman" w:hAnsi="Times New Roman" w:cs="Times New Roman"/>
                <w:noProof/>
                <w:webHidden/>
              </w:rPr>
              <w:fldChar w:fldCharType="end"/>
            </w:r>
          </w:hyperlink>
        </w:p>
        <w:p w:rsidR="008A4F70" w:rsidRPr="008A4F70" w:rsidRDefault="00702122">
          <w:pPr>
            <w:pStyle w:val="13"/>
            <w:tabs>
              <w:tab w:val="right" w:leader="dot" w:pos="9771"/>
            </w:tabs>
            <w:rPr>
              <w:rFonts w:ascii="Times New Roman" w:eastAsiaTheme="minorEastAsia" w:hAnsi="Times New Roman" w:cs="Times New Roman"/>
              <w:noProof/>
              <w:color w:val="auto"/>
              <w:lang w:bidi="ar-SA"/>
            </w:rPr>
          </w:pPr>
          <w:hyperlink w:anchor="_Toc103948063" w:history="1">
            <w:r w:rsidR="008A4F70" w:rsidRPr="008A4F70">
              <w:rPr>
                <w:rStyle w:val="a3"/>
                <w:rFonts w:ascii="Times New Roman" w:hAnsi="Times New Roman" w:cs="Times New Roman"/>
                <w:noProof/>
              </w:rPr>
              <w:t>СХЕМА ВОДООТВЕДЕНИЯ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_Toc103948063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38</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720"/>
              <w:tab w:val="right" w:leader="dot" w:pos="9771"/>
            </w:tabs>
            <w:rPr>
              <w:rFonts w:ascii="Times New Roman" w:eastAsiaTheme="minorEastAsia" w:hAnsi="Times New Roman" w:cs="Times New Roman"/>
              <w:noProof/>
              <w:color w:val="auto"/>
              <w:lang w:bidi="ar-SA"/>
            </w:rPr>
          </w:pPr>
          <w:hyperlink w:anchor="_Toc103948064" w:history="1">
            <w:r w:rsidR="008A4F70" w:rsidRPr="008A4F70">
              <w:rPr>
                <w:rStyle w:val="a3"/>
                <w:rFonts w:ascii="Times New Roman" w:hAnsi="Times New Roman" w:cs="Times New Roman"/>
                <w:noProof/>
              </w:rPr>
              <w:t>15.</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Существующее положение в сфере водоотведения МО Листвянское</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_Toc103948064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38</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65" w:history="1">
            <w:r w:rsidR="008A4F70" w:rsidRPr="008A4F70">
              <w:rPr>
                <w:rStyle w:val="a3"/>
                <w:rFonts w:ascii="Times New Roman" w:hAnsi="Times New Roman" w:cs="Times New Roman"/>
                <w:noProof/>
              </w:rPr>
              <w:t>15.1.</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Анализ структуры системы водоотведения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_Toc103948065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38</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66" w:history="1">
            <w:r w:rsidR="008A4F70" w:rsidRPr="008A4F70">
              <w:rPr>
                <w:rStyle w:val="a3"/>
                <w:rFonts w:ascii="Times New Roman" w:hAnsi="Times New Roman" w:cs="Times New Roman"/>
                <w:noProof/>
              </w:rPr>
              <w:t>15.2.</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_Toc103948066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38</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67" w:history="1">
            <w:r w:rsidR="008A4F70" w:rsidRPr="008A4F70">
              <w:rPr>
                <w:rStyle w:val="a3"/>
                <w:rFonts w:ascii="Times New Roman" w:hAnsi="Times New Roman" w:cs="Times New Roman"/>
                <w:noProof/>
              </w:rPr>
              <w:t>15.3.</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Описание технологических зон водоотведения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_Toc103948067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39</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68" w:history="1">
            <w:r w:rsidR="008A4F70" w:rsidRPr="008A4F70">
              <w:rPr>
                <w:rStyle w:val="a3"/>
                <w:rFonts w:ascii="Times New Roman" w:hAnsi="Times New Roman" w:cs="Times New Roman"/>
                <w:noProof/>
              </w:rPr>
              <w:t>15.4.</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Описание состояния и функционирования системы утилизации осадка сточных вод</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_Toc103948068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40</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69" w:history="1">
            <w:r w:rsidR="008A4F70" w:rsidRPr="008A4F70">
              <w:rPr>
                <w:rStyle w:val="a3"/>
                <w:rFonts w:ascii="Times New Roman" w:hAnsi="Times New Roman" w:cs="Times New Roman"/>
                <w:noProof/>
              </w:rPr>
              <w:t>15.5.</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Описание состояния и функционирования канализационных коллекторов и сетей и сооружений на них</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_Toc103948069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40</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720"/>
              <w:tab w:val="right" w:leader="dot" w:pos="9771"/>
            </w:tabs>
            <w:rPr>
              <w:rFonts w:ascii="Times New Roman" w:eastAsiaTheme="minorEastAsia" w:hAnsi="Times New Roman" w:cs="Times New Roman"/>
              <w:noProof/>
              <w:color w:val="auto"/>
              <w:lang w:bidi="ar-SA"/>
            </w:rPr>
          </w:pPr>
          <w:hyperlink w:anchor="_Toc103948070" w:history="1">
            <w:r w:rsidR="008A4F70" w:rsidRPr="008A4F70">
              <w:rPr>
                <w:rStyle w:val="a3"/>
                <w:rFonts w:ascii="Times New Roman" w:hAnsi="Times New Roman" w:cs="Times New Roman"/>
                <w:noProof/>
              </w:rPr>
              <w:t>16.</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Оценка безопасности и надежности централизованных систем водоотведения и их управляемости</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_Toc103948070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41</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720"/>
              <w:tab w:val="right" w:leader="dot" w:pos="9771"/>
            </w:tabs>
            <w:rPr>
              <w:rFonts w:ascii="Times New Roman" w:eastAsiaTheme="minorEastAsia" w:hAnsi="Times New Roman" w:cs="Times New Roman"/>
              <w:noProof/>
              <w:color w:val="auto"/>
              <w:lang w:bidi="ar-SA"/>
            </w:rPr>
          </w:pPr>
          <w:hyperlink w:anchor="_Toc103948071" w:history="1">
            <w:r w:rsidR="008A4F70" w:rsidRPr="008A4F70">
              <w:rPr>
                <w:rStyle w:val="a3"/>
                <w:rFonts w:ascii="Times New Roman" w:hAnsi="Times New Roman" w:cs="Times New Roman"/>
                <w:noProof/>
              </w:rPr>
              <w:t>17.</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Перспективные балансы производительности сооружений системы водоотведения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_Toc103948071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41</w:t>
            </w:r>
            <w:r w:rsidR="008A4F70" w:rsidRPr="008A4F70">
              <w:rPr>
                <w:rFonts w:ascii="Times New Roman" w:hAnsi="Times New Roman" w:cs="Times New Roman"/>
                <w:noProof/>
                <w:webHidden/>
              </w:rPr>
              <w:fldChar w:fldCharType="end"/>
            </w:r>
          </w:hyperlink>
        </w:p>
        <w:p w:rsidR="008A4F70" w:rsidRPr="008A4F70" w:rsidRDefault="00702122">
          <w:pPr>
            <w:pStyle w:val="13"/>
            <w:tabs>
              <w:tab w:val="right" w:leader="dot" w:pos="9771"/>
            </w:tabs>
            <w:rPr>
              <w:rFonts w:ascii="Times New Roman" w:eastAsiaTheme="minorEastAsia" w:hAnsi="Times New Roman" w:cs="Times New Roman"/>
              <w:noProof/>
              <w:color w:val="auto"/>
              <w:lang w:bidi="ar-SA"/>
            </w:rPr>
          </w:pPr>
          <w:hyperlink w:anchor="_Toc103948072" w:history="1">
            <w:r w:rsidR="008A4F70" w:rsidRPr="008A4F70">
              <w:rPr>
                <w:rStyle w:val="a3"/>
                <w:rFonts w:ascii="Times New Roman" w:hAnsi="Times New Roman" w:cs="Times New Roman"/>
                <w:noProof/>
              </w:rPr>
              <w:t>17.1. Расчетные расходы водоотведения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_Toc103948072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41</w:t>
            </w:r>
            <w:r w:rsidR="008A4F70" w:rsidRPr="008A4F70">
              <w:rPr>
                <w:rFonts w:ascii="Times New Roman" w:hAnsi="Times New Roman" w:cs="Times New Roman"/>
                <w:noProof/>
                <w:webHidden/>
              </w:rPr>
              <w:fldChar w:fldCharType="end"/>
            </w:r>
          </w:hyperlink>
        </w:p>
        <w:p w:rsidR="008A4F70" w:rsidRPr="008A4F70" w:rsidRDefault="00702122">
          <w:pPr>
            <w:pStyle w:val="13"/>
            <w:tabs>
              <w:tab w:val="right" w:leader="dot" w:pos="9771"/>
            </w:tabs>
            <w:rPr>
              <w:rFonts w:ascii="Times New Roman" w:eastAsiaTheme="minorEastAsia" w:hAnsi="Times New Roman" w:cs="Times New Roman"/>
              <w:noProof/>
              <w:color w:val="auto"/>
              <w:lang w:bidi="ar-SA"/>
            </w:rPr>
          </w:pPr>
          <w:hyperlink w:anchor="_Toc103948073" w:history="1">
            <w:r w:rsidR="008A4F70" w:rsidRPr="008A4F70">
              <w:rPr>
                <w:rStyle w:val="a3"/>
                <w:rFonts w:ascii="Times New Roman" w:hAnsi="Times New Roman" w:cs="Times New Roman"/>
                <w:noProof/>
              </w:rPr>
              <w:t>17.2. Оценка фактического притока неорганизованного стока по бассейнам канализования очистных сооружений и прямых выпусков</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_Toc103948073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42</w:t>
            </w:r>
            <w:r w:rsidR="008A4F70" w:rsidRPr="008A4F70">
              <w:rPr>
                <w:rFonts w:ascii="Times New Roman" w:hAnsi="Times New Roman" w:cs="Times New Roman"/>
                <w:noProof/>
                <w:webHidden/>
              </w:rPr>
              <w:fldChar w:fldCharType="end"/>
            </w:r>
          </w:hyperlink>
        </w:p>
        <w:p w:rsidR="008A4F70" w:rsidRPr="008A4F70" w:rsidRDefault="00702122">
          <w:pPr>
            <w:pStyle w:val="13"/>
            <w:tabs>
              <w:tab w:val="right" w:leader="dot" w:pos="9771"/>
            </w:tabs>
            <w:rPr>
              <w:rFonts w:ascii="Times New Roman" w:eastAsiaTheme="minorEastAsia" w:hAnsi="Times New Roman" w:cs="Times New Roman"/>
              <w:noProof/>
              <w:color w:val="auto"/>
              <w:lang w:bidi="ar-SA"/>
            </w:rPr>
          </w:pPr>
          <w:hyperlink w:anchor="_Toc103948074" w:history="1">
            <w:r w:rsidR="008A4F70" w:rsidRPr="008A4F70">
              <w:rPr>
                <w:rStyle w:val="a3"/>
                <w:rFonts w:ascii="Times New Roman" w:hAnsi="Times New Roman" w:cs="Times New Roman"/>
                <w:bCs/>
                <w:noProof/>
              </w:rPr>
              <w:t>17.3. Описание системы коммерческого учета принимаемых сточных вод и анализ планов по установке приборов учета</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_Toc103948074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42</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720"/>
              <w:tab w:val="right" w:leader="dot" w:pos="9771"/>
            </w:tabs>
            <w:rPr>
              <w:rFonts w:ascii="Times New Roman" w:eastAsiaTheme="minorEastAsia" w:hAnsi="Times New Roman" w:cs="Times New Roman"/>
              <w:noProof/>
              <w:color w:val="auto"/>
              <w:lang w:bidi="ar-SA"/>
            </w:rPr>
          </w:pPr>
          <w:hyperlink w:anchor="_Toc103948075" w:history="1">
            <w:r w:rsidR="008A4F70" w:rsidRPr="008A4F70">
              <w:rPr>
                <w:rStyle w:val="a3"/>
                <w:rFonts w:ascii="Times New Roman" w:hAnsi="Times New Roman" w:cs="Times New Roman"/>
                <w:noProof/>
              </w:rPr>
              <w:t>18.</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Перспективные расчетные расходы сточных вод</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_Toc103948075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43</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76" w:history="1">
            <w:r w:rsidR="008A4F70" w:rsidRPr="008A4F70">
              <w:rPr>
                <w:rStyle w:val="a3"/>
                <w:rFonts w:ascii="Times New Roman" w:hAnsi="Times New Roman" w:cs="Times New Roman"/>
                <w:noProof/>
              </w:rPr>
              <w:t>18.1.</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 xml:space="preserve">Сведения о годовом ожидаемом поступлении в централизованную систему </w:t>
            </w:r>
            <w:r w:rsidR="008A4F70" w:rsidRPr="008A4F70">
              <w:rPr>
                <w:rStyle w:val="a3"/>
                <w:rFonts w:ascii="Times New Roman" w:hAnsi="Times New Roman" w:cs="Times New Roman"/>
                <w:noProof/>
              </w:rPr>
              <w:lastRenderedPageBreak/>
              <w:t>водоотведения сточных вод</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_Toc103948076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43</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720"/>
              <w:tab w:val="right" w:leader="dot" w:pos="9771"/>
            </w:tabs>
            <w:rPr>
              <w:rFonts w:ascii="Times New Roman" w:eastAsiaTheme="minorEastAsia" w:hAnsi="Times New Roman" w:cs="Times New Roman"/>
              <w:noProof/>
              <w:color w:val="auto"/>
              <w:lang w:bidi="ar-SA"/>
            </w:rPr>
          </w:pPr>
          <w:hyperlink w:anchor="_Toc103948077" w:history="1">
            <w:r w:rsidR="008A4F70" w:rsidRPr="008A4F70">
              <w:rPr>
                <w:rStyle w:val="a3"/>
                <w:rFonts w:ascii="Times New Roman" w:hAnsi="Times New Roman" w:cs="Times New Roman"/>
                <w:noProof/>
              </w:rPr>
              <w:t>19.</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Предложения по строительству, реконструкции и модернизации объектов централизованных систем водоотведения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_Toc103948077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43</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78" w:history="1">
            <w:r w:rsidR="008A4F70" w:rsidRPr="008A4F70">
              <w:rPr>
                <w:rStyle w:val="a3"/>
                <w:rFonts w:ascii="Times New Roman" w:hAnsi="Times New Roman" w:cs="Times New Roman"/>
                <w:noProof/>
              </w:rPr>
              <w:t>19.1.</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Сведения об объектах, планируемых к новому строительству для обеспечения транспортировки и очистки перспективного увеличения объема сточных вод</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_Toc103948078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43</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79" w:history="1">
            <w:r w:rsidR="008A4F70" w:rsidRPr="008A4F70">
              <w:rPr>
                <w:rStyle w:val="a3"/>
                <w:rFonts w:ascii="Times New Roman" w:hAnsi="Times New Roman" w:cs="Times New Roman"/>
                <w:noProof/>
              </w:rPr>
              <w:t>19.2.</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_Toc103948079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43</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80" w:history="1">
            <w:r w:rsidR="008A4F70" w:rsidRPr="008A4F70">
              <w:rPr>
                <w:rStyle w:val="a3"/>
                <w:rFonts w:ascii="Times New Roman" w:hAnsi="Times New Roman" w:cs="Times New Roman"/>
                <w:noProof/>
              </w:rPr>
              <w:t>19.3.</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Сведения о действующих объектах, планируемых к выводу из эксплуатации</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_Toc103948080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43</w:t>
            </w:r>
            <w:r w:rsidR="008A4F70" w:rsidRPr="008A4F70">
              <w:rPr>
                <w:rFonts w:ascii="Times New Roman" w:hAnsi="Times New Roman" w:cs="Times New Roman"/>
                <w:noProof/>
                <w:webHidden/>
              </w:rPr>
              <w:fldChar w:fldCharType="end"/>
            </w:r>
          </w:hyperlink>
        </w:p>
        <w:p w:rsidR="008A4F70" w:rsidRPr="008A4F70" w:rsidRDefault="00702122">
          <w:pPr>
            <w:pStyle w:val="13"/>
            <w:tabs>
              <w:tab w:val="right" w:leader="dot" w:pos="9771"/>
            </w:tabs>
            <w:rPr>
              <w:rFonts w:ascii="Times New Roman" w:eastAsiaTheme="minorEastAsia" w:hAnsi="Times New Roman" w:cs="Times New Roman"/>
              <w:noProof/>
              <w:color w:val="auto"/>
              <w:lang w:bidi="ar-SA"/>
            </w:rPr>
          </w:pPr>
          <w:hyperlink w:anchor="_Toc103948081" w:history="1">
            <w:r w:rsidR="008A4F70" w:rsidRPr="008A4F70">
              <w:rPr>
                <w:rStyle w:val="a3"/>
                <w:rFonts w:ascii="Times New Roman" w:hAnsi="Times New Roman" w:cs="Times New Roman"/>
                <w:bCs/>
                <w:noProof/>
              </w:rPr>
              <w:t>20. Оценка объема инвестиций в реконструкцию системы водоотведения</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_Toc103948081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45</w:t>
            </w:r>
            <w:r w:rsidR="008A4F70" w:rsidRPr="008A4F70">
              <w:rPr>
                <w:rFonts w:ascii="Times New Roman" w:hAnsi="Times New Roman" w:cs="Times New Roman"/>
                <w:noProof/>
                <w:webHidden/>
              </w:rPr>
              <w:fldChar w:fldCharType="end"/>
            </w:r>
          </w:hyperlink>
        </w:p>
        <w:p w:rsidR="008A4F70" w:rsidRPr="008A4F70" w:rsidRDefault="00702122">
          <w:pPr>
            <w:pStyle w:val="13"/>
            <w:tabs>
              <w:tab w:val="right" w:leader="dot" w:pos="9771"/>
            </w:tabs>
            <w:rPr>
              <w:rFonts w:ascii="Times New Roman" w:eastAsiaTheme="minorEastAsia" w:hAnsi="Times New Roman" w:cs="Times New Roman"/>
              <w:noProof/>
              <w:color w:val="auto"/>
              <w:lang w:bidi="ar-SA"/>
            </w:rPr>
          </w:pPr>
          <w:hyperlink w:anchor="_Toc103948082" w:history="1">
            <w:r w:rsidR="008A4F70" w:rsidRPr="008A4F70">
              <w:rPr>
                <w:rStyle w:val="a3"/>
                <w:rFonts w:ascii="Times New Roman" w:hAnsi="Times New Roman" w:cs="Times New Roman"/>
                <w:bCs/>
                <w:noProof/>
              </w:rPr>
              <w:t>21. Анализ структуры системы водоотведения поверхностных вод</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_Toc103948082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46</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83" w:history="1">
            <w:r w:rsidR="008A4F70" w:rsidRPr="008A4F70">
              <w:rPr>
                <w:rStyle w:val="a3"/>
                <w:rFonts w:ascii="Times New Roman" w:hAnsi="Times New Roman" w:cs="Times New Roman"/>
                <w:noProof/>
              </w:rPr>
              <w:t>21.1.</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Современное состояние</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_Toc103948083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46</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880"/>
              <w:tab w:val="right" w:leader="dot" w:pos="9771"/>
            </w:tabs>
            <w:rPr>
              <w:rFonts w:ascii="Times New Roman" w:eastAsiaTheme="minorEastAsia" w:hAnsi="Times New Roman" w:cs="Times New Roman"/>
              <w:noProof/>
              <w:color w:val="auto"/>
              <w:lang w:bidi="ar-SA"/>
            </w:rPr>
          </w:pPr>
          <w:hyperlink w:anchor="_Toc103948084" w:history="1">
            <w:r w:rsidR="008A4F70" w:rsidRPr="008A4F70">
              <w:rPr>
                <w:rStyle w:val="a3"/>
                <w:rFonts w:ascii="Times New Roman" w:hAnsi="Times New Roman" w:cs="Times New Roman"/>
                <w:noProof/>
              </w:rPr>
              <w:t>21.2.</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Прогнозируемый расход поверхностных вод</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_Toc103948084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46</w:t>
            </w:r>
            <w:r w:rsidR="008A4F70" w:rsidRPr="008A4F70">
              <w:rPr>
                <w:rFonts w:ascii="Times New Roman" w:hAnsi="Times New Roman" w:cs="Times New Roman"/>
                <w:noProof/>
                <w:webHidden/>
              </w:rPr>
              <w:fldChar w:fldCharType="end"/>
            </w:r>
          </w:hyperlink>
        </w:p>
        <w:p w:rsidR="008A4F70" w:rsidRPr="008A4F70" w:rsidRDefault="00702122">
          <w:pPr>
            <w:pStyle w:val="13"/>
            <w:tabs>
              <w:tab w:val="left" w:pos="720"/>
              <w:tab w:val="right" w:leader="dot" w:pos="9771"/>
            </w:tabs>
            <w:rPr>
              <w:rFonts w:ascii="Times New Roman" w:eastAsiaTheme="minorEastAsia" w:hAnsi="Times New Roman" w:cs="Times New Roman"/>
              <w:noProof/>
              <w:color w:val="auto"/>
              <w:lang w:bidi="ar-SA"/>
            </w:rPr>
          </w:pPr>
          <w:hyperlink w:anchor="_Toc103948085" w:history="1">
            <w:r w:rsidR="008A4F70" w:rsidRPr="008A4F70">
              <w:rPr>
                <w:rStyle w:val="a3"/>
                <w:rFonts w:ascii="Times New Roman" w:hAnsi="Times New Roman" w:cs="Times New Roman"/>
                <w:noProof/>
              </w:rPr>
              <w:t>21.3</w:t>
            </w:r>
            <w:r w:rsidR="008A4F70" w:rsidRPr="008A4F70">
              <w:rPr>
                <w:rFonts w:ascii="Times New Roman" w:eastAsiaTheme="minorEastAsia" w:hAnsi="Times New Roman" w:cs="Times New Roman"/>
                <w:noProof/>
                <w:color w:val="auto"/>
                <w:lang w:bidi="ar-SA"/>
              </w:rPr>
              <w:tab/>
            </w:r>
            <w:r w:rsidR="008A4F70" w:rsidRPr="008A4F70">
              <w:rPr>
                <w:rStyle w:val="a3"/>
                <w:rFonts w:ascii="Times New Roman" w:hAnsi="Times New Roman" w:cs="Times New Roman"/>
                <w:noProof/>
              </w:rPr>
              <w:t>Объекты ливневой канализации, предлагаемые к строительству</w:t>
            </w:r>
            <w:r w:rsidR="008A4F70" w:rsidRPr="008A4F70">
              <w:rPr>
                <w:rFonts w:ascii="Times New Roman" w:hAnsi="Times New Roman" w:cs="Times New Roman"/>
                <w:noProof/>
                <w:webHidden/>
              </w:rPr>
              <w:tab/>
            </w:r>
            <w:r w:rsidR="008A4F70" w:rsidRPr="008A4F70">
              <w:rPr>
                <w:rFonts w:ascii="Times New Roman" w:hAnsi="Times New Roman" w:cs="Times New Roman"/>
                <w:noProof/>
                <w:webHidden/>
              </w:rPr>
              <w:fldChar w:fldCharType="begin"/>
            </w:r>
            <w:r w:rsidR="008A4F70" w:rsidRPr="008A4F70">
              <w:rPr>
                <w:rFonts w:ascii="Times New Roman" w:hAnsi="Times New Roman" w:cs="Times New Roman"/>
                <w:noProof/>
                <w:webHidden/>
              </w:rPr>
              <w:instrText xml:space="preserve"> PAGEREF _Toc103948085 \h </w:instrText>
            </w:r>
            <w:r w:rsidR="008A4F70" w:rsidRPr="008A4F70">
              <w:rPr>
                <w:rFonts w:ascii="Times New Roman" w:hAnsi="Times New Roman" w:cs="Times New Roman"/>
                <w:noProof/>
                <w:webHidden/>
              </w:rPr>
            </w:r>
            <w:r w:rsidR="008A4F70" w:rsidRPr="008A4F70">
              <w:rPr>
                <w:rFonts w:ascii="Times New Roman" w:hAnsi="Times New Roman" w:cs="Times New Roman"/>
                <w:noProof/>
                <w:webHidden/>
              </w:rPr>
              <w:fldChar w:fldCharType="separate"/>
            </w:r>
            <w:r w:rsidR="008A4F70" w:rsidRPr="008A4F70">
              <w:rPr>
                <w:rFonts w:ascii="Times New Roman" w:hAnsi="Times New Roman" w:cs="Times New Roman"/>
                <w:noProof/>
                <w:webHidden/>
              </w:rPr>
              <w:t>47</w:t>
            </w:r>
            <w:r w:rsidR="008A4F70" w:rsidRPr="008A4F70">
              <w:rPr>
                <w:rFonts w:ascii="Times New Roman" w:hAnsi="Times New Roman" w:cs="Times New Roman"/>
                <w:noProof/>
                <w:webHidden/>
              </w:rPr>
              <w:fldChar w:fldCharType="end"/>
            </w:r>
          </w:hyperlink>
        </w:p>
        <w:p w:rsidR="008A4F70" w:rsidRPr="008A4F70" w:rsidRDefault="00702122">
          <w:pPr>
            <w:pStyle w:val="22"/>
            <w:tabs>
              <w:tab w:val="right" w:leader="dot" w:pos="9771"/>
            </w:tabs>
            <w:rPr>
              <w:rFonts w:eastAsiaTheme="minorEastAsia"/>
              <w:noProof/>
              <w:color w:val="auto"/>
              <w:sz w:val="24"/>
              <w:szCs w:val="24"/>
              <w:lang w:bidi="ar-SA"/>
            </w:rPr>
          </w:pPr>
          <w:hyperlink w:anchor="_Toc103948086" w:history="1">
            <w:r w:rsidR="008A4F70" w:rsidRPr="008A4F70">
              <w:rPr>
                <w:rStyle w:val="a3"/>
                <w:noProof/>
                <w:sz w:val="24"/>
                <w:szCs w:val="24"/>
              </w:rPr>
              <w:t>22. Обеспечение нормативной надежности водоотведения</w:t>
            </w:r>
            <w:r w:rsidR="008A4F70" w:rsidRPr="008A4F70">
              <w:rPr>
                <w:noProof/>
                <w:webHidden/>
                <w:sz w:val="24"/>
                <w:szCs w:val="24"/>
              </w:rPr>
              <w:tab/>
            </w:r>
            <w:r w:rsidR="008A4F70" w:rsidRPr="008A4F70">
              <w:rPr>
                <w:noProof/>
                <w:webHidden/>
                <w:sz w:val="24"/>
                <w:szCs w:val="24"/>
              </w:rPr>
              <w:fldChar w:fldCharType="begin"/>
            </w:r>
            <w:r w:rsidR="008A4F70" w:rsidRPr="008A4F70">
              <w:rPr>
                <w:noProof/>
                <w:webHidden/>
                <w:sz w:val="24"/>
                <w:szCs w:val="24"/>
              </w:rPr>
              <w:instrText xml:space="preserve"> PAGEREF _Toc103948086 \h </w:instrText>
            </w:r>
            <w:r w:rsidR="008A4F70" w:rsidRPr="008A4F70">
              <w:rPr>
                <w:noProof/>
                <w:webHidden/>
                <w:sz w:val="24"/>
                <w:szCs w:val="24"/>
              </w:rPr>
            </w:r>
            <w:r w:rsidR="008A4F70" w:rsidRPr="008A4F70">
              <w:rPr>
                <w:noProof/>
                <w:webHidden/>
                <w:sz w:val="24"/>
                <w:szCs w:val="24"/>
              </w:rPr>
              <w:fldChar w:fldCharType="separate"/>
            </w:r>
            <w:r w:rsidR="008A4F70" w:rsidRPr="008A4F70">
              <w:rPr>
                <w:noProof/>
                <w:webHidden/>
                <w:sz w:val="24"/>
                <w:szCs w:val="24"/>
              </w:rPr>
              <w:t>48</w:t>
            </w:r>
            <w:r w:rsidR="008A4F70" w:rsidRPr="008A4F70">
              <w:rPr>
                <w:noProof/>
                <w:webHidden/>
                <w:sz w:val="24"/>
                <w:szCs w:val="24"/>
              </w:rPr>
              <w:fldChar w:fldCharType="end"/>
            </w:r>
          </w:hyperlink>
        </w:p>
        <w:p w:rsidR="008A4F70" w:rsidRPr="008A4F70" w:rsidRDefault="00702122">
          <w:pPr>
            <w:pStyle w:val="22"/>
            <w:tabs>
              <w:tab w:val="right" w:leader="dot" w:pos="9771"/>
            </w:tabs>
            <w:rPr>
              <w:rFonts w:eastAsiaTheme="minorEastAsia"/>
              <w:noProof/>
              <w:color w:val="auto"/>
              <w:sz w:val="24"/>
              <w:szCs w:val="24"/>
              <w:lang w:bidi="ar-SA"/>
            </w:rPr>
          </w:pPr>
          <w:hyperlink w:anchor="_Toc103948087" w:history="1">
            <w:r w:rsidR="008A4F70" w:rsidRPr="008A4F70">
              <w:rPr>
                <w:rStyle w:val="a3"/>
                <w:noProof/>
                <w:sz w:val="24"/>
                <w:szCs w:val="24"/>
              </w:rPr>
              <w:t>23. Целевые показатели реконструкции системы водоотведения</w:t>
            </w:r>
            <w:r w:rsidR="008A4F70" w:rsidRPr="008A4F70">
              <w:rPr>
                <w:noProof/>
                <w:webHidden/>
                <w:sz w:val="24"/>
                <w:szCs w:val="24"/>
              </w:rPr>
              <w:tab/>
            </w:r>
            <w:r w:rsidR="008A4F70" w:rsidRPr="008A4F70">
              <w:rPr>
                <w:noProof/>
                <w:webHidden/>
                <w:sz w:val="24"/>
                <w:szCs w:val="24"/>
              </w:rPr>
              <w:fldChar w:fldCharType="begin"/>
            </w:r>
            <w:r w:rsidR="008A4F70" w:rsidRPr="008A4F70">
              <w:rPr>
                <w:noProof/>
                <w:webHidden/>
                <w:sz w:val="24"/>
                <w:szCs w:val="24"/>
              </w:rPr>
              <w:instrText xml:space="preserve"> PAGEREF _Toc103948087 \h </w:instrText>
            </w:r>
            <w:r w:rsidR="008A4F70" w:rsidRPr="008A4F70">
              <w:rPr>
                <w:noProof/>
                <w:webHidden/>
                <w:sz w:val="24"/>
                <w:szCs w:val="24"/>
              </w:rPr>
            </w:r>
            <w:r w:rsidR="008A4F70" w:rsidRPr="008A4F70">
              <w:rPr>
                <w:noProof/>
                <w:webHidden/>
                <w:sz w:val="24"/>
                <w:szCs w:val="24"/>
              </w:rPr>
              <w:fldChar w:fldCharType="separate"/>
            </w:r>
            <w:r w:rsidR="008A4F70" w:rsidRPr="008A4F70">
              <w:rPr>
                <w:noProof/>
                <w:webHidden/>
                <w:sz w:val="24"/>
                <w:szCs w:val="24"/>
              </w:rPr>
              <w:t>49</w:t>
            </w:r>
            <w:r w:rsidR="008A4F70" w:rsidRPr="008A4F70">
              <w:rPr>
                <w:noProof/>
                <w:webHidden/>
                <w:sz w:val="24"/>
                <w:szCs w:val="24"/>
              </w:rPr>
              <w:fldChar w:fldCharType="end"/>
            </w:r>
          </w:hyperlink>
        </w:p>
        <w:p w:rsidR="00A85E41" w:rsidRPr="008A4F70" w:rsidRDefault="00A85E41" w:rsidP="00A85E41">
          <w:pPr>
            <w:jc w:val="both"/>
            <w:rPr>
              <w:rFonts w:ascii="Times New Roman" w:hAnsi="Times New Roman" w:cs="Times New Roman"/>
            </w:rPr>
          </w:pPr>
          <w:r w:rsidRPr="008A4F70">
            <w:rPr>
              <w:rFonts w:ascii="Times New Roman" w:hAnsi="Times New Roman" w:cs="Times New Roman"/>
              <w:bCs/>
            </w:rPr>
            <w:fldChar w:fldCharType="end"/>
          </w:r>
        </w:p>
      </w:sdtContent>
    </w:sdt>
    <w:p w:rsidR="00D66E2B" w:rsidRPr="00B94848" w:rsidRDefault="00D66E2B" w:rsidP="00B94848">
      <w:pPr>
        <w:pStyle w:val="22"/>
        <w:numPr>
          <w:ilvl w:val="0"/>
          <w:numId w:val="1"/>
        </w:numPr>
        <w:shd w:val="clear" w:color="auto" w:fill="auto"/>
        <w:tabs>
          <w:tab w:val="right" w:leader="dot" w:pos="9498"/>
        </w:tabs>
        <w:spacing w:before="0" w:line="276" w:lineRule="auto"/>
        <w:rPr>
          <w:sz w:val="24"/>
          <w:szCs w:val="24"/>
        </w:rPr>
        <w:sectPr w:rsidR="00D66E2B" w:rsidRPr="00B94848" w:rsidSect="00A85E41">
          <w:footerReference w:type="even" r:id="rId8"/>
          <w:footerReference w:type="default" r:id="rId9"/>
          <w:type w:val="continuous"/>
          <w:pgSz w:w="11900" w:h="16840"/>
          <w:pgMar w:top="1061" w:right="843" w:bottom="1162" w:left="1276" w:header="0" w:footer="3" w:gutter="0"/>
          <w:cols w:space="720"/>
          <w:noEndnote/>
          <w:docGrid w:linePitch="360"/>
        </w:sectPr>
      </w:pPr>
    </w:p>
    <w:p w:rsidR="00D66E2B" w:rsidRPr="00A85E41" w:rsidRDefault="00A07500" w:rsidP="00B94848">
      <w:pPr>
        <w:pStyle w:val="20"/>
        <w:keepNext/>
        <w:keepLines/>
        <w:shd w:val="clear" w:color="auto" w:fill="auto"/>
        <w:spacing w:after="0" w:line="276" w:lineRule="auto"/>
        <w:ind w:firstLine="426"/>
        <w:rPr>
          <w:color w:val="auto"/>
          <w:sz w:val="24"/>
          <w:szCs w:val="24"/>
        </w:rPr>
      </w:pPr>
      <w:bookmarkStart w:id="0" w:name="_Toc103777142"/>
      <w:bookmarkStart w:id="1" w:name="_Toc103785235"/>
      <w:bookmarkStart w:id="2" w:name="_Toc103948021"/>
      <w:r w:rsidRPr="00A85E41">
        <w:rPr>
          <w:color w:val="auto"/>
          <w:sz w:val="24"/>
          <w:szCs w:val="24"/>
        </w:rPr>
        <w:lastRenderedPageBreak/>
        <w:t>Введение</w:t>
      </w:r>
      <w:bookmarkEnd w:id="0"/>
      <w:bookmarkEnd w:id="1"/>
      <w:r w:rsidR="00A85E41" w:rsidRPr="00A85E41">
        <w:rPr>
          <w:color w:val="auto"/>
          <w:sz w:val="24"/>
          <w:szCs w:val="24"/>
        </w:rPr>
        <w:t xml:space="preserve"> (</w:t>
      </w:r>
      <w:r w:rsidR="00A85E41" w:rsidRPr="00A85E41">
        <w:rPr>
          <w:color w:val="FF0000"/>
          <w:sz w:val="24"/>
          <w:szCs w:val="24"/>
        </w:rPr>
        <w:t>новая редакция</w:t>
      </w:r>
      <w:r w:rsidR="00A85E41" w:rsidRPr="00A85E41">
        <w:rPr>
          <w:color w:val="auto"/>
          <w:sz w:val="24"/>
          <w:szCs w:val="24"/>
        </w:rPr>
        <w:t>)</w:t>
      </w:r>
      <w:bookmarkEnd w:id="2"/>
    </w:p>
    <w:p w:rsidR="00D66E2B" w:rsidRPr="00B94848" w:rsidRDefault="00A07500" w:rsidP="009A0E97">
      <w:pPr>
        <w:pStyle w:val="24"/>
        <w:shd w:val="clear" w:color="auto" w:fill="auto"/>
        <w:spacing w:before="0" w:line="276" w:lineRule="auto"/>
        <w:ind w:firstLine="426"/>
        <w:rPr>
          <w:sz w:val="24"/>
          <w:szCs w:val="24"/>
        </w:rPr>
      </w:pPr>
      <w:bookmarkStart w:id="3" w:name="bookmark5"/>
      <w:r w:rsidRPr="00B94848">
        <w:rPr>
          <w:sz w:val="24"/>
          <w:szCs w:val="24"/>
        </w:rPr>
        <w:t xml:space="preserve">Схема водоснабжения и водоотведения муниципального образования Листвянское Иркутского района Иркутской области на период с 2015 по 2029 год» выполнена во исполнение требований Федерального Закона от 07.12.2011 </w:t>
      </w:r>
      <w:r w:rsidRPr="00B94848">
        <w:rPr>
          <w:sz w:val="24"/>
          <w:szCs w:val="24"/>
          <w:lang w:val="en-US" w:eastAsia="en-US" w:bidi="en-US"/>
        </w:rPr>
        <w:t>N</w:t>
      </w:r>
      <w:r w:rsidRPr="00B94848">
        <w:rPr>
          <w:sz w:val="24"/>
          <w:szCs w:val="24"/>
          <w:lang w:eastAsia="en-US" w:bidi="en-US"/>
        </w:rPr>
        <w:t xml:space="preserve"> </w:t>
      </w:r>
      <w:r w:rsidRPr="00B94848">
        <w:rPr>
          <w:sz w:val="24"/>
          <w:szCs w:val="24"/>
        </w:rPr>
        <w:t>416-Ф3 «О водоснабжении и водоотведении», устанавливающего статус схемы водоснабжения и водоотведения, как документа, содержащего предпроектные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энергосбережения и повышения энергетической эффективности.</w:t>
      </w:r>
      <w:bookmarkEnd w:id="3"/>
    </w:p>
    <w:p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Схема водоснабжения и водоотведения Листвянского МО разработана ООО «НПО «ЦЭО» в соответствии с договором №28/14 на разработку схемы водоснабжения и водоотведения Листвянского муниципального образования на период 2014-2029гг. от 26 декабря 2014г. на период 15 лет, в том числе на начальный период в 5 лет и на последующие пятилетние периоды с расчетным сроком - 2029 год.</w:t>
      </w:r>
    </w:p>
    <w:p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Цель разработки Схемы водоснабжения и водоотведения - развитие систем централизованного водоснабжения и водоотведения для существующего и нового строительства жилищного фонда в период до 2029 г, увеличение объемов оказания услуг по водоснабжению и водоотведению при повышении качества оказания услуг, а также сохранение действующей ценовой политики Листвянского МО, улучшение работы систем водоснабжения и водоотведения, повышение качества питьевой воды, обеспечение надежного водоотведения, гарантируемая очистка сточных вод согласно нормам экологической безопасности и сведение к минимуму вредного воздействия на окружающую среду.</w:t>
      </w:r>
    </w:p>
    <w:p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Работа выполнена с учетом требований:</w:t>
      </w:r>
    </w:p>
    <w:p w:rsidR="00D66E2B" w:rsidRPr="00B94848" w:rsidRDefault="00A07500" w:rsidP="009A0E97">
      <w:pPr>
        <w:pStyle w:val="24"/>
        <w:numPr>
          <w:ilvl w:val="0"/>
          <w:numId w:val="8"/>
        </w:numPr>
        <w:shd w:val="clear" w:color="auto" w:fill="auto"/>
        <w:tabs>
          <w:tab w:val="left" w:pos="778"/>
        </w:tabs>
        <w:spacing w:before="0" w:line="276" w:lineRule="auto"/>
        <w:ind w:firstLine="426"/>
        <w:rPr>
          <w:sz w:val="24"/>
          <w:szCs w:val="24"/>
        </w:rPr>
      </w:pPr>
      <w:r w:rsidRPr="00B94848">
        <w:rPr>
          <w:sz w:val="24"/>
          <w:szCs w:val="24"/>
        </w:rPr>
        <w:t xml:space="preserve">Федерального закона от 07.12.2011 </w:t>
      </w:r>
      <w:r w:rsidRPr="00B94848">
        <w:rPr>
          <w:sz w:val="24"/>
          <w:szCs w:val="24"/>
          <w:lang w:val="en-US" w:eastAsia="en-US" w:bidi="en-US"/>
        </w:rPr>
        <w:t>N</w:t>
      </w:r>
      <w:r w:rsidRPr="00B94848">
        <w:rPr>
          <w:sz w:val="24"/>
          <w:szCs w:val="24"/>
          <w:lang w:eastAsia="en-US" w:bidi="en-US"/>
        </w:rPr>
        <w:t xml:space="preserve"> </w:t>
      </w:r>
      <w:r w:rsidRPr="00B94848">
        <w:rPr>
          <w:sz w:val="24"/>
          <w:szCs w:val="24"/>
        </w:rPr>
        <w:t>416-Ф3 «О водоснабжении и водоотведении»;</w:t>
      </w:r>
    </w:p>
    <w:p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 xml:space="preserve">- Постановления Правительства Российской Федерации от 5 сентября 2013 года </w:t>
      </w:r>
      <w:r w:rsidRPr="00B94848">
        <w:rPr>
          <w:sz w:val="24"/>
          <w:szCs w:val="24"/>
          <w:lang w:val="en-US" w:eastAsia="en-US" w:bidi="en-US"/>
        </w:rPr>
        <w:t>N</w:t>
      </w:r>
      <w:r w:rsidRPr="00B94848">
        <w:rPr>
          <w:sz w:val="24"/>
          <w:szCs w:val="24"/>
          <w:lang w:eastAsia="en-US" w:bidi="en-US"/>
        </w:rPr>
        <w:t xml:space="preserve"> </w:t>
      </w:r>
      <w:r w:rsidRPr="00B94848">
        <w:rPr>
          <w:sz w:val="24"/>
          <w:szCs w:val="24"/>
        </w:rPr>
        <w:t>782 «О схемах водоснабжения и водоотведения»;</w:t>
      </w:r>
    </w:p>
    <w:p w:rsidR="00D66E2B" w:rsidRPr="00B94848" w:rsidRDefault="00A07500" w:rsidP="009A0E97">
      <w:pPr>
        <w:pStyle w:val="24"/>
        <w:numPr>
          <w:ilvl w:val="0"/>
          <w:numId w:val="8"/>
        </w:numPr>
        <w:shd w:val="clear" w:color="auto" w:fill="auto"/>
        <w:tabs>
          <w:tab w:val="left" w:pos="783"/>
        </w:tabs>
        <w:spacing w:before="0" w:line="276" w:lineRule="auto"/>
        <w:ind w:firstLine="426"/>
        <w:rPr>
          <w:sz w:val="24"/>
          <w:szCs w:val="24"/>
        </w:rPr>
      </w:pPr>
      <w:r w:rsidRPr="00B94848">
        <w:rPr>
          <w:sz w:val="24"/>
          <w:szCs w:val="24"/>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D66E2B" w:rsidRPr="00B94848" w:rsidRDefault="00A07500" w:rsidP="009A0E97">
      <w:pPr>
        <w:pStyle w:val="24"/>
        <w:numPr>
          <w:ilvl w:val="0"/>
          <w:numId w:val="8"/>
        </w:numPr>
        <w:shd w:val="clear" w:color="auto" w:fill="auto"/>
        <w:tabs>
          <w:tab w:val="left" w:pos="827"/>
        </w:tabs>
        <w:spacing w:before="0" w:line="276" w:lineRule="auto"/>
        <w:ind w:firstLine="426"/>
        <w:rPr>
          <w:sz w:val="24"/>
          <w:szCs w:val="24"/>
        </w:rPr>
      </w:pPr>
      <w:r w:rsidRPr="00B94848">
        <w:rPr>
          <w:sz w:val="24"/>
          <w:szCs w:val="24"/>
        </w:rPr>
        <w:t>СП 32.13330.2012 «Канализация. Наружные сети и сооружения».</w:t>
      </w:r>
    </w:p>
    <w:p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rsidR="00D66E2B" w:rsidRPr="00B94848" w:rsidRDefault="00A07500" w:rsidP="009A0E97">
      <w:pPr>
        <w:pStyle w:val="24"/>
        <w:numPr>
          <w:ilvl w:val="0"/>
          <w:numId w:val="8"/>
        </w:numPr>
        <w:shd w:val="clear" w:color="auto" w:fill="auto"/>
        <w:tabs>
          <w:tab w:val="left" w:pos="778"/>
        </w:tabs>
        <w:spacing w:before="0" w:line="276" w:lineRule="auto"/>
        <w:ind w:firstLine="426"/>
        <w:rPr>
          <w:sz w:val="24"/>
          <w:szCs w:val="24"/>
        </w:rPr>
      </w:pPr>
      <w:r w:rsidRPr="00B94848">
        <w:rPr>
          <w:sz w:val="24"/>
          <w:szCs w:val="24"/>
        </w:rPr>
        <w:t>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w:t>
      </w:r>
    </w:p>
    <w:p w:rsidR="00D66E2B" w:rsidRPr="00B94848" w:rsidRDefault="00A07500" w:rsidP="009A0E97">
      <w:pPr>
        <w:pStyle w:val="24"/>
        <w:numPr>
          <w:ilvl w:val="0"/>
          <w:numId w:val="8"/>
        </w:numPr>
        <w:shd w:val="clear" w:color="auto" w:fill="auto"/>
        <w:tabs>
          <w:tab w:val="left" w:pos="783"/>
        </w:tabs>
        <w:spacing w:before="0" w:line="276" w:lineRule="auto"/>
        <w:ind w:firstLine="426"/>
        <w:rPr>
          <w:sz w:val="24"/>
          <w:szCs w:val="24"/>
        </w:rPr>
      </w:pPr>
      <w:r w:rsidRPr="00B94848">
        <w:rPr>
          <w:sz w:val="24"/>
          <w:szCs w:val="24"/>
        </w:rPr>
        <w:t>Приложение к приказу Министерства регионального развития РФ от 6 мая 2011 г. № 204 «Методические рекомендации по разработке программ комплексного развития систем коммунальной инфраструктуры муниципальных образований»;</w:t>
      </w:r>
    </w:p>
    <w:p w:rsidR="00D66E2B" w:rsidRPr="00B94848" w:rsidRDefault="00A07500" w:rsidP="009A0E97">
      <w:pPr>
        <w:pStyle w:val="24"/>
        <w:numPr>
          <w:ilvl w:val="0"/>
          <w:numId w:val="8"/>
        </w:numPr>
        <w:shd w:val="clear" w:color="auto" w:fill="auto"/>
        <w:tabs>
          <w:tab w:val="left" w:pos="888"/>
        </w:tabs>
        <w:spacing w:before="0" w:line="276" w:lineRule="auto"/>
        <w:ind w:firstLine="426"/>
        <w:rPr>
          <w:sz w:val="24"/>
          <w:szCs w:val="24"/>
        </w:rPr>
      </w:pPr>
      <w:r w:rsidRPr="00B94848">
        <w:rPr>
          <w:sz w:val="24"/>
          <w:szCs w:val="24"/>
        </w:rPr>
        <w:t>СП 10.13130.2009 г. «Системы противопожарной защиты. Внутренний противопожарный водопровод. Требования пожарной безопасности»;</w:t>
      </w:r>
    </w:p>
    <w:p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и на основе:</w:t>
      </w:r>
    </w:p>
    <w:p w:rsidR="00D66E2B" w:rsidRPr="00B94848" w:rsidRDefault="00A07500" w:rsidP="009A0E97">
      <w:pPr>
        <w:pStyle w:val="24"/>
        <w:numPr>
          <w:ilvl w:val="0"/>
          <w:numId w:val="8"/>
        </w:numPr>
        <w:shd w:val="clear" w:color="auto" w:fill="auto"/>
        <w:tabs>
          <w:tab w:val="left" w:pos="778"/>
        </w:tabs>
        <w:spacing w:before="0" w:line="276" w:lineRule="auto"/>
        <w:ind w:firstLine="426"/>
        <w:rPr>
          <w:sz w:val="24"/>
          <w:szCs w:val="24"/>
        </w:rPr>
      </w:pPr>
      <w:r w:rsidRPr="00B94848">
        <w:rPr>
          <w:sz w:val="24"/>
          <w:szCs w:val="24"/>
        </w:rPr>
        <w:t>исходных данных и материалов, полученных от администрации городского поселения, основных теплоснабжающих организаций, других организаций и ведомств;</w:t>
      </w:r>
    </w:p>
    <w:p w:rsidR="00D66E2B" w:rsidRPr="00B94848" w:rsidRDefault="00A07500" w:rsidP="009A0E97">
      <w:pPr>
        <w:pStyle w:val="24"/>
        <w:numPr>
          <w:ilvl w:val="0"/>
          <w:numId w:val="8"/>
        </w:numPr>
        <w:shd w:val="clear" w:color="auto" w:fill="auto"/>
        <w:tabs>
          <w:tab w:val="left" w:pos="888"/>
        </w:tabs>
        <w:spacing w:before="0" w:line="276" w:lineRule="auto"/>
        <w:ind w:firstLine="426"/>
        <w:rPr>
          <w:sz w:val="24"/>
          <w:szCs w:val="24"/>
        </w:rPr>
      </w:pPr>
      <w:r w:rsidRPr="00B94848">
        <w:rPr>
          <w:sz w:val="24"/>
          <w:szCs w:val="24"/>
        </w:rPr>
        <w:lastRenderedPageBreak/>
        <w:t>решений Генерального плана Листвянского МО, в том числе схемы планируемого размещения объектов водоснабжения и водоотведения в границах Листвянского МО.</w:t>
      </w:r>
    </w:p>
    <w:p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обеспечению комфортных и безопасных условий для проживания людей.</w:t>
      </w:r>
    </w:p>
    <w:p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Мероприятия охватывают следующие объекты системы коммунальной инфраструктуры:</w:t>
      </w:r>
    </w:p>
    <w:p w:rsidR="00D66E2B" w:rsidRPr="00B94848" w:rsidRDefault="00A07500" w:rsidP="009A0E97">
      <w:pPr>
        <w:pStyle w:val="24"/>
        <w:numPr>
          <w:ilvl w:val="0"/>
          <w:numId w:val="8"/>
        </w:numPr>
        <w:shd w:val="clear" w:color="auto" w:fill="auto"/>
        <w:tabs>
          <w:tab w:val="left" w:pos="870"/>
        </w:tabs>
        <w:spacing w:before="0" w:line="276" w:lineRule="auto"/>
        <w:ind w:firstLine="426"/>
        <w:rPr>
          <w:sz w:val="24"/>
          <w:szCs w:val="24"/>
        </w:rPr>
      </w:pPr>
      <w:r w:rsidRPr="00B94848">
        <w:rPr>
          <w:sz w:val="24"/>
          <w:szCs w:val="24"/>
        </w:rPr>
        <w:t>в системе водоснабжения - водонапорные станции, водопроводные сети;</w:t>
      </w:r>
    </w:p>
    <w:p w:rsidR="00D66E2B" w:rsidRPr="00B94848" w:rsidRDefault="00A07500" w:rsidP="009A0E97">
      <w:pPr>
        <w:pStyle w:val="24"/>
        <w:numPr>
          <w:ilvl w:val="0"/>
          <w:numId w:val="8"/>
        </w:numPr>
        <w:shd w:val="clear" w:color="auto" w:fill="auto"/>
        <w:tabs>
          <w:tab w:val="left" w:pos="1037"/>
        </w:tabs>
        <w:spacing w:before="0" w:line="276" w:lineRule="auto"/>
        <w:ind w:firstLine="426"/>
        <w:rPr>
          <w:sz w:val="24"/>
          <w:szCs w:val="24"/>
        </w:rPr>
      </w:pPr>
      <w:bookmarkStart w:id="4" w:name="bookmark6"/>
      <w:r w:rsidRPr="00B94848">
        <w:rPr>
          <w:sz w:val="24"/>
          <w:szCs w:val="24"/>
        </w:rPr>
        <w:t>в системе водоотведения - магистральные сети водоотведения, канализационные насосные станции, канализационные очистные сооружения.</w:t>
      </w:r>
      <w:bookmarkEnd w:id="4"/>
    </w:p>
    <w:p w:rsidR="00385EB3" w:rsidRPr="00B94848" w:rsidRDefault="00A07500" w:rsidP="009A0E97">
      <w:pPr>
        <w:pStyle w:val="24"/>
        <w:tabs>
          <w:tab w:val="left" w:pos="1037"/>
        </w:tabs>
        <w:spacing w:before="0" w:line="276" w:lineRule="auto"/>
        <w:ind w:firstLine="426"/>
        <w:rPr>
          <w:sz w:val="24"/>
          <w:szCs w:val="24"/>
        </w:rPr>
      </w:pPr>
      <w:r w:rsidRPr="00B94848">
        <w:rPr>
          <w:color w:val="FF0000"/>
          <w:sz w:val="24"/>
          <w:szCs w:val="24"/>
          <w:u w:val="single"/>
        </w:rPr>
        <w:t>Добавить</w:t>
      </w:r>
      <w:r w:rsidRPr="00B94848">
        <w:rPr>
          <w:sz w:val="24"/>
          <w:szCs w:val="24"/>
        </w:rPr>
        <w:t xml:space="preserve">  </w:t>
      </w:r>
    </w:p>
    <w:p w:rsidR="00A07500" w:rsidRPr="00B94848" w:rsidRDefault="00A07500" w:rsidP="009A0E97">
      <w:pPr>
        <w:pStyle w:val="24"/>
        <w:tabs>
          <w:tab w:val="left" w:pos="1037"/>
        </w:tabs>
        <w:spacing w:before="0" w:line="276" w:lineRule="auto"/>
        <w:ind w:firstLine="426"/>
        <w:rPr>
          <w:color w:val="FF0000"/>
          <w:sz w:val="24"/>
          <w:szCs w:val="24"/>
          <w:u w:val="single"/>
        </w:rPr>
      </w:pPr>
      <w:r w:rsidRPr="00B94848">
        <w:rPr>
          <w:color w:val="FF0000"/>
          <w:sz w:val="24"/>
          <w:szCs w:val="24"/>
        </w:rPr>
        <w:t>В соответствии с пунктом 8 Постановления Правительства РФ от 05.09.2013 № 782 «О схемах водоснабжения и водоотведения» актуализация (корректировка) на 2022 год «Схемы водоснабжения и водоотведения Муниципального образования Листвянское Иркутский район Иркутской области на период с 2015 по 2029 год» выполняется при наличии следующих условий:</w:t>
      </w:r>
    </w:p>
    <w:p w:rsidR="00A07500" w:rsidRPr="00B94848" w:rsidRDefault="00A07500" w:rsidP="009A0E97">
      <w:pPr>
        <w:pStyle w:val="24"/>
        <w:shd w:val="clear" w:color="auto" w:fill="auto"/>
        <w:tabs>
          <w:tab w:val="left" w:pos="1037"/>
        </w:tabs>
        <w:spacing w:before="0" w:line="276" w:lineRule="auto"/>
        <w:ind w:firstLine="426"/>
        <w:rPr>
          <w:color w:val="FF0000"/>
          <w:sz w:val="24"/>
          <w:szCs w:val="24"/>
        </w:rPr>
      </w:pPr>
      <w:r w:rsidRPr="00B94848">
        <w:rPr>
          <w:color w:val="FF0000"/>
          <w:sz w:val="24"/>
          <w:szCs w:val="24"/>
        </w:rPr>
        <w:t>а) ввод в эксплуатацию построенных, реконструированных и модернизированных объектов централизованных систем водоснабжения и (или) водоотведения.</w:t>
      </w:r>
    </w:p>
    <w:p w:rsidR="00B3315D" w:rsidRPr="00B94848" w:rsidRDefault="00B94848" w:rsidP="009A0E97">
      <w:pPr>
        <w:pStyle w:val="24"/>
        <w:shd w:val="clear" w:color="auto" w:fill="auto"/>
        <w:tabs>
          <w:tab w:val="left" w:pos="888"/>
        </w:tabs>
        <w:spacing w:before="0" w:line="276" w:lineRule="auto"/>
        <w:ind w:firstLine="426"/>
        <w:rPr>
          <w:color w:val="FF0000"/>
          <w:sz w:val="24"/>
          <w:szCs w:val="24"/>
        </w:rPr>
      </w:pPr>
      <w:r>
        <w:rPr>
          <w:color w:val="FF0000"/>
          <w:sz w:val="24"/>
          <w:szCs w:val="24"/>
        </w:rPr>
        <w:t>А</w:t>
      </w:r>
      <w:r w:rsidR="004B79AF" w:rsidRPr="00B94848">
        <w:rPr>
          <w:color w:val="FF0000"/>
          <w:sz w:val="24"/>
          <w:szCs w:val="24"/>
        </w:rPr>
        <w:t>ктуализация схемы водоснабжения и водоотведения произведена в части водоснабжения</w:t>
      </w:r>
      <w:r w:rsidR="00B3315D" w:rsidRPr="00B94848">
        <w:rPr>
          <w:color w:val="FF0000"/>
          <w:sz w:val="24"/>
          <w:szCs w:val="24"/>
        </w:rPr>
        <w:t xml:space="preserve"> р. п. Листвянка, так как </w:t>
      </w:r>
      <w:r w:rsidR="004B79AF" w:rsidRPr="00B94848">
        <w:rPr>
          <w:color w:val="FF0000"/>
          <w:sz w:val="24"/>
          <w:szCs w:val="24"/>
        </w:rPr>
        <w:t xml:space="preserve">ведён в эксплуатацию водозабор глубинных вод на мысе Лиственничный </w:t>
      </w:r>
      <w:r w:rsidR="00C548D9" w:rsidRPr="00B94848">
        <w:rPr>
          <w:color w:val="FF0000"/>
          <w:sz w:val="24"/>
          <w:szCs w:val="24"/>
        </w:rPr>
        <w:t>с</w:t>
      </w:r>
      <w:r w:rsidR="004B79AF" w:rsidRPr="00B94848">
        <w:rPr>
          <w:color w:val="FF0000"/>
          <w:sz w:val="24"/>
          <w:szCs w:val="24"/>
        </w:rPr>
        <w:t xml:space="preserve"> утвержденными границами Зон санитарной охраны 1, 2, 3 пояса Приказ №14-мпр от 8 июля 2017 года</w:t>
      </w:r>
      <w:r w:rsidR="00B3315D" w:rsidRPr="00B94848">
        <w:rPr>
          <w:color w:val="FF0000"/>
          <w:sz w:val="24"/>
          <w:szCs w:val="24"/>
        </w:rPr>
        <w:t xml:space="preserve">. </w:t>
      </w:r>
    </w:p>
    <w:p w:rsidR="004B79AF" w:rsidRPr="00B94848" w:rsidRDefault="00B3315D" w:rsidP="009A0E97">
      <w:pPr>
        <w:pStyle w:val="24"/>
        <w:shd w:val="clear" w:color="auto" w:fill="auto"/>
        <w:tabs>
          <w:tab w:val="left" w:pos="888"/>
        </w:tabs>
        <w:spacing w:before="0" w:line="276" w:lineRule="auto"/>
        <w:ind w:firstLine="426"/>
        <w:rPr>
          <w:color w:val="FF0000"/>
          <w:sz w:val="24"/>
          <w:szCs w:val="24"/>
        </w:rPr>
      </w:pPr>
      <w:r w:rsidRPr="00B94848">
        <w:rPr>
          <w:color w:val="FF0000"/>
          <w:sz w:val="24"/>
          <w:szCs w:val="24"/>
        </w:rPr>
        <w:t>При актуализации схемы водоснабжения:</w:t>
      </w:r>
    </w:p>
    <w:p w:rsidR="00C548D9" w:rsidRPr="00B94848" w:rsidRDefault="00C548D9" w:rsidP="009A0E97">
      <w:pPr>
        <w:pStyle w:val="24"/>
        <w:numPr>
          <w:ilvl w:val="0"/>
          <w:numId w:val="8"/>
        </w:numPr>
        <w:shd w:val="clear" w:color="auto" w:fill="auto"/>
        <w:tabs>
          <w:tab w:val="left" w:pos="888"/>
        </w:tabs>
        <w:spacing w:before="0" w:line="276" w:lineRule="auto"/>
        <w:ind w:firstLine="426"/>
        <w:rPr>
          <w:color w:val="FF0000"/>
          <w:sz w:val="24"/>
          <w:szCs w:val="24"/>
        </w:rPr>
      </w:pPr>
      <w:r w:rsidRPr="00B94848">
        <w:rPr>
          <w:color w:val="FF0000"/>
          <w:sz w:val="24"/>
          <w:szCs w:val="24"/>
        </w:rPr>
        <w:t>На 1 этапе предусмотрен</w:t>
      </w:r>
      <w:r w:rsidR="00D1572D">
        <w:rPr>
          <w:color w:val="FF0000"/>
          <w:sz w:val="24"/>
          <w:szCs w:val="24"/>
        </w:rPr>
        <w:t>о</w:t>
      </w:r>
      <w:r w:rsidRPr="00B94848">
        <w:rPr>
          <w:color w:val="FF0000"/>
          <w:sz w:val="24"/>
          <w:szCs w:val="24"/>
        </w:rPr>
        <w:t xml:space="preserve"> использование существующего водозабора глубинных вод на мысе Лиственничный для водоснабжения части населения р. п. Листвянка (район ул. </w:t>
      </w:r>
      <w:proofErr w:type="spellStart"/>
      <w:r w:rsidRPr="00B94848">
        <w:rPr>
          <w:color w:val="FF0000"/>
          <w:sz w:val="24"/>
          <w:szCs w:val="24"/>
        </w:rPr>
        <w:t>Гудина</w:t>
      </w:r>
      <w:proofErr w:type="spellEnd"/>
      <w:r w:rsidR="00D1572D">
        <w:rPr>
          <w:color w:val="FF0000"/>
          <w:sz w:val="24"/>
          <w:szCs w:val="24"/>
        </w:rPr>
        <w:t>, Горького</w:t>
      </w:r>
      <w:r w:rsidRPr="00B94848">
        <w:rPr>
          <w:color w:val="FF0000"/>
          <w:sz w:val="24"/>
          <w:szCs w:val="24"/>
        </w:rPr>
        <w:t>)</w:t>
      </w:r>
    </w:p>
    <w:p w:rsidR="004B79AF" w:rsidRPr="00B94848" w:rsidRDefault="004B79AF" w:rsidP="009A0E97">
      <w:pPr>
        <w:pStyle w:val="24"/>
        <w:numPr>
          <w:ilvl w:val="0"/>
          <w:numId w:val="8"/>
        </w:numPr>
        <w:shd w:val="clear" w:color="auto" w:fill="auto"/>
        <w:tabs>
          <w:tab w:val="left" w:pos="888"/>
        </w:tabs>
        <w:spacing w:before="0" w:line="276" w:lineRule="auto"/>
        <w:ind w:firstLine="426"/>
        <w:rPr>
          <w:color w:val="FF0000"/>
          <w:sz w:val="24"/>
          <w:szCs w:val="24"/>
        </w:rPr>
      </w:pPr>
      <w:bookmarkStart w:id="5" w:name="_Hlk103695598"/>
      <w:r w:rsidRPr="00B94848">
        <w:rPr>
          <w:color w:val="FF0000"/>
          <w:sz w:val="24"/>
          <w:szCs w:val="24"/>
        </w:rPr>
        <w:t>Предусмотрен</w:t>
      </w:r>
      <w:r w:rsidR="00C548D9" w:rsidRPr="00B94848">
        <w:rPr>
          <w:color w:val="FF0000"/>
          <w:sz w:val="24"/>
          <w:szCs w:val="24"/>
        </w:rPr>
        <w:t>о</w:t>
      </w:r>
      <w:r w:rsidRPr="00B94848">
        <w:rPr>
          <w:color w:val="FF0000"/>
          <w:sz w:val="24"/>
          <w:szCs w:val="24"/>
        </w:rPr>
        <w:t xml:space="preserve"> </w:t>
      </w:r>
      <w:r w:rsidR="00C548D9" w:rsidRPr="00B94848">
        <w:rPr>
          <w:color w:val="FF0000"/>
          <w:sz w:val="24"/>
          <w:szCs w:val="24"/>
        </w:rPr>
        <w:t>строительство</w:t>
      </w:r>
      <w:r w:rsidRPr="00B94848">
        <w:rPr>
          <w:color w:val="FF0000"/>
          <w:sz w:val="24"/>
          <w:szCs w:val="24"/>
        </w:rPr>
        <w:t xml:space="preserve"> </w:t>
      </w:r>
      <w:bookmarkStart w:id="6" w:name="_Hlk103239668"/>
      <w:r w:rsidR="00C548D9" w:rsidRPr="00B94848">
        <w:rPr>
          <w:color w:val="FF0000"/>
          <w:sz w:val="24"/>
          <w:szCs w:val="24"/>
        </w:rPr>
        <w:t>нового</w:t>
      </w:r>
      <w:r w:rsidRPr="00B94848">
        <w:rPr>
          <w:color w:val="FF0000"/>
          <w:sz w:val="24"/>
          <w:szCs w:val="24"/>
        </w:rPr>
        <w:t xml:space="preserve"> водозабора глубинных вод на мысе Лиственничный для водоснабжения населения р.</w:t>
      </w:r>
      <w:r w:rsidR="00C548D9" w:rsidRPr="00B94848">
        <w:rPr>
          <w:color w:val="FF0000"/>
          <w:sz w:val="24"/>
          <w:szCs w:val="24"/>
        </w:rPr>
        <w:t xml:space="preserve"> </w:t>
      </w:r>
      <w:r w:rsidRPr="00B94848">
        <w:rPr>
          <w:color w:val="FF0000"/>
          <w:sz w:val="24"/>
          <w:szCs w:val="24"/>
        </w:rPr>
        <w:t xml:space="preserve">п. Листвянка </w:t>
      </w:r>
    </w:p>
    <w:bookmarkEnd w:id="5"/>
    <w:bookmarkEnd w:id="6"/>
    <w:p w:rsidR="004B79AF" w:rsidRPr="00B94848" w:rsidRDefault="004B79AF" w:rsidP="009A0E97">
      <w:pPr>
        <w:pStyle w:val="24"/>
        <w:numPr>
          <w:ilvl w:val="0"/>
          <w:numId w:val="8"/>
        </w:numPr>
        <w:shd w:val="clear" w:color="auto" w:fill="auto"/>
        <w:tabs>
          <w:tab w:val="left" w:pos="888"/>
        </w:tabs>
        <w:spacing w:before="0" w:line="276" w:lineRule="auto"/>
        <w:ind w:firstLine="426"/>
        <w:rPr>
          <w:color w:val="FF0000"/>
          <w:sz w:val="24"/>
          <w:szCs w:val="24"/>
        </w:rPr>
      </w:pPr>
      <w:r w:rsidRPr="00B94848">
        <w:rPr>
          <w:color w:val="FF0000"/>
          <w:sz w:val="24"/>
          <w:szCs w:val="24"/>
        </w:rPr>
        <w:t>Скорректированы мероприятия по развитию централизованной системы водоснабжения с целью обеспечения надежного водоснабжения населения и объектов р. п. Листвянка;</w:t>
      </w:r>
    </w:p>
    <w:p w:rsidR="004B79AF" w:rsidRPr="00B94848" w:rsidRDefault="004B79AF" w:rsidP="009A0E97">
      <w:pPr>
        <w:pStyle w:val="24"/>
        <w:numPr>
          <w:ilvl w:val="0"/>
          <w:numId w:val="8"/>
        </w:numPr>
        <w:shd w:val="clear" w:color="auto" w:fill="auto"/>
        <w:tabs>
          <w:tab w:val="left" w:pos="888"/>
        </w:tabs>
        <w:spacing w:before="0" w:line="276" w:lineRule="auto"/>
        <w:ind w:firstLine="426"/>
        <w:rPr>
          <w:color w:val="FF0000"/>
          <w:sz w:val="24"/>
          <w:szCs w:val="24"/>
        </w:rPr>
      </w:pPr>
      <w:r w:rsidRPr="00B94848">
        <w:rPr>
          <w:color w:val="FF0000"/>
          <w:sz w:val="24"/>
          <w:szCs w:val="24"/>
        </w:rPr>
        <w:t>Скорректированы необходимые финансовые потребности для реализации мероприятий по развитию системы водоснабжения р. п. Листвянка.</w:t>
      </w:r>
    </w:p>
    <w:p w:rsidR="004B79AF" w:rsidRDefault="004B79AF" w:rsidP="009A0E97">
      <w:pPr>
        <w:pStyle w:val="24"/>
        <w:shd w:val="clear" w:color="auto" w:fill="auto"/>
        <w:tabs>
          <w:tab w:val="left" w:pos="888"/>
        </w:tabs>
        <w:spacing w:before="0" w:line="276" w:lineRule="auto"/>
        <w:ind w:firstLine="426"/>
        <w:rPr>
          <w:color w:val="FF0000"/>
          <w:sz w:val="24"/>
          <w:szCs w:val="24"/>
        </w:rPr>
      </w:pPr>
      <w:r w:rsidRPr="00B94848">
        <w:rPr>
          <w:color w:val="FF0000"/>
          <w:sz w:val="24"/>
          <w:szCs w:val="24"/>
        </w:rPr>
        <w:t>Мероприятия по созданию централизованных систем водоснабжения поселков Ангарские Хутора, Большие Коты и Никола, входящих в Листвянское муниципальное образование, остаются без изменения и при актуализации схемы водоснабжения не учитываются.</w:t>
      </w:r>
    </w:p>
    <w:p w:rsidR="005F7B51" w:rsidRPr="00B94848" w:rsidRDefault="005F7B51" w:rsidP="009A0E97">
      <w:pPr>
        <w:pStyle w:val="24"/>
        <w:shd w:val="clear" w:color="auto" w:fill="auto"/>
        <w:tabs>
          <w:tab w:val="left" w:pos="888"/>
        </w:tabs>
        <w:spacing w:before="0" w:line="276" w:lineRule="auto"/>
        <w:ind w:firstLine="426"/>
        <w:rPr>
          <w:color w:val="FF0000"/>
          <w:sz w:val="24"/>
          <w:szCs w:val="24"/>
        </w:rPr>
      </w:pPr>
    </w:p>
    <w:p w:rsidR="00D66E2B" w:rsidRPr="00B94848" w:rsidRDefault="00A07500" w:rsidP="009A0E97">
      <w:pPr>
        <w:pStyle w:val="42"/>
        <w:shd w:val="clear" w:color="auto" w:fill="auto"/>
        <w:spacing w:before="0" w:after="0" w:line="276" w:lineRule="auto"/>
        <w:ind w:firstLine="426"/>
        <w:jc w:val="center"/>
        <w:outlineLvl w:val="0"/>
      </w:pPr>
      <w:bookmarkStart w:id="7" w:name="_Toc103948022"/>
      <w:r w:rsidRPr="00B94848">
        <w:t>1. Общие сведения</w:t>
      </w:r>
      <w:r w:rsidR="00A85E41">
        <w:t xml:space="preserve"> </w:t>
      </w:r>
      <w:r w:rsidR="00A85E41" w:rsidRPr="00A85E41">
        <w:rPr>
          <w:color w:val="auto"/>
        </w:rPr>
        <w:t>(</w:t>
      </w:r>
      <w:r w:rsidR="00A85E41" w:rsidRPr="00A85E41">
        <w:rPr>
          <w:color w:val="FF0000"/>
        </w:rPr>
        <w:t>новая редакция</w:t>
      </w:r>
      <w:r w:rsidR="00A85E41" w:rsidRPr="00A85E41">
        <w:rPr>
          <w:color w:val="auto"/>
        </w:rPr>
        <w:t>)</w:t>
      </w:r>
      <w:bookmarkEnd w:id="7"/>
    </w:p>
    <w:p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Листвянское муниципальное образование наделено статусом городского поселения в составе Иркутского районного муниципального образования Иркутской области в соответствии с законом Иркутской области от 16.12.2004 г. № 94-оз «О статусе и границах муниципальных образований Иркутского района Иркутской</w:t>
      </w:r>
      <w:r w:rsidR="00B94848">
        <w:rPr>
          <w:sz w:val="24"/>
          <w:szCs w:val="24"/>
        </w:rPr>
        <w:t xml:space="preserve"> </w:t>
      </w:r>
      <w:r w:rsidRPr="00B94848">
        <w:rPr>
          <w:sz w:val="24"/>
          <w:szCs w:val="24"/>
        </w:rPr>
        <w:t xml:space="preserve">области». В Листвянское городское поселение входят рабочий поселок Листвянка (городской населенный пункт), поселки Ангарские Хутора, Большие Коты и Никола (сельские населенные пункты). </w:t>
      </w:r>
      <w:r w:rsidRPr="00B94848">
        <w:rPr>
          <w:sz w:val="24"/>
          <w:szCs w:val="24"/>
        </w:rPr>
        <w:lastRenderedPageBreak/>
        <w:t>Административным центром Листвянского</w:t>
      </w:r>
      <w:r w:rsidR="005F7B51">
        <w:rPr>
          <w:sz w:val="24"/>
          <w:szCs w:val="24"/>
        </w:rPr>
        <w:t xml:space="preserve"> </w:t>
      </w:r>
      <w:r w:rsidRPr="00B94848">
        <w:rPr>
          <w:sz w:val="24"/>
          <w:szCs w:val="24"/>
        </w:rPr>
        <w:t xml:space="preserve">муниципального образования является </w:t>
      </w:r>
      <w:proofErr w:type="spellStart"/>
      <w:r w:rsidRPr="00B94848">
        <w:rPr>
          <w:sz w:val="24"/>
          <w:szCs w:val="24"/>
        </w:rPr>
        <w:t>р.п</w:t>
      </w:r>
      <w:proofErr w:type="spellEnd"/>
      <w:r w:rsidRPr="00B94848">
        <w:rPr>
          <w:sz w:val="24"/>
          <w:szCs w:val="24"/>
        </w:rPr>
        <w:t>. Листвянка.</w:t>
      </w:r>
    </w:p>
    <w:p w:rsidR="00B3315D" w:rsidRPr="00B94848" w:rsidRDefault="00B3315D" w:rsidP="009A0E97">
      <w:pPr>
        <w:pStyle w:val="24"/>
        <w:shd w:val="clear" w:color="auto" w:fill="auto"/>
        <w:spacing w:before="0" w:line="276" w:lineRule="auto"/>
        <w:ind w:firstLine="426"/>
        <w:rPr>
          <w:sz w:val="24"/>
          <w:szCs w:val="24"/>
        </w:rPr>
      </w:pPr>
    </w:p>
    <w:p w:rsidR="00D66E2B" w:rsidRPr="00B94848" w:rsidRDefault="00A07500" w:rsidP="009A0E97">
      <w:pPr>
        <w:pStyle w:val="50"/>
        <w:shd w:val="clear" w:color="auto" w:fill="auto"/>
        <w:spacing w:line="276" w:lineRule="auto"/>
        <w:ind w:firstLine="426"/>
        <w:jc w:val="both"/>
        <w:rPr>
          <w:sz w:val="24"/>
          <w:szCs w:val="24"/>
        </w:rPr>
      </w:pPr>
      <w:r w:rsidRPr="00B94848">
        <w:rPr>
          <w:sz w:val="24"/>
          <w:szCs w:val="24"/>
        </w:rPr>
        <w:t>Таблица 1</w:t>
      </w:r>
    </w:p>
    <w:p w:rsidR="00D66E2B" w:rsidRPr="00B94848" w:rsidRDefault="00696792" w:rsidP="009A0E97">
      <w:pPr>
        <w:spacing w:line="276" w:lineRule="auto"/>
        <w:ind w:firstLine="426"/>
        <w:jc w:val="both"/>
        <w:rPr>
          <w:rFonts w:ascii="Times New Roman" w:hAnsi="Times New Roman" w:cs="Times New Roman"/>
        </w:rPr>
      </w:pPr>
      <w:r w:rsidRPr="00B94848">
        <w:rPr>
          <w:rFonts w:ascii="Times New Roman" w:hAnsi="Times New Roman" w:cs="Times New Roman"/>
        </w:rPr>
        <w:t>Нов</w:t>
      </w:r>
    </w:p>
    <w:tbl>
      <w:tblPr>
        <w:tblW w:w="7381" w:type="dxa"/>
        <w:tblInd w:w="1003" w:type="dxa"/>
        <w:tblLayout w:type="fixed"/>
        <w:tblCellMar>
          <w:left w:w="10" w:type="dxa"/>
          <w:right w:w="10" w:type="dxa"/>
        </w:tblCellMar>
        <w:tblLook w:val="0000" w:firstRow="0" w:lastRow="0" w:firstColumn="0" w:lastColumn="0" w:noHBand="0" w:noVBand="0"/>
      </w:tblPr>
      <w:tblGrid>
        <w:gridCol w:w="3086"/>
        <w:gridCol w:w="2453"/>
        <w:gridCol w:w="1842"/>
      </w:tblGrid>
      <w:tr w:rsidR="0044541A" w:rsidRPr="00B94848" w:rsidTr="00B94848">
        <w:trPr>
          <w:trHeight w:hRule="exact" w:val="755"/>
        </w:trPr>
        <w:tc>
          <w:tcPr>
            <w:tcW w:w="3086" w:type="dxa"/>
            <w:tcBorders>
              <w:top w:val="single" w:sz="4" w:space="0" w:color="auto"/>
              <w:left w:val="single" w:sz="4" w:space="0" w:color="auto"/>
            </w:tcBorders>
            <w:shd w:val="clear" w:color="auto" w:fill="FFFFFF"/>
          </w:tcPr>
          <w:p w:rsidR="0044541A" w:rsidRPr="00B94848" w:rsidRDefault="0044541A" w:rsidP="009A0E97">
            <w:pPr>
              <w:pStyle w:val="24"/>
              <w:shd w:val="clear" w:color="auto" w:fill="auto"/>
              <w:spacing w:before="0" w:line="276" w:lineRule="auto"/>
              <w:jc w:val="left"/>
              <w:rPr>
                <w:color w:val="FF0000"/>
                <w:sz w:val="24"/>
                <w:szCs w:val="24"/>
              </w:rPr>
            </w:pPr>
            <w:r w:rsidRPr="00B94848">
              <w:rPr>
                <w:rStyle w:val="211pt"/>
                <w:color w:val="FF0000"/>
                <w:sz w:val="24"/>
                <w:szCs w:val="24"/>
              </w:rPr>
              <w:t>Населенный пункт</w:t>
            </w:r>
          </w:p>
        </w:tc>
        <w:tc>
          <w:tcPr>
            <w:tcW w:w="2453" w:type="dxa"/>
            <w:tcBorders>
              <w:top w:val="single" w:sz="4" w:space="0" w:color="auto"/>
              <w:left w:val="single" w:sz="4" w:space="0" w:color="auto"/>
            </w:tcBorders>
            <w:shd w:val="clear" w:color="auto" w:fill="FFFFFF"/>
          </w:tcPr>
          <w:p w:rsidR="0044541A" w:rsidRPr="00B94848" w:rsidRDefault="0044541A" w:rsidP="009A0E97">
            <w:pPr>
              <w:pStyle w:val="24"/>
              <w:shd w:val="clear" w:color="auto" w:fill="auto"/>
              <w:spacing w:before="0" w:line="276" w:lineRule="auto"/>
              <w:ind w:firstLine="30"/>
              <w:jc w:val="left"/>
              <w:rPr>
                <w:color w:val="FF0000"/>
                <w:sz w:val="24"/>
                <w:szCs w:val="24"/>
              </w:rPr>
            </w:pPr>
            <w:r w:rsidRPr="00B94848">
              <w:rPr>
                <w:rStyle w:val="211pt"/>
                <w:color w:val="FF0000"/>
                <w:sz w:val="24"/>
                <w:szCs w:val="24"/>
              </w:rPr>
              <w:t>Постоянное население на 04.04.2022, чел.</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4541A" w:rsidRPr="00B94848" w:rsidRDefault="0044541A" w:rsidP="009A0E97">
            <w:pPr>
              <w:pStyle w:val="24"/>
              <w:shd w:val="clear" w:color="auto" w:fill="auto"/>
              <w:spacing w:before="0" w:line="276" w:lineRule="auto"/>
              <w:jc w:val="left"/>
              <w:rPr>
                <w:rStyle w:val="211pt"/>
                <w:color w:val="FF0000"/>
                <w:sz w:val="24"/>
                <w:szCs w:val="24"/>
              </w:rPr>
            </w:pPr>
            <w:r w:rsidRPr="00B94848">
              <w:rPr>
                <w:rStyle w:val="211pt"/>
                <w:color w:val="FF0000"/>
                <w:sz w:val="24"/>
                <w:szCs w:val="24"/>
              </w:rPr>
              <w:t>По проекту ГП на 2031г, чел</w:t>
            </w:r>
          </w:p>
        </w:tc>
      </w:tr>
      <w:tr w:rsidR="0044541A" w:rsidRPr="00B94848" w:rsidTr="00B94848">
        <w:trPr>
          <w:trHeight w:hRule="exact" w:val="384"/>
        </w:trPr>
        <w:tc>
          <w:tcPr>
            <w:tcW w:w="3086" w:type="dxa"/>
            <w:tcBorders>
              <w:top w:val="single" w:sz="4" w:space="0" w:color="auto"/>
              <w:left w:val="single" w:sz="4" w:space="0" w:color="auto"/>
            </w:tcBorders>
            <w:shd w:val="clear" w:color="auto" w:fill="FFFFFF"/>
          </w:tcPr>
          <w:p w:rsidR="0044541A" w:rsidRPr="00B94848" w:rsidRDefault="0044541A" w:rsidP="009A0E97">
            <w:pPr>
              <w:pStyle w:val="24"/>
              <w:shd w:val="clear" w:color="auto" w:fill="auto"/>
              <w:spacing w:before="0" w:line="276" w:lineRule="auto"/>
              <w:rPr>
                <w:color w:val="FF0000"/>
                <w:sz w:val="24"/>
                <w:szCs w:val="24"/>
              </w:rPr>
            </w:pPr>
            <w:proofErr w:type="spellStart"/>
            <w:r w:rsidRPr="00B94848">
              <w:rPr>
                <w:rStyle w:val="211pt"/>
                <w:color w:val="FF0000"/>
                <w:sz w:val="24"/>
                <w:szCs w:val="24"/>
              </w:rPr>
              <w:t>р.п</w:t>
            </w:r>
            <w:proofErr w:type="spellEnd"/>
            <w:r w:rsidRPr="00B94848">
              <w:rPr>
                <w:rStyle w:val="211pt"/>
                <w:color w:val="FF0000"/>
                <w:sz w:val="24"/>
                <w:szCs w:val="24"/>
              </w:rPr>
              <w:t>. Листвянка</w:t>
            </w:r>
          </w:p>
        </w:tc>
        <w:tc>
          <w:tcPr>
            <w:tcW w:w="2453" w:type="dxa"/>
            <w:tcBorders>
              <w:top w:val="single" w:sz="4" w:space="0" w:color="auto"/>
              <w:left w:val="single" w:sz="4" w:space="0" w:color="auto"/>
            </w:tcBorders>
            <w:shd w:val="clear" w:color="auto" w:fill="FFFFFF"/>
          </w:tcPr>
          <w:p w:rsidR="0044541A" w:rsidRPr="00B94848" w:rsidRDefault="0044541A" w:rsidP="009A0E97">
            <w:pPr>
              <w:pStyle w:val="24"/>
              <w:shd w:val="clear" w:color="auto" w:fill="auto"/>
              <w:spacing w:before="0" w:line="276" w:lineRule="auto"/>
              <w:ind w:firstLine="30"/>
              <w:jc w:val="center"/>
              <w:rPr>
                <w:color w:val="FF0000"/>
                <w:sz w:val="24"/>
                <w:szCs w:val="24"/>
              </w:rPr>
            </w:pPr>
            <w:r w:rsidRPr="00B94848">
              <w:rPr>
                <w:rStyle w:val="211pt"/>
                <w:color w:val="FF0000"/>
                <w:sz w:val="24"/>
                <w:szCs w:val="24"/>
              </w:rPr>
              <w:t>2044*</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4541A" w:rsidRPr="00B94848" w:rsidRDefault="0044541A" w:rsidP="009A0E97">
            <w:pPr>
              <w:pStyle w:val="24"/>
              <w:shd w:val="clear" w:color="auto" w:fill="auto"/>
              <w:spacing w:before="0" w:line="276" w:lineRule="auto"/>
              <w:jc w:val="center"/>
              <w:rPr>
                <w:rStyle w:val="211pt0"/>
                <w:color w:val="FF0000"/>
                <w:sz w:val="24"/>
                <w:szCs w:val="24"/>
              </w:rPr>
            </w:pPr>
            <w:r w:rsidRPr="00B94848">
              <w:rPr>
                <w:rStyle w:val="211pt0"/>
                <w:color w:val="FF0000"/>
                <w:sz w:val="24"/>
                <w:szCs w:val="24"/>
              </w:rPr>
              <w:t>1971</w:t>
            </w:r>
          </w:p>
        </w:tc>
      </w:tr>
      <w:tr w:rsidR="0044541A" w:rsidRPr="00B94848" w:rsidTr="00B94848">
        <w:trPr>
          <w:trHeight w:hRule="exact" w:val="360"/>
        </w:trPr>
        <w:tc>
          <w:tcPr>
            <w:tcW w:w="3086" w:type="dxa"/>
            <w:tcBorders>
              <w:top w:val="single" w:sz="4" w:space="0" w:color="auto"/>
              <w:left w:val="single" w:sz="4" w:space="0" w:color="auto"/>
            </w:tcBorders>
            <w:shd w:val="clear" w:color="auto" w:fill="FFFFFF"/>
          </w:tcPr>
          <w:p w:rsidR="0044541A" w:rsidRPr="00B94848" w:rsidRDefault="0044541A" w:rsidP="009A0E97">
            <w:pPr>
              <w:pStyle w:val="24"/>
              <w:shd w:val="clear" w:color="auto" w:fill="auto"/>
              <w:spacing w:before="0" w:line="276" w:lineRule="auto"/>
              <w:rPr>
                <w:color w:val="FF0000"/>
                <w:sz w:val="24"/>
                <w:szCs w:val="24"/>
              </w:rPr>
            </w:pPr>
            <w:r w:rsidRPr="00B94848">
              <w:rPr>
                <w:rStyle w:val="211pt"/>
                <w:color w:val="FF0000"/>
                <w:sz w:val="24"/>
                <w:szCs w:val="24"/>
              </w:rPr>
              <w:t>п. Ангарские Хутора</w:t>
            </w:r>
          </w:p>
        </w:tc>
        <w:tc>
          <w:tcPr>
            <w:tcW w:w="2453" w:type="dxa"/>
            <w:tcBorders>
              <w:top w:val="single" w:sz="4" w:space="0" w:color="auto"/>
              <w:left w:val="single" w:sz="4" w:space="0" w:color="auto"/>
            </w:tcBorders>
            <w:shd w:val="clear" w:color="auto" w:fill="FFFFFF"/>
          </w:tcPr>
          <w:p w:rsidR="0044541A" w:rsidRPr="00B94848" w:rsidRDefault="0044541A" w:rsidP="009A0E97">
            <w:pPr>
              <w:pStyle w:val="24"/>
              <w:shd w:val="clear" w:color="auto" w:fill="auto"/>
              <w:spacing w:before="0" w:line="276" w:lineRule="auto"/>
              <w:ind w:firstLine="30"/>
              <w:jc w:val="center"/>
              <w:rPr>
                <w:color w:val="FF0000"/>
                <w:sz w:val="24"/>
                <w:szCs w:val="24"/>
              </w:rPr>
            </w:pPr>
            <w:r w:rsidRPr="00B94848">
              <w:rPr>
                <w:rStyle w:val="211pt"/>
                <w:color w:val="FF0000"/>
                <w:sz w:val="24"/>
                <w:szCs w:val="24"/>
              </w:rPr>
              <w:t>12*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4541A" w:rsidRPr="00B94848" w:rsidRDefault="0044541A" w:rsidP="009A0E97">
            <w:pPr>
              <w:pStyle w:val="24"/>
              <w:shd w:val="clear" w:color="auto" w:fill="auto"/>
              <w:spacing w:before="0" w:line="276" w:lineRule="auto"/>
              <w:jc w:val="center"/>
              <w:rPr>
                <w:rStyle w:val="211pt"/>
                <w:color w:val="FF0000"/>
                <w:sz w:val="24"/>
                <w:szCs w:val="24"/>
              </w:rPr>
            </w:pPr>
            <w:r w:rsidRPr="00B94848">
              <w:rPr>
                <w:rStyle w:val="211pt"/>
                <w:color w:val="FF0000"/>
                <w:sz w:val="24"/>
                <w:szCs w:val="24"/>
              </w:rPr>
              <w:t>н/д</w:t>
            </w:r>
          </w:p>
        </w:tc>
      </w:tr>
      <w:tr w:rsidR="0044541A" w:rsidRPr="00B94848" w:rsidTr="00B94848">
        <w:trPr>
          <w:trHeight w:hRule="exact" w:val="393"/>
        </w:trPr>
        <w:tc>
          <w:tcPr>
            <w:tcW w:w="3086" w:type="dxa"/>
            <w:tcBorders>
              <w:top w:val="single" w:sz="4" w:space="0" w:color="auto"/>
              <w:left w:val="single" w:sz="4" w:space="0" w:color="auto"/>
            </w:tcBorders>
            <w:shd w:val="clear" w:color="auto" w:fill="FFFFFF"/>
          </w:tcPr>
          <w:p w:rsidR="0044541A" w:rsidRPr="00B94848" w:rsidRDefault="0044541A" w:rsidP="009A0E97">
            <w:pPr>
              <w:pStyle w:val="24"/>
              <w:shd w:val="clear" w:color="auto" w:fill="auto"/>
              <w:spacing w:before="0" w:line="276" w:lineRule="auto"/>
              <w:rPr>
                <w:color w:val="FF0000"/>
                <w:sz w:val="24"/>
                <w:szCs w:val="24"/>
              </w:rPr>
            </w:pPr>
            <w:r w:rsidRPr="00B94848">
              <w:rPr>
                <w:rStyle w:val="211pt"/>
                <w:color w:val="FF0000"/>
                <w:sz w:val="24"/>
                <w:szCs w:val="24"/>
              </w:rPr>
              <w:t>п. Большие Коты</w:t>
            </w:r>
          </w:p>
        </w:tc>
        <w:tc>
          <w:tcPr>
            <w:tcW w:w="2453" w:type="dxa"/>
            <w:tcBorders>
              <w:top w:val="single" w:sz="4" w:space="0" w:color="auto"/>
              <w:left w:val="single" w:sz="4" w:space="0" w:color="auto"/>
            </w:tcBorders>
            <w:shd w:val="clear" w:color="auto" w:fill="FFFFFF"/>
          </w:tcPr>
          <w:p w:rsidR="0044541A" w:rsidRPr="00B94848" w:rsidRDefault="0044541A" w:rsidP="009A0E97">
            <w:pPr>
              <w:pStyle w:val="24"/>
              <w:shd w:val="clear" w:color="auto" w:fill="auto"/>
              <w:spacing w:before="0" w:line="276" w:lineRule="auto"/>
              <w:ind w:firstLine="30"/>
              <w:jc w:val="center"/>
              <w:rPr>
                <w:color w:val="FF0000"/>
                <w:sz w:val="24"/>
                <w:szCs w:val="24"/>
              </w:rPr>
            </w:pPr>
            <w:r w:rsidRPr="00B94848">
              <w:rPr>
                <w:rStyle w:val="211pt"/>
                <w:color w:val="FF0000"/>
                <w:sz w:val="24"/>
                <w:szCs w:val="24"/>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4541A" w:rsidRPr="00B94848" w:rsidRDefault="0044541A" w:rsidP="009A0E97">
            <w:pPr>
              <w:pStyle w:val="24"/>
              <w:shd w:val="clear" w:color="auto" w:fill="auto"/>
              <w:spacing w:before="0" w:line="276" w:lineRule="auto"/>
              <w:jc w:val="center"/>
              <w:rPr>
                <w:rStyle w:val="211pt"/>
                <w:color w:val="FF0000"/>
                <w:sz w:val="24"/>
                <w:szCs w:val="24"/>
              </w:rPr>
            </w:pPr>
            <w:r w:rsidRPr="00B94848">
              <w:rPr>
                <w:rStyle w:val="211pt"/>
                <w:color w:val="FF0000"/>
                <w:sz w:val="24"/>
                <w:szCs w:val="24"/>
              </w:rPr>
              <w:t>н/д</w:t>
            </w:r>
          </w:p>
        </w:tc>
      </w:tr>
      <w:tr w:rsidR="0044541A" w:rsidRPr="00B94848" w:rsidTr="00B94848">
        <w:trPr>
          <w:trHeight w:hRule="exact" w:val="428"/>
        </w:trPr>
        <w:tc>
          <w:tcPr>
            <w:tcW w:w="3086" w:type="dxa"/>
            <w:tcBorders>
              <w:top w:val="single" w:sz="4" w:space="0" w:color="auto"/>
              <w:left w:val="single" w:sz="4" w:space="0" w:color="auto"/>
            </w:tcBorders>
            <w:shd w:val="clear" w:color="auto" w:fill="FFFFFF"/>
          </w:tcPr>
          <w:p w:rsidR="0044541A" w:rsidRPr="00B94848" w:rsidRDefault="0044541A" w:rsidP="009A0E97">
            <w:pPr>
              <w:pStyle w:val="24"/>
              <w:shd w:val="clear" w:color="auto" w:fill="auto"/>
              <w:spacing w:before="0" w:line="276" w:lineRule="auto"/>
              <w:rPr>
                <w:color w:val="FF0000"/>
                <w:sz w:val="24"/>
                <w:szCs w:val="24"/>
              </w:rPr>
            </w:pPr>
            <w:r w:rsidRPr="00B94848">
              <w:rPr>
                <w:rStyle w:val="211pt"/>
                <w:color w:val="FF0000"/>
                <w:sz w:val="24"/>
                <w:szCs w:val="24"/>
              </w:rPr>
              <w:t>п. Никола</w:t>
            </w:r>
          </w:p>
        </w:tc>
        <w:tc>
          <w:tcPr>
            <w:tcW w:w="2453" w:type="dxa"/>
            <w:tcBorders>
              <w:top w:val="single" w:sz="4" w:space="0" w:color="auto"/>
              <w:left w:val="single" w:sz="4" w:space="0" w:color="auto"/>
            </w:tcBorders>
            <w:shd w:val="clear" w:color="auto" w:fill="FFFFFF"/>
          </w:tcPr>
          <w:p w:rsidR="0044541A" w:rsidRPr="00B94848" w:rsidRDefault="0044541A" w:rsidP="009A0E97">
            <w:pPr>
              <w:pStyle w:val="24"/>
              <w:shd w:val="clear" w:color="auto" w:fill="auto"/>
              <w:spacing w:before="0" w:line="276" w:lineRule="auto"/>
              <w:ind w:firstLine="30"/>
              <w:jc w:val="center"/>
              <w:rPr>
                <w:color w:val="FF0000"/>
                <w:sz w:val="24"/>
                <w:szCs w:val="24"/>
              </w:rPr>
            </w:pPr>
            <w:r w:rsidRPr="00B94848">
              <w:rPr>
                <w:rStyle w:val="211pt"/>
                <w:color w:val="FF0000"/>
                <w:sz w:val="24"/>
                <w:szCs w:val="24"/>
              </w:rPr>
              <w:t>53*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4541A" w:rsidRPr="00B94848" w:rsidRDefault="0044541A" w:rsidP="009A0E97">
            <w:pPr>
              <w:pStyle w:val="24"/>
              <w:shd w:val="clear" w:color="auto" w:fill="auto"/>
              <w:spacing w:before="0" w:line="276" w:lineRule="auto"/>
              <w:jc w:val="center"/>
              <w:rPr>
                <w:rStyle w:val="211pt"/>
                <w:color w:val="FF0000"/>
                <w:sz w:val="24"/>
                <w:szCs w:val="24"/>
              </w:rPr>
            </w:pPr>
            <w:r w:rsidRPr="00B94848">
              <w:rPr>
                <w:rStyle w:val="211pt"/>
                <w:color w:val="FF0000"/>
                <w:sz w:val="24"/>
                <w:szCs w:val="24"/>
              </w:rPr>
              <w:t>н/д</w:t>
            </w:r>
          </w:p>
        </w:tc>
      </w:tr>
      <w:tr w:rsidR="0044541A" w:rsidRPr="00B94848" w:rsidTr="00B94848">
        <w:trPr>
          <w:trHeight w:hRule="exact" w:val="419"/>
        </w:trPr>
        <w:tc>
          <w:tcPr>
            <w:tcW w:w="3086" w:type="dxa"/>
            <w:tcBorders>
              <w:top w:val="single" w:sz="4" w:space="0" w:color="auto"/>
              <w:left w:val="single" w:sz="4" w:space="0" w:color="auto"/>
              <w:bottom w:val="single" w:sz="4" w:space="0" w:color="auto"/>
            </w:tcBorders>
            <w:shd w:val="clear" w:color="auto" w:fill="FFFFFF"/>
          </w:tcPr>
          <w:p w:rsidR="0044541A" w:rsidRPr="00B94848" w:rsidRDefault="0044541A" w:rsidP="009A0E97">
            <w:pPr>
              <w:pStyle w:val="24"/>
              <w:shd w:val="clear" w:color="auto" w:fill="auto"/>
              <w:spacing w:before="0" w:line="276" w:lineRule="auto"/>
              <w:rPr>
                <w:color w:val="FF0000"/>
                <w:sz w:val="24"/>
                <w:szCs w:val="24"/>
              </w:rPr>
            </w:pPr>
            <w:r w:rsidRPr="00B94848">
              <w:rPr>
                <w:rStyle w:val="211pt"/>
                <w:color w:val="FF0000"/>
                <w:sz w:val="24"/>
                <w:szCs w:val="24"/>
              </w:rPr>
              <w:t>Всего</w:t>
            </w:r>
          </w:p>
        </w:tc>
        <w:tc>
          <w:tcPr>
            <w:tcW w:w="2453" w:type="dxa"/>
            <w:tcBorders>
              <w:top w:val="single" w:sz="4" w:space="0" w:color="auto"/>
              <w:left w:val="single" w:sz="4" w:space="0" w:color="auto"/>
              <w:bottom w:val="single" w:sz="4" w:space="0" w:color="auto"/>
            </w:tcBorders>
            <w:shd w:val="clear" w:color="auto" w:fill="FFFFFF"/>
          </w:tcPr>
          <w:p w:rsidR="0044541A" w:rsidRPr="00B94848" w:rsidRDefault="0044541A" w:rsidP="009A0E97">
            <w:pPr>
              <w:pStyle w:val="24"/>
              <w:shd w:val="clear" w:color="auto" w:fill="auto"/>
              <w:spacing w:before="0" w:line="276" w:lineRule="auto"/>
              <w:ind w:firstLine="30"/>
              <w:jc w:val="center"/>
              <w:rPr>
                <w:color w:val="FF0000"/>
                <w:sz w:val="24"/>
                <w:szCs w:val="24"/>
              </w:rPr>
            </w:pPr>
            <w:r w:rsidRPr="00B94848">
              <w:rPr>
                <w:rStyle w:val="211pt"/>
                <w:color w:val="FF0000"/>
                <w:sz w:val="24"/>
                <w:szCs w:val="24"/>
              </w:rPr>
              <w:t>2156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4541A" w:rsidRPr="00B94848" w:rsidRDefault="0044541A" w:rsidP="009A0E97">
            <w:pPr>
              <w:spacing w:line="276" w:lineRule="auto"/>
              <w:ind w:firstLine="426"/>
              <w:jc w:val="center"/>
              <w:rPr>
                <w:rFonts w:ascii="Times New Roman" w:hAnsi="Times New Roman" w:cs="Times New Roman"/>
                <w:color w:val="FF0000"/>
              </w:rPr>
            </w:pPr>
          </w:p>
        </w:tc>
      </w:tr>
    </w:tbl>
    <w:p w:rsidR="004B79AF" w:rsidRPr="00B94848" w:rsidRDefault="004B79AF" w:rsidP="009A0E97">
      <w:pPr>
        <w:pStyle w:val="26"/>
        <w:shd w:val="clear" w:color="auto" w:fill="auto"/>
        <w:spacing w:line="276" w:lineRule="auto"/>
        <w:ind w:firstLine="426"/>
        <w:jc w:val="both"/>
      </w:pPr>
      <w:r w:rsidRPr="00B94848">
        <w:rPr>
          <w:rStyle w:val="265pt"/>
          <w:sz w:val="24"/>
          <w:szCs w:val="24"/>
        </w:rPr>
        <w:t xml:space="preserve">* </w:t>
      </w:r>
      <w:r w:rsidRPr="00B94848">
        <w:t>по данным администрации Листвянского муниципального образования</w:t>
      </w:r>
    </w:p>
    <w:p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Площадь Листвянского муниципального образования в границах муниципального образования, установленных в соответствии с законом Иркутской области от 16.12.2004 г. № 94-оз «О статусе и границах муниципальных образований Иркутского района Иркутской области», составляет 121 617,2 га, в т. ч. 423,2 га в границах населенных пунктов.</w:t>
      </w:r>
    </w:p>
    <w:p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 xml:space="preserve">Площадь </w:t>
      </w:r>
      <w:proofErr w:type="spellStart"/>
      <w:r w:rsidRPr="00B94848">
        <w:rPr>
          <w:sz w:val="24"/>
          <w:szCs w:val="24"/>
        </w:rPr>
        <w:t>р.п</w:t>
      </w:r>
      <w:proofErr w:type="spellEnd"/>
      <w:r w:rsidRPr="00B94848">
        <w:rPr>
          <w:sz w:val="24"/>
          <w:szCs w:val="24"/>
        </w:rPr>
        <w:t>. Листвянка в существующих границах составляет 295,2 га. В настоящее время застроенная территория занимает 220,8 га, или 74,8% всех земель в границах поселка. На долю селитебной зоны приходится 209,7 га, или 95% территории застройки. Площадь селитебной территории в расчете на одного жителя поселка составляет 1 125 м. 93,4 га (42,3%застройки) приходится на жилую зону, формируемую главным образом индивидуальной усадебной застройкой (71,9 га, или 77% жилой зоны). Секционная малоэтажная застройка (главным образом, 3</w:t>
      </w:r>
      <w:r w:rsidR="00B45005" w:rsidRPr="00B94848">
        <w:rPr>
          <w:sz w:val="24"/>
          <w:szCs w:val="24"/>
        </w:rPr>
        <w:t>-х</w:t>
      </w:r>
      <w:r w:rsidRPr="00B94848">
        <w:rPr>
          <w:sz w:val="24"/>
          <w:szCs w:val="24"/>
        </w:rPr>
        <w:softHyphen/>
        <w:t>этажная) размещается на территории 12,2 га, садоводства - на 9,3 га.</w:t>
      </w:r>
    </w:p>
    <w:p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Общественно-деловая зона (объекты обслуживания поселкового значения) занимает 5,4 га, научные учреждения - 3,7 га. Значительную часть селитебной территории (77,3 га, или 36,9%) составляют участки учреждений туризма и отдыха, что обусловлено функциональным профилем поселка.</w:t>
      </w:r>
    </w:p>
    <w:p w:rsidR="00D66E2B" w:rsidRDefault="00A07500" w:rsidP="009A0E97">
      <w:pPr>
        <w:pStyle w:val="24"/>
        <w:shd w:val="clear" w:color="auto" w:fill="auto"/>
        <w:spacing w:before="0" w:line="276" w:lineRule="auto"/>
        <w:ind w:firstLine="426"/>
        <w:rPr>
          <w:sz w:val="24"/>
          <w:szCs w:val="24"/>
        </w:rPr>
      </w:pPr>
      <w:r w:rsidRPr="00B94848">
        <w:rPr>
          <w:sz w:val="24"/>
          <w:szCs w:val="24"/>
        </w:rPr>
        <w:t xml:space="preserve">Климатологические характеристики п. Листвянка, согласно СНиП 23-01-99 «Строительная климатология» приведены в </w:t>
      </w:r>
      <w:proofErr w:type="spellStart"/>
      <w:r w:rsidRPr="00B94848">
        <w:rPr>
          <w:sz w:val="24"/>
          <w:szCs w:val="24"/>
        </w:rPr>
        <w:t>табл</w:t>
      </w:r>
      <w:proofErr w:type="spellEnd"/>
      <w:r w:rsidRPr="00B94848">
        <w:rPr>
          <w:sz w:val="24"/>
          <w:szCs w:val="24"/>
        </w:rPr>
        <w:t xml:space="preserve"> 2</w:t>
      </w:r>
    </w:p>
    <w:p w:rsidR="009A0E97" w:rsidRDefault="009A0E97" w:rsidP="009A0E97">
      <w:pPr>
        <w:pStyle w:val="24"/>
        <w:shd w:val="clear" w:color="auto" w:fill="auto"/>
        <w:spacing w:before="0" w:line="276" w:lineRule="auto"/>
        <w:rPr>
          <w:sz w:val="24"/>
          <w:szCs w:val="24"/>
        </w:rPr>
      </w:pPr>
    </w:p>
    <w:p w:rsidR="009A0E97" w:rsidRPr="00B94848" w:rsidRDefault="009A0E97" w:rsidP="009A0E97">
      <w:pPr>
        <w:pStyle w:val="a8"/>
        <w:framePr w:w="10090" w:h="3106" w:hRule="exact" w:wrap="notBeside" w:vAnchor="text" w:hAnchor="text" w:xAlign="center" w:yAlign="top"/>
        <w:shd w:val="clear" w:color="auto" w:fill="auto"/>
        <w:spacing w:line="276" w:lineRule="auto"/>
        <w:ind w:firstLine="426"/>
        <w:jc w:val="both"/>
        <w:rPr>
          <w:sz w:val="24"/>
          <w:szCs w:val="24"/>
        </w:rPr>
      </w:pPr>
      <w:r w:rsidRPr="00B94848">
        <w:rPr>
          <w:sz w:val="24"/>
          <w:szCs w:val="24"/>
        </w:rPr>
        <w:t>Таблица 2</w:t>
      </w:r>
    </w:p>
    <w:p w:rsidR="009A0E97" w:rsidRPr="00B94848" w:rsidRDefault="009A0E97" w:rsidP="009A0E97">
      <w:pPr>
        <w:pStyle w:val="a8"/>
        <w:framePr w:w="10090" w:h="3106" w:hRule="exact" w:wrap="notBeside" w:vAnchor="text" w:hAnchor="text" w:xAlign="center" w:yAlign="top"/>
        <w:shd w:val="clear" w:color="auto" w:fill="auto"/>
        <w:spacing w:line="276" w:lineRule="auto"/>
        <w:ind w:firstLine="426"/>
        <w:jc w:val="both"/>
        <w:rPr>
          <w:sz w:val="24"/>
          <w:szCs w:val="24"/>
        </w:rPr>
      </w:pPr>
      <w:r w:rsidRPr="00B94848">
        <w:rPr>
          <w:rStyle w:val="a9"/>
          <w:b/>
          <w:bCs/>
          <w:sz w:val="24"/>
          <w:szCs w:val="24"/>
        </w:rPr>
        <w:t>Климатические параметры МО Листвянское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50"/>
        <w:gridCol w:w="1262"/>
        <w:gridCol w:w="1368"/>
        <w:gridCol w:w="1022"/>
        <w:gridCol w:w="1646"/>
        <w:gridCol w:w="730"/>
        <w:gridCol w:w="725"/>
        <w:gridCol w:w="1186"/>
      </w:tblGrid>
      <w:tr w:rsidR="009A0E97" w:rsidRPr="009A0E97" w:rsidTr="009A0E97">
        <w:trPr>
          <w:trHeight w:hRule="exact" w:val="331"/>
          <w:jc w:val="center"/>
        </w:trPr>
        <w:tc>
          <w:tcPr>
            <w:tcW w:w="2150" w:type="dxa"/>
            <w:vMerge w:val="restart"/>
            <w:tcBorders>
              <w:top w:val="single" w:sz="4" w:space="0" w:color="auto"/>
              <w:left w:val="single" w:sz="4" w:space="0" w:color="auto"/>
            </w:tcBorders>
            <w:shd w:val="clear" w:color="auto" w:fill="FFFFFF"/>
            <w:vAlign w:val="center"/>
          </w:tcPr>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Продолжительность отопит. периода,</w:t>
            </w:r>
          </w:p>
        </w:tc>
        <w:tc>
          <w:tcPr>
            <w:tcW w:w="7939" w:type="dxa"/>
            <w:gridSpan w:val="7"/>
            <w:tcBorders>
              <w:top w:val="single" w:sz="4" w:space="0" w:color="auto"/>
              <w:left w:val="single" w:sz="4" w:space="0" w:color="auto"/>
              <w:right w:val="single" w:sz="4" w:space="0" w:color="auto"/>
            </w:tcBorders>
            <w:shd w:val="clear" w:color="auto" w:fill="FFFFFF"/>
            <w:vAlign w:val="bottom"/>
          </w:tcPr>
          <w:p w:rsidR="009A0E97" w:rsidRPr="009A0E97" w:rsidRDefault="009A0E97" w:rsidP="009A0E97">
            <w:pPr>
              <w:pStyle w:val="24"/>
              <w:framePr w:w="10090" w:h="3106" w:hRule="exact" w:wrap="notBeside" w:vAnchor="text" w:hAnchor="text" w:xAlign="center" w:yAlign="top"/>
              <w:shd w:val="clear" w:color="auto" w:fill="auto"/>
              <w:spacing w:before="0" w:line="240" w:lineRule="auto"/>
              <w:ind w:firstLine="426"/>
              <w:rPr>
                <w:sz w:val="22"/>
                <w:szCs w:val="24"/>
              </w:rPr>
            </w:pPr>
            <w:r w:rsidRPr="009A0E97">
              <w:rPr>
                <w:rStyle w:val="210pt"/>
                <w:sz w:val="22"/>
                <w:szCs w:val="24"/>
              </w:rPr>
              <w:t xml:space="preserve">Температура наружного воздуха, </w:t>
            </w:r>
            <w:proofErr w:type="spellStart"/>
            <w:r w:rsidRPr="009A0E97">
              <w:rPr>
                <w:rStyle w:val="210pt"/>
                <w:sz w:val="22"/>
                <w:szCs w:val="24"/>
              </w:rPr>
              <w:t>Щв</w:t>
            </w:r>
            <w:proofErr w:type="spellEnd"/>
            <w:r w:rsidRPr="009A0E97">
              <w:rPr>
                <w:rStyle w:val="210pt"/>
                <w:sz w:val="22"/>
                <w:szCs w:val="24"/>
              </w:rPr>
              <w:t xml:space="preserve"> </w:t>
            </w:r>
            <w:r w:rsidRPr="009A0E97">
              <w:rPr>
                <w:rStyle w:val="210pt"/>
                <w:sz w:val="22"/>
                <w:szCs w:val="24"/>
                <w:vertAlign w:val="superscript"/>
              </w:rPr>
              <w:t>0</w:t>
            </w:r>
            <w:r w:rsidRPr="009A0E97">
              <w:rPr>
                <w:rStyle w:val="210pt"/>
                <w:sz w:val="22"/>
                <w:szCs w:val="24"/>
              </w:rPr>
              <w:t>С</w:t>
            </w:r>
          </w:p>
        </w:tc>
      </w:tr>
      <w:tr w:rsidR="009A0E97" w:rsidRPr="009A0E97" w:rsidTr="009A0E97">
        <w:trPr>
          <w:trHeight w:hRule="exact" w:val="605"/>
          <w:jc w:val="center"/>
        </w:trPr>
        <w:tc>
          <w:tcPr>
            <w:tcW w:w="2150" w:type="dxa"/>
            <w:vMerge/>
            <w:tcBorders>
              <w:left w:val="single" w:sz="4" w:space="0" w:color="auto"/>
            </w:tcBorders>
            <w:shd w:val="clear" w:color="auto" w:fill="FFFFFF"/>
            <w:vAlign w:val="center"/>
          </w:tcPr>
          <w:p w:rsidR="009A0E97" w:rsidRPr="009A0E97" w:rsidRDefault="009A0E97" w:rsidP="009A0E97">
            <w:pPr>
              <w:framePr w:w="10090" w:h="3106" w:hRule="exact" w:wrap="notBeside" w:vAnchor="text" w:hAnchor="text" w:xAlign="center" w:yAlign="top"/>
              <w:ind w:firstLine="426"/>
              <w:jc w:val="both"/>
              <w:rPr>
                <w:rFonts w:ascii="Times New Roman" w:hAnsi="Times New Roman" w:cs="Times New Roman"/>
                <w:sz w:val="22"/>
              </w:rPr>
            </w:pPr>
          </w:p>
        </w:tc>
        <w:tc>
          <w:tcPr>
            <w:tcW w:w="2630" w:type="dxa"/>
            <w:gridSpan w:val="2"/>
            <w:tcBorders>
              <w:top w:val="single" w:sz="4" w:space="0" w:color="auto"/>
              <w:left w:val="single" w:sz="4" w:space="0" w:color="auto"/>
            </w:tcBorders>
            <w:shd w:val="clear" w:color="auto" w:fill="FFFFFF"/>
            <w:vAlign w:val="center"/>
          </w:tcPr>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Расчетная температура для проектирования</w:t>
            </w:r>
          </w:p>
        </w:tc>
        <w:tc>
          <w:tcPr>
            <w:tcW w:w="1022" w:type="dxa"/>
            <w:vMerge w:val="restart"/>
            <w:tcBorders>
              <w:top w:val="single" w:sz="4" w:space="0" w:color="auto"/>
              <w:left w:val="single" w:sz="4" w:space="0" w:color="auto"/>
            </w:tcBorders>
            <w:shd w:val="clear" w:color="auto" w:fill="FFFFFF"/>
            <w:vAlign w:val="center"/>
          </w:tcPr>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Средняя</w:t>
            </w:r>
          </w:p>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отопит.</w:t>
            </w:r>
          </w:p>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периода</w:t>
            </w:r>
          </w:p>
        </w:tc>
        <w:tc>
          <w:tcPr>
            <w:tcW w:w="1646" w:type="dxa"/>
            <w:vMerge w:val="restart"/>
            <w:tcBorders>
              <w:top w:val="single" w:sz="4" w:space="0" w:color="auto"/>
              <w:left w:val="single" w:sz="4" w:space="0" w:color="auto"/>
            </w:tcBorders>
            <w:shd w:val="clear" w:color="auto" w:fill="FFFFFF"/>
            <w:vAlign w:val="center"/>
          </w:tcPr>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Среднегодовая</w:t>
            </w:r>
          </w:p>
        </w:tc>
        <w:tc>
          <w:tcPr>
            <w:tcW w:w="1455" w:type="dxa"/>
            <w:gridSpan w:val="2"/>
            <w:tcBorders>
              <w:top w:val="single" w:sz="4" w:space="0" w:color="auto"/>
              <w:left w:val="single" w:sz="4" w:space="0" w:color="auto"/>
            </w:tcBorders>
            <w:shd w:val="clear" w:color="auto" w:fill="FFFFFF"/>
            <w:vAlign w:val="center"/>
          </w:tcPr>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Абсолютные</w:t>
            </w:r>
          </w:p>
        </w:tc>
        <w:tc>
          <w:tcPr>
            <w:tcW w:w="1186" w:type="dxa"/>
            <w:vMerge w:val="restart"/>
            <w:tcBorders>
              <w:top w:val="single" w:sz="4" w:space="0" w:color="auto"/>
              <w:left w:val="single" w:sz="4" w:space="0" w:color="auto"/>
              <w:right w:val="single" w:sz="4" w:space="0" w:color="auto"/>
            </w:tcBorders>
            <w:shd w:val="clear" w:color="auto" w:fill="FFFFFF"/>
            <w:vAlign w:val="center"/>
          </w:tcPr>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Расчетная скорость ветра, м/с</w:t>
            </w:r>
          </w:p>
        </w:tc>
      </w:tr>
      <w:tr w:rsidR="009A0E97" w:rsidRPr="009A0E97" w:rsidTr="009A0E97">
        <w:trPr>
          <w:trHeight w:hRule="exact" w:val="326"/>
          <w:jc w:val="center"/>
        </w:trPr>
        <w:tc>
          <w:tcPr>
            <w:tcW w:w="2150" w:type="dxa"/>
            <w:vMerge/>
            <w:tcBorders>
              <w:left w:val="single" w:sz="4" w:space="0" w:color="auto"/>
            </w:tcBorders>
            <w:shd w:val="clear" w:color="auto" w:fill="FFFFFF"/>
            <w:vAlign w:val="center"/>
          </w:tcPr>
          <w:p w:rsidR="009A0E97" w:rsidRPr="009A0E97" w:rsidRDefault="009A0E97" w:rsidP="009A0E97">
            <w:pPr>
              <w:framePr w:w="10090" w:h="3106" w:hRule="exact" w:wrap="notBeside" w:vAnchor="text" w:hAnchor="text" w:xAlign="center" w:yAlign="top"/>
              <w:ind w:firstLine="426"/>
              <w:jc w:val="both"/>
              <w:rPr>
                <w:rFonts w:ascii="Times New Roman" w:hAnsi="Times New Roman" w:cs="Times New Roman"/>
                <w:sz w:val="22"/>
              </w:rPr>
            </w:pPr>
          </w:p>
        </w:tc>
        <w:tc>
          <w:tcPr>
            <w:tcW w:w="1262" w:type="dxa"/>
            <w:tcBorders>
              <w:top w:val="single" w:sz="4" w:space="0" w:color="auto"/>
              <w:left w:val="single" w:sz="4" w:space="0" w:color="auto"/>
            </w:tcBorders>
            <w:shd w:val="clear" w:color="auto" w:fill="FFFFFF"/>
            <w:vAlign w:val="center"/>
          </w:tcPr>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Отопление</w:t>
            </w:r>
          </w:p>
        </w:tc>
        <w:tc>
          <w:tcPr>
            <w:tcW w:w="1368" w:type="dxa"/>
            <w:tcBorders>
              <w:top w:val="single" w:sz="4" w:space="0" w:color="auto"/>
              <w:left w:val="single" w:sz="4" w:space="0" w:color="auto"/>
            </w:tcBorders>
            <w:shd w:val="clear" w:color="auto" w:fill="FFFFFF"/>
            <w:vAlign w:val="center"/>
          </w:tcPr>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Вентиляция</w:t>
            </w:r>
          </w:p>
        </w:tc>
        <w:tc>
          <w:tcPr>
            <w:tcW w:w="1022" w:type="dxa"/>
            <w:vMerge/>
            <w:tcBorders>
              <w:left w:val="single" w:sz="4" w:space="0" w:color="auto"/>
            </w:tcBorders>
            <w:shd w:val="clear" w:color="auto" w:fill="FFFFFF"/>
            <w:vAlign w:val="bottom"/>
          </w:tcPr>
          <w:p w:rsidR="009A0E97" w:rsidRPr="009A0E97" w:rsidRDefault="009A0E97" w:rsidP="009A0E97">
            <w:pPr>
              <w:framePr w:w="10090" w:h="3106" w:hRule="exact" w:wrap="notBeside" w:vAnchor="text" w:hAnchor="text" w:xAlign="center" w:yAlign="top"/>
              <w:ind w:firstLine="426"/>
              <w:jc w:val="both"/>
              <w:rPr>
                <w:rFonts w:ascii="Times New Roman" w:hAnsi="Times New Roman" w:cs="Times New Roman"/>
                <w:sz w:val="22"/>
              </w:rPr>
            </w:pPr>
          </w:p>
        </w:tc>
        <w:tc>
          <w:tcPr>
            <w:tcW w:w="1646" w:type="dxa"/>
            <w:vMerge/>
            <w:tcBorders>
              <w:left w:val="single" w:sz="4" w:space="0" w:color="auto"/>
            </w:tcBorders>
            <w:shd w:val="clear" w:color="auto" w:fill="FFFFFF"/>
            <w:vAlign w:val="center"/>
          </w:tcPr>
          <w:p w:rsidR="009A0E97" w:rsidRPr="009A0E97" w:rsidRDefault="009A0E97" w:rsidP="009A0E97">
            <w:pPr>
              <w:framePr w:w="10090" w:h="3106" w:hRule="exact" w:wrap="notBeside" w:vAnchor="text" w:hAnchor="text" w:xAlign="center" w:yAlign="top"/>
              <w:ind w:firstLine="426"/>
              <w:jc w:val="both"/>
              <w:rPr>
                <w:rFonts w:ascii="Times New Roman" w:hAnsi="Times New Roman" w:cs="Times New Roman"/>
                <w:sz w:val="22"/>
              </w:rPr>
            </w:pPr>
          </w:p>
        </w:tc>
        <w:tc>
          <w:tcPr>
            <w:tcW w:w="730" w:type="dxa"/>
            <w:tcBorders>
              <w:top w:val="single" w:sz="4" w:space="0" w:color="auto"/>
              <w:left w:val="single" w:sz="4" w:space="0" w:color="auto"/>
            </w:tcBorders>
            <w:shd w:val="clear" w:color="auto" w:fill="FFFFFF"/>
            <w:vAlign w:val="center"/>
          </w:tcPr>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lang w:val="en-US" w:eastAsia="en-US" w:bidi="en-US"/>
              </w:rPr>
              <w:t>min</w:t>
            </w:r>
          </w:p>
        </w:tc>
        <w:tc>
          <w:tcPr>
            <w:tcW w:w="725" w:type="dxa"/>
            <w:tcBorders>
              <w:top w:val="single" w:sz="4" w:space="0" w:color="auto"/>
              <w:left w:val="single" w:sz="4" w:space="0" w:color="auto"/>
            </w:tcBorders>
            <w:shd w:val="clear" w:color="auto" w:fill="FFFFFF"/>
            <w:vAlign w:val="center"/>
          </w:tcPr>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lang w:val="en-US" w:eastAsia="en-US" w:bidi="en-US"/>
              </w:rPr>
              <w:t>max</w:t>
            </w:r>
          </w:p>
        </w:tc>
        <w:tc>
          <w:tcPr>
            <w:tcW w:w="1186" w:type="dxa"/>
            <w:vMerge/>
            <w:tcBorders>
              <w:left w:val="single" w:sz="4" w:space="0" w:color="auto"/>
              <w:right w:val="single" w:sz="4" w:space="0" w:color="auto"/>
            </w:tcBorders>
            <w:shd w:val="clear" w:color="auto" w:fill="FFFFFF"/>
            <w:vAlign w:val="bottom"/>
          </w:tcPr>
          <w:p w:rsidR="009A0E97" w:rsidRPr="009A0E97" w:rsidRDefault="009A0E97" w:rsidP="009A0E97">
            <w:pPr>
              <w:framePr w:w="10090" w:h="3106" w:hRule="exact" w:wrap="notBeside" w:vAnchor="text" w:hAnchor="text" w:xAlign="center" w:yAlign="top"/>
              <w:ind w:firstLine="426"/>
              <w:jc w:val="both"/>
              <w:rPr>
                <w:rFonts w:ascii="Times New Roman" w:hAnsi="Times New Roman" w:cs="Times New Roman"/>
                <w:sz w:val="22"/>
              </w:rPr>
            </w:pPr>
          </w:p>
        </w:tc>
      </w:tr>
      <w:tr w:rsidR="009A0E97" w:rsidRPr="009A0E97" w:rsidTr="00A80E73">
        <w:trPr>
          <w:trHeight w:hRule="exact" w:val="317"/>
          <w:jc w:val="center"/>
        </w:trPr>
        <w:tc>
          <w:tcPr>
            <w:tcW w:w="2150" w:type="dxa"/>
            <w:tcBorders>
              <w:top w:val="single" w:sz="4" w:space="0" w:color="auto"/>
              <w:left w:val="single" w:sz="4" w:space="0" w:color="auto"/>
              <w:bottom w:val="single" w:sz="4" w:space="0" w:color="auto"/>
            </w:tcBorders>
            <w:shd w:val="clear" w:color="auto" w:fill="FFFFFF"/>
            <w:vAlign w:val="center"/>
          </w:tcPr>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254сут.</w:t>
            </w:r>
          </w:p>
        </w:tc>
        <w:tc>
          <w:tcPr>
            <w:tcW w:w="1262" w:type="dxa"/>
            <w:tcBorders>
              <w:top w:val="single" w:sz="4" w:space="0" w:color="auto"/>
              <w:left w:val="single" w:sz="4" w:space="0" w:color="auto"/>
              <w:bottom w:val="single" w:sz="4" w:space="0" w:color="auto"/>
            </w:tcBorders>
            <w:shd w:val="clear" w:color="auto" w:fill="FFFFFF"/>
            <w:vAlign w:val="center"/>
          </w:tcPr>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-28</w:t>
            </w:r>
          </w:p>
        </w:tc>
        <w:tc>
          <w:tcPr>
            <w:tcW w:w="1368" w:type="dxa"/>
            <w:tcBorders>
              <w:top w:val="single" w:sz="4" w:space="0" w:color="auto"/>
              <w:left w:val="single" w:sz="4" w:space="0" w:color="auto"/>
              <w:bottom w:val="single" w:sz="4" w:space="0" w:color="auto"/>
            </w:tcBorders>
            <w:shd w:val="clear" w:color="auto" w:fill="FFFFFF"/>
            <w:vAlign w:val="center"/>
          </w:tcPr>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-19</w:t>
            </w:r>
          </w:p>
        </w:tc>
        <w:tc>
          <w:tcPr>
            <w:tcW w:w="1022" w:type="dxa"/>
            <w:tcBorders>
              <w:top w:val="single" w:sz="4" w:space="0" w:color="auto"/>
              <w:left w:val="single" w:sz="4" w:space="0" w:color="auto"/>
              <w:bottom w:val="single" w:sz="4" w:space="0" w:color="auto"/>
            </w:tcBorders>
            <w:shd w:val="clear" w:color="auto" w:fill="FFFFFF"/>
            <w:vAlign w:val="center"/>
          </w:tcPr>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6,4</w:t>
            </w:r>
          </w:p>
        </w:tc>
        <w:tc>
          <w:tcPr>
            <w:tcW w:w="1646" w:type="dxa"/>
            <w:tcBorders>
              <w:top w:val="single" w:sz="4" w:space="0" w:color="auto"/>
              <w:left w:val="single" w:sz="4" w:space="0" w:color="auto"/>
              <w:bottom w:val="single" w:sz="4" w:space="0" w:color="auto"/>
            </w:tcBorders>
            <w:shd w:val="clear" w:color="auto" w:fill="FFFFFF"/>
            <w:vAlign w:val="center"/>
          </w:tcPr>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-0,7</w:t>
            </w:r>
          </w:p>
        </w:tc>
        <w:tc>
          <w:tcPr>
            <w:tcW w:w="730" w:type="dxa"/>
            <w:tcBorders>
              <w:top w:val="single" w:sz="4" w:space="0" w:color="auto"/>
              <w:left w:val="single" w:sz="4" w:space="0" w:color="auto"/>
              <w:bottom w:val="single" w:sz="4" w:space="0" w:color="auto"/>
            </w:tcBorders>
            <w:shd w:val="clear" w:color="auto" w:fill="FFFFFF"/>
            <w:vAlign w:val="center"/>
          </w:tcPr>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-40</w:t>
            </w:r>
          </w:p>
        </w:tc>
        <w:tc>
          <w:tcPr>
            <w:tcW w:w="725" w:type="dxa"/>
            <w:tcBorders>
              <w:top w:val="single" w:sz="4" w:space="0" w:color="auto"/>
              <w:left w:val="single" w:sz="4" w:space="0" w:color="auto"/>
              <w:bottom w:val="single" w:sz="4" w:space="0" w:color="auto"/>
            </w:tcBorders>
            <w:shd w:val="clear" w:color="auto" w:fill="FFFFFF"/>
            <w:vAlign w:val="center"/>
          </w:tcPr>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31</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2</w:t>
            </w:r>
          </w:p>
        </w:tc>
      </w:tr>
    </w:tbl>
    <w:p w:rsidR="009A0E97" w:rsidRPr="00B94848" w:rsidRDefault="009A0E97" w:rsidP="009A0E97">
      <w:pPr>
        <w:framePr w:w="10090" w:h="3106" w:hRule="exact" w:wrap="notBeside" w:vAnchor="text" w:hAnchor="text" w:xAlign="center" w:yAlign="top"/>
        <w:spacing w:line="276" w:lineRule="auto"/>
        <w:jc w:val="both"/>
        <w:rPr>
          <w:rFonts w:ascii="Times New Roman" w:hAnsi="Times New Roman" w:cs="Times New Roman"/>
        </w:rPr>
      </w:pPr>
    </w:p>
    <w:p w:rsidR="009A0E97" w:rsidRPr="00B94848" w:rsidRDefault="009A0E97" w:rsidP="009A0E97">
      <w:pPr>
        <w:pStyle w:val="24"/>
        <w:shd w:val="clear" w:color="auto" w:fill="auto"/>
        <w:spacing w:before="0" w:line="276" w:lineRule="auto"/>
        <w:ind w:firstLine="426"/>
        <w:rPr>
          <w:sz w:val="24"/>
          <w:szCs w:val="24"/>
        </w:rPr>
        <w:sectPr w:rsidR="009A0E97" w:rsidRPr="00B94848" w:rsidSect="009A0E97">
          <w:pgSz w:w="11900" w:h="16840"/>
          <w:pgMar w:top="1026" w:right="985" w:bottom="1146" w:left="1276" w:header="0" w:footer="3" w:gutter="0"/>
          <w:cols w:space="720"/>
          <w:noEndnote/>
          <w:docGrid w:linePitch="360"/>
        </w:sectPr>
      </w:pP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lastRenderedPageBreak/>
        <w:t>Климат влажный с умеренно-теплым летом и умеренно-холодной малоснежной зимой. Температурный режим характеризуется значительной изменчивостью не только в течение года, но и в течение суток, особенно в летний период. Зима длится в пределах исследуемой территории с начала ноября по конец марта (145-150 дней). Среднемесячная температура воздуха с ноября по январь на побережье Байкала выше на 4-7 °С, чем в Иркутске. В феврале эта разность постепенно уменьшается, а в марте мало различима. Лето продолжается со второй декады июня по начало сентября. В июне - июле на побережье ощутимо холоднее (в среднем на 4-5 °С), чем за пределами влияния озера. К августу различия уменьшаются до1-2 °С.</w:t>
      </w:r>
    </w:p>
    <w:p w:rsidR="00D66E2B" w:rsidRDefault="00A07500" w:rsidP="005F7B51">
      <w:pPr>
        <w:pStyle w:val="24"/>
        <w:shd w:val="clear" w:color="auto" w:fill="auto"/>
        <w:spacing w:before="0" w:line="276" w:lineRule="auto"/>
        <w:ind w:firstLine="426"/>
        <w:rPr>
          <w:sz w:val="24"/>
          <w:szCs w:val="24"/>
        </w:rPr>
      </w:pPr>
      <w:r w:rsidRPr="00B94848">
        <w:rPr>
          <w:sz w:val="24"/>
          <w:szCs w:val="24"/>
        </w:rPr>
        <w:t>Устойчивый снежный покров в среднем образуется чаще в первой декаде ноября и разрушается в начале апреля. Число дней со снежным покровом составляет в среднем около 150-160 дней. Наибольшая декадная высота снежного покрова за зиму по отрывочным данным метеостанции Лиственничное на открытом месте колеблется от 14 до 22 см, в защищенном - от 23 до 32 см.</w:t>
      </w:r>
    </w:p>
    <w:p w:rsidR="009A0E97" w:rsidRPr="00B94848" w:rsidRDefault="009A0E97" w:rsidP="005F7B51">
      <w:pPr>
        <w:pStyle w:val="24"/>
        <w:shd w:val="clear" w:color="auto" w:fill="auto"/>
        <w:spacing w:before="0" w:line="276" w:lineRule="auto"/>
        <w:ind w:firstLine="426"/>
        <w:rPr>
          <w:sz w:val="24"/>
          <w:szCs w:val="24"/>
        </w:rPr>
      </w:pPr>
    </w:p>
    <w:p w:rsidR="00D66E2B" w:rsidRPr="00B94848" w:rsidRDefault="00A07500" w:rsidP="005F7B51">
      <w:pPr>
        <w:pStyle w:val="42"/>
        <w:shd w:val="clear" w:color="auto" w:fill="auto"/>
        <w:spacing w:before="0" w:after="0" w:line="276" w:lineRule="auto"/>
        <w:ind w:firstLine="426"/>
        <w:jc w:val="center"/>
        <w:outlineLvl w:val="0"/>
      </w:pPr>
      <w:bookmarkStart w:id="8" w:name="bookmark7"/>
      <w:bookmarkStart w:id="9" w:name="_Toc103948023"/>
      <w:r w:rsidRPr="00B94848">
        <w:t>1.1. Жилищный фонд</w:t>
      </w:r>
      <w:bookmarkEnd w:id="8"/>
      <w:r w:rsidR="00A85E41">
        <w:t xml:space="preserve"> </w:t>
      </w:r>
      <w:r w:rsidR="00A85E41" w:rsidRPr="00A85E41">
        <w:rPr>
          <w:color w:val="auto"/>
        </w:rPr>
        <w:t>(</w:t>
      </w:r>
      <w:r w:rsidR="00A85E41" w:rsidRPr="00A85E41">
        <w:rPr>
          <w:color w:val="FF0000"/>
        </w:rPr>
        <w:t>новая редакция</w:t>
      </w:r>
      <w:r w:rsidR="00A85E41" w:rsidRPr="00A85E41">
        <w:rPr>
          <w:color w:val="auto"/>
        </w:rPr>
        <w:t>)</w:t>
      </w:r>
      <w:bookmarkEnd w:id="9"/>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Согласно оценочным и инвентаризационным данным, на 01.01.2011 г. жилищный фонд поселения составил 49,5 тыс. м2 общей площади. На муниципальный жилой фонд приходится 23,0 тыс. м2 (46,5%), на частный (в том числе индивидуальный) жилой фонд - 26,5 тыс. м2, или 53,5%. Муниципальный фонд представлен главным образом капитальными 3-этажными домами (22,1 тыс. м2 общей площади), в частном секторе преобладают деревянные одноэтажные жилые дома с усадьбами.</w:t>
      </w:r>
    </w:p>
    <w:p w:rsidR="00385EB3" w:rsidRPr="00B94848" w:rsidRDefault="00385EB3" w:rsidP="005F7B51">
      <w:pPr>
        <w:pStyle w:val="24"/>
        <w:shd w:val="clear" w:color="auto" w:fill="auto"/>
        <w:spacing w:before="0" w:line="276" w:lineRule="auto"/>
        <w:ind w:firstLine="426"/>
        <w:rPr>
          <w:color w:val="FF0000"/>
          <w:sz w:val="24"/>
          <w:szCs w:val="24"/>
          <w:u w:val="single"/>
        </w:rPr>
      </w:pPr>
      <w:r w:rsidRPr="00B94848">
        <w:rPr>
          <w:color w:val="FF0000"/>
          <w:sz w:val="24"/>
          <w:szCs w:val="24"/>
          <w:u w:val="single"/>
        </w:rPr>
        <w:t>Новая редакция</w:t>
      </w:r>
    </w:p>
    <w:p w:rsidR="00385EB3" w:rsidRPr="00B94848" w:rsidRDefault="00CA6716" w:rsidP="005F7B51">
      <w:pPr>
        <w:pStyle w:val="24"/>
        <w:shd w:val="clear" w:color="auto" w:fill="auto"/>
        <w:spacing w:before="0" w:line="276" w:lineRule="auto"/>
        <w:ind w:firstLine="426"/>
        <w:rPr>
          <w:sz w:val="24"/>
          <w:szCs w:val="24"/>
        </w:rPr>
      </w:pPr>
      <w:r w:rsidRPr="00B94848">
        <w:rPr>
          <w:color w:val="FF0000"/>
          <w:sz w:val="24"/>
          <w:szCs w:val="24"/>
        </w:rPr>
        <w:t>Общая площадь жилищного фонда Листвянского городского поселения</w:t>
      </w:r>
      <w:r w:rsidR="009A0E97">
        <w:rPr>
          <w:color w:val="FF0000"/>
          <w:sz w:val="24"/>
          <w:szCs w:val="24"/>
        </w:rPr>
        <w:t xml:space="preserve"> </w:t>
      </w:r>
      <w:r w:rsidRPr="00B94848">
        <w:rPr>
          <w:color w:val="FF0000"/>
          <w:sz w:val="24"/>
          <w:szCs w:val="24"/>
        </w:rPr>
        <w:t>на начало 2021г. составила 58,22 тыс.</w:t>
      </w:r>
      <w:r w:rsidR="00C548D9" w:rsidRPr="00B94848">
        <w:rPr>
          <w:color w:val="FF0000"/>
          <w:sz w:val="24"/>
          <w:szCs w:val="24"/>
        </w:rPr>
        <w:t xml:space="preserve"> </w:t>
      </w:r>
      <w:r w:rsidRPr="00B94848">
        <w:rPr>
          <w:color w:val="FF0000"/>
          <w:sz w:val="24"/>
          <w:szCs w:val="24"/>
        </w:rPr>
        <w:t>м</w:t>
      </w:r>
      <w:r w:rsidRPr="00B94848">
        <w:rPr>
          <w:color w:val="FF0000"/>
          <w:sz w:val="24"/>
          <w:szCs w:val="24"/>
          <w:vertAlign w:val="superscript"/>
        </w:rPr>
        <w:t>2</w:t>
      </w:r>
      <w:r w:rsidRPr="00B94848">
        <w:rPr>
          <w:color w:val="FF0000"/>
          <w:sz w:val="24"/>
          <w:szCs w:val="24"/>
        </w:rPr>
        <w:t>, в том числе в частной собственности</w:t>
      </w:r>
      <w:r w:rsidR="009A0E97">
        <w:rPr>
          <w:color w:val="FF0000"/>
          <w:sz w:val="24"/>
          <w:szCs w:val="24"/>
        </w:rPr>
        <w:t xml:space="preserve"> </w:t>
      </w:r>
      <w:r w:rsidRPr="00B94848">
        <w:rPr>
          <w:color w:val="FF0000"/>
          <w:sz w:val="24"/>
          <w:szCs w:val="24"/>
        </w:rPr>
        <w:t>– 56,52 тыс.</w:t>
      </w:r>
      <w:r w:rsidR="00C548D9" w:rsidRPr="00B94848">
        <w:rPr>
          <w:color w:val="FF0000"/>
          <w:sz w:val="24"/>
          <w:szCs w:val="24"/>
        </w:rPr>
        <w:t xml:space="preserve"> </w:t>
      </w:r>
      <w:r w:rsidRPr="00B94848">
        <w:rPr>
          <w:color w:val="FF0000"/>
          <w:sz w:val="24"/>
          <w:szCs w:val="24"/>
        </w:rPr>
        <w:t>м</w:t>
      </w:r>
      <w:r w:rsidRPr="00B94848">
        <w:rPr>
          <w:color w:val="FF0000"/>
          <w:sz w:val="24"/>
          <w:szCs w:val="24"/>
          <w:vertAlign w:val="superscript"/>
        </w:rPr>
        <w:t>2</w:t>
      </w:r>
      <w:r w:rsidRPr="00B94848">
        <w:rPr>
          <w:color w:val="FF0000"/>
          <w:sz w:val="24"/>
          <w:szCs w:val="24"/>
        </w:rPr>
        <w:t>.</w:t>
      </w:r>
      <w:r w:rsidRPr="00B94848">
        <w:rPr>
          <w:sz w:val="24"/>
          <w:szCs w:val="24"/>
        </w:rPr>
        <w:t xml:space="preserve"> </w:t>
      </w:r>
      <w:r w:rsidR="00385EB3" w:rsidRPr="00B94848">
        <w:rPr>
          <w:rStyle w:val="fontstyle01"/>
          <w:rFonts w:ascii="Times New Roman" w:hAnsi="Times New Roman"/>
          <w:color w:val="FF0000"/>
          <w:sz w:val="24"/>
          <w:szCs w:val="24"/>
        </w:rPr>
        <w:t>Проектом ГП принята следующая средняя обеспеченность населения</w:t>
      </w:r>
      <w:r w:rsidR="00385EB3" w:rsidRPr="00B94848">
        <w:rPr>
          <w:color w:val="FF0000"/>
          <w:sz w:val="24"/>
          <w:szCs w:val="24"/>
        </w:rPr>
        <w:t xml:space="preserve"> </w:t>
      </w:r>
      <w:r w:rsidR="00385EB3" w:rsidRPr="00B94848">
        <w:rPr>
          <w:rStyle w:val="fontstyle01"/>
          <w:rFonts w:ascii="Times New Roman" w:hAnsi="Times New Roman"/>
          <w:color w:val="FF0000"/>
          <w:sz w:val="24"/>
          <w:szCs w:val="24"/>
        </w:rPr>
        <w:t>общей площадью жилищного фонда:</w:t>
      </w:r>
      <w:r w:rsidR="00385EB3" w:rsidRPr="00B94848">
        <w:rPr>
          <w:color w:val="FF0000"/>
          <w:sz w:val="24"/>
          <w:szCs w:val="24"/>
        </w:rPr>
        <w:br/>
      </w:r>
      <w:r w:rsidR="00385EB3" w:rsidRPr="00B94848">
        <w:rPr>
          <w:rStyle w:val="fontstyle01"/>
          <w:rFonts w:ascii="Times New Roman" w:hAnsi="Times New Roman"/>
          <w:color w:val="FF0000"/>
          <w:sz w:val="24"/>
          <w:szCs w:val="24"/>
        </w:rPr>
        <w:t>22,5 кв. м на 1 человека к 2031 г.</w:t>
      </w:r>
    </w:p>
    <w:p w:rsidR="00D66E2B" w:rsidRPr="00B94848" w:rsidRDefault="00385EB3" w:rsidP="005F7B51">
      <w:pPr>
        <w:pStyle w:val="24"/>
        <w:shd w:val="clear" w:color="auto" w:fill="auto"/>
        <w:spacing w:before="0" w:line="276" w:lineRule="auto"/>
        <w:ind w:firstLine="426"/>
        <w:rPr>
          <w:sz w:val="24"/>
          <w:szCs w:val="24"/>
        </w:rPr>
      </w:pPr>
      <w:r w:rsidRPr="00B94848">
        <w:rPr>
          <w:sz w:val="24"/>
          <w:szCs w:val="24"/>
        </w:rPr>
        <w:t>К</w:t>
      </w:r>
      <w:r w:rsidR="00A07500" w:rsidRPr="00B94848">
        <w:rPr>
          <w:sz w:val="24"/>
          <w:szCs w:val="24"/>
        </w:rPr>
        <w:t xml:space="preserve">апитальные 3-этажные жилые дома расположены в </w:t>
      </w:r>
      <w:proofErr w:type="spellStart"/>
      <w:r w:rsidR="00A07500" w:rsidRPr="00B94848">
        <w:rPr>
          <w:sz w:val="24"/>
          <w:szCs w:val="24"/>
        </w:rPr>
        <w:t>р.п</w:t>
      </w:r>
      <w:proofErr w:type="spellEnd"/>
      <w:r w:rsidR="00A07500" w:rsidRPr="00B94848">
        <w:rPr>
          <w:sz w:val="24"/>
          <w:szCs w:val="24"/>
        </w:rPr>
        <w:t>. Листвянка: в районе</w:t>
      </w:r>
      <w:r w:rsidR="009A0E97">
        <w:rPr>
          <w:sz w:val="24"/>
          <w:szCs w:val="24"/>
        </w:rPr>
        <w:t xml:space="preserve"> </w:t>
      </w:r>
      <w:proofErr w:type="spellStart"/>
      <w:r w:rsidR="00A07500" w:rsidRPr="00B94848">
        <w:rPr>
          <w:sz w:val="24"/>
          <w:szCs w:val="24"/>
        </w:rPr>
        <w:t>техучастка</w:t>
      </w:r>
      <w:proofErr w:type="spellEnd"/>
      <w:r w:rsidR="00A07500" w:rsidRPr="00B94848">
        <w:rPr>
          <w:sz w:val="24"/>
          <w:szCs w:val="24"/>
        </w:rPr>
        <w:t xml:space="preserve"> (ул. Октябрьская), санатория «Байкал» и Байкальского музея ИНЦ СО</w:t>
      </w:r>
      <w:r w:rsidR="009A0E97">
        <w:rPr>
          <w:sz w:val="24"/>
          <w:szCs w:val="24"/>
        </w:rPr>
        <w:t xml:space="preserve"> </w:t>
      </w:r>
      <w:r w:rsidR="00A07500" w:rsidRPr="00B94848">
        <w:rPr>
          <w:sz w:val="24"/>
          <w:szCs w:val="24"/>
        </w:rPr>
        <w:t xml:space="preserve">РАН (ул. Академическая) и пристани (ул. </w:t>
      </w:r>
      <w:proofErr w:type="spellStart"/>
      <w:r w:rsidR="00A07500" w:rsidRPr="00B94848">
        <w:rPr>
          <w:sz w:val="24"/>
          <w:szCs w:val="24"/>
        </w:rPr>
        <w:t>Гудина</w:t>
      </w:r>
      <w:proofErr w:type="spellEnd"/>
      <w:r w:rsidR="00A07500" w:rsidRPr="00B94848">
        <w:rPr>
          <w:sz w:val="24"/>
          <w:szCs w:val="24"/>
        </w:rPr>
        <w:t>), они отличаются в основном</w:t>
      </w:r>
      <w:r w:rsidR="009A0E97">
        <w:rPr>
          <w:sz w:val="24"/>
          <w:szCs w:val="24"/>
        </w:rPr>
        <w:t xml:space="preserve"> </w:t>
      </w:r>
      <w:r w:rsidR="00A07500" w:rsidRPr="00B94848">
        <w:rPr>
          <w:sz w:val="24"/>
          <w:szCs w:val="24"/>
        </w:rPr>
        <w:t>хорошим техническим состоянием и составляют около половины всего жилищного</w:t>
      </w:r>
      <w:r w:rsidR="009A0E97">
        <w:rPr>
          <w:sz w:val="24"/>
          <w:szCs w:val="24"/>
        </w:rPr>
        <w:t xml:space="preserve"> </w:t>
      </w:r>
      <w:r w:rsidR="00A07500" w:rsidRPr="00B94848">
        <w:rPr>
          <w:sz w:val="24"/>
          <w:szCs w:val="24"/>
        </w:rPr>
        <w:t>фонда. Несколько изношенных многоквартирных 1-2-этажных домов сохраняется</w:t>
      </w:r>
      <w:r w:rsidR="009A0E97">
        <w:rPr>
          <w:sz w:val="24"/>
          <w:szCs w:val="24"/>
        </w:rPr>
        <w:t xml:space="preserve"> </w:t>
      </w:r>
      <w:r w:rsidR="00A07500" w:rsidRPr="00B94848">
        <w:rPr>
          <w:sz w:val="24"/>
          <w:szCs w:val="24"/>
        </w:rPr>
        <w:t>районе Байкальского музея и пристани.</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Остальная жилая застройка всех поселков - малоэтажная усадебная, она включает как старые изношенные деревянные дома, так и новые капитальные коттеджи.</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Средняя плотность жилищного фонда в границах жилой застройки (без учета садоводств) составляет 380,8 м2/га. В малоэтажной усадебной жилой застройке (1-2 этажа) этот показатель снижается до 227,9 м2/га, в секционной (3 этажа) повышается до 1 661,6 м2/га.</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Общая низкая плотность жилой застройки обусловлена тем, что 53,5% жилищного фонда приходится на малоэтажную застройку с приусадебными участками площадью до 0,25 га, занимающую около 90% территории жилой застройки (без учета садоводств). В то же время капитальные многоквартирные 3</w:t>
      </w:r>
      <w:r w:rsidRPr="00B94848">
        <w:rPr>
          <w:sz w:val="24"/>
          <w:szCs w:val="24"/>
        </w:rPr>
        <w:softHyphen/>
        <w:t>этажные дома, занимая небольшую территорию (13,3 га), составляют 44,6% жилищного фонда.</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Средняя плотность населения в жилой застройке составляет 16,3 чел./га, по усадебной и секционной застройке - соответственно 9,7 чел./га и 71 чел./га.</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lastRenderedPageBreak/>
        <w:t>Жили</w:t>
      </w:r>
      <w:r w:rsidRPr="00B94848">
        <w:rPr>
          <w:rStyle w:val="27"/>
          <w:sz w:val="24"/>
          <w:szCs w:val="24"/>
        </w:rPr>
        <w:t>щ</w:t>
      </w:r>
      <w:r w:rsidRPr="00B94848">
        <w:rPr>
          <w:sz w:val="24"/>
          <w:szCs w:val="24"/>
        </w:rPr>
        <w:t>ный фонд представлен почти в равной мере капитальными и некапитальными жилыми домами. На долю панельных и кирпичных домов приходится 53,3% жилищного фонда, на деревянные и прочие - 46,7%</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Техническое состояние жилищного фонда поселков Листвянка и Никола отличается противоречивым характером. Жилые дома с физическим износом до 30% составляют значительную часть общего жилищного фонда - 42,6%, в то же время достаточно высокая доля жилищного фонда - 9,7% - приходится на ветхие дома со сверхнормативным износом (более 65%). Практически все капитальные жилые дома находятся в хорошем техническом состоянии.</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Средняя этажность жилой застройки в поселении составляет 1,6 этажа. На жилищный фонд малоэтажной застройки (1 -2 этажа) приходится 27,4 тыс. м2 общей площади жилья (55,4%), на секционный 3-этажный - 22,1 тыс. м2 общей площади (44,6%).</w:t>
      </w:r>
    </w:p>
    <w:p w:rsidR="00D66E2B" w:rsidRDefault="00A07500" w:rsidP="005F7B51">
      <w:pPr>
        <w:pStyle w:val="24"/>
        <w:shd w:val="clear" w:color="auto" w:fill="auto"/>
        <w:spacing w:before="0" w:line="276" w:lineRule="auto"/>
        <w:ind w:firstLine="426"/>
        <w:rPr>
          <w:sz w:val="24"/>
          <w:szCs w:val="24"/>
        </w:rPr>
      </w:pPr>
      <w:r w:rsidRPr="00B94848">
        <w:rPr>
          <w:sz w:val="24"/>
          <w:szCs w:val="24"/>
        </w:rPr>
        <w:t>Основная часть капитальной 3-этажной жилой застройки размещается в северо-западной части р.</w:t>
      </w:r>
      <w:r w:rsidR="005073DB" w:rsidRPr="00B94848">
        <w:rPr>
          <w:sz w:val="24"/>
          <w:szCs w:val="24"/>
        </w:rPr>
        <w:t xml:space="preserve"> </w:t>
      </w:r>
      <w:r w:rsidRPr="00B94848">
        <w:rPr>
          <w:sz w:val="24"/>
          <w:szCs w:val="24"/>
        </w:rPr>
        <w:t>п. Листвянка, в районе санатория «Байкал». На остальной территории поселков преобладает усадебная застройка. За 2010 г. в поселении был введен 691 м2 общей площади в индивидуальных жилых домах.</w:t>
      </w:r>
    </w:p>
    <w:p w:rsidR="009A0E97" w:rsidRDefault="009A0E97" w:rsidP="005F7B51">
      <w:pPr>
        <w:pStyle w:val="24"/>
        <w:shd w:val="clear" w:color="auto" w:fill="auto"/>
        <w:spacing w:before="0" w:line="276" w:lineRule="auto"/>
        <w:ind w:firstLine="426"/>
        <w:rPr>
          <w:sz w:val="24"/>
          <w:szCs w:val="24"/>
        </w:rPr>
      </w:pPr>
    </w:p>
    <w:p w:rsidR="00B3315D" w:rsidRPr="00B94848" w:rsidRDefault="004B5AD6" w:rsidP="005F7B51">
      <w:pPr>
        <w:pStyle w:val="42"/>
        <w:numPr>
          <w:ilvl w:val="1"/>
          <w:numId w:val="23"/>
        </w:numPr>
        <w:shd w:val="clear" w:color="auto" w:fill="auto"/>
        <w:tabs>
          <w:tab w:val="left" w:pos="0"/>
        </w:tabs>
        <w:spacing w:before="0" w:after="0" w:line="276" w:lineRule="auto"/>
        <w:ind w:left="0" w:firstLine="426"/>
        <w:jc w:val="center"/>
        <w:outlineLvl w:val="0"/>
      </w:pPr>
      <w:bookmarkStart w:id="10" w:name="_Toc103948024"/>
      <w:bookmarkStart w:id="11" w:name="bookmark8"/>
      <w:r w:rsidRPr="00B94848">
        <w:t>Объекты сферы обслуживания, образования, здравоохранения</w:t>
      </w:r>
      <w:r w:rsidR="00A85E41">
        <w:t xml:space="preserve"> </w:t>
      </w:r>
      <w:r w:rsidR="00A85E41" w:rsidRPr="00A85E41">
        <w:rPr>
          <w:color w:val="auto"/>
        </w:rPr>
        <w:t>(</w:t>
      </w:r>
      <w:r w:rsidR="00A85E41" w:rsidRPr="00A85E41">
        <w:rPr>
          <w:color w:val="FF0000"/>
        </w:rPr>
        <w:t>новая редакция</w:t>
      </w:r>
      <w:r w:rsidR="00A85E41" w:rsidRPr="00A85E41">
        <w:rPr>
          <w:color w:val="auto"/>
        </w:rPr>
        <w:t>)</w:t>
      </w:r>
      <w:bookmarkEnd w:id="10"/>
    </w:p>
    <w:p w:rsidR="00D66E2B" w:rsidRPr="00B94848" w:rsidRDefault="00A07500" w:rsidP="005F7B51">
      <w:pPr>
        <w:pStyle w:val="24"/>
        <w:shd w:val="clear" w:color="auto" w:fill="auto"/>
        <w:spacing w:before="0" w:line="276" w:lineRule="auto"/>
        <w:ind w:right="160" w:firstLine="426"/>
        <w:rPr>
          <w:sz w:val="24"/>
          <w:szCs w:val="24"/>
        </w:rPr>
      </w:pPr>
      <w:r w:rsidRPr="00B94848">
        <w:rPr>
          <w:sz w:val="24"/>
          <w:szCs w:val="24"/>
        </w:rPr>
        <w:t xml:space="preserve">Подавляющее большинство объектов сферы обслуживания размещается в </w:t>
      </w:r>
      <w:proofErr w:type="spellStart"/>
      <w:r w:rsidRPr="00B94848">
        <w:rPr>
          <w:sz w:val="24"/>
          <w:szCs w:val="24"/>
        </w:rPr>
        <w:t>р.п.Листвянка</w:t>
      </w:r>
      <w:proofErr w:type="spellEnd"/>
      <w:r w:rsidRPr="00B94848">
        <w:rPr>
          <w:sz w:val="24"/>
          <w:szCs w:val="24"/>
        </w:rPr>
        <w:t>. В Листвянке действует средняя школа на 520 мест и три детских дошкольных учреждения общей проектной вместимостью 175 мест. Все образовательные учреждения работают с недогрузкой, фактическое количество учащихся - 191 чел., дошкольные учреждения посещают 124 чел</w:t>
      </w:r>
      <w:bookmarkEnd w:id="11"/>
    </w:p>
    <w:p w:rsidR="00385EB3" w:rsidRPr="00B94848" w:rsidRDefault="00A07500" w:rsidP="005F7B51">
      <w:pPr>
        <w:pStyle w:val="24"/>
        <w:shd w:val="clear" w:color="auto" w:fill="auto"/>
        <w:spacing w:before="0" w:line="276" w:lineRule="auto"/>
        <w:ind w:right="160" w:firstLine="426"/>
        <w:rPr>
          <w:sz w:val="24"/>
          <w:szCs w:val="24"/>
        </w:rPr>
      </w:pPr>
      <w:r w:rsidRPr="00B94848">
        <w:rPr>
          <w:sz w:val="24"/>
          <w:szCs w:val="24"/>
        </w:rPr>
        <w:t xml:space="preserve">Розничная торговая сеть муниципального образования на 01.01.2011 г. была представлена 29 магазинами общей торговой площадью 765,1 м2, павильоном (33,1 м2 торговой площади) и рынком торговой площадью 1800 м2. Поток туристов обслуживали 37 ресторанов, кафе и баров </w:t>
      </w:r>
      <w:bookmarkStart w:id="12" w:name="_Hlk103601693"/>
      <w:r w:rsidRPr="00B94848">
        <w:rPr>
          <w:sz w:val="24"/>
          <w:szCs w:val="24"/>
        </w:rPr>
        <w:t>общей вместимостью 1160 мест</w:t>
      </w:r>
      <w:bookmarkEnd w:id="12"/>
      <w:r w:rsidRPr="00B94848">
        <w:rPr>
          <w:sz w:val="24"/>
          <w:szCs w:val="24"/>
        </w:rPr>
        <w:t>.</w:t>
      </w:r>
    </w:p>
    <w:p w:rsidR="00D66E2B" w:rsidRPr="00B94848" w:rsidRDefault="00385EB3" w:rsidP="005F7B51">
      <w:pPr>
        <w:pStyle w:val="24"/>
        <w:shd w:val="clear" w:color="auto" w:fill="auto"/>
        <w:spacing w:before="0" w:line="276" w:lineRule="auto"/>
        <w:ind w:right="160" w:firstLine="426"/>
        <w:rPr>
          <w:color w:val="FF0000"/>
          <w:sz w:val="24"/>
          <w:szCs w:val="24"/>
        </w:rPr>
      </w:pPr>
      <w:bookmarkStart w:id="13" w:name="_Hlk103601864"/>
      <w:r w:rsidRPr="00B94848">
        <w:rPr>
          <w:color w:val="FF0000"/>
          <w:sz w:val="24"/>
          <w:szCs w:val="24"/>
          <w:u w:val="single"/>
        </w:rPr>
        <w:t>Новая редакция</w:t>
      </w:r>
      <w:r w:rsidR="00103ABB" w:rsidRPr="00B94848">
        <w:rPr>
          <w:color w:val="FF0000"/>
          <w:sz w:val="24"/>
          <w:szCs w:val="24"/>
          <w:u w:val="single"/>
        </w:rPr>
        <w:t>.</w:t>
      </w:r>
      <w:r w:rsidRPr="00B94848">
        <w:rPr>
          <w:sz w:val="24"/>
          <w:szCs w:val="24"/>
        </w:rPr>
        <w:t xml:space="preserve"> </w:t>
      </w:r>
      <w:bookmarkStart w:id="14" w:name="_Hlk103601899"/>
      <w:bookmarkEnd w:id="13"/>
      <w:r w:rsidRPr="00B94848">
        <w:rPr>
          <w:color w:val="FF0000"/>
          <w:sz w:val="24"/>
          <w:szCs w:val="24"/>
        </w:rPr>
        <w:t>По проекту ГП общ</w:t>
      </w:r>
      <w:r w:rsidR="00103ABB" w:rsidRPr="00B94848">
        <w:rPr>
          <w:color w:val="FF0000"/>
          <w:sz w:val="24"/>
          <w:szCs w:val="24"/>
        </w:rPr>
        <w:t>ая</w:t>
      </w:r>
      <w:r w:rsidRPr="00B94848">
        <w:rPr>
          <w:color w:val="FF0000"/>
          <w:sz w:val="24"/>
          <w:szCs w:val="24"/>
        </w:rPr>
        <w:t xml:space="preserve"> вместимость </w:t>
      </w:r>
      <w:bookmarkEnd w:id="14"/>
      <w:r w:rsidRPr="00B94848">
        <w:rPr>
          <w:color w:val="FF0000"/>
          <w:sz w:val="24"/>
          <w:szCs w:val="24"/>
        </w:rPr>
        <w:t>предприятий общественного питания составит 1613 посадочных мест</w:t>
      </w:r>
      <w:r w:rsidR="00103ABB" w:rsidRPr="00B94848">
        <w:rPr>
          <w:color w:val="FF0000"/>
          <w:sz w:val="24"/>
          <w:szCs w:val="24"/>
        </w:rPr>
        <w:t xml:space="preserve"> (в р. п. Листвянка)</w:t>
      </w:r>
    </w:p>
    <w:p w:rsidR="00D66E2B" w:rsidRPr="00B94848" w:rsidRDefault="00A07500" w:rsidP="005F7B51">
      <w:pPr>
        <w:pStyle w:val="24"/>
        <w:shd w:val="clear" w:color="auto" w:fill="auto"/>
        <w:spacing w:before="0" w:line="276" w:lineRule="auto"/>
        <w:ind w:right="160" w:firstLine="426"/>
        <w:rPr>
          <w:sz w:val="24"/>
          <w:szCs w:val="24"/>
        </w:rPr>
      </w:pPr>
      <w:r w:rsidRPr="00B94848">
        <w:rPr>
          <w:sz w:val="24"/>
          <w:szCs w:val="24"/>
        </w:rPr>
        <w:t xml:space="preserve">Поселковая больница на 15 коек с амбулаторией на 20 посещений в смену размещаются в приспособленном деревянном здании. В Листвянке имеются также ФАП (в районе </w:t>
      </w:r>
      <w:proofErr w:type="spellStart"/>
      <w:r w:rsidRPr="00B94848">
        <w:rPr>
          <w:sz w:val="24"/>
          <w:szCs w:val="24"/>
        </w:rPr>
        <w:t>техучастка</w:t>
      </w:r>
      <w:proofErr w:type="spellEnd"/>
      <w:r w:rsidRPr="00B94848">
        <w:rPr>
          <w:sz w:val="24"/>
          <w:szCs w:val="24"/>
        </w:rPr>
        <w:t>), аптека, отделение связи и филиал Сбербанка России.</w:t>
      </w:r>
    </w:p>
    <w:p w:rsidR="00D66E2B" w:rsidRPr="00B94848" w:rsidRDefault="00A07500" w:rsidP="005F7B51">
      <w:pPr>
        <w:pStyle w:val="24"/>
        <w:shd w:val="clear" w:color="auto" w:fill="auto"/>
        <w:spacing w:before="0" w:line="276" w:lineRule="auto"/>
        <w:ind w:right="160" w:firstLine="426"/>
        <w:rPr>
          <w:sz w:val="24"/>
          <w:szCs w:val="24"/>
        </w:rPr>
      </w:pPr>
      <w:r w:rsidRPr="00B94848">
        <w:rPr>
          <w:sz w:val="24"/>
          <w:szCs w:val="24"/>
        </w:rPr>
        <w:t>Объекты культуры представлены МУП «Культурно-спортивный комплекс» фактической вместимостью 100 мест, размещающимся в приспособленном здании и не сохраняемый на перспективу. Большой популярностью среди туристов пользуется Байкальский музей ИНЦ СО РАН.</w:t>
      </w:r>
    </w:p>
    <w:p w:rsidR="00D66E2B" w:rsidRPr="00B94848" w:rsidRDefault="00A07500" w:rsidP="005F7B51">
      <w:pPr>
        <w:pStyle w:val="24"/>
        <w:shd w:val="clear" w:color="auto" w:fill="auto"/>
        <w:spacing w:before="0" w:line="276" w:lineRule="auto"/>
        <w:ind w:right="160" w:firstLine="426"/>
        <w:rPr>
          <w:sz w:val="24"/>
          <w:szCs w:val="24"/>
        </w:rPr>
      </w:pPr>
      <w:r w:rsidRPr="00B94848">
        <w:rPr>
          <w:sz w:val="24"/>
          <w:szCs w:val="24"/>
        </w:rPr>
        <w:t xml:space="preserve">На территории поселения на исходный год разработки генерального плана действовало более 30 рекреационных объектов (санаторий, </w:t>
      </w:r>
      <w:bookmarkStart w:id="15" w:name="_Hlk103601976"/>
      <w:r w:rsidRPr="00B94848">
        <w:rPr>
          <w:sz w:val="24"/>
          <w:szCs w:val="24"/>
        </w:rPr>
        <w:t>гостиницы, включая частные мини-гостиницы</w:t>
      </w:r>
      <w:bookmarkEnd w:id="15"/>
      <w:r w:rsidRPr="00B94848">
        <w:rPr>
          <w:sz w:val="24"/>
          <w:szCs w:val="24"/>
        </w:rPr>
        <w:t xml:space="preserve"> вместимостью от 6 мест, а также туристические базы и баз отдыха), обслуживающих туристов, общей вместимостью 920 мест. Самые крупные туристско-рекреационные объекты - гостиницы «Маяк» (120 мест) и «Отель «Байкал» (104 места).</w:t>
      </w:r>
    </w:p>
    <w:p w:rsidR="00103ABB" w:rsidRPr="00B94848" w:rsidRDefault="00103ABB" w:rsidP="005F7B51">
      <w:pPr>
        <w:pStyle w:val="24"/>
        <w:shd w:val="clear" w:color="auto" w:fill="auto"/>
        <w:spacing w:before="0" w:line="276" w:lineRule="auto"/>
        <w:ind w:right="160" w:firstLine="426"/>
        <w:rPr>
          <w:sz w:val="24"/>
          <w:szCs w:val="24"/>
        </w:rPr>
      </w:pPr>
      <w:r w:rsidRPr="00B94848">
        <w:rPr>
          <w:color w:val="FF0000"/>
          <w:sz w:val="24"/>
          <w:szCs w:val="24"/>
          <w:u w:val="single"/>
        </w:rPr>
        <w:t>Новая редакция.</w:t>
      </w:r>
      <w:r w:rsidRPr="00B94848">
        <w:rPr>
          <w:color w:val="FF0000"/>
          <w:sz w:val="24"/>
          <w:szCs w:val="24"/>
        </w:rPr>
        <w:t xml:space="preserve"> По проекту ГП общая вместимость гостиниц, включая частные мини-гостиницы, пансионаты, дома отдыха, расположенных в р. п. Листвянка</w:t>
      </w:r>
      <w:r w:rsidR="00761885" w:rsidRPr="00B94848">
        <w:rPr>
          <w:color w:val="FF0000"/>
          <w:sz w:val="24"/>
          <w:szCs w:val="24"/>
        </w:rPr>
        <w:t>,</w:t>
      </w:r>
      <w:r w:rsidRPr="00B94848">
        <w:rPr>
          <w:color w:val="FF0000"/>
          <w:sz w:val="24"/>
          <w:szCs w:val="24"/>
        </w:rPr>
        <w:t xml:space="preserve"> составит 1441 койко-место. Санаторий «Байкал» на </w:t>
      </w:r>
      <w:r w:rsidR="00BA6156" w:rsidRPr="00B94848">
        <w:rPr>
          <w:color w:val="FF0000"/>
          <w:sz w:val="24"/>
          <w:szCs w:val="24"/>
        </w:rPr>
        <w:t>150</w:t>
      </w:r>
      <w:r w:rsidRPr="00B94848">
        <w:rPr>
          <w:color w:val="FF0000"/>
          <w:sz w:val="24"/>
          <w:szCs w:val="24"/>
        </w:rPr>
        <w:t xml:space="preserve"> мест (письмо о расходе воды). </w:t>
      </w:r>
      <w:r w:rsidR="00761885" w:rsidRPr="00B94848">
        <w:rPr>
          <w:color w:val="FF0000"/>
          <w:sz w:val="24"/>
          <w:szCs w:val="24"/>
        </w:rPr>
        <w:t xml:space="preserve">В р. п. Листвянка </w:t>
      </w:r>
      <w:r w:rsidR="00761885" w:rsidRPr="00B94848">
        <w:rPr>
          <w:color w:val="FF0000"/>
          <w:sz w:val="24"/>
          <w:szCs w:val="24"/>
        </w:rPr>
        <w:lastRenderedPageBreak/>
        <w:t>имеются л</w:t>
      </w:r>
      <w:r w:rsidRPr="00B94848">
        <w:rPr>
          <w:color w:val="FF0000"/>
          <w:sz w:val="24"/>
          <w:szCs w:val="24"/>
        </w:rPr>
        <w:t>агеря детского отдыха по ул. Горького на 80 человек и по ул. Чапаева «Эколог» на 60 человек.</w:t>
      </w:r>
    </w:p>
    <w:p w:rsidR="00D1572D" w:rsidRDefault="00A07500" w:rsidP="005F7B51">
      <w:pPr>
        <w:pStyle w:val="24"/>
        <w:shd w:val="clear" w:color="auto" w:fill="auto"/>
        <w:spacing w:before="0" w:line="276" w:lineRule="auto"/>
        <w:ind w:right="160" w:firstLine="426"/>
        <w:rPr>
          <w:sz w:val="24"/>
          <w:szCs w:val="24"/>
        </w:rPr>
      </w:pPr>
      <w:r w:rsidRPr="00B94848">
        <w:rPr>
          <w:sz w:val="24"/>
          <w:szCs w:val="24"/>
        </w:rPr>
        <w:t>В Листвянке действуют парикмахерская, три бани (сауны) на 29 мест</w:t>
      </w:r>
      <w:r w:rsidR="005073DB" w:rsidRPr="00B94848">
        <w:rPr>
          <w:sz w:val="24"/>
          <w:szCs w:val="24"/>
        </w:rPr>
        <w:t xml:space="preserve"> (в гостиничных комплексах).</w:t>
      </w:r>
      <w:r w:rsidRPr="00B94848">
        <w:rPr>
          <w:sz w:val="24"/>
          <w:szCs w:val="24"/>
        </w:rPr>
        <w:t xml:space="preserve"> </w:t>
      </w:r>
    </w:p>
    <w:p w:rsidR="00D66E2B" w:rsidRPr="00B94848" w:rsidRDefault="00A07500" w:rsidP="005F7B51">
      <w:pPr>
        <w:pStyle w:val="24"/>
        <w:shd w:val="clear" w:color="auto" w:fill="auto"/>
        <w:spacing w:before="0" w:line="276" w:lineRule="auto"/>
        <w:ind w:right="160" w:firstLine="426"/>
        <w:rPr>
          <w:sz w:val="24"/>
          <w:szCs w:val="24"/>
        </w:rPr>
      </w:pPr>
      <w:r w:rsidRPr="00B94848">
        <w:rPr>
          <w:sz w:val="24"/>
          <w:szCs w:val="24"/>
        </w:rPr>
        <w:t xml:space="preserve"> Обслуживание жилищного фонда осуществляет ООО «УК «Уютный дом». Обслуживание сети водоснабжения выполняет ОАО «</w:t>
      </w:r>
      <w:proofErr w:type="spellStart"/>
      <w:r w:rsidRPr="00B94848">
        <w:rPr>
          <w:sz w:val="24"/>
          <w:szCs w:val="24"/>
        </w:rPr>
        <w:t>Облжилкомхоз</w:t>
      </w:r>
      <w:proofErr w:type="spellEnd"/>
      <w:r w:rsidRPr="00B94848">
        <w:rPr>
          <w:sz w:val="24"/>
          <w:szCs w:val="24"/>
        </w:rPr>
        <w:t>»</w:t>
      </w:r>
    </w:p>
    <w:p w:rsidR="00D66E2B" w:rsidRDefault="00A07500" w:rsidP="005F7B51">
      <w:pPr>
        <w:pStyle w:val="24"/>
        <w:shd w:val="clear" w:color="auto" w:fill="auto"/>
        <w:spacing w:before="0" w:line="276" w:lineRule="auto"/>
        <w:ind w:right="160" w:firstLine="426"/>
        <w:rPr>
          <w:sz w:val="24"/>
          <w:szCs w:val="24"/>
        </w:rPr>
      </w:pPr>
      <w:bookmarkStart w:id="16" w:name="bookmark9"/>
      <w:r w:rsidRPr="00B94848">
        <w:rPr>
          <w:sz w:val="24"/>
          <w:szCs w:val="24"/>
        </w:rPr>
        <w:t>Администрация Листвянского городского поселения размещается в цокольном этаже трехэтажного жилого дома</w:t>
      </w:r>
      <w:bookmarkEnd w:id="16"/>
    </w:p>
    <w:p w:rsidR="009A0E97" w:rsidRPr="00B94848" w:rsidRDefault="009A0E97" w:rsidP="005F7B51">
      <w:pPr>
        <w:pStyle w:val="24"/>
        <w:shd w:val="clear" w:color="auto" w:fill="auto"/>
        <w:spacing w:before="0" w:line="276" w:lineRule="auto"/>
        <w:ind w:right="160" w:firstLine="426"/>
        <w:rPr>
          <w:sz w:val="24"/>
          <w:szCs w:val="24"/>
        </w:rPr>
      </w:pPr>
    </w:p>
    <w:p w:rsidR="00D66E2B" w:rsidRPr="00B94848" w:rsidRDefault="00A07500" w:rsidP="005F7B51">
      <w:pPr>
        <w:pStyle w:val="42"/>
        <w:numPr>
          <w:ilvl w:val="0"/>
          <w:numId w:val="9"/>
        </w:numPr>
        <w:shd w:val="clear" w:color="auto" w:fill="auto"/>
        <w:tabs>
          <w:tab w:val="left" w:pos="142"/>
        </w:tabs>
        <w:spacing w:before="0" w:after="0" w:line="276" w:lineRule="auto"/>
        <w:ind w:firstLine="426"/>
        <w:jc w:val="center"/>
        <w:outlineLvl w:val="0"/>
      </w:pPr>
      <w:bookmarkStart w:id="17" w:name="_Toc103948025"/>
      <w:bookmarkStart w:id="18" w:name="_Hlk103669126"/>
      <w:r w:rsidRPr="00B94848">
        <w:t>Общая характеристика систем водоснабжения и водоотведения</w:t>
      </w:r>
      <w:bookmarkEnd w:id="17"/>
    </w:p>
    <w:bookmarkEnd w:id="18"/>
    <w:p w:rsidR="00D66E2B" w:rsidRDefault="00A07500" w:rsidP="005F7B51">
      <w:pPr>
        <w:pStyle w:val="24"/>
        <w:shd w:val="clear" w:color="auto" w:fill="auto"/>
        <w:spacing w:before="0" w:line="276" w:lineRule="auto"/>
        <w:ind w:firstLine="426"/>
        <w:rPr>
          <w:sz w:val="24"/>
          <w:szCs w:val="24"/>
        </w:rPr>
      </w:pPr>
      <w:r w:rsidRPr="00B94848">
        <w:rPr>
          <w:sz w:val="24"/>
          <w:szCs w:val="24"/>
        </w:rPr>
        <w:t>В поселках Большие Коты, Никола, Ангарские Хутора население обеспечивается</w:t>
      </w:r>
      <w:r w:rsidR="009A0E97">
        <w:rPr>
          <w:sz w:val="24"/>
          <w:szCs w:val="24"/>
        </w:rPr>
        <w:t xml:space="preserve"> </w:t>
      </w:r>
      <w:r w:rsidRPr="00B94848">
        <w:rPr>
          <w:sz w:val="24"/>
          <w:szCs w:val="24"/>
        </w:rPr>
        <w:t>водой из колодцев и скважин.</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Система водоснабжения </w:t>
      </w:r>
      <w:proofErr w:type="spellStart"/>
      <w:r w:rsidRPr="00B94848">
        <w:rPr>
          <w:sz w:val="24"/>
          <w:szCs w:val="24"/>
        </w:rPr>
        <w:t>р.п</w:t>
      </w:r>
      <w:proofErr w:type="spellEnd"/>
      <w:r w:rsidRPr="00B94848">
        <w:rPr>
          <w:sz w:val="24"/>
          <w:szCs w:val="24"/>
        </w:rPr>
        <w:t>.</w:t>
      </w:r>
      <w:r w:rsidR="00B45005" w:rsidRPr="00B94848">
        <w:rPr>
          <w:sz w:val="24"/>
          <w:szCs w:val="24"/>
        </w:rPr>
        <w:t xml:space="preserve"> </w:t>
      </w:r>
      <w:r w:rsidRPr="00B94848">
        <w:rPr>
          <w:sz w:val="24"/>
          <w:szCs w:val="24"/>
        </w:rPr>
        <w:t>Листвянка децентрализована и имеет значительное количество источников водоснабжения.</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Водозабор №1 (мыс Рогатка - Иркутское водохранилище). </w:t>
      </w:r>
      <w:proofErr w:type="spellStart"/>
      <w:r w:rsidRPr="00B94848">
        <w:rPr>
          <w:sz w:val="24"/>
          <w:szCs w:val="24"/>
        </w:rPr>
        <w:t>Водонасосная</w:t>
      </w:r>
      <w:proofErr w:type="spellEnd"/>
      <w:r w:rsidRPr="00B94848">
        <w:rPr>
          <w:sz w:val="24"/>
          <w:szCs w:val="24"/>
        </w:rPr>
        <w:t xml:space="preserve"> станция расположена на правом берегу Иркутского водохранилища (р. Ангара), на расстоянии 1778 км от устья реки Ангара, в 15 м от уреза воды и представляет собой кирпичное здание, заглубленное на 1,5 метра от уровня воды. Водозабор построен в 1964 г. по проекту «</w:t>
      </w:r>
      <w:proofErr w:type="spellStart"/>
      <w:r w:rsidRPr="00B94848">
        <w:rPr>
          <w:sz w:val="24"/>
          <w:szCs w:val="24"/>
        </w:rPr>
        <w:t>Гипрокоммунводоканал</w:t>
      </w:r>
      <w:proofErr w:type="spellEnd"/>
      <w:r w:rsidRPr="00B94848">
        <w:rPr>
          <w:sz w:val="24"/>
          <w:szCs w:val="24"/>
        </w:rPr>
        <w:t>». Производительность водозабора - 2500 м3/</w:t>
      </w:r>
      <w:proofErr w:type="spellStart"/>
      <w:r w:rsidRPr="00B94848">
        <w:rPr>
          <w:sz w:val="24"/>
          <w:szCs w:val="24"/>
        </w:rPr>
        <w:t>сут</w:t>
      </w:r>
      <w:proofErr w:type="spellEnd"/>
      <w:r w:rsidRPr="00B94848">
        <w:rPr>
          <w:sz w:val="24"/>
          <w:szCs w:val="24"/>
        </w:rPr>
        <w:t>.</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В 2009-2010 гг. проведена реконструкция насосного отделения со сменой насосов и гидроизоляцией подземной части здания насосного отделения.</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Забор воды осуществляется с глубины 4 м на расстоянии 80 м от уреза воды, по двум всасывающим трубопроводам Д219 мм (рабочий и резервный), через металлический оголовок. Оголовок заглублен на 0,5 м, на котором предусмотрено </w:t>
      </w:r>
      <w:proofErr w:type="spellStart"/>
      <w:r w:rsidRPr="00B94848">
        <w:rPr>
          <w:sz w:val="24"/>
          <w:szCs w:val="24"/>
        </w:rPr>
        <w:t>рыбозащитное</w:t>
      </w:r>
      <w:proofErr w:type="spellEnd"/>
      <w:r w:rsidRPr="00B94848">
        <w:rPr>
          <w:sz w:val="24"/>
          <w:szCs w:val="24"/>
        </w:rPr>
        <w:t xml:space="preserve"> устройство, состоящее из стальной решетки </w:t>
      </w:r>
      <w:r w:rsidRPr="00B94848">
        <w:rPr>
          <w:sz w:val="24"/>
          <w:szCs w:val="24"/>
          <w:lang w:eastAsia="en-US" w:bidi="en-US"/>
        </w:rPr>
        <w:t>580</w:t>
      </w:r>
      <w:r w:rsidRPr="00B94848">
        <w:rPr>
          <w:sz w:val="24"/>
          <w:szCs w:val="24"/>
          <w:lang w:val="en-US" w:eastAsia="en-US" w:bidi="en-US"/>
        </w:rPr>
        <w:t>x</w:t>
      </w:r>
      <w:r w:rsidRPr="00B94848">
        <w:rPr>
          <w:sz w:val="24"/>
          <w:szCs w:val="24"/>
          <w:lang w:eastAsia="en-US" w:bidi="en-US"/>
        </w:rPr>
        <w:t xml:space="preserve">580 </w:t>
      </w:r>
      <w:r w:rsidRPr="00B94848">
        <w:rPr>
          <w:sz w:val="24"/>
          <w:szCs w:val="24"/>
        </w:rPr>
        <w:t xml:space="preserve">мм с </w:t>
      </w:r>
      <w:proofErr w:type="spellStart"/>
      <w:r w:rsidRPr="00B94848">
        <w:rPr>
          <w:sz w:val="24"/>
          <w:szCs w:val="24"/>
        </w:rPr>
        <w:t>прозорами</w:t>
      </w:r>
      <w:proofErr w:type="spellEnd"/>
      <w:r w:rsidRPr="00B94848">
        <w:rPr>
          <w:sz w:val="24"/>
          <w:szCs w:val="24"/>
        </w:rPr>
        <w:t xml:space="preserve"> 50 мм. В здании насосной станции установлены насосы:</w:t>
      </w:r>
    </w:p>
    <w:p w:rsidR="00D66E2B" w:rsidRPr="00B94848" w:rsidRDefault="00A07500" w:rsidP="005F7B51">
      <w:pPr>
        <w:pStyle w:val="24"/>
        <w:numPr>
          <w:ilvl w:val="0"/>
          <w:numId w:val="8"/>
        </w:numPr>
        <w:shd w:val="clear" w:color="auto" w:fill="auto"/>
        <w:tabs>
          <w:tab w:val="left" w:pos="807"/>
        </w:tabs>
        <w:spacing w:before="0" w:line="276" w:lineRule="auto"/>
        <w:ind w:firstLine="426"/>
        <w:rPr>
          <w:sz w:val="24"/>
          <w:szCs w:val="24"/>
        </w:rPr>
      </w:pPr>
      <w:r w:rsidRPr="00B94848">
        <w:rPr>
          <w:sz w:val="24"/>
          <w:szCs w:val="24"/>
        </w:rPr>
        <w:t>ЦНС-105/147 - 1 шт. (рабочий), производительностью - 105 м3/ч;</w:t>
      </w:r>
    </w:p>
    <w:p w:rsidR="00D66E2B" w:rsidRPr="00B94848" w:rsidRDefault="00A07500" w:rsidP="005F7B51">
      <w:pPr>
        <w:pStyle w:val="24"/>
        <w:numPr>
          <w:ilvl w:val="0"/>
          <w:numId w:val="8"/>
        </w:numPr>
        <w:shd w:val="clear" w:color="auto" w:fill="auto"/>
        <w:tabs>
          <w:tab w:val="left" w:pos="774"/>
        </w:tabs>
        <w:spacing w:before="0" w:line="276" w:lineRule="auto"/>
        <w:ind w:firstLine="426"/>
        <w:rPr>
          <w:sz w:val="24"/>
          <w:szCs w:val="24"/>
        </w:rPr>
      </w:pPr>
      <w:r w:rsidRPr="00B94848">
        <w:rPr>
          <w:sz w:val="24"/>
          <w:szCs w:val="24"/>
        </w:rPr>
        <w:t>ЦНС-60/132 - 2 шт. (рабочий и резервный), производительностью - 60 м3/ч. Обеззараживание воды производится на бактерицидных установках:</w:t>
      </w:r>
    </w:p>
    <w:p w:rsidR="00D66E2B" w:rsidRPr="00B94848" w:rsidRDefault="00A07500" w:rsidP="005F7B51">
      <w:pPr>
        <w:pStyle w:val="24"/>
        <w:numPr>
          <w:ilvl w:val="0"/>
          <w:numId w:val="8"/>
        </w:numPr>
        <w:shd w:val="clear" w:color="auto" w:fill="auto"/>
        <w:tabs>
          <w:tab w:val="left" w:pos="807"/>
        </w:tabs>
        <w:spacing w:before="0" w:line="276" w:lineRule="auto"/>
        <w:ind w:firstLine="426"/>
        <w:rPr>
          <w:sz w:val="24"/>
          <w:szCs w:val="24"/>
        </w:rPr>
      </w:pPr>
      <w:r w:rsidRPr="00B94848">
        <w:rPr>
          <w:sz w:val="24"/>
          <w:szCs w:val="24"/>
        </w:rPr>
        <w:t>УОВ-50М-65 - 1 шт. (рабочая);</w:t>
      </w:r>
    </w:p>
    <w:p w:rsidR="00D66E2B" w:rsidRPr="00B94848" w:rsidRDefault="00A07500" w:rsidP="005F7B51">
      <w:pPr>
        <w:pStyle w:val="24"/>
        <w:numPr>
          <w:ilvl w:val="0"/>
          <w:numId w:val="8"/>
        </w:numPr>
        <w:shd w:val="clear" w:color="auto" w:fill="auto"/>
        <w:tabs>
          <w:tab w:val="left" w:pos="807"/>
        </w:tabs>
        <w:spacing w:before="0" w:line="276" w:lineRule="auto"/>
        <w:ind w:firstLine="426"/>
        <w:rPr>
          <w:sz w:val="24"/>
          <w:szCs w:val="24"/>
        </w:rPr>
      </w:pPr>
      <w:r w:rsidRPr="00B94848">
        <w:rPr>
          <w:sz w:val="24"/>
          <w:szCs w:val="24"/>
        </w:rPr>
        <w:t>УОВ-50 - 2 шт. (резервные).</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Водопроводная сеть состоит из системы трубопроводов и накопительного резервуара объемом 500 м</w:t>
      </w:r>
      <w:r w:rsidRPr="009A0E97">
        <w:rPr>
          <w:sz w:val="24"/>
          <w:szCs w:val="24"/>
          <w:vertAlign w:val="superscript"/>
        </w:rPr>
        <w:t>3</w:t>
      </w:r>
      <w:r w:rsidRPr="00B94848">
        <w:rPr>
          <w:sz w:val="24"/>
          <w:szCs w:val="24"/>
        </w:rPr>
        <w:t>.</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Резервуар накопитель питьевой воды расположен на территории санатория «Байкал» в лесном массиве. Изготовлен из железобетона, заглублен и обвалован, имеет два люка и два отверстия для вентиляции. Вода поступает непосредственно от насосной станции. Питьевой запас 176 м3, пожарный запас 324 м3. После накопления воды, насос отключается, и забор воды потребителями производится из резервуара - накопителя.</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Потребителями воды являются: санаторий «Байкал», Байкальский экологический музей, ЗАО «Байкал-отель», </w:t>
      </w:r>
      <w:proofErr w:type="spellStart"/>
      <w:r w:rsidRPr="00B94848">
        <w:rPr>
          <w:sz w:val="24"/>
          <w:szCs w:val="24"/>
        </w:rPr>
        <w:t>электрокотельная</w:t>
      </w:r>
      <w:proofErr w:type="spellEnd"/>
      <w:r w:rsidRPr="00B94848">
        <w:rPr>
          <w:sz w:val="24"/>
          <w:szCs w:val="24"/>
        </w:rPr>
        <w:t xml:space="preserve"> «Байкал», ООО «Аквариум байкальской нерпы», г/к «Легенда Байкала», «Вода Байкала», «АКВА», жилые дома по ул. Академическая и Октябрьская на 1100 жителей.</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Водозабор №2. </w:t>
      </w:r>
      <w:proofErr w:type="spellStart"/>
      <w:r w:rsidRPr="00B94848">
        <w:rPr>
          <w:sz w:val="24"/>
          <w:szCs w:val="24"/>
        </w:rPr>
        <w:t>Водонасосная</w:t>
      </w:r>
      <w:proofErr w:type="spellEnd"/>
      <w:r w:rsidRPr="00B94848">
        <w:rPr>
          <w:sz w:val="24"/>
          <w:szCs w:val="24"/>
        </w:rPr>
        <w:t xml:space="preserve"> станция расположена на берегу озера Байкал в </w:t>
      </w:r>
      <w:proofErr w:type="spellStart"/>
      <w:r w:rsidRPr="00B94848">
        <w:rPr>
          <w:sz w:val="24"/>
          <w:szCs w:val="24"/>
        </w:rPr>
        <w:t>р.п</w:t>
      </w:r>
      <w:proofErr w:type="spellEnd"/>
      <w:r w:rsidRPr="00B94848">
        <w:rPr>
          <w:sz w:val="24"/>
          <w:szCs w:val="24"/>
        </w:rPr>
        <w:t>.</w:t>
      </w:r>
      <w:r w:rsidR="00D1572D">
        <w:rPr>
          <w:sz w:val="24"/>
          <w:szCs w:val="24"/>
        </w:rPr>
        <w:t xml:space="preserve"> </w:t>
      </w:r>
      <w:r w:rsidRPr="00B94848">
        <w:rPr>
          <w:sz w:val="24"/>
          <w:szCs w:val="24"/>
        </w:rPr>
        <w:t>Листвянка (напротив пади Бол. Черемшанка).</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Водозаборное сооружение выполнено по заказу Восточно-Сибирского речного </w:t>
      </w:r>
      <w:r w:rsidRPr="00B94848">
        <w:rPr>
          <w:sz w:val="24"/>
          <w:szCs w:val="24"/>
        </w:rPr>
        <w:lastRenderedPageBreak/>
        <w:t>пароходства по проекту АУС-16, в 1974 г.</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В 2009-2010 гг. произведена реконструкция по установленному оборудованию в насосной станции. Произведена замена двух стальных трубопроводов Д159 мм на полиэтиленовые от уреза воды до оголовка.</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Вода через приемную воронку, расположенную на расстоянии 95 м от уреза воды на глубине 5 м по водоводу, Д159 мм поступает в насосную станцию. Длина водовода 138 м, бетонный оголовок заглублен на 0,5 м. На приемной воронке выполнено </w:t>
      </w:r>
      <w:proofErr w:type="spellStart"/>
      <w:r w:rsidRPr="00B94848">
        <w:rPr>
          <w:sz w:val="24"/>
          <w:szCs w:val="24"/>
        </w:rPr>
        <w:t>рыбозащитное</w:t>
      </w:r>
      <w:proofErr w:type="spellEnd"/>
      <w:r w:rsidRPr="00B94848">
        <w:rPr>
          <w:sz w:val="24"/>
          <w:szCs w:val="24"/>
        </w:rPr>
        <w:t xml:space="preserve"> устройство в виде решетки.</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Производительность насосной станции 400 - 2150 м3/</w:t>
      </w:r>
      <w:proofErr w:type="spellStart"/>
      <w:r w:rsidRPr="00B94848">
        <w:rPr>
          <w:sz w:val="24"/>
          <w:szCs w:val="24"/>
        </w:rPr>
        <w:t>сут</w:t>
      </w:r>
      <w:proofErr w:type="spellEnd"/>
      <w:r w:rsidRPr="00B94848">
        <w:rPr>
          <w:sz w:val="24"/>
          <w:szCs w:val="24"/>
        </w:rPr>
        <w:t>.</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В здании насосной станции установлены три насоса рабочих и один резервный. Насосы «</w:t>
      </w:r>
      <w:proofErr w:type="spellStart"/>
      <w:r w:rsidRPr="00B94848">
        <w:rPr>
          <w:sz w:val="24"/>
          <w:szCs w:val="24"/>
        </w:rPr>
        <w:t>Грундфос</w:t>
      </w:r>
      <w:proofErr w:type="spellEnd"/>
      <w:r w:rsidRPr="00B94848">
        <w:rPr>
          <w:sz w:val="24"/>
          <w:szCs w:val="24"/>
        </w:rPr>
        <w:t>» производительностью 17 м3/ч, напором 55 - 70 м. Насосы работают поочередно. Периодичность включения всех трех насосов через сутки. Тип резервного насоса К-80-50/200, напор 45 м.</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Обеззараживание воды производится на бактерицидной установке УОВ-30, бактерицидные лампы - 7 шт.</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Потребителями воды являются: ООО «Байкальский прибой», г/к «Маяк», Дом культуры, «Аквариум байкальской нерпы», Школа на 520 мест, жилые дома по ул. Горького, </w:t>
      </w:r>
      <w:proofErr w:type="spellStart"/>
      <w:r w:rsidRPr="00B94848">
        <w:rPr>
          <w:sz w:val="24"/>
          <w:szCs w:val="24"/>
        </w:rPr>
        <w:t>Гудина</w:t>
      </w:r>
      <w:proofErr w:type="spellEnd"/>
      <w:r w:rsidRPr="00B94848">
        <w:rPr>
          <w:sz w:val="24"/>
          <w:szCs w:val="24"/>
        </w:rPr>
        <w:t xml:space="preserve"> на 200 жителей.</w:t>
      </w:r>
    </w:p>
    <w:p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Вода по бактериологическим показателям водозабора №2 часто не соответствует нормативам в связи с непосредственной близостью пристани. По этой причине требуется вынос водозабора</w:t>
      </w:r>
      <w:r w:rsidR="005073DB" w:rsidRPr="00B94848">
        <w:rPr>
          <w:sz w:val="24"/>
          <w:szCs w:val="24"/>
        </w:rPr>
        <w:t xml:space="preserve"> </w:t>
      </w:r>
      <w:r w:rsidRPr="00B94848">
        <w:rPr>
          <w:sz w:val="24"/>
          <w:szCs w:val="24"/>
        </w:rPr>
        <w:t>№2 в другое место.</w:t>
      </w:r>
    </w:p>
    <w:p w:rsidR="00D66E2B" w:rsidRDefault="00A07500" w:rsidP="005F7B51">
      <w:pPr>
        <w:pStyle w:val="24"/>
        <w:shd w:val="clear" w:color="auto" w:fill="auto"/>
        <w:spacing w:before="0" w:line="276" w:lineRule="auto"/>
        <w:ind w:firstLine="426"/>
        <w:rPr>
          <w:sz w:val="24"/>
          <w:szCs w:val="24"/>
        </w:rPr>
      </w:pPr>
      <w:r w:rsidRPr="00B94848">
        <w:rPr>
          <w:sz w:val="24"/>
          <w:szCs w:val="24"/>
        </w:rPr>
        <w:t>Кроме основных водозаборов источниками водоснабжения в поселке являются подземные скважины и колодцы.</w:t>
      </w:r>
    </w:p>
    <w:p w:rsidR="005F7B51" w:rsidRDefault="005F7B51" w:rsidP="00B94848">
      <w:pPr>
        <w:spacing w:line="276" w:lineRule="auto"/>
        <w:ind w:firstLine="426"/>
        <w:jc w:val="both"/>
        <w:rPr>
          <w:rFonts w:ascii="Times New Roman" w:hAnsi="Times New Roman" w:cs="Times New Roman"/>
        </w:rPr>
        <w:sectPr w:rsidR="005F7B51" w:rsidSect="005F7B51">
          <w:headerReference w:type="even" r:id="rId10"/>
          <w:footerReference w:type="even" r:id="rId11"/>
          <w:footerReference w:type="default" r:id="rId12"/>
          <w:pgSz w:w="11900" w:h="16840"/>
          <w:pgMar w:top="1119" w:right="985" w:bottom="1276" w:left="1276" w:header="0" w:footer="3" w:gutter="0"/>
          <w:cols w:space="720"/>
          <w:noEndnote/>
          <w:docGrid w:linePitch="360"/>
        </w:sectPr>
      </w:pPr>
    </w:p>
    <w:p w:rsidR="00D66E2B" w:rsidRPr="00B94848" w:rsidRDefault="00D66E2B" w:rsidP="00B94848">
      <w:pPr>
        <w:spacing w:line="276" w:lineRule="auto"/>
        <w:ind w:firstLine="426"/>
        <w:jc w:val="both"/>
        <w:rPr>
          <w:rFonts w:ascii="Times New Roman" w:hAnsi="Times New Roman" w:cs="Times New Roman"/>
        </w:rPr>
        <w:sectPr w:rsidR="00D66E2B" w:rsidRPr="00B94848" w:rsidSect="005F7B51">
          <w:type w:val="continuous"/>
          <w:pgSz w:w="11900" w:h="16840"/>
          <w:pgMar w:top="1119" w:right="843" w:bottom="721" w:left="0" w:header="0" w:footer="3" w:gutter="0"/>
          <w:cols w:space="720"/>
          <w:noEndnote/>
          <w:docGrid w:linePitch="360"/>
        </w:sectPr>
      </w:pPr>
    </w:p>
    <w:p w:rsidR="00D66E2B" w:rsidRPr="00B94848" w:rsidRDefault="00A07500" w:rsidP="009A0E97">
      <w:pPr>
        <w:pStyle w:val="20"/>
        <w:keepNext/>
        <w:keepLines/>
        <w:numPr>
          <w:ilvl w:val="0"/>
          <w:numId w:val="11"/>
        </w:numPr>
        <w:shd w:val="clear" w:color="auto" w:fill="auto"/>
        <w:tabs>
          <w:tab w:val="left" w:pos="284"/>
        </w:tabs>
        <w:spacing w:after="0" w:line="276" w:lineRule="auto"/>
        <w:ind w:firstLine="426"/>
        <w:rPr>
          <w:sz w:val="24"/>
          <w:szCs w:val="24"/>
        </w:rPr>
      </w:pPr>
      <w:bookmarkStart w:id="19" w:name="_Toc103777143"/>
      <w:bookmarkStart w:id="20" w:name="_Toc103785236"/>
      <w:bookmarkStart w:id="21" w:name="_Toc103948026"/>
      <w:r w:rsidRPr="00B94848">
        <w:rPr>
          <w:sz w:val="24"/>
          <w:szCs w:val="24"/>
        </w:rPr>
        <w:lastRenderedPageBreak/>
        <w:t>СХЕМА ВОДОСНАБЖЕНИЯ</w:t>
      </w:r>
      <w:bookmarkEnd w:id="19"/>
      <w:bookmarkEnd w:id="20"/>
      <w:bookmarkEnd w:id="21"/>
    </w:p>
    <w:p w:rsidR="00D66E2B" w:rsidRPr="00B94848" w:rsidRDefault="00A07500" w:rsidP="009A0E97">
      <w:pPr>
        <w:pStyle w:val="42"/>
        <w:numPr>
          <w:ilvl w:val="1"/>
          <w:numId w:val="11"/>
        </w:numPr>
        <w:shd w:val="clear" w:color="auto" w:fill="auto"/>
        <w:tabs>
          <w:tab w:val="left" w:pos="426"/>
        </w:tabs>
        <w:spacing w:before="0" w:after="0" w:line="276" w:lineRule="auto"/>
        <w:ind w:left="-142" w:right="78" w:firstLine="568"/>
        <w:jc w:val="both"/>
        <w:outlineLvl w:val="0"/>
      </w:pPr>
      <w:bookmarkStart w:id="22" w:name="bookmark11"/>
      <w:bookmarkStart w:id="23" w:name="bookmark13"/>
      <w:bookmarkStart w:id="24" w:name="_Toc103948027"/>
      <w:r w:rsidRPr="00B94848">
        <w:t>Технико-экономическое состояние централизованных систем водоснабжения МО Листвянское.</w:t>
      </w:r>
      <w:bookmarkEnd w:id="22"/>
      <w:bookmarkEnd w:id="23"/>
      <w:bookmarkEnd w:id="24"/>
    </w:p>
    <w:p w:rsidR="00D66E2B" w:rsidRPr="00B94848" w:rsidRDefault="00A07500" w:rsidP="009A0E97">
      <w:pPr>
        <w:pStyle w:val="42"/>
        <w:numPr>
          <w:ilvl w:val="2"/>
          <w:numId w:val="11"/>
        </w:numPr>
        <w:shd w:val="clear" w:color="auto" w:fill="auto"/>
        <w:tabs>
          <w:tab w:val="left" w:pos="0"/>
        </w:tabs>
        <w:spacing w:before="0" w:after="0" w:line="276" w:lineRule="auto"/>
        <w:ind w:firstLine="426"/>
        <w:jc w:val="both"/>
        <w:outlineLvl w:val="0"/>
      </w:pPr>
      <w:bookmarkStart w:id="25" w:name="_Toc103948028"/>
      <w:r w:rsidRPr="00B94848">
        <w:t>Анализ структуры системы водоснабжения</w:t>
      </w:r>
      <w:bookmarkEnd w:id="25"/>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Водоснабжение, как отрасль, играет огромную роль в обеспечении жизнедеятельности городского поселения и требует целенаправленных мероприятий по развитию надежной системы хозяйственно-питьевого водоснабжения.</w:t>
      </w:r>
    </w:p>
    <w:p w:rsidR="00D66E2B" w:rsidRPr="00B94848" w:rsidRDefault="00A07500" w:rsidP="00B94848">
      <w:pPr>
        <w:pStyle w:val="24"/>
        <w:shd w:val="clear" w:color="auto" w:fill="auto"/>
        <w:tabs>
          <w:tab w:val="left" w:pos="9047"/>
        </w:tabs>
        <w:spacing w:before="0" w:line="276" w:lineRule="auto"/>
        <w:ind w:firstLine="426"/>
        <w:rPr>
          <w:sz w:val="24"/>
          <w:szCs w:val="24"/>
        </w:rPr>
      </w:pPr>
      <w:r w:rsidRPr="00B94848">
        <w:rPr>
          <w:sz w:val="24"/>
          <w:szCs w:val="24"/>
        </w:rPr>
        <w:t>В настоящее время на территории МО Листвянское</w:t>
      </w:r>
      <w:r w:rsidR="005073DB" w:rsidRPr="00B94848">
        <w:rPr>
          <w:sz w:val="24"/>
          <w:szCs w:val="24"/>
        </w:rPr>
        <w:t xml:space="preserve"> </w:t>
      </w:r>
      <w:r w:rsidRPr="00B94848">
        <w:rPr>
          <w:sz w:val="24"/>
          <w:szCs w:val="24"/>
        </w:rPr>
        <w:t>имеются</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слаборазвитые централизованные системы водоснабжения и водоотведения.</w:t>
      </w:r>
    </w:p>
    <w:p w:rsidR="005073DB" w:rsidRDefault="00A07500" w:rsidP="00B94848">
      <w:pPr>
        <w:pStyle w:val="42"/>
        <w:shd w:val="clear" w:color="auto" w:fill="auto"/>
        <w:spacing w:before="0" w:after="0" w:line="276" w:lineRule="auto"/>
        <w:ind w:firstLine="426"/>
        <w:jc w:val="both"/>
      </w:pPr>
      <w:r w:rsidRPr="00B94848">
        <w:t>Благоустройство муниципального жилого</w:t>
      </w:r>
      <w:r w:rsidR="005073DB" w:rsidRPr="00B94848">
        <w:t xml:space="preserve"> </w:t>
      </w:r>
      <w:r w:rsidRPr="00B94848">
        <w:t>фонда</w:t>
      </w:r>
    </w:p>
    <w:p w:rsidR="009A0E97" w:rsidRDefault="00702122" w:rsidP="00B94848">
      <w:pPr>
        <w:pStyle w:val="30"/>
        <w:shd w:val="clear" w:color="auto" w:fill="auto"/>
        <w:spacing w:after="0" w:line="276" w:lineRule="auto"/>
        <w:ind w:right="740" w:firstLine="426"/>
        <w:jc w:val="both"/>
        <w:rPr>
          <w:sz w:val="24"/>
          <w:szCs w:val="24"/>
        </w:rPr>
      </w:pPr>
      <w:r>
        <w:rPr>
          <w:sz w:val="24"/>
          <w:szCs w:val="24"/>
        </w:rPr>
        <w:pict>
          <v:shapetype id="_x0000_t202" coordsize="21600,21600" o:spt="202" path="m,l,21600r21600,l21600,xe">
            <v:stroke joinstyle="miter"/>
            <v:path gradientshapeok="t" o:connecttype="rect"/>
          </v:shapetype>
          <v:shape id="_x0000_s2050" type="#_x0000_t202" style="position:absolute;left:0;text-align:left;margin-left:285.35pt;margin-top:15pt;width:30.95pt;height:41.1pt;z-index:-251658752;mso-wrap-distance-left:45.6pt;mso-wrap-distance-right:5pt;mso-position-horizontal-relative:margin" filled="f" stroked="f">
            <v:textbox style="mso-next-textbox:#_x0000_s2050;mso-fit-shape-to-text:t" inset="0,0,0,0">
              <w:txbxContent>
                <w:p w:rsidR="00702122" w:rsidRDefault="00702122">
                  <w:pPr>
                    <w:pStyle w:val="30"/>
                    <w:numPr>
                      <w:ilvl w:val="0"/>
                      <w:numId w:val="10"/>
                    </w:numPr>
                    <w:shd w:val="clear" w:color="auto" w:fill="auto"/>
                    <w:tabs>
                      <w:tab w:val="left" w:pos="144"/>
                    </w:tabs>
                    <w:spacing w:after="0"/>
                    <w:jc w:val="both"/>
                  </w:pPr>
                  <w:r>
                    <w:rPr>
                      <w:rStyle w:val="3Exact"/>
                    </w:rPr>
                    <w:t>85%</w:t>
                  </w:r>
                </w:p>
                <w:p w:rsidR="00702122" w:rsidRDefault="00702122">
                  <w:pPr>
                    <w:pStyle w:val="30"/>
                    <w:numPr>
                      <w:ilvl w:val="0"/>
                      <w:numId w:val="10"/>
                    </w:numPr>
                    <w:shd w:val="clear" w:color="auto" w:fill="auto"/>
                    <w:tabs>
                      <w:tab w:val="left" w:pos="144"/>
                    </w:tabs>
                    <w:spacing w:after="0"/>
                    <w:jc w:val="both"/>
                  </w:pPr>
                  <w:r>
                    <w:rPr>
                      <w:rStyle w:val="3Exact"/>
                    </w:rPr>
                    <w:t>85% -70%</w:t>
                  </w:r>
                </w:p>
              </w:txbxContent>
            </v:textbox>
            <w10:wrap type="square" side="left" anchorx="margin"/>
          </v:shape>
        </w:pict>
      </w:r>
    </w:p>
    <w:p w:rsidR="009A0E97" w:rsidRDefault="00A07500" w:rsidP="00B94848">
      <w:pPr>
        <w:pStyle w:val="30"/>
        <w:shd w:val="clear" w:color="auto" w:fill="auto"/>
        <w:spacing w:after="0" w:line="276" w:lineRule="auto"/>
        <w:ind w:right="740" w:firstLine="426"/>
        <w:jc w:val="both"/>
        <w:rPr>
          <w:sz w:val="24"/>
          <w:szCs w:val="24"/>
        </w:rPr>
      </w:pPr>
      <w:r w:rsidRPr="00B94848">
        <w:rPr>
          <w:sz w:val="24"/>
          <w:szCs w:val="24"/>
        </w:rPr>
        <w:t xml:space="preserve">водопроводом </w:t>
      </w:r>
    </w:p>
    <w:p w:rsidR="005073DB" w:rsidRPr="00B94848" w:rsidRDefault="00A07500" w:rsidP="00B94848">
      <w:pPr>
        <w:pStyle w:val="30"/>
        <w:shd w:val="clear" w:color="auto" w:fill="auto"/>
        <w:spacing w:after="0" w:line="276" w:lineRule="auto"/>
        <w:ind w:right="740" w:firstLine="426"/>
        <w:jc w:val="both"/>
        <w:rPr>
          <w:sz w:val="24"/>
          <w:szCs w:val="24"/>
        </w:rPr>
      </w:pPr>
      <w:r w:rsidRPr="00B94848">
        <w:rPr>
          <w:sz w:val="24"/>
          <w:szCs w:val="24"/>
        </w:rPr>
        <w:t>канализацией</w:t>
      </w:r>
    </w:p>
    <w:p w:rsidR="00D66E2B" w:rsidRPr="00B94848" w:rsidRDefault="00A07500" w:rsidP="00B94848">
      <w:pPr>
        <w:pStyle w:val="30"/>
        <w:shd w:val="clear" w:color="auto" w:fill="auto"/>
        <w:spacing w:after="0" w:line="276" w:lineRule="auto"/>
        <w:ind w:right="740" w:firstLine="426"/>
        <w:jc w:val="both"/>
        <w:rPr>
          <w:sz w:val="24"/>
          <w:szCs w:val="24"/>
        </w:rPr>
      </w:pPr>
      <w:r w:rsidRPr="00B94848">
        <w:rPr>
          <w:sz w:val="24"/>
          <w:szCs w:val="24"/>
        </w:rPr>
        <w:t xml:space="preserve"> ванными и душевыми</w:t>
      </w:r>
    </w:p>
    <w:p w:rsidR="009A0E97" w:rsidRDefault="009A0E97" w:rsidP="009A0E97">
      <w:pPr>
        <w:pStyle w:val="24"/>
        <w:shd w:val="clear" w:color="auto" w:fill="auto"/>
        <w:spacing w:before="0" w:line="276" w:lineRule="auto"/>
        <w:ind w:firstLine="426"/>
        <w:rPr>
          <w:sz w:val="24"/>
          <w:szCs w:val="24"/>
        </w:rPr>
      </w:pPr>
    </w:p>
    <w:p w:rsidR="00D66E2B" w:rsidRDefault="00A07500" w:rsidP="009A0E97">
      <w:pPr>
        <w:pStyle w:val="24"/>
        <w:shd w:val="clear" w:color="auto" w:fill="auto"/>
        <w:spacing w:before="0" w:line="276" w:lineRule="auto"/>
        <w:ind w:firstLine="426"/>
        <w:rPr>
          <w:sz w:val="24"/>
          <w:szCs w:val="24"/>
        </w:rPr>
      </w:pPr>
      <w:r w:rsidRPr="00B94848">
        <w:rPr>
          <w:sz w:val="24"/>
          <w:szCs w:val="24"/>
        </w:rPr>
        <w:t>В МО Листвянское предусмотрена</w:t>
      </w:r>
      <w:r w:rsidR="009A0E97">
        <w:rPr>
          <w:sz w:val="24"/>
          <w:szCs w:val="24"/>
        </w:rPr>
        <w:t xml:space="preserve"> ц</w:t>
      </w:r>
      <w:r w:rsidRPr="00B94848">
        <w:rPr>
          <w:sz w:val="24"/>
          <w:szCs w:val="24"/>
        </w:rPr>
        <w:t>ентрализованная система хозяйственно</w:t>
      </w:r>
      <w:r w:rsidR="009A0E97">
        <w:rPr>
          <w:sz w:val="24"/>
          <w:szCs w:val="24"/>
        </w:rPr>
        <w:t xml:space="preserve"> </w:t>
      </w:r>
      <w:r w:rsidRPr="00B94848">
        <w:rPr>
          <w:sz w:val="24"/>
          <w:szCs w:val="24"/>
        </w:rPr>
        <w:softHyphen/>
        <w:t xml:space="preserve">питьевого водоснабжения в </w:t>
      </w:r>
      <w:proofErr w:type="spellStart"/>
      <w:r w:rsidRPr="00B94848">
        <w:rPr>
          <w:sz w:val="24"/>
          <w:szCs w:val="24"/>
        </w:rPr>
        <w:t>р.п</w:t>
      </w:r>
      <w:proofErr w:type="spellEnd"/>
      <w:r w:rsidRPr="00B94848">
        <w:rPr>
          <w:sz w:val="24"/>
          <w:szCs w:val="24"/>
        </w:rPr>
        <w:t>. Листвянка</w:t>
      </w:r>
      <w:r w:rsidR="009A0E97">
        <w:rPr>
          <w:sz w:val="24"/>
          <w:szCs w:val="24"/>
        </w:rPr>
        <w:t xml:space="preserve">. </w:t>
      </w:r>
      <w:r w:rsidRPr="00B94848">
        <w:rPr>
          <w:sz w:val="24"/>
          <w:szCs w:val="24"/>
        </w:rPr>
        <w:t xml:space="preserve">Основным источником хозяйственно-питьевого, противопожарного и производственного водоснабжения </w:t>
      </w:r>
      <w:proofErr w:type="spellStart"/>
      <w:r w:rsidRPr="00B94848">
        <w:rPr>
          <w:sz w:val="24"/>
          <w:szCs w:val="24"/>
        </w:rPr>
        <w:t>р.п</w:t>
      </w:r>
      <w:proofErr w:type="spellEnd"/>
      <w:r w:rsidRPr="00B94848">
        <w:rPr>
          <w:sz w:val="24"/>
          <w:szCs w:val="24"/>
        </w:rPr>
        <w:t>. Листвянка является водопроводная вода из водопроводных магистралей ОАО «Областное жилищно-коммунальное хозяйство».</w:t>
      </w:r>
    </w:p>
    <w:p w:rsidR="009A0E97" w:rsidRPr="00B94848" w:rsidRDefault="009A0E97" w:rsidP="009A0E97">
      <w:pPr>
        <w:pStyle w:val="24"/>
        <w:shd w:val="clear" w:color="auto" w:fill="auto"/>
        <w:spacing w:before="0" w:line="276" w:lineRule="auto"/>
        <w:ind w:firstLine="426"/>
        <w:rPr>
          <w:sz w:val="24"/>
          <w:szCs w:val="24"/>
        </w:rPr>
      </w:pPr>
    </w:p>
    <w:p w:rsidR="00D66E2B" w:rsidRPr="00B94848" w:rsidRDefault="00A07500" w:rsidP="009A0E97">
      <w:pPr>
        <w:pStyle w:val="42"/>
        <w:numPr>
          <w:ilvl w:val="2"/>
          <w:numId w:val="11"/>
        </w:numPr>
        <w:shd w:val="clear" w:color="auto" w:fill="auto"/>
        <w:tabs>
          <w:tab w:val="left" w:pos="708"/>
        </w:tabs>
        <w:spacing w:before="0" w:after="0" w:line="276" w:lineRule="auto"/>
        <w:ind w:firstLine="426"/>
        <w:jc w:val="both"/>
        <w:outlineLvl w:val="0"/>
      </w:pPr>
      <w:bookmarkStart w:id="26" w:name="_Toc103948029"/>
      <w:r w:rsidRPr="00B94848">
        <w:t>Описание территорий МО Листвянское, неохваченных централизованной системой водоснабжения</w:t>
      </w:r>
      <w:bookmarkEnd w:id="26"/>
    </w:p>
    <w:p w:rsidR="00D66E2B" w:rsidRDefault="00A07500" w:rsidP="00B94848">
      <w:pPr>
        <w:pStyle w:val="24"/>
        <w:shd w:val="clear" w:color="auto" w:fill="auto"/>
        <w:spacing w:before="0" w:line="276" w:lineRule="auto"/>
        <w:ind w:firstLine="426"/>
        <w:rPr>
          <w:sz w:val="24"/>
          <w:szCs w:val="24"/>
        </w:rPr>
      </w:pPr>
      <w:r w:rsidRPr="00B94848">
        <w:rPr>
          <w:sz w:val="24"/>
          <w:szCs w:val="24"/>
        </w:rPr>
        <w:t>На данный момент в МО Листвянское 3 населенных пункта не охвачены централизованным водоснабжением. Водоснабжение отсутствует в следующих пунктах: п. Никола, п. Ангарские Хутора, п. Большие Коты. Основная застройка данных населенных пунктов - частные индивидуальные дома и дачная застройка. Снабжение населения питьевой водой осуществляется от собственных скважин</w:t>
      </w:r>
      <w:r w:rsidR="005073DB" w:rsidRPr="00B94848">
        <w:rPr>
          <w:sz w:val="24"/>
          <w:szCs w:val="24"/>
        </w:rPr>
        <w:t>, колодцев</w:t>
      </w:r>
      <w:r w:rsidRPr="00B94848">
        <w:rPr>
          <w:sz w:val="24"/>
          <w:szCs w:val="24"/>
        </w:rPr>
        <w:t xml:space="preserve"> и привозной водой.</w:t>
      </w:r>
    </w:p>
    <w:p w:rsidR="009A0E97" w:rsidRPr="00B94848" w:rsidRDefault="009A0E97" w:rsidP="00B94848">
      <w:pPr>
        <w:pStyle w:val="24"/>
        <w:shd w:val="clear" w:color="auto" w:fill="auto"/>
        <w:spacing w:before="0" w:line="276" w:lineRule="auto"/>
        <w:ind w:firstLine="426"/>
        <w:rPr>
          <w:sz w:val="24"/>
          <w:szCs w:val="24"/>
        </w:rPr>
      </w:pPr>
    </w:p>
    <w:p w:rsidR="005073DB" w:rsidRPr="00B94848" w:rsidRDefault="00A07500" w:rsidP="009A0E97">
      <w:pPr>
        <w:pStyle w:val="42"/>
        <w:numPr>
          <w:ilvl w:val="2"/>
          <w:numId w:val="11"/>
        </w:numPr>
        <w:shd w:val="clear" w:color="auto" w:fill="auto"/>
        <w:tabs>
          <w:tab w:val="left" w:pos="708"/>
        </w:tabs>
        <w:spacing w:before="0" w:after="0" w:line="276" w:lineRule="auto"/>
        <w:ind w:firstLine="426"/>
        <w:jc w:val="both"/>
        <w:outlineLvl w:val="0"/>
      </w:pPr>
      <w:bookmarkStart w:id="27" w:name="bookmark15"/>
      <w:bookmarkStart w:id="28" w:name="_Toc103948030"/>
      <w:r w:rsidRPr="00B94848">
        <w:t>Описание технологических зон водоснабжения</w:t>
      </w:r>
      <w:bookmarkEnd w:id="27"/>
      <w:bookmarkEnd w:id="28"/>
    </w:p>
    <w:p w:rsidR="00D66E2B" w:rsidRPr="00B94848" w:rsidRDefault="00A07500" w:rsidP="00B94848">
      <w:pPr>
        <w:pStyle w:val="42"/>
        <w:shd w:val="clear" w:color="auto" w:fill="auto"/>
        <w:tabs>
          <w:tab w:val="left" w:pos="708"/>
        </w:tabs>
        <w:spacing w:before="0" w:after="0" w:line="276" w:lineRule="auto"/>
        <w:ind w:firstLine="426"/>
        <w:jc w:val="both"/>
        <w:rPr>
          <w:b w:val="0"/>
          <w:bCs w:val="0"/>
        </w:rPr>
      </w:pPr>
      <w:r w:rsidRPr="00B94848">
        <w:rPr>
          <w:b w:val="0"/>
          <w:bCs w:val="0"/>
        </w:rPr>
        <w:t>Систему водоснабжения можно разделить на две функционально отличные зоны:</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1. Хозяйственно-питьевой водопровод </w:t>
      </w:r>
      <w:proofErr w:type="spellStart"/>
      <w:r w:rsidRPr="00B94848">
        <w:rPr>
          <w:sz w:val="24"/>
          <w:szCs w:val="24"/>
        </w:rPr>
        <w:t>р.п</w:t>
      </w:r>
      <w:proofErr w:type="spellEnd"/>
      <w:r w:rsidRPr="00B94848">
        <w:rPr>
          <w:sz w:val="24"/>
          <w:szCs w:val="24"/>
        </w:rPr>
        <w:t>. Листвянка. Водоснабжение поселка осуществляется от водозаборов №№1, 2 ОАО «Областное жилищно-коммунальное хозяйство». Вода поступает потребителям через магистральные и разводящие</w:t>
      </w:r>
      <w:r w:rsidR="009A0E97">
        <w:rPr>
          <w:sz w:val="24"/>
          <w:szCs w:val="24"/>
        </w:rPr>
        <w:t xml:space="preserve"> </w:t>
      </w:r>
      <w:r w:rsidRPr="00B94848">
        <w:rPr>
          <w:sz w:val="24"/>
          <w:szCs w:val="24"/>
        </w:rPr>
        <w:t>водопроводные сети.</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2. Водоснабжение п. Никола, п. Ангарские Хутора, п. Большие Коты.</w:t>
      </w:r>
    </w:p>
    <w:p w:rsidR="00D66E2B" w:rsidRDefault="00A07500" w:rsidP="00B94848">
      <w:pPr>
        <w:pStyle w:val="24"/>
        <w:shd w:val="clear" w:color="auto" w:fill="auto"/>
        <w:spacing w:before="0" w:line="276" w:lineRule="auto"/>
        <w:ind w:firstLine="426"/>
        <w:rPr>
          <w:sz w:val="24"/>
          <w:szCs w:val="24"/>
        </w:rPr>
      </w:pPr>
      <w:bookmarkStart w:id="29" w:name="bookmark16"/>
      <w:r w:rsidRPr="00B94848">
        <w:rPr>
          <w:sz w:val="24"/>
          <w:szCs w:val="24"/>
        </w:rPr>
        <w:t>Снабжение населения питьевой водой осуществляется от собственных локальных скважин и привозной водой.</w:t>
      </w:r>
      <w:bookmarkEnd w:id="29"/>
    </w:p>
    <w:p w:rsidR="009A0E97" w:rsidRPr="00B94848" w:rsidRDefault="009A0E97" w:rsidP="00B94848">
      <w:pPr>
        <w:pStyle w:val="24"/>
        <w:shd w:val="clear" w:color="auto" w:fill="auto"/>
        <w:spacing w:before="0" w:line="276" w:lineRule="auto"/>
        <w:ind w:firstLine="426"/>
        <w:rPr>
          <w:sz w:val="24"/>
          <w:szCs w:val="24"/>
        </w:rPr>
      </w:pPr>
    </w:p>
    <w:p w:rsidR="00D66E2B" w:rsidRPr="00B94848" w:rsidRDefault="00A07500" w:rsidP="00DA65FF">
      <w:pPr>
        <w:pStyle w:val="42"/>
        <w:shd w:val="clear" w:color="auto" w:fill="auto"/>
        <w:tabs>
          <w:tab w:val="left" w:pos="5760"/>
        </w:tabs>
        <w:spacing w:before="0" w:after="0" w:line="276" w:lineRule="auto"/>
        <w:ind w:firstLine="426"/>
        <w:jc w:val="both"/>
        <w:outlineLvl w:val="0"/>
      </w:pPr>
      <w:bookmarkStart w:id="30" w:name="_Toc103948031"/>
      <w:r w:rsidRPr="00B94848">
        <w:t>2.2 Описание результатов технического</w:t>
      </w:r>
      <w:r w:rsidR="003F5781" w:rsidRPr="00B94848">
        <w:t xml:space="preserve"> </w:t>
      </w:r>
      <w:r w:rsidRPr="00B94848">
        <w:t>обследования централизованных</w:t>
      </w:r>
      <w:r w:rsidR="00DA65FF">
        <w:t xml:space="preserve"> </w:t>
      </w:r>
      <w:r w:rsidRPr="00B94848">
        <w:t>систем водоснабжения</w:t>
      </w:r>
      <w:bookmarkEnd w:id="30"/>
    </w:p>
    <w:p w:rsidR="00D66E2B" w:rsidRPr="00B94848" w:rsidRDefault="00A07500" w:rsidP="00DA65FF">
      <w:pPr>
        <w:pStyle w:val="42"/>
        <w:numPr>
          <w:ilvl w:val="0"/>
          <w:numId w:val="12"/>
        </w:numPr>
        <w:shd w:val="clear" w:color="auto" w:fill="auto"/>
        <w:tabs>
          <w:tab w:val="left" w:pos="804"/>
        </w:tabs>
        <w:spacing w:before="0" w:after="0" w:line="276" w:lineRule="auto"/>
        <w:ind w:firstLine="426"/>
        <w:jc w:val="both"/>
        <w:outlineLvl w:val="0"/>
      </w:pPr>
      <w:bookmarkStart w:id="31" w:name="_Toc103948032"/>
      <w:r w:rsidRPr="00B94848">
        <w:t>Описание состояния существующих источников водоснабжения и водозаборных сооружений</w:t>
      </w:r>
      <w:r w:rsidR="00A85E41">
        <w:t xml:space="preserve"> </w:t>
      </w:r>
      <w:r w:rsidR="00A85E41" w:rsidRPr="00A85E41">
        <w:rPr>
          <w:color w:val="auto"/>
        </w:rPr>
        <w:t>(</w:t>
      </w:r>
      <w:r w:rsidR="00A85E41" w:rsidRPr="00A85E41">
        <w:rPr>
          <w:color w:val="FF0000"/>
        </w:rPr>
        <w:t>новая редакция</w:t>
      </w:r>
      <w:r w:rsidR="00A85E41" w:rsidRPr="00A85E41">
        <w:rPr>
          <w:color w:val="auto"/>
        </w:rPr>
        <w:t>)</w:t>
      </w:r>
      <w:bookmarkEnd w:id="31"/>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Система водоснабжения </w:t>
      </w:r>
      <w:proofErr w:type="spellStart"/>
      <w:r w:rsidRPr="00B94848">
        <w:rPr>
          <w:sz w:val="24"/>
          <w:szCs w:val="24"/>
        </w:rPr>
        <w:t>р.п.Листвянка</w:t>
      </w:r>
      <w:proofErr w:type="spellEnd"/>
      <w:r w:rsidRPr="00B94848">
        <w:rPr>
          <w:sz w:val="24"/>
          <w:szCs w:val="24"/>
        </w:rPr>
        <w:t xml:space="preserve"> децентрализована и имеет значительное количество источников водоснабжения.</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Водозабор №1 (мыс Рогатка - Иркутское водохранилище). </w:t>
      </w:r>
      <w:proofErr w:type="spellStart"/>
      <w:r w:rsidRPr="00B94848">
        <w:rPr>
          <w:sz w:val="24"/>
          <w:szCs w:val="24"/>
        </w:rPr>
        <w:t>Водонасосная</w:t>
      </w:r>
      <w:proofErr w:type="spellEnd"/>
      <w:r w:rsidRPr="00B94848">
        <w:rPr>
          <w:sz w:val="24"/>
          <w:szCs w:val="24"/>
        </w:rPr>
        <w:t xml:space="preserve"> станция расположена на правом берегу Иркутского водохранилища (р. Ангара), на расстоянии 1778 км от устья реки Ангара, в 15 м от уреза воды и представляет собой кирпичное здание, </w:t>
      </w:r>
      <w:r w:rsidRPr="00B94848">
        <w:rPr>
          <w:sz w:val="24"/>
          <w:szCs w:val="24"/>
        </w:rPr>
        <w:lastRenderedPageBreak/>
        <w:t>заглубленное на 1,5 метра от уровня воды. Водозабор построен в 1964 г. по проекту «</w:t>
      </w:r>
      <w:proofErr w:type="spellStart"/>
      <w:r w:rsidRPr="00B94848">
        <w:rPr>
          <w:sz w:val="24"/>
          <w:szCs w:val="24"/>
        </w:rPr>
        <w:t>Гипрокоммунводоканал</w:t>
      </w:r>
      <w:proofErr w:type="spellEnd"/>
      <w:r w:rsidRPr="00B94848">
        <w:rPr>
          <w:sz w:val="24"/>
          <w:szCs w:val="24"/>
        </w:rPr>
        <w:t>». Производительность водозабора - 2500 м3/</w:t>
      </w:r>
      <w:proofErr w:type="spellStart"/>
      <w:r w:rsidRPr="00B94848">
        <w:rPr>
          <w:sz w:val="24"/>
          <w:szCs w:val="24"/>
        </w:rPr>
        <w:t>сут</w:t>
      </w:r>
      <w:proofErr w:type="spellEnd"/>
      <w:r w:rsidRPr="00B94848">
        <w:rPr>
          <w:sz w:val="24"/>
          <w:szCs w:val="24"/>
        </w:rPr>
        <w:t>.</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2009-2010 гг. проведена реконструкция насосного отделения со сменой насосов и гидроизоляцией подземной части здания насосного отделения.</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Забор воды осуществляется с глубины 4 м на расстоянии 80 м от уреза воды, по двум всасывающим трубопроводам Д219 мм (рабочий и резервный), через металлический оголовок. Оголовок заглублен на 0,5 м, на котором предусмотрено </w:t>
      </w:r>
      <w:proofErr w:type="spellStart"/>
      <w:r w:rsidRPr="00B94848">
        <w:rPr>
          <w:sz w:val="24"/>
          <w:szCs w:val="24"/>
        </w:rPr>
        <w:t>рыбозащитное</w:t>
      </w:r>
      <w:proofErr w:type="spellEnd"/>
      <w:r w:rsidRPr="00B94848">
        <w:rPr>
          <w:sz w:val="24"/>
          <w:szCs w:val="24"/>
        </w:rPr>
        <w:t xml:space="preserve"> устройство, состоящее из стальной решетки </w:t>
      </w:r>
      <w:r w:rsidRPr="00B94848">
        <w:rPr>
          <w:sz w:val="24"/>
          <w:szCs w:val="24"/>
          <w:lang w:eastAsia="en-US" w:bidi="en-US"/>
        </w:rPr>
        <w:t>580</w:t>
      </w:r>
      <w:r w:rsidRPr="00B94848">
        <w:rPr>
          <w:sz w:val="24"/>
          <w:szCs w:val="24"/>
          <w:lang w:val="en-US" w:eastAsia="en-US" w:bidi="en-US"/>
        </w:rPr>
        <w:t>x</w:t>
      </w:r>
      <w:r w:rsidRPr="00B94848">
        <w:rPr>
          <w:sz w:val="24"/>
          <w:szCs w:val="24"/>
          <w:lang w:eastAsia="en-US" w:bidi="en-US"/>
        </w:rPr>
        <w:t xml:space="preserve">580 </w:t>
      </w:r>
      <w:r w:rsidRPr="00B94848">
        <w:rPr>
          <w:sz w:val="24"/>
          <w:szCs w:val="24"/>
        </w:rPr>
        <w:t xml:space="preserve">мм с </w:t>
      </w:r>
      <w:proofErr w:type="spellStart"/>
      <w:r w:rsidRPr="00B94848">
        <w:rPr>
          <w:sz w:val="24"/>
          <w:szCs w:val="24"/>
        </w:rPr>
        <w:t>прозорами</w:t>
      </w:r>
      <w:proofErr w:type="spellEnd"/>
      <w:r w:rsidRPr="00B94848">
        <w:rPr>
          <w:sz w:val="24"/>
          <w:szCs w:val="24"/>
        </w:rPr>
        <w:t xml:space="preserve"> 50 мм. В здании насосной станции установлены насосы:</w:t>
      </w:r>
    </w:p>
    <w:p w:rsidR="00D66E2B" w:rsidRPr="00B94848" w:rsidRDefault="00A07500" w:rsidP="00B94848">
      <w:pPr>
        <w:pStyle w:val="24"/>
        <w:numPr>
          <w:ilvl w:val="0"/>
          <w:numId w:val="8"/>
        </w:numPr>
        <w:shd w:val="clear" w:color="auto" w:fill="auto"/>
        <w:tabs>
          <w:tab w:val="left" w:pos="931"/>
        </w:tabs>
        <w:spacing w:before="0" w:line="276" w:lineRule="auto"/>
        <w:ind w:firstLine="426"/>
        <w:rPr>
          <w:sz w:val="24"/>
          <w:szCs w:val="24"/>
        </w:rPr>
      </w:pPr>
      <w:r w:rsidRPr="00B94848">
        <w:rPr>
          <w:sz w:val="24"/>
          <w:szCs w:val="24"/>
        </w:rPr>
        <w:t>ЦНС-105/147 - 1 шт. (рабочий), производительностью - 105 м3/ч;</w:t>
      </w:r>
    </w:p>
    <w:p w:rsidR="00D66E2B" w:rsidRPr="00B94848" w:rsidRDefault="00A07500" w:rsidP="00B94848">
      <w:pPr>
        <w:pStyle w:val="24"/>
        <w:numPr>
          <w:ilvl w:val="0"/>
          <w:numId w:val="8"/>
        </w:numPr>
        <w:shd w:val="clear" w:color="auto" w:fill="auto"/>
        <w:tabs>
          <w:tab w:val="left" w:pos="931"/>
        </w:tabs>
        <w:spacing w:before="0" w:line="276" w:lineRule="auto"/>
        <w:ind w:firstLine="426"/>
        <w:rPr>
          <w:sz w:val="24"/>
          <w:szCs w:val="24"/>
        </w:rPr>
      </w:pPr>
      <w:r w:rsidRPr="00B94848">
        <w:rPr>
          <w:sz w:val="24"/>
          <w:szCs w:val="24"/>
        </w:rPr>
        <w:t>ЦНС-60/132 - 2 шт. (рабочий и резервный), производительностью - 60 м3/ч.</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Водопроводная сеть состоит из системы трубопроводов и накопительного</w:t>
      </w:r>
      <w:r w:rsidR="00DA65FF">
        <w:rPr>
          <w:sz w:val="24"/>
          <w:szCs w:val="24"/>
        </w:rPr>
        <w:t xml:space="preserve"> </w:t>
      </w:r>
      <w:r w:rsidRPr="00B94848">
        <w:rPr>
          <w:sz w:val="24"/>
          <w:szCs w:val="24"/>
        </w:rPr>
        <w:t>резервуара объемом 500 м3.</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Резервуар накопитель питьевой воды расположен на территории санатория «Байкал» в лесном массиве. Изготовлен из железобетона, заглублен и обвалован, имеет два люка и два отверстия для вентиляции. Вода поступает непосредственно от насосной станции. Питьевой запас 176 м3, пожарный запас 324 м3. После накопления воды, насос отключается, и забор воды потребителями производится из резервуара - накопителя.</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Потребителями воды являются: санаторий «Байкал», Байкальский экологический музей, ЗАО «Байкал-отель», </w:t>
      </w:r>
      <w:proofErr w:type="spellStart"/>
      <w:r w:rsidRPr="00B94848">
        <w:rPr>
          <w:sz w:val="24"/>
          <w:szCs w:val="24"/>
        </w:rPr>
        <w:t>электрокотельная</w:t>
      </w:r>
      <w:proofErr w:type="spellEnd"/>
      <w:r w:rsidRPr="00B94848">
        <w:rPr>
          <w:sz w:val="24"/>
          <w:szCs w:val="24"/>
        </w:rPr>
        <w:t xml:space="preserve"> «Байкал», ООО «Аквариум байкальской нерпы», г/к «Легенда Байкала», «Вода Байкала», «АКВА», жилые дома по ул</w:t>
      </w:r>
      <w:r w:rsidR="00156505" w:rsidRPr="00B94848">
        <w:rPr>
          <w:sz w:val="24"/>
          <w:szCs w:val="24"/>
        </w:rPr>
        <w:t>.</w:t>
      </w:r>
      <w:r w:rsidR="00DA65FF">
        <w:rPr>
          <w:sz w:val="24"/>
          <w:szCs w:val="24"/>
        </w:rPr>
        <w:t xml:space="preserve"> </w:t>
      </w:r>
      <w:r w:rsidRPr="00B94848">
        <w:rPr>
          <w:sz w:val="24"/>
          <w:szCs w:val="24"/>
        </w:rPr>
        <w:t>Академическая и Октябрьская на 1100 жителей.</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Водозабор №2. </w:t>
      </w:r>
      <w:proofErr w:type="spellStart"/>
      <w:r w:rsidRPr="00B94848">
        <w:rPr>
          <w:sz w:val="24"/>
          <w:szCs w:val="24"/>
        </w:rPr>
        <w:t>Водонасосная</w:t>
      </w:r>
      <w:proofErr w:type="spellEnd"/>
      <w:r w:rsidRPr="00B94848">
        <w:rPr>
          <w:sz w:val="24"/>
          <w:szCs w:val="24"/>
        </w:rPr>
        <w:t xml:space="preserve"> станция расположена на берегу озера Байкал в </w:t>
      </w:r>
      <w:proofErr w:type="spellStart"/>
      <w:r w:rsidRPr="00B94848">
        <w:rPr>
          <w:sz w:val="24"/>
          <w:szCs w:val="24"/>
        </w:rPr>
        <w:t>р.п</w:t>
      </w:r>
      <w:proofErr w:type="spellEnd"/>
      <w:r w:rsidRPr="00B94848">
        <w:rPr>
          <w:sz w:val="24"/>
          <w:szCs w:val="24"/>
        </w:rPr>
        <w:t>. Листвянка (напротив пади Бол. Черемшанка).</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Водозаборное сооружение выполнено по заказу Восточно-Сибирского речного пароходства по проекту АУС-16, в 1974 г.</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2009-2010 гг. произведена реконструкция по установленному оборудованию в насосной станции. Произведена замена двух стальных трубопроводов Д159 мм на полиэтиленовые от уреза воды до оголовка.</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Вода через приемную воронку, расположенную на расстоянии 95 м от уреза воды на глубине 5 м по водоводу, Д159 мм, поступает в насосную станцию. Длина водовода 138 м, бетонный оголовок заглублен на 0,5 м. На приемной воронке выполнено </w:t>
      </w:r>
      <w:proofErr w:type="spellStart"/>
      <w:r w:rsidRPr="00B94848">
        <w:rPr>
          <w:sz w:val="24"/>
          <w:szCs w:val="24"/>
        </w:rPr>
        <w:t>рыбозащитное</w:t>
      </w:r>
      <w:proofErr w:type="spellEnd"/>
      <w:r w:rsidRPr="00B94848">
        <w:rPr>
          <w:sz w:val="24"/>
          <w:szCs w:val="24"/>
        </w:rPr>
        <w:t xml:space="preserve"> устройство в виде решетки.</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Производительность насосной станции 400 - 2150 м3/</w:t>
      </w:r>
      <w:proofErr w:type="spellStart"/>
      <w:r w:rsidRPr="00B94848">
        <w:rPr>
          <w:sz w:val="24"/>
          <w:szCs w:val="24"/>
        </w:rPr>
        <w:t>сут</w:t>
      </w:r>
      <w:proofErr w:type="spellEnd"/>
      <w:r w:rsidRPr="00B94848">
        <w:rPr>
          <w:sz w:val="24"/>
          <w:szCs w:val="24"/>
        </w:rPr>
        <w:t>.</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здании насосной станции установлены три насоса рабочих и один резервный. Насосы «</w:t>
      </w:r>
      <w:proofErr w:type="spellStart"/>
      <w:r w:rsidRPr="00B94848">
        <w:rPr>
          <w:sz w:val="24"/>
          <w:szCs w:val="24"/>
        </w:rPr>
        <w:t>Грундфос</w:t>
      </w:r>
      <w:proofErr w:type="spellEnd"/>
      <w:r w:rsidRPr="00B94848">
        <w:rPr>
          <w:sz w:val="24"/>
          <w:szCs w:val="24"/>
        </w:rPr>
        <w:t>» производительностью 17 м3/ч, напором 55 - 70 м. Насосы работают поочередно. Периодичность включения всех трех насосов через сутки. Тип резервного насоса К-80-50/200, напор 45 м.</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Потребителями воды являются: ООО «Байкальский прибой», г/к «Маяк», Дом культуры, «Аквариум байкальской нерпы», </w:t>
      </w:r>
      <w:r w:rsidR="00C46079" w:rsidRPr="00B94848">
        <w:rPr>
          <w:sz w:val="24"/>
          <w:szCs w:val="24"/>
        </w:rPr>
        <w:t>ш</w:t>
      </w:r>
      <w:r w:rsidRPr="00B94848">
        <w:rPr>
          <w:sz w:val="24"/>
          <w:szCs w:val="24"/>
        </w:rPr>
        <w:t xml:space="preserve">кола на 520 мест, жилые дома по ул. Горького, </w:t>
      </w:r>
      <w:proofErr w:type="spellStart"/>
      <w:r w:rsidRPr="00B94848">
        <w:rPr>
          <w:sz w:val="24"/>
          <w:szCs w:val="24"/>
        </w:rPr>
        <w:t>Гудина</w:t>
      </w:r>
      <w:proofErr w:type="spellEnd"/>
      <w:r w:rsidRPr="00B94848">
        <w:rPr>
          <w:sz w:val="24"/>
          <w:szCs w:val="24"/>
        </w:rPr>
        <w:t xml:space="preserve"> на 200 жителей.</w:t>
      </w:r>
    </w:p>
    <w:p w:rsidR="00761885" w:rsidRPr="00B94848" w:rsidRDefault="00761885" w:rsidP="00B94848">
      <w:pPr>
        <w:rPr>
          <w:rFonts w:ascii="Times New Roman" w:hAnsi="Times New Roman" w:cs="Times New Roman"/>
          <w:b/>
          <w:i/>
        </w:rPr>
      </w:pPr>
      <w:bookmarkStart w:id="32" w:name="_Toc103777144"/>
      <w:bookmarkStart w:id="33" w:name="_Hlk103604334"/>
      <w:r w:rsidRPr="00B94848">
        <w:rPr>
          <w:rFonts w:ascii="Times New Roman" w:hAnsi="Times New Roman" w:cs="Times New Roman"/>
          <w:color w:val="FF0000"/>
          <w:u w:val="single"/>
        </w:rPr>
        <w:t>Дополнить</w:t>
      </w:r>
      <w:bookmarkEnd w:id="32"/>
      <w:r w:rsidRPr="00B94848">
        <w:rPr>
          <w:rFonts w:ascii="Times New Roman" w:hAnsi="Times New Roman" w:cs="Times New Roman"/>
        </w:rPr>
        <w:t xml:space="preserve"> </w:t>
      </w:r>
    </w:p>
    <w:p w:rsidR="00761885" w:rsidRPr="00B94848" w:rsidRDefault="00761885" w:rsidP="00DA65FF">
      <w:pPr>
        <w:ind w:firstLine="426"/>
        <w:jc w:val="both"/>
        <w:rPr>
          <w:rFonts w:ascii="Times New Roman" w:hAnsi="Times New Roman" w:cs="Times New Roman"/>
          <w:b/>
          <w:i/>
          <w:color w:val="FF0000"/>
        </w:rPr>
      </w:pPr>
      <w:bookmarkStart w:id="34" w:name="_Toc103777145"/>
      <w:bookmarkEnd w:id="33"/>
      <w:r w:rsidRPr="00B94848">
        <w:rPr>
          <w:rFonts w:ascii="Times New Roman" w:hAnsi="Times New Roman" w:cs="Times New Roman"/>
          <w:color w:val="FF0000"/>
        </w:rPr>
        <w:t>В 2017 году предприятием ЗАО «</w:t>
      </w:r>
      <w:proofErr w:type="spellStart"/>
      <w:r w:rsidRPr="00B94848">
        <w:rPr>
          <w:rFonts w:ascii="Times New Roman" w:hAnsi="Times New Roman" w:cs="Times New Roman"/>
          <w:color w:val="FF0000"/>
        </w:rPr>
        <w:t>Олхинский</w:t>
      </w:r>
      <w:proofErr w:type="spellEnd"/>
      <w:r w:rsidRPr="00B94848">
        <w:rPr>
          <w:rFonts w:ascii="Times New Roman" w:hAnsi="Times New Roman" w:cs="Times New Roman"/>
          <w:color w:val="FF0000"/>
        </w:rPr>
        <w:t xml:space="preserve"> источник» на юго-восточной окраине п. Листвянка на мысе </w:t>
      </w:r>
      <w:bookmarkStart w:id="35" w:name="_Hlk103242539"/>
      <w:r w:rsidRPr="00B94848">
        <w:rPr>
          <w:rFonts w:ascii="Times New Roman" w:hAnsi="Times New Roman" w:cs="Times New Roman"/>
          <w:color w:val="FF0000"/>
        </w:rPr>
        <w:t xml:space="preserve">Лиственничный построен </w:t>
      </w:r>
      <w:bookmarkStart w:id="36" w:name="_Hlk103773254"/>
      <w:r w:rsidRPr="00B94848">
        <w:rPr>
          <w:rFonts w:ascii="Times New Roman" w:hAnsi="Times New Roman" w:cs="Times New Roman"/>
          <w:color w:val="FF0000"/>
        </w:rPr>
        <w:t xml:space="preserve">водозабор глубинных вод озера Байкал </w:t>
      </w:r>
      <w:bookmarkEnd w:id="36"/>
      <w:r w:rsidRPr="00B94848">
        <w:rPr>
          <w:rFonts w:ascii="Times New Roman" w:hAnsi="Times New Roman" w:cs="Times New Roman"/>
          <w:color w:val="FF0000"/>
        </w:rPr>
        <w:t>для водоснабжения населения и технологического обеспечения водой объектов промышленности</w:t>
      </w:r>
      <w:bookmarkEnd w:id="35"/>
      <w:r w:rsidR="00AD6876" w:rsidRPr="00B94848">
        <w:rPr>
          <w:rFonts w:ascii="Times New Roman" w:hAnsi="Times New Roman" w:cs="Times New Roman"/>
          <w:color w:val="FF0000"/>
        </w:rPr>
        <w:t>.</w:t>
      </w:r>
      <w:bookmarkEnd w:id="34"/>
    </w:p>
    <w:p w:rsidR="00761885" w:rsidRPr="00B94848" w:rsidRDefault="00761885" w:rsidP="00DA65FF">
      <w:pPr>
        <w:ind w:firstLine="426"/>
        <w:jc w:val="both"/>
        <w:rPr>
          <w:rFonts w:ascii="Times New Roman" w:hAnsi="Times New Roman" w:cs="Times New Roman"/>
          <w:color w:val="FF0000"/>
        </w:rPr>
      </w:pPr>
      <w:r w:rsidRPr="00B94848">
        <w:rPr>
          <w:rFonts w:ascii="Times New Roman" w:hAnsi="Times New Roman" w:cs="Times New Roman"/>
          <w:color w:val="FF0000"/>
        </w:rPr>
        <w:t>Производительность водозаборных сооружений до 1000 м3/</w:t>
      </w:r>
      <w:proofErr w:type="spellStart"/>
      <w:r w:rsidRPr="00B94848">
        <w:rPr>
          <w:rFonts w:ascii="Times New Roman" w:hAnsi="Times New Roman" w:cs="Times New Roman"/>
          <w:color w:val="FF0000"/>
        </w:rPr>
        <w:t>сут</w:t>
      </w:r>
      <w:proofErr w:type="spellEnd"/>
      <w:r w:rsidRPr="00B94848">
        <w:rPr>
          <w:rFonts w:ascii="Times New Roman" w:hAnsi="Times New Roman" w:cs="Times New Roman"/>
          <w:color w:val="FF0000"/>
        </w:rPr>
        <w:t>. (41,67 м3/ч)</w:t>
      </w:r>
    </w:p>
    <w:p w:rsidR="00761885" w:rsidRPr="00B94848" w:rsidRDefault="00761885" w:rsidP="00DA65FF">
      <w:pPr>
        <w:ind w:firstLine="426"/>
        <w:jc w:val="both"/>
        <w:rPr>
          <w:rFonts w:ascii="Times New Roman" w:hAnsi="Times New Roman" w:cs="Times New Roman"/>
          <w:color w:val="FF0000"/>
        </w:rPr>
      </w:pPr>
      <w:r w:rsidRPr="00B94848">
        <w:rPr>
          <w:rFonts w:ascii="Times New Roman" w:hAnsi="Times New Roman" w:cs="Times New Roman"/>
          <w:color w:val="FF0000"/>
        </w:rPr>
        <w:t xml:space="preserve">Водозаборные сооружения, размещенные в акватории озера Байкал представлены </w:t>
      </w:r>
      <w:r w:rsidRPr="00B94848">
        <w:rPr>
          <w:rFonts w:ascii="Times New Roman" w:hAnsi="Times New Roman" w:cs="Times New Roman"/>
          <w:color w:val="FF0000"/>
        </w:rPr>
        <w:lastRenderedPageBreak/>
        <w:t xml:space="preserve">затопленным оголовком, расположенным на глубине 430 м. в толще воды, на расстоянии 25 м. от дна, полиэтиленовыми самотечными водоводами диаметром 110 мм в две линии, протяжённостью 726 м до прибрежной полосы и протяженностью 136 м по берегу. На берегу размещена насосная станция первого подъёма с подземным машинным залом, где под заливом установлена насосная установка </w:t>
      </w:r>
      <w:proofErr w:type="spellStart"/>
      <w:r w:rsidRPr="00B94848">
        <w:rPr>
          <w:rFonts w:ascii="Times New Roman" w:hAnsi="Times New Roman" w:cs="Times New Roman"/>
          <w:color w:val="FF0000"/>
        </w:rPr>
        <w:t>Грундфос</w:t>
      </w:r>
      <w:proofErr w:type="spellEnd"/>
      <w:r w:rsidRPr="00B94848">
        <w:rPr>
          <w:rFonts w:ascii="Times New Roman" w:hAnsi="Times New Roman" w:cs="Times New Roman"/>
          <w:color w:val="FF0000"/>
        </w:rPr>
        <w:t xml:space="preserve"> с 3-мя насосами </w:t>
      </w:r>
      <w:r w:rsidRPr="00B94848">
        <w:rPr>
          <w:rFonts w:ascii="Times New Roman" w:hAnsi="Times New Roman" w:cs="Times New Roman"/>
          <w:color w:val="FF0000"/>
          <w:lang w:val="en-US"/>
        </w:rPr>
        <w:t>CR</w:t>
      </w:r>
      <w:r w:rsidRPr="00B94848">
        <w:rPr>
          <w:rFonts w:ascii="Times New Roman" w:hAnsi="Times New Roman" w:cs="Times New Roman"/>
          <w:color w:val="FF0000"/>
        </w:rPr>
        <w:t>20-3 (2 раб., 1рез.). На 1 этаже размещены вспомогательные и бытовые помещения.</w:t>
      </w:r>
    </w:p>
    <w:p w:rsidR="00761885" w:rsidRPr="00B94848" w:rsidRDefault="00761885" w:rsidP="00DA65FF">
      <w:pPr>
        <w:ind w:firstLine="426"/>
        <w:jc w:val="both"/>
        <w:rPr>
          <w:rFonts w:ascii="Times New Roman" w:hAnsi="Times New Roman" w:cs="Times New Roman"/>
          <w:color w:val="FF0000"/>
        </w:rPr>
      </w:pPr>
      <w:r w:rsidRPr="00B94848">
        <w:rPr>
          <w:rFonts w:ascii="Times New Roman" w:hAnsi="Times New Roman" w:cs="Times New Roman"/>
          <w:color w:val="FF0000"/>
        </w:rPr>
        <w:t xml:space="preserve">Водозабор, в основном, используется для технологического обеспечения (розлив питьевой воды) </w:t>
      </w:r>
      <w:r w:rsidR="000D55D2">
        <w:rPr>
          <w:rFonts w:ascii="Times New Roman" w:hAnsi="Times New Roman" w:cs="Times New Roman"/>
          <w:color w:val="FF0000"/>
        </w:rPr>
        <w:t xml:space="preserve">производственной компании </w:t>
      </w:r>
      <w:r w:rsidRPr="00B94848">
        <w:rPr>
          <w:rFonts w:ascii="Times New Roman" w:hAnsi="Times New Roman" w:cs="Times New Roman"/>
          <w:color w:val="FF0000"/>
        </w:rPr>
        <w:t xml:space="preserve">БАЙКАЛСИ. От водозабора вода подаётся </w:t>
      </w:r>
      <w:r w:rsidR="00C46079" w:rsidRPr="00B94848">
        <w:rPr>
          <w:rFonts w:ascii="Times New Roman" w:hAnsi="Times New Roman" w:cs="Times New Roman"/>
          <w:color w:val="FF0000"/>
        </w:rPr>
        <w:t>в рядом расположенную</w:t>
      </w:r>
      <w:r w:rsidRPr="00B94848">
        <w:rPr>
          <w:rFonts w:ascii="Times New Roman" w:hAnsi="Times New Roman" w:cs="Times New Roman"/>
          <w:color w:val="FF0000"/>
        </w:rPr>
        <w:t xml:space="preserve"> больницу и на водоразборную колонку по ул. Горького</w:t>
      </w:r>
      <w:r w:rsidR="00C46079" w:rsidRPr="00B94848">
        <w:rPr>
          <w:rFonts w:ascii="Times New Roman" w:hAnsi="Times New Roman" w:cs="Times New Roman"/>
          <w:color w:val="FF0000"/>
        </w:rPr>
        <w:t xml:space="preserve"> по водопроводу Д63 мм</w:t>
      </w:r>
      <w:r w:rsidRPr="00B94848">
        <w:rPr>
          <w:rFonts w:ascii="Times New Roman" w:hAnsi="Times New Roman" w:cs="Times New Roman"/>
          <w:color w:val="FF0000"/>
        </w:rPr>
        <w:t>.</w:t>
      </w:r>
    </w:p>
    <w:p w:rsidR="00761885" w:rsidRPr="00B94848" w:rsidRDefault="00761885" w:rsidP="00B94848">
      <w:pPr>
        <w:pStyle w:val="24"/>
        <w:shd w:val="clear" w:color="auto" w:fill="auto"/>
        <w:spacing w:before="0" w:line="276" w:lineRule="auto"/>
        <w:ind w:firstLine="426"/>
        <w:rPr>
          <w:color w:val="FF0000"/>
          <w:sz w:val="24"/>
          <w:szCs w:val="24"/>
          <w:u w:val="single"/>
        </w:rPr>
      </w:pPr>
    </w:p>
    <w:p w:rsidR="00D66E2B" w:rsidRPr="00B94848" w:rsidRDefault="00A07500" w:rsidP="00DA65FF">
      <w:pPr>
        <w:pStyle w:val="42"/>
        <w:numPr>
          <w:ilvl w:val="0"/>
          <w:numId w:val="12"/>
        </w:numPr>
        <w:shd w:val="clear" w:color="auto" w:fill="auto"/>
        <w:tabs>
          <w:tab w:val="left" w:pos="812"/>
        </w:tabs>
        <w:spacing w:before="0" w:after="0" w:line="276" w:lineRule="auto"/>
        <w:ind w:firstLine="426"/>
        <w:jc w:val="both"/>
        <w:outlineLvl w:val="0"/>
      </w:pPr>
      <w:bookmarkStart w:id="37" w:name="_Toc103948033"/>
      <w:r w:rsidRPr="00B94848">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A85E41">
        <w:t xml:space="preserve"> </w:t>
      </w:r>
      <w:r w:rsidR="00A85E41" w:rsidRPr="00A85E41">
        <w:rPr>
          <w:color w:val="auto"/>
        </w:rPr>
        <w:t>(</w:t>
      </w:r>
      <w:r w:rsidR="00A85E41" w:rsidRPr="00A85E41">
        <w:rPr>
          <w:color w:val="FF0000"/>
        </w:rPr>
        <w:t>новая редакция</w:t>
      </w:r>
      <w:r w:rsidR="00A85E41" w:rsidRPr="00A85E41">
        <w:rPr>
          <w:color w:val="auto"/>
        </w:rPr>
        <w:t>)</w:t>
      </w:r>
      <w:bookmarkEnd w:id="37"/>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Водоподготовка на водозаборных сооружениях осуществляется путем обеззараживания на бактерицидных установках с использованием ультрафиолетового излучения:</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Водозабор №1:</w:t>
      </w:r>
    </w:p>
    <w:p w:rsidR="00D66E2B" w:rsidRPr="00B94848" w:rsidRDefault="00A07500" w:rsidP="00B94848">
      <w:pPr>
        <w:pStyle w:val="24"/>
        <w:numPr>
          <w:ilvl w:val="0"/>
          <w:numId w:val="8"/>
        </w:numPr>
        <w:shd w:val="clear" w:color="auto" w:fill="auto"/>
        <w:tabs>
          <w:tab w:val="left" w:pos="941"/>
        </w:tabs>
        <w:spacing w:before="0" w:line="276" w:lineRule="auto"/>
        <w:ind w:firstLine="426"/>
        <w:rPr>
          <w:sz w:val="24"/>
          <w:szCs w:val="24"/>
        </w:rPr>
      </w:pPr>
      <w:r w:rsidRPr="00B94848">
        <w:rPr>
          <w:sz w:val="24"/>
          <w:szCs w:val="24"/>
        </w:rPr>
        <w:t>УОВ-50М-65 - 1 шт. (рабочая);</w:t>
      </w:r>
    </w:p>
    <w:p w:rsidR="00D66E2B" w:rsidRPr="00B94848" w:rsidRDefault="00A07500" w:rsidP="00B94848">
      <w:pPr>
        <w:pStyle w:val="24"/>
        <w:numPr>
          <w:ilvl w:val="0"/>
          <w:numId w:val="8"/>
        </w:numPr>
        <w:shd w:val="clear" w:color="auto" w:fill="auto"/>
        <w:tabs>
          <w:tab w:val="left" w:pos="941"/>
        </w:tabs>
        <w:spacing w:before="0" w:line="276" w:lineRule="auto"/>
        <w:ind w:firstLine="426"/>
        <w:rPr>
          <w:sz w:val="24"/>
          <w:szCs w:val="24"/>
        </w:rPr>
      </w:pPr>
      <w:r w:rsidRPr="00B94848">
        <w:rPr>
          <w:sz w:val="24"/>
          <w:szCs w:val="24"/>
        </w:rPr>
        <w:t>УОВ-50 - 2 шт. (резервные).</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Водозабор </w:t>
      </w:r>
      <w:r w:rsidRPr="00B94848">
        <w:rPr>
          <w:sz w:val="24"/>
          <w:szCs w:val="24"/>
          <w:lang w:val="en-US" w:eastAsia="en-US" w:bidi="en-US"/>
        </w:rPr>
        <w:t>№2:</w:t>
      </w:r>
    </w:p>
    <w:p w:rsidR="00D66E2B" w:rsidRPr="00B94848" w:rsidRDefault="00A07500" w:rsidP="00B94848">
      <w:pPr>
        <w:pStyle w:val="24"/>
        <w:numPr>
          <w:ilvl w:val="0"/>
          <w:numId w:val="8"/>
        </w:numPr>
        <w:shd w:val="clear" w:color="auto" w:fill="auto"/>
        <w:tabs>
          <w:tab w:val="left" w:pos="946"/>
        </w:tabs>
        <w:spacing w:before="0" w:line="276" w:lineRule="auto"/>
        <w:ind w:firstLine="426"/>
        <w:rPr>
          <w:sz w:val="24"/>
          <w:szCs w:val="24"/>
        </w:rPr>
      </w:pPr>
      <w:r w:rsidRPr="00B94848">
        <w:rPr>
          <w:sz w:val="24"/>
          <w:szCs w:val="24"/>
        </w:rPr>
        <w:t>УОВ-30 - 7 шт. (рабочая)</w:t>
      </w:r>
    </w:p>
    <w:p w:rsidR="00DA65FF" w:rsidRDefault="00A07500" w:rsidP="00DA65FF">
      <w:pPr>
        <w:pStyle w:val="24"/>
        <w:shd w:val="clear" w:color="auto" w:fill="auto"/>
        <w:spacing w:before="0" w:line="276" w:lineRule="auto"/>
        <w:ind w:firstLine="426"/>
        <w:rPr>
          <w:sz w:val="24"/>
          <w:szCs w:val="24"/>
        </w:rPr>
      </w:pPr>
      <w:r w:rsidRPr="00B94848">
        <w:rPr>
          <w:sz w:val="24"/>
          <w:szCs w:val="24"/>
        </w:rPr>
        <w:t>При подаче воды населению нормативные требования СанПиН 2.1.4.1074-01 «Питьевая вода. Гигиенические требования к качеству воды централизованных систем</w:t>
      </w:r>
      <w:r w:rsidR="00C46079" w:rsidRPr="00B94848">
        <w:rPr>
          <w:sz w:val="24"/>
          <w:szCs w:val="24"/>
        </w:rPr>
        <w:t xml:space="preserve"> </w:t>
      </w:r>
      <w:r w:rsidRPr="00B94848">
        <w:rPr>
          <w:sz w:val="24"/>
          <w:szCs w:val="24"/>
        </w:rPr>
        <w:t>питьевого водоснабжения. Контроль качества» удовлетворяются не в полном объеме. Согласно заключению аккредитованного испытательного лабораторного центра ФБУЗ «Центр гигиены и эпидемиологии в Иркутской области», проводящего наблюдение за качеством питьевой воды в рамках государственной системы социально-гигиенического мониторинга, за период с 1 июня 2011 года по 1 полугодие 2014 года исследовано 73 пробы воды централизованного хозяйственно-питьевого водоснабжения. Из них 14, или 19,2 % от общего количества гигиеническим нормам не соответствуют. Информация о результатах проб питьевой воды централизованного хозяйственно-питьевого</w:t>
      </w:r>
      <w:r w:rsidR="00F95355" w:rsidRPr="00B94848">
        <w:rPr>
          <w:sz w:val="24"/>
          <w:szCs w:val="24"/>
        </w:rPr>
        <w:t xml:space="preserve"> </w:t>
      </w:r>
      <w:r w:rsidRPr="00B94848">
        <w:rPr>
          <w:sz w:val="24"/>
          <w:szCs w:val="24"/>
        </w:rPr>
        <w:t>водоснабжения в мониторинговых точках представлена в табл. 3.</w:t>
      </w:r>
    </w:p>
    <w:p w:rsidR="00D66E2B" w:rsidRPr="00B94848" w:rsidRDefault="00DA65FF" w:rsidP="00DA65FF">
      <w:pPr>
        <w:pStyle w:val="24"/>
        <w:shd w:val="clear" w:color="auto" w:fill="auto"/>
        <w:spacing w:before="0" w:line="276" w:lineRule="auto"/>
        <w:ind w:firstLine="426"/>
        <w:rPr>
          <w:sz w:val="24"/>
          <w:szCs w:val="24"/>
        </w:rPr>
      </w:pPr>
      <w:r>
        <w:rPr>
          <w:sz w:val="24"/>
          <w:szCs w:val="24"/>
        </w:rPr>
        <w:t>Т</w:t>
      </w:r>
      <w:r w:rsidR="00A07500" w:rsidRPr="00B94848">
        <w:rPr>
          <w:sz w:val="24"/>
          <w:szCs w:val="24"/>
        </w:rPr>
        <w:t>абл. 3</w:t>
      </w:r>
    </w:p>
    <w:p w:rsidR="00D66E2B" w:rsidRPr="00B94848" w:rsidRDefault="00A07500" w:rsidP="00B94848">
      <w:pPr>
        <w:pStyle w:val="a8"/>
        <w:framePr w:w="10790" w:wrap="notBeside" w:vAnchor="text" w:hAnchor="text" w:xAlign="center" w:y="1"/>
        <w:shd w:val="clear" w:color="auto" w:fill="auto"/>
        <w:spacing w:line="276" w:lineRule="auto"/>
        <w:ind w:firstLine="426"/>
        <w:jc w:val="both"/>
        <w:rPr>
          <w:sz w:val="24"/>
          <w:szCs w:val="24"/>
        </w:rPr>
      </w:pPr>
      <w:r w:rsidRPr="00B94848">
        <w:rPr>
          <w:rStyle w:val="a9"/>
          <w:b/>
          <w:bCs/>
          <w:sz w:val="24"/>
          <w:szCs w:val="24"/>
        </w:rPr>
        <w:lastRenderedPageBreak/>
        <w:t>Результаты проб питьевой воды в мониторинговых точках</w:t>
      </w:r>
    </w:p>
    <w:tbl>
      <w:tblPr>
        <w:tblOverlap w:val="never"/>
        <w:tblW w:w="10668" w:type="dxa"/>
        <w:jc w:val="center"/>
        <w:tblLayout w:type="fixed"/>
        <w:tblCellMar>
          <w:left w:w="10" w:type="dxa"/>
          <w:right w:w="10" w:type="dxa"/>
        </w:tblCellMar>
        <w:tblLook w:val="0000" w:firstRow="0" w:lastRow="0" w:firstColumn="0" w:lastColumn="0" w:noHBand="0" w:noVBand="0"/>
      </w:tblPr>
      <w:tblGrid>
        <w:gridCol w:w="1690"/>
        <w:gridCol w:w="749"/>
        <w:gridCol w:w="1445"/>
        <w:gridCol w:w="802"/>
        <w:gridCol w:w="1500"/>
        <w:gridCol w:w="749"/>
        <w:gridCol w:w="1465"/>
        <w:gridCol w:w="754"/>
        <w:gridCol w:w="1514"/>
      </w:tblGrid>
      <w:tr w:rsidR="00D66E2B" w:rsidRPr="00DA65FF" w:rsidTr="00DA65FF">
        <w:trPr>
          <w:trHeight w:hRule="exact" w:val="370"/>
          <w:jc w:val="center"/>
        </w:trPr>
        <w:tc>
          <w:tcPr>
            <w:tcW w:w="1690"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rPr>
                <w:sz w:val="20"/>
                <w:szCs w:val="24"/>
              </w:rPr>
            </w:pPr>
            <w:r w:rsidRPr="00DA65FF">
              <w:rPr>
                <w:rStyle w:val="210pt"/>
                <w:szCs w:val="24"/>
              </w:rPr>
              <w:t>Мониторинговая</w:t>
            </w:r>
          </w:p>
        </w:tc>
        <w:tc>
          <w:tcPr>
            <w:tcW w:w="749"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jc w:val="center"/>
              <w:rPr>
                <w:sz w:val="20"/>
                <w:szCs w:val="24"/>
              </w:rPr>
            </w:pPr>
            <w:r w:rsidRPr="00DA65FF">
              <w:rPr>
                <w:rStyle w:val="210pt"/>
                <w:szCs w:val="24"/>
              </w:rPr>
              <w:t>2011 г.</w:t>
            </w:r>
          </w:p>
        </w:tc>
        <w:tc>
          <w:tcPr>
            <w:tcW w:w="1445" w:type="dxa"/>
            <w:tcBorders>
              <w:top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jc w:val="center"/>
              <w:rPr>
                <w:sz w:val="20"/>
                <w:szCs w:val="24"/>
              </w:rPr>
            </w:pPr>
            <w:r w:rsidRPr="00DA65FF">
              <w:rPr>
                <w:rStyle w:val="210pt"/>
                <w:szCs w:val="24"/>
              </w:rPr>
              <w:t>(01.06-31,12)</w:t>
            </w:r>
          </w:p>
        </w:tc>
        <w:tc>
          <w:tcPr>
            <w:tcW w:w="802"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jc w:val="center"/>
              <w:rPr>
                <w:sz w:val="20"/>
                <w:szCs w:val="24"/>
              </w:rPr>
            </w:pPr>
            <w:r w:rsidRPr="00DA65FF">
              <w:rPr>
                <w:rStyle w:val="210pt"/>
                <w:szCs w:val="24"/>
              </w:rPr>
              <w:t>2012 г.</w:t>
            </w:r>
          </w:p>
        </w:tc>
        <w:tc>
          <w:tcPr>
            <w:tcW w:w="1500" w:type="dxa"/>
            <w:tcBorders>
              <w:top w:val="single" w:sz="4" w:space="0" w:color="auto"/>
            </w:tcBorders>
            <w:shd w:val="clear" w:color="auto" w:fill="FFFFFF"/>
          </w:tcPr>
          <w:p w:rsidR="00D66E2B" w:rsidRPr="00DA65FF" w:rsidRDefault="00D66E2B" w:rsidP="00DA65FF">
            <w:pPr>
              <w:framePr w:w="10790" w:wrap="notBeside" w:vAnchor="text" w:hAnchor="text" w:xAlign="center" w:y="1"/>
              <w:spacing w:line="276" w:lineRule="auto"/>
              <w:jc w:val="center"/>
              <w:rPr>
                <w:rFonts w:ascii="Times New Roman" w:hAnsi="Times New Roman" w:cs="Times New Roman"/>
                <w:sz w:val="20"/>
              </w:rPr>
            </w:pPr>
          </w:p>
        </w:tc>
        <w:tc>
          <w:tcPr>
            <w:tcW w:w="749"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jc w:val="center"/>
              <w:rPr>
                <w:sz w:val="20"/>
                <w:szCs w:val="24"/>
              </w:rPr>
            </w:pPr>
            <w:r w:rsidRPr="00DA65FF">
              <w:rPr>
                <w:rStyle w:val="210pt"/>
                <w:szCs w:val="24"/>
              </w:rPr>
              <w:t>2013 г.</w:t>
            </w:r>
          </w:p>
        </w:tc>
        <w:tc>
          <w:tcPr>
            <w:tcW w:w="1465" w:type="dxa"/>
            <w:tcBorders>
              <w:top w:val="single" w:sz="4" w:space="0" w:color="auto"/>
            </w:tcBorders>
            <w:shd w:val="clear" w:color="auto" w:fill="FFFFFF"/>
          </w:tcPr>
          <w:p w:rsidR="00D66E2B" w:rsidRPr="00DA65FF" w:rsidRDefault="00D66E2B" w:rsidP="00DA65FF">
            <w:pPr>
              <w:framePr w:w="10790" w:wrap="notBeside" w:vAnchor="text" w:hAnchor="text" w:xAlign="center" w:y="1"/>
              <w:spacing w:line="276" w:lineRule="auto"/>
              <w:jc w:val="center"/>
              <w:rPr>
                <w:rFonts w:ascii="Times New Roman" w:hAnsi="Times New Roman" w:cs="Times New Roman"/>
                <w:sz w:val="20"/>
              </w:rPr>
            </w:pPr>
          </w:p>
        </w:tc>
        <w:tc>
          <w:tcPr>
            <w:tcW w:w="2268" w:type="dxa"/>
            <w:gridSpan w:val="2"/>
            <w:tcBorders>
              <w:top w:val="single" w:sz="4" w:space="0" w:color="auto"/>
              <w:left w:val="single" w:sz="4" w:space="0" w:color="auto"/>
              <w:righ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jc w:val="center"/>
              <w:rPr>
                <w:sz w:val="20"/>
                <w:szCs w:val="24"/>
              </w:rPr>
            </w:pPr>
            <w:r w:rsidRPr="00DA65FF">
              <w:rPr>
                <w:rStyle w:val="210pt"/>
                <w:szCs w:val="24"/>
              </w:rPr>
              <w:t>1 полугодие 2014 г.</w:t>
            </w:r>
          </w:p>
        </w:tc>
      </w:tr>
      <w:tr w:rsidR="00D66E2B" w:rsidRPr="00DA65FF" w:rsidTr="00DA65FF">
        <w:trPr>
          <w:trHeight w:hRule="exact" w:val="1738"/>
          <w:jc w:val="center"/>
        </w:trPr>
        <w:tc>
          <w:tcPr>
            <w:tcW w:w="1690" w:type="dxa"/>
            <w:tcBorders>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точка</w:t>
            </w:r>
          </w:p>
        </w:tc>
        <w:tc>
          <w:tcPr>
            <w:tcW w:w="749"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Всего</w:t>
            </w:r>
          </w:p>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проб</w:t>
            </w:r>
          </w:p>
        </w:tc>
        <w:tc>
          <w:tcPr>
            <w:tcW w:w="1445"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Из них не соответствует гигиеническим нормам</w:t>
            </w:r>
          </w:p>
        </w:tc>
        <w:tc>
          <w:tcPr>
            <w:tcW w:w="802"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Всего</w:t>
            </w:r>
          </w:p>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проб</w:t>
            </w:r>
          </w:p>
        </w:tc>
        <w:tc>
          <w:tcPr>
            <w:tcW w:w="1500"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Из них не соответствует гигиеническим нормам</w:t>
            </w:r>
          </w:p>
        </w:tc>
        <w:tc>
          <w:tcPr>
            <w:tcW w:w="749"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Всего</w:t>
            </w:r>
          </w:p>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проб</w:t>
            </w:r>
          </w:p>
        </w:tc>
        <w:tc>
          <w:tcPr>
            <w:tcW w:w="1465"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Из них не соответствует гигиеническим нормам</w:t>
            </w:r>
          </w:p>
        </w:tc>
        <w:tc>
          <w:tcPr>
            <w:tcW w:w="754"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Всего</w:t>
            </w:r>
          </w:p>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проб</w:t>
            </w:r>
          </w:p>
        </w:tc>
        <w:tc>
          <w:tcPr>
            <w:tcW w:w="1514" w:type="dxa"/>
            <w:tcBorders>
              <w:top w:val="single" w:sz="4" w:space="0" w:color="auto"/>
              <w:left w:val="single" w:sz="4" w:space="0" w:color="auto"/>
              <w:righ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Из них не соответствует</w:t>
            </w:r>
          </w:p>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гигиеническим нормам</w:t>
            </w:r>
          </w:p>
        </w:tc>
      </w:tr>
      <w:tr w:rsidR="00D66E2B" w:rsidRPr="00DA65FF" w:rsidTr="00DA65FF">
        <w:trPr>
          <w:trHeight w:hRule="exact" w:val="1742"/>
          <w:jc w:val="center"/>
        </w:trPr>
        <w:tc>
          <w:tcPr>
            <w:tcW w:w="1690"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1. п. Листвянка, мыс Рогатка (вода перед поступлением в сеть)</w:t>
            </w:r>
          </w:p>
        </w:tc>
        <w:tc>
          <w:tcPr>
            <w:tcW w:w="749"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4</w:t>
            </w:r>
          </w:p>
        </w:tc>
        <w:tc>
          <w:tcPr>
            <w:tcW w:w="1445"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1 (мутность до 3,1</w:t>
            </w:r>
            <w:r w:rsidR="00DA65FF" w:rsidRPr="00DA65FF">
              <w:rPr>
                <w:rStyle w:val="210pt"/>
                <w:szCs w:val="24"/>
              </w:rPr>
              <w:t xml:space="preserve"> </w:t>
            </w:r>
            <w:r w:rsidRPr="00DA65FF">
              <w:rPr>
                <w:rStyle w:val="210pt"/>
                <w:szCs w:val="24"/>
              </w:rPr>
              <w:t>ПДК, железо до 3,9 ПДК)</w:t>
            </w:r>
          </w:p>
        </w:tc>
        <w:tc>
          <w:tcPr>
            <w:tcW w:w="802"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13</w:t>
            </w:r>
          </w:p>
        </w:tc>
        <w:tc>
          <w:tcPr>
            <w:tcW w:w="1500"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3 (мутность до 3,1</w:t>
            </w:r>
            <w:r w:rsidR="00DA65FF" w:rsidRPr="00DA65FF">
              <w:rPr>
                <w:rStyle w:val="210pt"/>
                <w:szCs w:val="24"/>
              </w:rPr>
              <w:t xml:space="preserve"> </w:t>
            </w:r>
            <w:r w:rsidRPr="00DA65FF">
              <w:rPr>
                <w:rStyle w:val="210pt"/>
                <w:szCs w:val="24"/>
              </w:rPr>
              <w:t>ПДК, железо до 3,9 ПДК)</w:t>
            </w:r>
          </w:p>
        </w:tc>
        <w:tc>
          <w:tcPr>
            <w:tcW w:w="749"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16</w:t>
            </w:r>
          </w:p>
        </w:tc>
        <w:tc>
          <w:tcPr>
            <w:tcW w:w="1465"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2 (мутность до 2 ПДК, железо до 3,9 ПДК)</w:t>
            </w:r>
          </w:p>
        </w:tc>
        <w:tc>
          <w:tcPr>
            <w:tcW w:w="754" w:type="dxa"/>
            <w:tcBorders>
              <w:top w:val="single" w:sz="4" w:space="0" w:color="auto"/>
              <w:lef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6</w:t>
            </w:r>
          </w:p>
        </w:tc>
        <w:tc>
          <w:tcPr>
            <w:tcW w:w="1514" w:type="dxa"/>
            <w:tcBorders>
              <w:top w:val="single" w:sz="4" w:space="0" w:color="auto"/>
              <w:left w:val="single" w:sz="4" w:space="0" w:color="auto"/>
              <w:righ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0</w:t>
            </w:r>
          </w:p>
        </w:tc>
      </w:tr>
      <w:tr w:rsidR="00D66E2B" w:rsidRPr="00DA65FF" w:rsidTr="00DA65FF">
        <w:trPr>
          <w:trHeight w:hRule="exact" w:val="1061"/>
          <w:jc w:val="center"/>
        </w:trPr>
        <w:tc>
          <w:tcPr>
            <w:tcW w:w="1690" w:type="dxa"/>
            <w:tcBorders>
              <w:top w:val="single" w:sz="4" w:space="0" w:color="auto"/>
              <w:left w:val="single" w:sz="4" w:space="0" w:color="auto"/>
              <w:bottom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2. п. Листвянка (у котельной), ВНБ</w:t>
            </w:r>
          </w:p>
        </w:tc>
        <w:tc>
          <w:tcPr>
            <w:tcW w:w="749" w:type="dxa"/>
            <w:tcBorders>
              <w:top w:val="single" w:sz="4" w:space="0" w:color="auto"/>
              <w:left w:val="single" w:sz="4" w:space="0" w:color="auto"/>
              <w:bottom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4</w:t>
            </w:r>
          </w:p>
        </w:tc>
        <w:tc>
          <w:tcPr>
            <w:tcW w:w="1445" w:type="dxa"/>
            <w:tcBorders>
              <w:top w:val="single" w:sz="4" w:space="0" w:color="auto"/>
              <w:left w:val="single" w:sz="4" w:space="0" w:color="auto"/>
              <w:bottom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0</w:t>
            </w:r>
          </w:p>
        </w:tc>
        <w:tc>
          <w:tcPr>
            <w:tcW w:w="802" w:type="dxa"/>
            <w:tcBorders>
              <w:top w:val="single" w:sz="4" w:space="0" w:color="auto"/>
              <w:left w:val="single" w:sz="4" w:space="0" w:color="auto"/>
              <w:bottom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12</w:t>
            </w:r>
          </w:p>
        </w:tc>
        <w:tc>
          <w:tcPr>
            <w:tcW w:w="1500" w:type="dxa"/>
            <w:tcBorders>
              <w:top w:val="single" w:sz="4" w:space="0" w:color="auto"/>
              <w:left w:val="single" w:sz="4" w:space="0" w:color="auto"/>
              <w:bottom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3 (по ОКБ до 36,6 и ТКБ до 23,3)</w:t>
            </w:r>
          </w:p>
        </w:tc>
        <w:tc>
          <w:tcPr>
            <w:tcW w:w="749" w:type="dxa"/>
            <w:tcBorders>
              <w:top w:val="single" w:sz="4" w:space="0" w:color="auto"/>
              <w:left w:val="single" w:sz="4" w:space="0" w:color="auto"/>
              <w:bottom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12</w:t>
            </w:r>
          </w:p>
        </w:tc>
        <w:tc>
          <w:tcPr>
            <w:tcW w:w="1465" w:type="dxa"/>
            <w:tcBorders>
              <w:top w:val="single" w:sz="4" w:space="0" w:color="auto"/>
              <w:left w:val="single" w:sz="4" w:space="0" w:color="auto"/>
              <w:bottom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3 (по ОКБ и</w:t>
            </w:r>
          </w:p>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ТКБ до 4,3)</w:t>
            </w:r>
          </w:p>
        </w:tc>
        <w:tc>
          <w:tcPr>
            <w:tcW w:w="754" w:type="dxa"/>
            <w:tcBorders>
              <w:top w:val="single" w:sz="4" w:space="0" w:color="auto"/>
              <w:left w:val="single" w:sz="4" w:space="0" w:color="auto"/>
              <w:bottom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6</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2 (по ОКБ и</w:t>
            </w:r>
            <w:r w:rsidR="00DA65FF" w:rsidRPr="00DA65FF">
              <w:rPr>
                <w:rStyle w:val="210pt"/>
                <w:szCs w:val="24"/>
              </w:rPr>
              <w:t xml:space="preserve"> </w:t>
            </w:r>
            <w:r w:rsidRPr="00DA65FF">
              <w:rPr>
                <w:rStyle w:val="210pt"/>
                <w:szCs w:val="24"/>
              </w:rPr>
              <w:t>ТКБ до 5,3)</w:t>
            </w:r>
          </w:p>
        </w:tc>
      </w:tr>
    </w:tbl>
    <w:p w:rsidR="00D66E2B" w:rsidRPr="00B94848" w:rsidRDefault="00D66E2B" w:rsidP="00B94848">
      <w:pPr>
        <w:framePr w:w="10790" w:wrap="notBeside" w:vAnchor="text" w:hAnchor="text" w:xAlign="center" w:y="1"/>
        <w:spacing w:line="276" w:lineRule="auto"/>
        <w:ind w:firstLine="426"/>
        <w:jc w:val="both"/>
        <w:rPr>
          <w:rFonts w:ascii="Times New Roman" w:hAnsi="Times New Roman" w:cs="Times New Roman"/>
        </w:rPr>
      </w:pP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целях обеспечения санитарно-эпид</w:t>
      </w:r>
      <w:r w:rsidR="00156505" w:rsidRPr="00B94848">
        <w:rPr>
          <w:sz w:val="24"/>
          <w:szCs w:val="24"/>
        </w:rPr>
        <w:t>е</w:t>
      </w:r>
      <w:r w:rsidRPr="00B94848">
        <w:rPr>
          <w:sz w:val="24"/>
          <w:szCs w:val="24"/>
        </w:rPr>
        <w:t>м</w:t>
      </w:r>
      <w:r w:rsidR="00156505" w:rsidRPr="00B94848">
        <w:rPr>
          <w:sz w:val="24"/>
          <w:szCs w:val="24"/>
        </w:rPr>
        <w:t>и</w:t>
      </w:r>
      <w:r w:rsidRPr="00B94848">
        <w:rPr>
          <w:sz w:val="24"/>
          <w:szCs w:val="24"/>
        </w:rPr>
        <w:t>ологического благополучия населения муниципального образования необходимо принять меры по организации водоснабжения населения доброкачественной питьевой водой.</w:t>
      </w:r>
    </w:p>
    <w:p w:rsidR="004631D1" w:rsidRPr="00DA65FF" w:rsidRDefault="004631D1" w:rsidP="00DA65FF">
      <w:pPr>
        <w:ind w:firstLine="426"/>
        <w:rPr>
          <w:rFonts w:ascii="Times New Roman" w:hAnsi="Times New Roman"/>
        </w:rPr>
      </w:pPr>
      <w:bookmarkStart w:id="38" w:name="_Toc103777146"/>
      <w:r w:rsidRPr="00DA65FF">
        <w:rPr>
          <w:rFonts w:ascii="Times New Roman" w:hAnsi="Times New Roman"/>
          <w:color w:val="FF0000"/>
          <w:u w:val="single"/>
        </w:rPr>
        <w:t>Дополнить</w:t>
      </w:r>
      <w:bookmarkEnd w:id="38"/>
      <w:r w:rsidRPr="00DA65FF">
        <w:rPr>
          <w:rFonts w:ascii="Times New Roman" w:hAnsi="Times New Roman"/>
        </w:rPr>
        <w:t xml:space="preserve"> </w:t>
      </w:r>
    </w:p>
    <w:p w:rsidR="007A18C1" w:rsidRDefault="004631D1" w:rsidP="00B94848">
      <w:pPr>
        <w:pStyle w:val="24"/>
        <w:shd w:val="clear" w:color="auto" w:fill="auto"/>
        <w:spacing w:before="0" w:line="276" w:lineRule="auto"/>
        <w:ind w:firstLine="426"/>
        <w:rPr>
          <w:color w:val="FF0000"/>
          <w:sz w:val="24"/>
          <w:szCs w:val="24"/>
        </w:rPr>
      </w:pPr>
      <w:r w:rsidRPr="00B94848">
        <w:rPr>
          <w:color w:val="FF0000"/>
          <w:sz w:val="24"/>
          <w:szCs w:val="24"/>
        </w:rPr>
        <w:t xml:space="preserve">На водозаборе </w:t>
      </w:r>
      <w:r w:rsidR="00AD6876" w:rsidRPr="00B94848">
        <w:rPr>
          <w:color w:val="FF0000"/>
          <w:sz w:val="24"/>
          <w:szCs w:val="24"/>
        </w:rPr>
        <w:t>ЗАО «</w:t>
      </w:r>
      <w:proofErr w:type="spellStart"/>
      <w:r w:rsidR="00AD6876" w:rsidRPr="00B94848">
        <w:rPr>
          <w:color w:val="FF0000"/>
          <w:sz w:val="24"/>
          <w:szCs w:val="24"/>
        </w:rPr>
        <w:t>Олхинский</w:t>
      </w:r>
      <w:proofErr w:type="spellEnd"/>
      <w:r w:rsidR="00AD6876" w:rsidRPr="00B94848">
        <w:rPr>
          <w:color w:val="FF0000"/>
          <w:sz w:val="24"/>
          <w:szCs w:val="24"/>
        </w:rPr>
        <w:t xml:space="preserve"> источник»</w:t>
      </w:r>
      <w:r w:rsidRPr="00B94848">
        <w:rPr>
          <w:color w:val="FF0000"/>
          <w:sz w:val="24"/>
          <w:szCs w:val="24"/>
        </w:rPr>
        <w:t xml:space="preserve"> в здании насосной станции 1-го подъёма установлено оборудование для водоочистки</w:t>
      </w:r>
      <w:r w:rsidR="00AD6876" w:rsidRPr="00B94848">
        <w:rPr>
          <w:color w:val="FF0000"/>
          <w:sz w:val="24"/>
          <w:szCs w:val="24"/>
        </w:rPr>
        <w:t xml:space="preserve">: </w:t>
      </w:r>
      <w:r w:rsidR="003D4D9B" w:rsidRPr="00B94848">
        <w:rPr>
          <w:color w:val="FF0000"/>
          <w:sz w:val="24"/>
          <w:szCs w:val="24"/>
        </w:rPr>
        <w:t xml:space="preserve">дисковый фильтр грубой очистки </w:t>
      </w:r>
      <w:proofErr w:type="spellStart"/>
      <w:r w:rsidR="003D4D9B" w:rsidRPr="00B94848">
        <w:rPr>
          <w:color w:val="FF0000"/>
          <w:sz w:val="24"/>
          <w:szCs w:val="24"/>
          <w:lang w:val="en-US"/>
        </w:rPr>
        <w:t>Azud</w:t>
      </w:r>
      <w:proofErr w:type="spellEnd"/>
      <w:r w:rsidR="003D4D9B" w:rsidRPr="00B94848">
        <w:rPr>
          <w:color w:val="FF0000"/>
          <w:sz w:val="24"/>
          <w:szCs w:val="24"/>
        </w:rPr>
        <w:t xml:space="preserve"> </w:t>
      </w:r>
      <w:r w:rsidR="003D4D9B" w:rsidRPr="00B94848">
        <w:rPr>
          <w:color w:val="FF0000"/>
          <w:sz w:val="24"/>
          <w:szCs w:val="24"/>
          <w:lang w:val="en-US"/>
        </w:rPr>
        <w:t>DF</w:t>
      </w:r>
      <w:r w:rsidR="003D4D9B" w:rsidRPr="00B94848">
        <w:rPr>
          <w:color w:val="FF0000"/>
          <w:sz w:val="24"/>
          <w:szCs w:val="24"/>
        </w:rPr>
        <w:t>6 производительностью 60 м3/ч при тонкости очистки до 50 мкм</w:t>
      </w:r>
      <w:r w:rsidRPr="00B94848">
        <w:rPr>
          <w:color w:val="FF0000"/>
          <w:sz w:val="24"/>
          <w:szCs w:val="24"/>
        </w:rPr>
        <w:t xml:space="preserve"> и </w:t>
      </w:r>
      <w:r w:rsidR="003D4D9B" w:rsidRPr="00B94848">
        <w:rPr>
          <w:color w:val="FF0000"/>
          <w:sz w:val="24"/>
          <w:szCs w:val="24"/>
        </w:rPr>
        <w:t xml:space="preserve">установка </w:t>
      </w:r>
      <w:r w:rsidRPr="00B94848">
        <w:rPr>
          <w:color w:val="FF0000"/>
          <w:sz w:val="24"/>
          <w:szCs w:val="24"/>
        </w:rPr>
        <w:t>обеззараживания</w:t>
      </w:r>
      <w:r w:rsidR="003D4D9B" w:rsidRPr="00B94848">
        <w:rPr>
          <w:color w:val="FF0000"/>
          <w:sz w:val="24"/>
          <w:szCs w:val="24"/>
        </w:rPr>
        <w:t xml:space="preserve"> УДВ-2</w:t>
      </w:r>
      <w:r w:rsidR="007A18C1" w:rsidRPr="00B94848">
        <w:rPr>
          <w:color w:val="FF0000"/>
          <w:sz w:val="24"/>
          <w:szCs w:val="24"/>
        </w:rPr>
        <w:t>А500</w:t>
      </w:r>
      <w:r w:rsidRPr="00B94848">
        <w:rPr>
          <w:color w:val="FF0000"/>
          <w:sz w:val="24"/>
          <w:szCs w:val="24"/>
        </w:rPr>
        <w:t>.</w:t>
      </w:r>
      <w:r w:rsidR="007A18C1" w:rsidRPr="00B94848">
        <w:rPr>
          <w:color w:val="FF0000"/>
          <w:sz w:val="24"/>
          <w:szCs w:val="24"/>
        </w:rPr>
        <w:t xml:space="preserve"> Применяемое оборудование обеспечивает подачу воды населению в соответствии с нормативными </w:t>
      </w:r>
      <w:r w:rsidR="00AD6876" w:rsidRPr="00B94848">
        <w:rPr>
          <w:color w:val="FF0000"/>
          <w:sz w:val="24"/>
          <w:szCs w:val="24"/>
        </w:rPr>
        <w:t xml:space="preserve">гигиеническими </w:t>
      </w:r>
      <w:r w:rsidR="007A18C1" w:rsidRPr="00B94848">
        <w:rPr>
          <w:color w:val="FF0000"/>
          <w:sz w:val="24"/>
          <w:szCs w:val="24"/>
        </w:rPr>
        <w:t>требованиями.</w:t>
      </w:r>
    </w:p>
    <w:p w:rsidR="005F7B51" w:rsidRPr="00B94848" w:rsidRDefault="005F7B51" w:rsidP="00B94848">
      <w:pPr>
        <w:pStyle w:val="24"/>
        <w:shd w:val="clear" w:color="auto" w:fill="auto"/>
        <w:spacing w:before="0" w:line="276" w:lineRule="auto"/>
        <w:ind w:firstLine="426"/>
        <w:rPr>
          <w:color w:val="FF0000"/>
          <w:sz w:val="24"/>
          <w:szCs w:val="24"/>
        </w:rPr>
      </w:pPr>
    </w:p>
    <w:p w:rsidR="00D66E2B" w:rsidRPr="00B94848" w:rsidRDefault="00A07500" w:rsidP="00DA65FF">
      <w:pPr>
        <w:pStyle w:val="42"/>
        <w:numPr>
          <w:ilvl w:val="0"/>
          <w:numId w:val="12"/>
        </w:numPr>
        <w:shd w:val="clear" w:color="auto" w:fill="auto"/>
        <w:tabs>
          <w:tab w:val="left" w:pos="1442"/>
        </w:tabs>
        <w:spacing w:before="0" w:after="0" w:line="276" w:lineRule="auto"/>
        <w:ind w:firstLine="426"/>
        <w:jc w:val="both"/>
        <w:outlineLvl w:val="0"/>
      </w:pPr>
      <w:bookmarkStart w:id="39" w:name="bookmark19"/>
      <w:bookmarkStart w:id="40" w:name="_Toc103948034"/>
      <w:r w:rsidRPr="00B94848">
        <w:t>Описание состояния и функционирования существующих насосных станций</w:t>
      </w:r>
      <w:bookmarkEnd w:id="39"/>
      <w:bookmarkEnd w:id="40"/>
    </w:p>
    <w:p w:rsidR="00D66E2B" w:rsidRDefault="00A07500" w:rsidP="00B94848">
      <w:pPr>
        <w:pStyle w:val="24"/>
        <w:shd w:val="clear" w:color="auto" w:fill="auto"/>
        <w:spacing w:before="0" w:line="276" w:lineRule="auto"/>
        <w:ind w:firstLine="426"/>
        <w:rPr>
          <w:sz w:val="24"/>
          <w:szCs w:val="24"/>
        </w:rPr>
      </w:pPr>
      <w:r w:rsidRPr="00B94848">
        <w:rPr>
          <w:sz w:val="24"/>
          <w:szCs w:val="24"/>
        </w:rPr>
        <w:t>ВНС объединены с водозаборными сооружениями. Описание приведено в п. 2.2.1.</w:t>
      </w:r>
    </w:p>
    <w:p w:rsidR="005F7B51" w:rsidRPr="00B94848" w:rsidRDefault="005F7B51" w:rsidP="00B94848">
      <w:pPr>
        <w:pStyle w:val="24"/>
        <w:shd w:val="clear" w:color="auto" w:fill="auto"/>
        <w:spacing w:before="0" w:line="276" w:lineRule="auto"/>
        <w:ind w:firstLine="426"/>
        <w:rPr>
          <w:sz w:val="24"/>
          <w:szCs w:val="24"/>
        </w:rPr>
      </w:pPr>
    </w:p>
    <w:p w:rsidR="00D66E2B" w:rsidRPr="00B94848" w:rsidRDefault="00A07500" w:rsidP="00DA65FF">
      <w:pPr>
        <w:pStyle w:val="42"/>
        <w:numPr>
          <w:ilvl w:val="0"/>
          <w:numId w:val="12"/>
        </w:numPr>
        <w:shd w:val="clear" w:color="auto" w:fill="auto"/>
        <w:tabs>
          <w:tab w:val="left" w:pos="1442"/>
        </w:tabs>
        <w:spacing w:before="0" w:after="0" w:line="276" w:lineRule="auto"/>
        <w:ind w:firstLine="426"/>
        <w:jc w:val="both"/>
        <w:outlineLvl w:val="0"/>
      </w:pPr>
      <w:bookmarkStart w:id="41" w:name="bookmark20"/>
      <w:bookmarkStart w:id="42" w:name="_Toc103948035"/>
      <w:r w:rsidRPr="00B94848">
        <w:t>Описание состояния и функционирования водопроводных сетей систем водоснабжения</w:t>
      </w:r>
      <w:bookmarkEnd w:id="41"/>
      <w:bookmarkEnd w:id="42"/>
    </w:p>
    <w:p w:rsidR="00D66E2B" w:rsidRPr="00B94848" w:rsidRDefault="00A07500" w:rsidP="00DA65FF">
      <w:pPr>
        <w:pStyle w:val="24"/>
        <w:shd w:val="clear" w:color="auto" w:fill="auto"/>
        <w:spacing w:before="0" w:line="276" w:lineRule="auto"/>
        <w:ind w:firstLine="426"/>
        <w:rPr>
          <w:sz w:val="24"/>
          <w:szCs w:val="24"/>
        </w:rPr>
      </w:pPr>
      <w:r w:rsidRPr="00B94848">
        <w:rPr>
          <w:sz w:val="24"/>
          <w:szCs w:val="24"/>
        </w:rPr>
        <w:t>Снабжение абонентов холодной питьевой водой надлежащего качества осуществляется через децентрализованные системы сетей водопровода. Общая</w:t>
      </w:r>
      <w:r w:rsidR="00DA65FF">
        <w:rPr>
          <w:sz w:val="24"/>
          <w:szCs w:val="24"/>
        </w:rPr>
        <w:t xml:space="preserve"> </w:t>
      </w:r>
      <w:r w:rsidRPr="00B94848">
        <w:rPr>
          <w:sz w:val="24"/>
          <w:szCs w:val="24"/>
        </w:rPr>
        <w:t xml:space="preserve">протяженность водопроводных сетей </w:t>
      </w:r>
      <w:proofErr w:type="spellStart"/>
      <w:r w:rsidRPr="00B94848">
        <w:rPr>
          <w:sz w:val="24"/>
          <w:szCs w:val="24"/>
        </w:rPr>
        <w:t>р.п</w:t>
      </w:r>
      <w:proofErr w:type="spellEnd"/>
      <w:r w:rsidRPr="00B94848">
        <w:rPr>
          <w:sz w:val="24"/>
          <w:szCs w:val="24"/>
        </w:rPr>
        <w:t>. Листвянка составляет 5.125 км, в том числе (таблица 4):</w:t>
      </w:r>
    </w:p>
    <w:p w:rsidR="00D66E2B" w:rsidRPr="00B94848" w:rsidRDefault="00A07500" w:rsidP="00B94848">
      <w:pPr>
        <w:pStyle w:val="a8"/>
        <w:framePr w:w="9869" w:wrap="notBeside" w:vAnchor="text" w:hAnchor="text" w:xAlign="center" w:y="1"/>
        <w:shd w:val="clear" w:color="auto" w:fill="auto"/>
        <w:spacing w:line="276" w:lineRule="auto"/>
        <w:ind w:firstLine="426"/>
        <w:jc w:val="both"/>
        <w:rPr>
          <w:sz w:val="24"/>
          <w:szCs w:val="24"/>
        </w:rPr>
      </w:pPr>
      <w:r w:rsidRPr="00B94848">
        <w:rPr>
          <w:sz w:val="24"/>
          <w:szCs w:val="24"/>
        </w:rPr>
        <w:lastRenderedPageBreak/>
        <w:t>Таблица 4</w:t>
      </w:r>
    </w:p>
    <w:p w:rsidR="00D66E2B" w:rsidRPr="00B94848" w:rsidRDefault="00A07500" w:rsidP="00B94848">
      <w:pPr>
        <w:pStyle w:val="a8"/>
        <w:framePr w:w="9869" w:wrap="notBeside" w:vAnchor="text" w:hAnchor="text" w:xAlign="center" w:y="1"/>
        <w:shd w:val="clear" w:color="auto" w:fill="auto"/>
        <w:spacing w:line="276" w:lineRule="auto"/>
        <w:ind w:firstLine="426"/>
        <w:jc w:val="both"/>
        <w:rPr>
          <w:sz w:val="24"/>
          <w:szCs w:val="24"/>
        </w:rPr>
      </w:pPr>
      <w:r w:rsidRPr="00B94848">
        <w:rPr>
          <w:sz w:val="24"/>
          <w:szCs w:val="24"/>
        </w:rPr>
        <w:t>Характеристика водопроводов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86"/>
        <w:gridCol w:w="4982"/>
      </w:tblGrid>
      <w:tr w:rsidR="00D66E2B" w:rsidRPr="00B94848">
        <w:trPr>
          <w:trHeight w:hRule="exact" w:val="288"/>
          <w:jc w:val="center"/>
        </w:trPr>
        <w:tc>
          <w:tcPr>
            <w:tcW w:w="488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869" w:wrap="notBeside" w:vAnchor="text" w:hAnchor="text" w:xAlign="center" w:y="1"/>
              <w:shd w:val="clear" w:color="auto" w:fill="auto"/>
              <w:spacing w:before="0" w:line="276" w:lineRule="auto"/>
              <w:ind w:firstLine="426"/>
              <w:rPr>
                <w:sz w:val="24"/>
                <w:szCs w:val="24"/>
              </w:rPr>
            </w:pPr>
            <w:r w:rsidRPr="00B94848">
              <w:rPr>
                <w:rStyle w:val="212pt"/>
              </w:rPr>
              <w:t>Диаметр, мм</w:t>
            </w:r>
          </w:p>
        </w:tc>
        <w:tc>
          <w:tcPr>
            <w:tcW w:w="4982"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B94848">
            <w:pPr>
              <w:pStyle w:val="24"/>
              <w:framePr w:w="9869" w:wrap="notBeside" w:vAnchor="text" w:hAnchor="text" w:xAlign="center" w:y="1"/>
              <w:shd w:val="clear" w:color="auto" w:fill="auto"/>
              <w:spacing w:before="0" w:line="276" w:lineRule="auto"/>
              <w:ind w:firstLine="426"/>
              <w:rPr>
                <w:sz w:val="24"/>
                <w:szCs w:val="24"/>
              </w:rPr>
            </w:pPr>
            <w:r w:rsidRPr="00B94848">
              <w:rPr>
                <w:rStyle w:val="212pt"/>
              </w:rPr>
              <w:t>Протяженность, км</w:t>
            </w:r>
          </w:p>
        </w:tc>
      </w:tr>
      <w:tr w:rsidR="00D66E2B" w:rsidRPr="00B94848">
        <w:trPr>
          <w:trHeight w:hRule="exact" w:val="288"/>
          <w:jc w:val="center"/>
        </w:trPr>
        <w:tc>
          <w:tcPr>
            <w:tcW w:w="4886" w:type="dxa"/>
            <w:tcBorders>
              <w:top w:val="single" w:sz="4" w:space="0" w:color="auto"/>
              <w:lef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50</w:t>
            </w:r>
          </w:p>
        </w:tc>
        <w:tc>
          <w:tcPr>
            <w:tcW w:w="4982"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0,523</w:t>
            </w:r>
          </w:p>
        </w:tc>
      </w:tr>
      <w:tr w:rsidR="00D66E2B" w:rsidRPr="00B94848">
        <w:trPr>
          <w:trHeight w:hRule="exact" w:val="283"/>
          <w:jc w:val="center"/>
        </w:trPr>
        <w:tc>
          <w:tcPr>
            <w:tcW w:w="4886" w:type="dxa"/>
            <w:tcBorders>
              <w:top w:val="single" w:sz="4" w:space="0" w:color="auto"/>
              <w:lef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63</w:t>
            </w:r>
          </w:p>
        </w:tc>
        <w:tc>
          <w:tcPr>
            <w:tcW w:w="4982"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0,618</w:t>
            </w:r>
          </w:p>
        </w:tc>
      </w:tr>
      <w:tr w:rsidR="00D66E2B" w:rsidRPr="00B94848">
        <w:trPr>
          <w:trHeight w:hRule="exact" w:val="288"/>
          <w:jc w:val="center"/>
        </w:trPr>
        <w:tc>
          <w:tcPr>
            <w:tcW w:w="4886" w:type="dxa"/>
            <w:tcBorders>
              <w:top w:val="single" w:sz="4" w:space="0" w:color="auto"/>
              <w:lef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100</w:t>
            </w:r>
          </w:p>
        </w:tc>
        <w:tc>
          <w:tcPr>
            <w:tcW w:w="4982"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1,02</w:t>
            </w:r>
          </w:p>
        </w:tc>
      </w:tr>
      <w:tr w:rsidR="00D66E2B" w:rsidRPr="00B94848">
        <w:trPr>
          <w:trHeight w:hRule="exact" w:val="288"/>
          <w:jc w:val="center"/>
        </w:trPr>
        <w:tc>
          <w:tcPr>
            <w:tcW w:w="4886" w:type="dxa"/>
            <w:tcBorders>
              <w:top w:val="single" w:sz="4" w:space="0" w:color="auto"/>
              <w:lef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133</w:t>
            </w:r>
          </w:p>
        </w:tc>
        <w:tc>
          <w:tcPr>
            <w:tcW w:w="4982"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0,124</w:t>
            </w:r>
          </w:p>
        </w:tc>
      </w:tr>
      <w:tr w:rsidR="00D66E2B" w:rsidRPr="00B94848">
        <w:trPr>
          <w:trHeight w:hRule="exact" w:val="288"/>
          <w:jc w:val="center"/>
        </w:trPr>
        <w:tc>
          <w:tcPr>
            <w:tcW w:w="4886" w:type="dxa"/>
            <w:tcBorders>
              <w:top w:val="single" w:sz="4" w:space="0" w:color="auto"/>
              <w:lef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159</w:t>
            </w:r>
          </w:p>
        </w:tc>
        <w:tc>
          <w:tcPr>
            <w:tcW w:w="4982"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1,197</w:t>
            </w:r>
          </w:p>
        </w:tc>
      </w:tr>
      <w:tr w:rsidR="00D66E2B" w:rsidRPr="00B94848">
        <w:trPr>
          <w:trHeight w:hRule="exact" w:val="283"/>
          <w:jc w:val="center"/>
        </w:trPr>
        <w:tc>
          <w:tcPr>
            <w:tcW w:w="4886" w:type="dxa"/>
            <w:tcBorders>
              <w:top w:val="single" w:sz="4" w:space="0" w:color="auto"/>
              <w:lef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220</w:t>
            </w:r>
          </w:p>
        </w:tc>
        <w:tc>
          <w:tcPr>
            <w:tcW w:w="4982"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0,453</w:t>
            </w:r>
          </w:p>
        </w:tc>
      </w:tr>
      <w:tr w:rsidR="00D66E2B" w:rsidRPr="00B94848">
        <w:trPr>
          <w:trHeight w:hRule="exact" w:val="288"/>
          <w:jc w:val="center"/>
        </w:trPr>
        <w:tc>
          <w:tcPr>
            <w:tcW w:w="4886" w:type="dxa"/>
            <w:tcBorders>
              <w:top w:val="single" w:sz="4" w:space="0" w:color="auto"/>
              <w:lef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259</w:t>
            </w:r>
          </w:p>
        </w:tc>
        <w:tc>
          <w:tcPr>
            <w:tcW w:w="4982"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1,732</w:t>
            </w:r>
          </w:p>
        </w:tc>
      </w:tr>
      <w:tr w:rsidR="00D66E2B" w:rsidRPr="00B94848">
        <w:trPr>
          <w:trHeight w:hRule="exact" w:val="298"/>
          <w:jc w:val="center"/>
        </w:trPr>
        <w:tc>
          <w:tcPr>
            <w:tcW w:w="4886" w:type="dxa"/>
            <w:tcBorders>
              <w:top w:val="single" w:sz="4" w:space="0" w:color="auto"/>
              <w:left w:val="single" w:sz="4" w:space="0" w:color="auto"/>
              <w:bottom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Итого</w:t>
            </w:r>
          </w:p>
        </w:tc>
        <w:tc>
          <w:tcPr>
            <w:tcW w:w="4982" w:type="dxa"/>
            <w:tcBorders>
              <w:top w:val="single" w:sz="4" w:space="0" w:color="auto"/>
              <w:left w:val="single" w:sz="4" w:space="0" w:color="auto"/>
              <w:bottom w:val="single" w:sz="4" w:space="0" w:color="auto"/>
              <w:righ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5,125</w:t>
            </w:r>
          </w:p>
        </w:tc>
      </w:tr>
    </w:tbl>
    <w:p w:rsidR="00D66E2B" w:rsidRPr="00B94848" w:rsidRDefault="00D66E2B" w:rsidP="00B94848">
      <w:pPr>
        <w:framePr w:w="9869" w:wrap="notBeside" w:vAnchor="text" w:hAnchor="text" w:xAlign="center" w:y="1"/>
        <w:spacing w:line="276" w:lineRule="auto"/>
        <w:ind w:firstLine="426"/>
        <w:jc w:val="both"/>
        <w:rPr>
          <w:rFonts w:ascii="Times New Roman" w:hAnsi="Times New Roman" w:cs="Times New Roman"/>
        </w:rPr>
      </w:pPr>
    </w:p>
    <w:p w:rsidR="00D66E2B" w:rsidRPr="00B94848" w:rsidRDefault="00A07500" w:rsidP="00B94848">
      <w:pPr>
        <w:pStyle w:val="24"/>
        <w:shd w:val="clear" w:color="auto" w:fill="auto"/>
        <w:spacing w:before="0" w:line="276" w:lineRule="auto"/>
        <w:ind w:right="220" w:firstLine="426"/>
        <w:rPr>
          <w:sz w:val="24"/>
          <w:szCs w:val="24"/>
        </w:rPr>
      </w:pPr>
      <w:r w:rsidRPr="00B94848">
        <w:rPr>
          <w:sz w:val="24"/>
          <w:szCs w:val="24"/>
        </w:rPr>
        <w:t>Водопроводные сети проложены из стальных и полиэтиленовых трубопроводов диаметром от 50 до 259 мм общей протяженностью 5,749 км. Износ существующих водопроводных сетей составляет 30 %.</w:t>
      </w:r>
    </w:p>
    <w:p w:rsidR="00D66E2B" w:rsidRDefault="00A07500" w:rsidP="005F7B51">
      <w:pPr>
        <w:pStyle w:val="24"/>
        <w:shd w:val="clear" w:color="auto" w:fill="auto"/>
        <w:spacing w:before="0" w:line="276" w:lineRule="auto"/>
        <w:ind w:firstLine="426"/>
        <w:rPr>
          <w:sz w:val="24"/>
          <w:szCs w:val="24"/>
        </w:rPr>
      </w:pPr>
      <w:r w:rsidRPr="00B94848">
        <w:rPr>
          <w:sz w:val="24"/>
          <w:szCs w:val="24"/>
        </w:rPr>
        <w:t>Протяженность сетей ХПВ нуждающихся в замене составляет 1,538 км, в том</w:t>
      </w:r>
      <w:r w:rsidR="005F7B51">
        <w:rPr>
          <w:sz w:val="24"/>
          <w:szCs w:val="24"/>
        </w:rPr>
        <w:t xml:space="preserve"> </w:t>
      </w:r>
      <w:r w:rsidRPr="00B94848">
        <w:rPr>
          <w:sz w:val="24"/>
          <w:szCs w:val="24"/>
        </w:rPr>
        <w:t>числе (табл</w:t>
      </w:r>
      <w:r w:rsidR="005F7B51">
        <w:rPr>
          <w:sz w:val="24"/>
          <w:szCs w:val="24"/>
        </w:rPr>
        <w:t>.</w:t>
      </w:r>
      <w:r w:rsidRPr="00B94848">
        <w:rPr>
          <w:sz w:val="24"/>
          <w:szCs w:val="24"/>
        </w:rPr>
        <w:t xml:space="preserve"> 5)</w:t>
      </w:r>
    </w:p>
    <w:p w:rsidR="005F7B51" w:rsidRPr="00B94848" w:rsidRDefault="005F7B51" w:rsidP="005F7B51">
      <w:pPr>
        <w:pStyle w:val="24"/>
        <w:shd w:val="clear" w:color="auto" w:fill="auto"/>
        <w:spacing w:before="0" w:line="276" w:lineRule="auto"/>
        <w:ind w:firstLine="426"/>
        <w:rPr>
          <w:sz w:val="24"/>
          <w:szCs w:val="24"/>
        </w:rPr>
      </w:pPr>
    </w:p>
    <w:p w:rsidR="00D66E2B" w:rsidRPr="00B94848" w:rsidRDefault="00A07500" w:rsidP="00B94848">
      <w:pPr>
        <w:pStyle w:val="50"/>
        <w:shd w:val="clear" w:color="auto" w:fill="auto"/>
        <w:spacing w:line="276" w:lineRule="auto"/>
        <w:ind w:firstLine="426"/>
        <w:jc w:val="both"/>
        <w:rPr>
          <w:sz w:val="24"/>
          <w:szCs w:val="24"/>
        </w:rPr>
      </w:pPr>
      <w:r w:rsidRPr="00B94848">
        <w:rPr>
          <w:sz w:val="24"/>
          <w:szCs w:val="24"/>
        </w:rPr>
        <w:t>Таблица 5</w:t>
      </w:r>
    </w:p>
    <w:p w:rsidR="00D66E2B" w:rsidRPr="00B94848" w:rsidRDefault="00A07500" w:rsidP="00B94848">
      <w:pPr>
        <w:pStyle w:val="50"/>
        <w:shd w:val="clear" w:color="auto" w:fill="auto"/>
        <w:spacing w:line="276" w:lineRule="auto"/>
        <w:ind w:firstLine="426"/>
        <w:jc w:val="both"/>
        <w:rPr>
          <w:sz w:val="24"/>
          <w:szCs w:val="24"/>
        </w:rPr>
      </w:pPr>
      <w:r w:rsidRPr="00B94848">
        <w:rPr>
          <w:sz w:val="24"/>
          <w:szCs w:val="24"/>
        </w:rPr>
        <w:t>Характеристика водопроводов, нуждающихся в замене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86"/>
        <w:gridCol w:w="4982"/>
      </w:tblGrid>
      <w:tr w:rsidR="00D66E2B" w:rsidRPr="00B94848">
        <w:trPr>
          <w:trHeight w:hRule="exact" w:val="293"/>
          <w:jc w:val="center"/>
        </w:trPr>
        <w:tc>
          <w:tcPr>
            <w:tcW w:w="488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869" w:wrap="notBeside" w:vAnchor="text" w:hAnchor="text" w:xAlign="center" w:y="1"/>
              <w:shd w:val="clear" w:color="auto" w:fill="auto"/>
              <w:spacing w:before="0" w:line="276" w:lineRule="auto"/>
              <w:ind w:firstLine="426"/>
              <w:rPr>
                <w:sz w:val="24"/>
                <w:szCs w:val="24"/>
              </w:rPr>
            </w:pPr>
            <w:r w:rsidRPr="00B94848">
              <w:rPr>
                <w:rStyle w:val="212pt"/>
              </w:rPr>
              <w:t>Диаметр, мм</w:t>
            </w:r>
          </w:p>
        </w:tc>
        <w:tc>
          <w:tcPr>
            <w:tcW w:w="4982"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B94848">
            <w:pPr>
              <w:pStyle w:val="24"/>
              <w:framePr w:w="9869" w:wrap="notBeside" w:vAnchor="text" w:hAnchor="text" w:xAlign="center" w:y="1"/>
              <w:shd w:val="clear" w:color="auto" w:fill="auto"/>
              <w:spacing w:before="0" w:line="276" w:lineRule="auto"/>
              <w:ind w:firstLine="426"/>
              <w:rPr>
                <w:sz w:val="24"/>
                <w:szCs w:val="24"/>
              </w:rPr>
            </w:pPr>
            <w:r w:rsidRPr="00B94848">
              <w:rPr>
                <w:rStyle w:val="212pt"/>
              </w:rPr>
              <w:t>Протяженность, км</w:t>
            </w:r>
          </w:p>
        </w:tc>
      </w:tr>
      <w:tr w:rsidR="00D66E2B" w:rsidRPr="00B94848">
        <w:trPr>
          <w:trHeight w:hRule="exact" w:val="283"/>
          <w:jc w:val="center"/>
        </w:trPr>
        <w:tc>
          <w:tcPr>
            <w:tcW w:w="4886" w:type="dxa"/>
            <w:tcBorders>
              <w:top w:val="single" w:sz="4" w:space="0" w:color="auto"/>
              <w:lef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50</w:t>
            </w:r>
          </w:p>
        </w:tc>
        <w:tc>
          <w:tcPr>
            <w:tcW w:w="4982"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0,157</w:t>
            </w:r>
          </w:p>
        </w:tc>
      </w:tr>
      <w:tr w:rsidR="00D66E2B" w:rsidRPr="00B94848">
        <w:trPr>
          <w:trHeight w:hRule="exact" w:val="288"/>
          <w:jc w:val="center"/>
        </w:trPr>
        <w:tc>
          <w:tcPr>
            <w:tcW w:w="4886" w:type="dxa"/>
            <w:tcBorders>
              <w:top w:val="single" w:sz="4" w:space="0" w:color="auto"/>
              <w:lef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63</w:t>
            </w:r>
          </w:p>
        </w:tc>
        <w:tc>
          <w:tcPr>
            <w:tcW w:w="4982"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0,366</w:t>
            </w:r>
          </w:p>
        </w:tc>
      </w:tr>
      <w:tr w:rsidR="00D66E2B" w:rsidRPr="00B94848">
        <w:trPr>
          <w:trHeight w:hRule="exact" w:val="288"/>
          <w:jc w:val="center"/>
        </w:trPr>
        <w:tc>
          <w:tcPr>
            <w:tcW w:w="4886" w:type="dxa"/>
            <w:tcBorders>
              <w:top w:val="single" w:sz="4" w:space="0" w:color="auto"/>
              <w:lef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159</w:t>
            </w:r>
          </w:p>
        </w:tc>
        <w:tc>
          <w:tcPr>
            <w:tcW w:w="4982"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0,427</w:t>
            </w:r>
          </w:p>
        </w:tc>
      </w:tr>
      <w:tr w:rsidR="00D66E2B" w:rsidRPr="00B94848">
        <w:trPr>
          <w:trHeight w:hRule="exact" w:val="283"/>
          <w:jc w:val="center"/>
        </w:trPr>
        <w:tc>
          <w:tcPr>
            <w:tcW w:w="4886" w:type="dxa"/>
            <w:tcBorders>
              <w:top w:val="single" w:sz="4" w:space="0" w:color="auto"/>
              <w:lef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220</w:t>
            </w:r>
          </w:p>
        </w:tc>
        <w:tc>
          <w:tcPr>
            <w:tcW w:w="4982"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0,067</w:t>
            </w:r>
          </w:p>
        </w:tc>
      </w:tr>
      <w:tr w:rsidR="00D66E2B" w:rsidRPr="00B94848">
        <w:trPr>
          <w:trHeight w:hRule="exact" w:val="288"/>
          <w:jc w:val="center"/>
        </w:trPr>
        <w:tc>
          <w:tcPr>
            <w:tcW w:w="4886" w:type="dxa"/>
            <w:tcBorders>
              <w:top w:val="single" w:sz="4" w:space="0" w:color="auto"/>
              <w:lef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259</w:t>
            </w:r>
          </w:p>
        </w:tc>
        <w:tc>
          <w:tcPr>
            <w:tcW w:w="4982"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0,519</w:t>
            </w:r>
          </w:p>
        </w:tc>
      </w:tr>
      <w:tr w:rsidR="00D66E2B" w:rsidRPr="00B94848">
        <w:trPr>
          <w:trHeight w:hRule="exact" w:val="298"/>
          <w:jc w:val="center"/>
        </w:trPr>
        <w:tc>
          <w:tcPr>
            <w:tcW w:w="4886" w:type="dxa"/>
            <w:tcBorders>
              <w:top w:val="single" w:sz="4" w:space="0" w:color="auto"/>
              <w:left w:val="single" w:sz="4" w:space="0" w:color="auto"/>
              <w:bottom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Итого</w:t>
            </w:r>
          </w:p>
        </w:tc>
        <w:tc>
          <w:tcPr>
            <w:tcW w:w="4982" w:type="dxa"/>
            <w:tcBorders>
              <w:top w:val="single" w:sz="4" w:space="0" w:color="auto"/>
              <w:left w:val="single" w:sz="4" w:space="0" w:color="auto"/>
              <w:bottom w:val="single" w:sz="4" w:space="0" w:color="auto"/>
              <w:right w:val="single" w:sz="4" w:space="0" w:color="auto"/>
            </w:tcBorders>
            <w:shd w:val="clear" w:color="auto" w:fill="FFFFFF"/>
            <w:vAlign w:val="bottom"/>
          </w:tcPr>
          <w:p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1,538</w:t>
            </w:r>
          </w:p>
        </w:tc>
      </w:tr>
    </w:tbl>
    <w:p w:rsidR="00D66E2B" w:rsidRPr="00B94848" w:rsidRDefault="00D66E2B" w:rsidP="00B94848">
      <w:pPr>
        <w:framePr w:w="9869" w:wrap="notBeside" w:vAnchor="text" w:hAnchor="text" w:xAlign="center" w:y="1"/>
        <w:spacing w:line="276" w:lineRule="auto"/>
        <w:ind w:firstLine="426"/>
        <w:jc w:val="both"/>
        <w:rPr>
          <w:rFonts w:ascii="Times New Roman" w:hAnsi="Times New Roman" w:cs="Times New Roman"/>
        </w:rPr>
      </w:pPr>
    </w:p>
    <w:p w:rsidR="00D66E2B" w:rsidRPr="00B94848" w:rsidRDefault="005F7B51" w:rsidP="005F7B51">
      <w:pPr>
        <w:pStyle w:val="33"/>
        <w:shd w:val="clear" w:color="auto" w:fill="auto"/>
        <w:spacing w:line="276" w:lineRule="auto"/>
        <w:ind w:firstLine="426"/>
        <w:jc w:val="both"/>
        <w:rPr>
          <w:sz w:val="24"/>
          <w:szCs w:val="24"/>
        </w:rPr>
      </w:pPr>
      <w:r w:rsidRPr="00B94848">
        <w:rPr>
          <w:sz w:val="24"/>
          <w:szCs w:val="24"/>
        </w:rPr>
        <w:t>Для профилактики возникновения аварий и утечек на сетях водопровода и для</w:t>
      </w:r>
      <w:r>
        <w:rPr>
          <w:sz w:val="24"/>
          <w:szCs w:val="24"/>
        </w:rPr>
        <w:t xml:space="preserve"> </w:t>
      </w:r>
      <w:r w:rsidR="00A07500" w:rsidRPr="00B94848">
        <w:rPr>
          <w:sz w:val="24"/>
          <w:szCs w:val="24"/>
        </w:rPr>
        <w:t>уменьшения объемов потерь проводится своевременная замена запорно- регулирующей арматуры и водопроводных сетей с истекшим эксплуатационным ресурсом.</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Современные материалы трубопроводов имеют значительно больший срок службы и более качественные технические и</w:t>
      </w:r>
      <w:r w:rsidR="005F7B51">
        <w:rPr>
          <w:sz w:val="24"/>
          <w:szCs w:val="24"/>
        </w:rPr>
        <w:t xml:space="preserve"> </w:t>
      </w:r>
      <w:r w:rsidRPr="00B94848">
        <w:rPr>
          <w:sz w:val="24"/>
          <w:szCs w:val="24"/>
        </w:rPr>
        <w:t>эксплуатационные характеристики. Полимерные материалы не подвержены коррозии, поэтому им не присущи недостатки и проблемы, которые возникают при эксплуатации металлических труб.</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w:t>
      </w:r>
    </w:p>
    <w:p w:rsidR="00D66E2B" w:rsidRDefault="00A07500" w:rsidP="00B94848">
      <w:pPr>
        <w:pStyle w:val="24"/>
        <w:shd w:val="clear" w:color="auto" w:fill="auto"/>
        <w:spacing w:before="0" w:line="276" w:lineRule="auto"/>
        <w:ind w:firstLine="426"/>
        <w:rPr>
          <w:sz w:val="24"/>
          <w:szCs w:val="24"/>
        </w:rPr>
      </w:pPr>
      <w:r w:rsidRPr="00B94848">
        <w:rPr>
          <w:sz w:val="24"/>
          <w:szCs w:val="24"/>
        </w:rP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w:t>
      </w:r>
      <w:r w:rsidRPr="00B94848">
        <w:rPr>
          <w:sz w:val="24"/>
          <w:szCs w:val="24"/>
        </w:rPr>
        <w:lastRenderedPageBreak/>
        <w:t>РФ №168 от 30.12.1999 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5F7B51" w:rsidRPr="00B94848" w:rsidRDefault="005F7B51" w:rsidP="00B94848">
      <w:pPr>
        <w:pStyle w:val="24"/>
        <w:shd w:val="clear" w:color="auto" w:fill="auto"/>
        <w:spacing w:before="0" w:line="276" w:lineRule="auto"/>
        <w:ind w:firstLine="426"/>
        <w:rPr>
          <w:sz w:val="24"/>
          <w:szCs w:val="24"/>
        </w:rPr>
      </w:pPr>
    </w:p>
    <w:p w:rsidR="00D66E2B" w:rsidRPr="00B94848" w:rsidRDefault="00A07500" w:rsidP="005F7B51">
      <w:pPr>
        <w:pStyle w:val="42"/>
        <w:numPr>
          <w:ilvl w:val="0"/>
          <w:numId w:val="12"/>
        </w:numPr>
        <w:shd w:val="clear" w:color="auto" w:fill="auto"/>
        <w:tabs>
          <w:tab w:val="left" w:pos="1502"/>
        </w:tabs>
        <w:spacing w:before="0" w:after="0" w:line="276" w:lineRule="auto"/>
        <w:ind w:firstLine="426"/>
        <w:jc w:val="both"/>
        <w:outlineLvl w:val="0"/>
      </w:pPr>
      <w:bookmarkStart w:id="43" w:name="_Toc103948036"/>
      <w:r w:rsidRPr="00B94848">
        <w:t>Описание существующих технических и технологических проблем в водоснабжении МО Листвянское</w:t>
      </w:r>
      <w:bookmarkEnd w:id="43"/>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настоящее время основной проблемой в водоснабжении Листвянского МО Листвянское являются значительные потери воды. На 1 января 2013 потери составили 36 % общего объема поднятой воды.</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Централизованным водоснабжением не охвачена большая часть индивидуальной жилой застройки.</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На сегодняшний день предписания органов, осуществляющих государственный надзор, муниципальный контроль, за нарушениями, влияющими на качество и безопасность воды</w:t>
      </w:r>
      <w:r w:rsidR="00156505" w:rsidRPr="00B94848">
        <w:rPr>
          <w:sz w:val="24"/>
          <w:szCs w:val="24"/>
        </w:rPr>
        <w:t>,</w:t>
      </w:r>
      <w:r w:rsidRPr="00B94848">
        <w:rPr>
          <w:sz w:val="24"/>
          <w:szCs w:val="24"/>
        </w:rPr>
        <w:t xml:space="preserve"> отсутствуют.</w:t>
      </w:r>
    </w:p>
    <w:p w:rsidR="00156505" w:rsidRPr="00B94848" w:rsidRDefault="00156505" w:rsidP="00B94848">
      <w:pPr>
        <w:pStyle w:val="24"/>
        <w:shd w:val="clear" w:color="auto" w:fill="auto"/>
        <w:spacing w:before="0" w:line="276" w:lineRule="auto"/>
        <w:ind w:firstLine="426"/>
        <w:rPr>
          <w:sz w:val="24"/>
          <w:szCs w:val="24"/>
        </w:rPr>
      </w:pPr>
    </w:p>
    <w:p w:rsidR="00D66E2B" w:rsidRPr="00B94848" w:rsidRDefault="00A07500" w:rsidP="005F7B51">
      <w:pPr>
        <w:pStyle w:val="42"/>
        <w:numPr>
          <w:ilvl w:val="0"/>
          <w:numId w:val="12"/>
        </w:numPr>
        <w:shd w:val="clear" w:color="auto" w:fill="auto"/>
        <w:tabs>
          <w:tab w:val="left" w:pos="1388"/>
        </w:tabs>
        <w:spacing w:before="0" w:after="0" w:line="276" w:lineRule="auto"/>
        <w:ind w:firstLine="426"/>
        <w:jc w:val="both"/>
        <w:outlineLvl w:val="0"/>
      </w:pPr>
      <w:bookmarkStart w:id="44" w:name="_Toc103948037"/>
      <w:r w:rsidRPr="00B94848">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44"/>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настоящее время потребители системы горячего водоснабжения МО Листвянское получают горячую воду путем открытого водоразбора.</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Федеральным законом «О теплоснабжении» №190-ФЗ установлена необходимость перевода существующих открытых схем централизованного ГВС к закрытым схемам.</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Для перевода ГВС потребителей с открытой на закрытую схему, в разработанной схеме теплоснабжения МО Листвянское предусмотрены следующие мероприятия:</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1. В зданиях, подключенных непосредственно к тепломагистралям произвести реконструкцию ИТП потребителей с установкой </w:t>
      </w:r>
      <w:proofErr w:type="spellStart"/>
      <w:r w:rsidRPr="00B94848">
        <w:rPr>
          <w:sz w:val="24"/>
          <w:szCs w:val="24"/>
        </w:rPr>
        <w:t>водоводяных</w:t>
      </w:r>
      <w:proofErr w:type="spellEnd"/>
      <w:r w:rsidRPr="00B94848">
        <w:rPr>
          <w:sz w:val="24"/>
          <w:szCs w:val="24"/>
        </w:rPr>
        <w:t xml:space="preserve"> подогревателей с двухступенчатой схемой подключения и с подводом холодного водопровода непосредственно к каждому ИТП.</w:t>
      </w:r>
    </w:p>
    <w:p w:rsidR="00D66E2B" w:rsidRDefault="00156505" w:rsidP="00B94848">
      <w:pPr>
        <w:pStyle w:val="24"/>
        <w:shd w:val="clear" w:color="auto" w:fill="auto"/>
        <w:spacing w:before="0" w:line="276" w:lineRule="auto"/>
        <w:ind w:firstLine="426"/>
        <w:rPr>
          <w:sz w:val="24"/>
          <w:szCs w:val="24"/>
        </w:rPr>
      </w:pPr>
      <w:r w:rsidRPr="00B94848">
        <w:rPr>
          <w:sz w:val="24"/>
          <w:szCs w:val="24"/>
        </w:rPr>
        <w:t>2</w:t>
      </w:r>
      <w:r w:rsidR="00A07500" w:rsidRPr="00B94848">
        <w:rPr>
          <w:sz w:val="24"/>
          <w:szCs w:val="24"/>
        </w:rPr>
        <w:t xml:space="preserve">. В кварталах с новой застройкой предусмотреть строительство новых котельных, обеспечивающих снабжение потребителей горячей водой по закрытой схеме теплоснабжения и прокладкой </w:t>
      </w:r>
      <w:proofErr w:type="spellStart"/>
      <w:r w:rsidR="00A07500" w:rsidRPr="00B94848">
        <w:rPr>
          <w:sz w:val="24"/>
          <w:szCs w:val="24"/>
        </w:rPr>
        <w:t>четырехтрубной</w:t>
      </w:r>
      <w:proofErr w:type="spellEnd"/>
      <w:r w:rsidR="00A07500" w:rsidRPr="00B94848">
        <w:rPr>
          <w:sz w:val="24"/>
          <w:szCs w:val="24"/>
        </w:rPr>
        <w:t xml:space="preserve"> тепловой сети от источника до потребителей.</w:t>
      </w:r>
    </w:p>
    <w:p w:rsidR="005F7B51" w:rsidRPr="00B94848" w:rsidRDefault="005F7B51" w:rsidP="00B94848">
      <w:pPr>
        <w:pStyle w:val="24"/>
        <w:shd w:val="clear" w:color="auto" w:fill="auto"/>
        <w:spacing w:before="0" w:line="276" w:lineRule="auto"/>
        <w:ind w:firstLine="426"/>
        <w:rPr>
          <w:sz w:val="24"/>
          <w:szCs w:val="24"/>
        </w:rPr>
      </w:pPr>
    </w:p>
    <w:p w:rsidR="00D66E2B" w:rsidRPr="00B94848" w:rsidRDefault="00A07500" w:rsidP="005F7B51">
      <w:pPr>
        <w:pStyle w:val="42"/>
        <w:shd w:val="clear" w:color="auto" w:fill="auto"/>
        <w:spacing w:before="0" w:after="0" w:line="276" w:lineRule="auto"/>
        <w:ind w:firstLine="426"/>
        <w:jc w:val="both"/>
        <w:outlineLvl w:val="0"/>
      </w:pPr>
      <w:bookmarkStart w:id="45" w:name="_Toc103948038"/>
      <w:r w:rsidRPr="00B94848">
        <w:t>2.3. Перечень лиц, владеющих на праве собственности или другом законном основании объектами централизованной системы водоснабжения</w:t>
      </w:r>
      <w:r w:rsidR="00A85E41">
        <w:t xml:space="preserve"> </w:t>
      </w:r>
      <w:r w:rsidR="00A85E41" w:rsidRPr="00A85E41">
        <w:rPr>
          <w:color w:val="auto"/>
        </w:rPr>
        <w:t>(</w:t>
      </w:r>
      <w:r w:rsidR="00A85E41" w:rsidRPr="00A85E41">
        <w:rPr>
          <w:color w:val="FF0000"/>
        </w:rPr>
        <w:t>новая редакция</w:t>
      </w:r>
      <w:r w:rsidR="00A85E41" w:rsidRPr="00A85E41">
        <w:rPr>
          <w:color w:val="auto"/>
        </w:rPr>
        <w:t>)</w:t>
      </w:r>
      <w:bookmarkEnd w:id="45"/>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настоящее время объекты систем водоснабжения и водоотведения эксплуатируются ОАО «Областное жилищно-коммунальное хозяйство» на правах безвозмездной бессрочной передачи в управление объектов коммунальной инфраструктуры, находящихся в собственности Российской Федерации.</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В сфере водоснабжения ОАО «Областное жилищно-коммунальное хозяйство» является </w:t>
      </w:r>
      <w:proofErr w:type="spellStart"/>
      <w:r w:rsidRPr="00B94848">
        <w:rPr>
          <w:sz w:val="24"/>
          <w:szCs w:val="24"/>
        </w:rPr>
        <w:t>водоснабжающей</w:t>
      </w:r>
      <w:proofErr w:type="spellEnd"/>
      <w:r w:rsidRPr="00B94848">
        <w:rPr>
          <w:sz w:val="24"/>
          <w:szCs w:val="24"/>
        </w:rPr>
        <w:t xml:space="preserve"> организацией, т.к. осуществляет продажу воды потребителям, и владеет водопроводными сетями, посредством которых осуществляется водоснабжение потребителей.</w:t>
      </w:r>
    </w:p>
    <w:p w:rsidR="00E51A35" w:rsidRPr="00B94848" w:rsidRDefault="00E51A35" w:rsidP="00B94848">
      <w:pPr>
        <w:pStyle w:val="24"/>
        <w:shd w:val="clear" w:color="auto" w:fill="auto"/>
        <w:spacing w:before="0" w:line="276" w:lineRule="auto"/>
        <w:ind w:firstLine="426"/>
        <w:rPr>
          <w:color w:val="FF0000"/>
          <w:sz w:val="24"/>
          <w:szCs w:val="24"/>
          <w:u w:val="single"/>
        </w:rPr>
      </w:pPr>
      <w:r w:rsidRPr="00B94848">
        <w:rPr>
          <w:color w:val="FF0000"/>
          <w:sz w:val="24"/>
          <w:szCs w:val="24"/>
          <w:u w:val="single"/>
        </w:rPr>
        <w:t>Дополнить.</w:t>
      </w:r>
    </w:p>
    <w:p w:rsidR="00E51A35" w:rsidRPr="00B94848" w:rsidRDefault="00E51A35" w:rsidP="00B94848">
      <w:pPr>
        <w:spacing w:line="276" w:lineRule="auto"/>
        <w:ind w:firstLine="426"/>
        <w:jc w:val="both"/>
        <w:rPr>
          <w:rFonts w:ascii="Times New Roman" w:hAnsi="Times New Roman" w:cs="Times New Roman"/>
          <w:color w:val="FF0000"/>
        </w:rPr>
      </w:pPr>
      <w:r w:rsidRPr="00B94848">
        <w:rPr>
          <w:rFonts w:ascii="Times New Roman" w:hAnsi="Times New Roman" w:cs="Times New Roman"/>
          <w:color w:val="FF0000"/>
        </w:rPr>
        <w:t xml:space="preserve">Собственником водозабора </w:t>
      </w:r>
      <w:r w:rsidR="000D55D2">
        <w:rPr>
          <w:rFonts w:ascii="Times New Roman" w:hAnsi="Times New Roman" w:cs="Times New Roman"/>
          <w:color w:val="FF0000"/>
        </w:rPr>
        <w:t xml:space="preserve">глубинных вод Байкала </w:t>
      </w:r>
      <w:r w:rsidR="005A02B4" w:rsidRPr="00B94848">
        <w:rPr>
          <w:rFonts w:ascii="Times New Roman" w:hAnsi="Times New Roman" w:cs="Times New Roman"/>
          <w:color w:val="FF0000"/>
        </w:rPr>
        <w:t>на</w:t>
      </w:r>
      <w:r w:rsidRPr="00B94848">
        <w:rPr>
          <w:rFonts w:ascii="Times New Roman" w:hAnsi="Times New Roman" w:cs="Times New Roman"/>
          <w:color w:val="FF0000"/>
        </w:rPr>
        <w:t xml:space="preserve"> </w:t>
      </w:r>
      <w:r w:rsidR="005A02B4" w:rsidRPr="00B94848">
        <w:rPr>
          <w:rFonts w:ascii="Times New Roman" w:hAnsi="Times New Roman" w:cs="Times New Roman"/>
          <w:color w:val="FF0000"/>
        </w:rPr>
        <w:t>м</w:t>
      </w:r>
      <w:r w:rsidRPr="00B94848">
        <w:rPr>
          <w:rFonts w:ascii="Times New Roman" w:hAnsi="Times New Roman" w:cs="Times New Roman"/>
          <w:color w:val="FF0000"/>
        </w:rPr>
        <w:t>ыс</w:t>
      </w:r>
      <w:r w:rsidR="005A02B4" w:rsidRPr="00B94848">
        <w:rPr>
          <w:rFonts w:ascii="Times New Roman" w:hAnsi="Times New Roman" w:cs="Times New Roman"/>
          <w:color w:val="FF0000"/>
        </w:rPr>
        <w:t>е</w:t>
      </w:r>
      <w:r w:rsidRPr="00B94848">
        <w:rPr>
          <w:rFonts w:ascii="Times New Roman" w:hAnsi="Times New Roman" w:cs="Times New Roman"/>
          <w:color w:val="FF0000"/>
        </w:rPr>
        <w:t xml:space="preserve"> Лиственничный является ООО </w:t>
      </w:r>
      <w:bookmarkStart w:id="46" w:name="_Hlk102746850"/>
      <w:r w:rsidRPr="00B94848">
        <w:rPr>
          <w:rFonts w:ascii="Times New Roman" w:hAnsi="Times New Roman" w:cs="Times New Roman"/>
          <w:color w:val="FF0000"/>
        </w:rPr>
        <w:t>«Сервис-Оператор».</w:t>
      </w:r>
      <w:bookmarkEnd w:id="46"/>
    </w:p>
    <w:p w:rsidR="00D66E2B" w:rsidRDefault="00A07500" w:rsidP="00B94848">
      <w:pPr>
        <w:pStyle w:val="24"/>
        <w:shd w:val="clear" w:color="auto" w:fill="auto"/>
        <w:spacing w:before="0" w:line="276" w:lineRule="auto"/>
        <w:ind w:firstLine="426"/>
        <w:rPr>
          <w:sz w:val="24"/>
          <w:szCs w:val="24"/>
        </w:rPr>
      </w:pPr>
      <w:r w:rsidRPr="00B94848">
        <w:rPr>
          <w:sz w:val="24"/>
          <w:szCs w:val="24"/>
        </w:rPr>
        <w:t xml:space="preserve">Услуги предоставляются населению, предприятиям и социальным объектам городского </w:t>
      </w:r>
      <w:r w:rsidRPr="00B94848">
        <w:rPr>
          <w:sz w:val="24"/>
          <w:szCs w:val="24"/>
        </w:rPr>
        <w:lastRenderedPageBreak/>
        <w:t>поселения. С потребителями воды заключены договора.</w:t>
      </w:r>
    </w:p>
    <w:p w:rsidR="00A85E41" w:rsidRDefault="00A85E41" w:rsidP="00B94848">
      <w:pPr>
        <w:pStyle w:val="24"/>
        <w:shd w:val="clear" w:color="auto" w:fill="auto"/>
        <w:spacing w:before="0" w:line="276" w:lineRule="auto"/>
        <w:ind w:firstLine="426"/>
        <w:rPr>
          <w:sz w:val="24"/>
          <w:szCs w:val="24"/>
        </w:rPr>
      </w:pPr>
    </w:p>
    <w:p w:rsidR="00074DC2" w:rsidRPr="00074DC2" w:rsidRDefault="005F7B51" w:rsidP="00A85E41">
      <w:pPr>
        <w:pStyle w:val="20"/>
        <w:keepNext/>
        <w:keepLines/>
        <w:numPr>
          <w:ilvl w:val="0"/>
          <w:numId w:val="11"/>
        </w:numPr>
        <w:shd w:val="clear" w:color="auto" w:fill="auto"/>
        <w:tabs>
          <w:tab w:val="left" w:pos="426"/>
        </w:tabs>
        <w:spacing w:after="0" w:line="276" w:lineRule="auto"/>
        <w:ind w:firstLine="426"/>
        <w:outlineLvl w:val="0"/>
        <w:rPr>
          <w:sz w:val="24"/>
          <w:szCs w:val="24"/>
        </w:rPr>
      </w:pPr>
      <w:bookmarkStart w:id="47" w:name="bookmark24"/>
      <w:bookmarkStart w:id="48" w:name="_Toc103777147"/>
      <w:bookmarkStart w:id="49" w:name="_Toc103785237"/>
      <w:bookmarkStart w:id="50" w:name="_Toc103948039"/>
      <w:r w:rsidRPr="00B94848">
        <w:rPr>
          <w:sz w:val="24"/>
          <w:szCs w:val="24"/>
        </w:rPr>
        <w:t>Направления развития централизованных систем водоснабжения</w:t>
      </w:r>
      <w:bookmarkEnd w:id="47"/>
      <w:bookmarkEnd w:id="48"/>
      <w:bookmarkEnd w:id="49"/>
      <w:bookmarkEnd w:id="50"/>
    </w:p>
    <w:p w:rsidR="00074DC2" w:rsidRDefault="00074DC2" w:rsidP="00B94848">
      <w:pPr>
        <w:pStyle w:val="24"/>
        <w:shd w:val="clear" w:color="auto" w:fill="auto"/>
        <w:spacing w:before="0" w:line="276" w:lineRule="auto"/>
        <w:ind w:firstLine="426"/>
        <w:rPr>
          <w:sz w:val="24"/>
          <w:szCs w:val="24"/>
        </w:rPr>
      </w:pP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Генеральным планом развития МО Листвянское предусматривается дальнейшее развитие централизованной системы водоснабжения.</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Система водоснабжения принимается централизованная, объединенная хозяйственно-питьевая, противопожарная низкого давления с тушением пожаров с помощью автонасосов из пожарных гидрантов.</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местах подключения к уличным и внутриквартальным сетям устанавливается запорная арматура. Подача воды потребителям будет осуществляться</w:t>
      </w:r>
      <w:r w:rsidR="00156505" w:rsidRPr="00B94848">
        <w:rPr>
          <w:sz w:val="24"/>
          <w:szCs w:val="24"/>
        </w:rPr>
        <w:t xml:space="preserve"> </w:t>
      </w:r>
      <w:r w:rsidRPr="00B94848">
        <w:rPr>
          <w:sz w:val="24"/>
          <w:szCs w:val="24"/>
        </w:rPr>
        <w:t>внутриквартальными распределительными сетями диаметром 150-400 мм. На вводе в каждое здание должен быть установлен водомерный узел.</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Для обеспечения противопожарных мероприятий на сети должны быть установлены пожарные гидранты, в соответствии с пунктом 8.16 СНиП 2.04.02-84.</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соответствии с проектным решением генерального плана, на расчетный срок (2030 г.) жилищный фонд Листвянского городского поселения составит 158,9 тыс. м общей площади, средняя жилищная обеспеченность принимается в 25 м</w:t>
      </w:r>
      <w:r w:rsidRPr="00B94848">
        <w:rPr>
          <w:sz w:val="24"/>
          <w:szCs w:val="24"/>
          <w:vertAlign w:val="superscript"/>
        </w:rPr>
        <w:t>2</w:t>
      </w:r>
      <w:r w:rsidRPr="00B94848">
        <w:rPr>
          <w:sz w:val="24"/>
          <w:szCs w:val="24"/>
        </w:rPr>
        <w:t xml:space="preserve"> общей площади на одного жителя в соответствии со Схемой территориального планирования Иркутского муниципального района.</w:t>
      </w:r>
    </w:p>
    <w:p w:rsidR="00D66E2B" w:rsidRPr="00B94848" w:rsidRDefault="00A07500" w:rsidP="005F7B51">
      <w:pPr>
        <w:pStyle w:val="24"/>
        <w:shd w:val="clear" w:color="auto" w:fill="auto"/>
        <w:spacing w:before="0" w:line="276" w:lineRule="auto"/>
        <w:ind w:right="141" w:firstLine="426"/>
        <w:rPr>
          <w:sz w:val="24"/>
          <w:szCs w:val="24"/>
        </w:rPr>
      </w:pPr>
      <w:r w:rsidRPr="00B94848">
        <w:rPr>
          <w:sz w:val="24"/>
          <w:szCs w:val="24"/>
        </w:rPr>
        <w:t>Существующий жили</w:t>
      </w:r>
      <w:r w:rsidRPr="00B94848">
        <w:rPr>
          <w:rStyle w:val="27"/>
          <w:sz w:val="24"/>
          <w:szCs w:val="24"/>
        </w:rPr>
        <w:t>щ</w:t>
      </w:r>
      <w:r w:rsidRPr="00B94848">
        <w:rPr>
          <w:sz w:val="24"/>
          <w:szCs w:val="24"/>
        </w:rPr>
        <w:t>ный фонд в границах проекта составляет 49,5 тыс. м</w:t>
      </w:r>
      <w:r w:rsidR="005A02B4" w:rsidRPr="00B94848">
        <w:rPr>
          <w:sz w:val="24"/>
          <w:szCs w:val="24"/>
          <w:vertAlign w:val="superscript"/>
        </w:rPr>
        <w:t>2</w:t>
      </w:r>
      <w:r w:rsidR="005F7B51">
        <w:rPr>
          <w:sz w:val="24"/>
          <w:szCs w:val="24"/>
        </w:rPr>
        <w:t xml:space="preserve"> </w:t>
      </w:r>
      <w:r w:rsidRPr="00B94848">
        <w:rPr>
          <w:sz w:val="24"/>
          <w:szCs w:val="24"/>
        </w:rPr>
        <w:t>общей площади, и в значительной части подлежит сохранению на расчетный срок в</w:t>
      </w:r>
      <w:r w:rsidR="005F7B51">
        <w:rPr>
          <w:sz w:val="24"/>
          <w:szCs w:val="24"/>
        </w:rPr>
        <w:t xml:space="preserve"> </w:t>
      </w:r>
      <w:r w:rsidRPr="00B94848">
        <w:rPr>
          <w:sz w:val="24"/>
          <w:szCs w:val="24"/>
        </w:rPr>
        <w:t>качестве опорного. Прежде всего это относится к капитальным 3-4-этажным домам. К</w:t>
      </w:r>
      <w:r w:rsidR="005F7B51">
        <w:rPr>
          <w:sz w:val="24"/>
          <w:szCs w:val="24"/>
        </w:rPr>
        <w:t xml:space="preserve"> </w:t>
      </w:r>
      <w:r w:rsidRPr="00B94848">
        <w:rPr>
          <w:sz w:val="24"/>
          <w:szCs w:val="24"/>
        </w:rPr>
        <w:t>сносу предлагаются изношенные некапитальные 1 -2-этажные жилые дома, а также</w:t>
      </w:r>
      <w:r w:rsidR="005F7B51">
        <w:rPr>
          <w:sz w:val="24"/>
          <w:szCs w:val="24"/>
        </w:rPr>
        <w:t xml:space="preserve"> </w:t>
      </w:r>
      <w:r w:rsidRPr="00B94848">
        <w:rPr>
          <w:sz w:val="24"/>
          <w:szCs w:val="24"/>
        </w:rPr>
        <w:t>пригодный для проживания жилищный фонд, располагающийся в зоне реконструкции и</w:t>
      </w:r>
      <w:r w:rsidR="005F7B51">
        <w:rPr>
          <w:sz w:val="24"/>
          <w:szCs w:val="24"/>
        </w:rPr>
        <w:t xml:space="preserve"> </w:t>
      </w:r>
      <w:r w:rsidRPr="00B94848">
        <w:rPr>
          <w:sz w:val="24"/>
          <w:szCs w:val="24"/>
        </w:rPr>
        <w:t>ряд домов в пределах санитарно-защитной зоны кладбища. На жилые дома со</w:t>
      </w:r>
      <w:r w:rsidR="005F7B51">
        <w:rPr>
          <w:sz w:val="24"/>
          <w:szCs w:val="24"/>
        </w:rPr>
        <w:t xml:space="preserve"> </w:t>
      </w:r>
      <w:r w:rsidRPr="00B94848">
        <w:rPr>
          <w:sz w:val="24"/>
          <w:szCs w:val="24"/>
        </w:rPr>
        <w:t>сверхнормативным износом приходится 65,8% общего объема предлагаемого сноса (4,8</w:t>
      </w:r>
      <w:r w:rsidR="005F7B51">
        <w:rPr>
          <w:sz w:val="24"/>
          <w:szCs w:val="24"/>
        </w:rPr>
        <w:t xml:space="preserve"> </w:t>
      </w:r>
      <w:r w:rsidRPr="00B94848">
        <w:rPr>
          <w:sz w:val="24"/>
          <w:szCs w:val="24"/>
        </w:rPr>
        <w:t>тыс. м</w:t>
      </w:r>
      <w:r w:rsidRPr="00B94848">
        <w:rPr>
          <w:sz w:val="24"/>
          <w:szCs w:val="24"/>
          <w:vertAlign w:val="superscript"/>
        </w:rPr>
        <w:t>2</w:t>
      </w:r>
      <w:r w:rsidRPr="00B94848">
        <w:rPr>
          <w:sz w:val="24"/>
          <w:szCs w:val="24"/>
        </w:rPr>
        <w:t xml:space="preserve"> общей площади). Пригодный в настоящее время для проживания жилищный</w:t>
      </w:r>
      <w:r w:rsidR="005F7B51">
        <w:rPr>
          <w:sz w:val="24"/>
          <w:szCs w:val="24"/>
        </w:rPr>
        <w:t xml:space="preserve"> </w:t>
      </w:r>
      <w:r w:rsidRPr="00B94848">
        <w:rPr>
          <w:sz w:val="24"/>
          <w:szCs w:val="24"/>
        </w:rPr>
        <w:t>фонд в объеме 2,5 тыс. м</w:t>
      </w:r>
      <w:r w:rsidRPr="00B94848">
        <w:rPr>
          <w:sz w:val="24"/>
          <w:szCs w:val="24"/>
          <w:vertAlign w:val="superscript"/>
        </w:rPr>
        <w:t>2</w:t>
      </w:r>
      <w:r w:rsidRPr="00B94848">
        <w:rPr>
          <w:sz w:val="24"/>
          <w:szCs w:val="24"/>
        </w:rPr>
        <w:t xml:space="preserve"> общей площади, или 5,0% существующего, предлагается к</w:t>
      </w:r>
      <w:r w:rsidR="005F7B51">
        <w:rPr>
          <w:sz w:val="24"/>
          <w:szCs w:val="24"/>
        </w:rPr>
        <w:t xml:space="preserve"> </w:t>
      </w:r>
      <w:r w:rsidRPr="00B94848">
        <w:rPr>
          <w:sz w:val="24"/>
          <w:szCs w:val="24"/>
        </w:rPr>
        <w:t xml:space="preserve">сносу главным образом </w:t>
      </w:r>
      <w:proofErr w:type="gramStart"/>
      <w:r w:rsidRPr="00B94848">
        <w:rPr>
          <w:sz w:val="24"/>
          <w:szCs w:val="24"/>
        </w:rPr>
        <w:t>по реконструктивным мероприятием</w:t>
      </w:r>
      <w:proofErr w:type="gramEnd"/>
      <w:r w:rsidRPr="00B94848">
        <w:rPr>
          <w:sz w:val="24"/>
          <w:szCs w:val="24"/>
        </w:rPr>
        <w:t xml:space="preserve"> (2,4 тыс. м</w:t>
      </w:r>
      <w:r w:rsidRPr="00B94848">
        <w:rPr>
          <w:sz w:val="24"/>
          <w:szCs w:val="24"/>
          <w:vertAlign w:val="superscript"/>
        </w:rPr>
        <w:t>2</w:t>
      </w:r>
      <w:r w:rsidRPr="00B94848">
        <w:rPr>
          <w:sz w:val="24"/>
          <w:szCs w:val="24"/>
        </w:rPr>
        <w:t>), прежде всего</w:t>
      </w:r>
      <w:r w:rsidR="005F7B51">
        <w:rPr>
          <w:sz w:val="24"/>
          <w:szCs w:val="24"/>
        </w:rPr>
        <w:t xml:space="preserve"> </w:t>
      </w:r>
      <w:r w:rsidRPr="00B94848">
        <w:rPr>
          <w:sz w:val="24"/>
          <w:szCs w:val="24"/>
        </w:rPr>
        <w:t>под развитие дорожной сети и рекреационное строительство, а также в связи с</w:t>
      </w:r>
      <w:r w:rsidR="005F7B51">
        <w:rPr>
          <w:sz w:val="24"/>
          <w:szCs w:val="24"/>
        </w:rPr>
        <w:t xml:space="preserve"> </w:t>
      </w:r>
      <w:r w:rsidRPr="00B94848">
        <w:rPr>
          <w:sz w:val="24"/>
          <w:szCs w:val="24"/>
        </w:rPr>
        <w:t>организацией санитарно-защитной зоны (0,1 тыс. м</w:t>
      </w:r>
      <w:r w:rsidRPr="00B94848">
        <w:rPr>
          <w:sz w:val="24"/>
          <w:szCs w:val="24"/>
          <w:vertAlign w:val="superscript"/>
        </w:rPr>
        <w:t>2</w:t>
      </w:r>
      <w:r w:rsidRPr="00B94848">
        <w:rPr>
          <w:sz w:val="24"/>
          <w:szCs w:val="24"/>
        </w:rPr>
        <w:t>). Физический износ подавляющей</w:t>
      </w:r>
      <w:r w:rsidR="005F7B51">
        <w:rPr>
          <w:sz w:val="24"/>
          <w:szCs w:val="24"/>
        </w:rPr>
        <w:t xml:space="preserve"> </w:t>
      </w:r>
      <w:r w:rsidRPr="00B94848">
        <w:rPr>
          <w:sz w:val="24"/>
          <w:szCs w:val="24"/>
        </w:rPr>
        <w:t>части предлагаемого к сносу жилищного фонда к расчетному сроку генерального плана</w:t>
      </w:r>
      <w:r w:rsidR="005F7B51">
        <w:rPr>
          <w:sz w:val="24"/>
          <w:szCs w:val="24"/>
        </w:rPr>
        <w:t xml:space="preserve"> </w:t>
      </w:r>
      <w:r w:rsidRPr="00B94848">
        <w:rPr>
          <w:sz w:val="24"/>
          <w:szCs w:val="24"/>
        </w:rPr>
        <w:t>превысит нормативный предел. Общий объем убыли жилищного фонда составит 7,3</w:t>
      </w:r>
      <w:r w:rsidR="005F7B51">
        <w:rPr>
          <w:sz w:val="24"/>
          <w:szCs w:val="24"/>
        </w:rPr>
        <w:t xml:space="preserve"> </w:t>
      </w:r>
      <w:r w:rsidRPr="00B94848">
        <w:rPr>
          <w:sz w:val="24"/>
          <w:szCs w:val="24"/>
        </w:rPr>
        <w:t>тыс. м2 общей площади, или 14,7% существующего фонда. Сохраняемый опорный</w:t>
      </w:r>
      <w:r w:rsidR="005F7B51">
        <w:rPr>
          <w:sz w:val="24"/>
          <w:szCs w:val="24"/>
        </w:rPr>
        <w:t xml:space="preserve"> </w:t>
      </w:r>
      <w:r w:rsidRPr="00B94848">
        <w:rPr>
          <w:sz w:val="24"/>
          <w:szCs w:val="24"/>
        </w:rPr>
        <w:t>жилищный фонд на расчетный срок генплана составит 42,2 тыс. м</w:t>
      </w:r>
      <w:r w:rsidRPr="00B94848">
        <w:rPr>
          <w:sz w:val="24"/>
          <w:szCs w:val="24"/>
          <w:vertAlign w:val="superscript"/>
        </w:rPr>
        <w:t>2</w:t>
      </w:r>
      <w:r w:rsidRPr="00B94848">
        <w:rPr>
          <w:sz w:val="24"/>
          <w:szCs w:val="24"/>
        </w:rPr>
        <w:t xml:space="preserve"> общей площади,</w:t>
      </w:r>
      <w:r w:rsidR="005F7B51">
        <w:rPr>
          <w:sz w:val="24"/>
          <w:szCs w:val="24"/>
        </w:rPr>
        <w:t xml:space="preserve"> </w:t>
      </w:r>
      <w:r w:rsidRPr="00B94848">
        <w:rPr>
          <w:sz w:val="24"/>
          <w:szCs w:val="24"/>
        </w:rPr>
        <w:t>20</w:t>
      </w:r>
      <w:r w:rsidR="005F7B51">
        <w:rPr>
          <w:sz w:val="24"/>
          <w:szCs w:val="24"/>
        </w:rPr>
        <w:t xml:space="preserve"> </w:t>
      </w:r>
      <w:r w:rsidRPr="00B94848">
        <w:rPr>
          <w:sz w:val="24"/>
          <w:szCs w:val="24"/>
        </w:rPr>
        <w:t>структура его этажности и размещение отражены в таблице 5.13.</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Проектное решение предусматривает размещение нового жили</w:t>
      </w:r>
      <w:r w:rsidRPr="00B94848">
        <w:rPr>
          <w:rStyle w:val="27"/>
          <w:sz w:val="24"/>
          <w:szCs w:val="24"/>
        </w:rPr>
        <w:t>щ</w:t>
      </w:r>
      <w:r w:rsidRPr="00B94848">
        <w:rPr>
          <w:sz w:val="24"/>
          <w:szCs w:val="24"/>
        </w:rPr>
        <w:t xml:space="preserve">ного строительства на свободной от застройки территории. Основной массив новой усадебной жилой застройки предлагается разместить в Крестовой пади </w:t>
      </w:r>
      <w:proofErr w:type="spellStart"/>
      <w:r w:rsidRPr="00B94848">
        <w:rPr>
          <w:sz w:val="24"/>
          <w:szCs w:val="24"/>
        </w:rPr>
        <w:t>р.п</w:t>
      </w:r>
      <w:proofErr w:type="spellEnd"/>
      <w:r w:rsidRPr="00B94848">
        <w:rPr>
          <w:sz w:val="24"/>
          <w:szCs w:val="24"/>
        </w:rPr>
        <w:t>. Листвянка. Меньшие по площади участки усадебной (коттеджной) застройки предусматриваются в других частях Листвянки, в поселках Никола и Большие Коты. Участок секционной 2-3</w:t>
      </w:r>
      <w:r w:rsidRPr="00B94848">
        <w:rPr>
          <w:sz w:val="24"/>
          <w:szCs w:val="24"/>
        </w:rPr>
        <w:softHyphen/>
        <w:t xml:space="preserve">этажной блокированной застройки с </w:t>
      </w:r>
      <w:proofErr w:type="spellStart"/>
      <w:r w:rsidRPr="00B94848">
        <w:rPr>
          <w:sz w:val="24"/>
          <w:szCs w:val="24"/>
        </w:rPr>
        <w:t>приквартирными</w:t>
      </w:r>
      <w:proofErr w:type="spellEnd"/>
      <w:r w:rsidRPr="00B94848">
        <w:rPr>
          <w:sz w:val="24"/>
          <w:szCs w:val="24"/>
        </w:rPr>
        <w:t xml:space="preserve"> участками по проекту располагается в </w:t>
      </w:r>
      <w:proofErr w:type="spellStart"/>
      <w:r w:rsidRPr="00B94848">
        <w:rPr>
          <w:sz w:val="24"/>
          <w:szCs w:val="24"/>
        </w:rPr>
        <w:t>р.п</w:t>
      </w:r>
      <w:proofErr w:type="spellEnd"/>
      <w:r w:rsidRPr="00B94848">
        <w:rPr>
          <w:sz w:val="24"/>
          <w:szCs w:val="24"/>
        </w:rPr>
        <w:t>. Листвянка, в Крестовой пади.</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Прогноз объема государственного и муниципального жилищного строительства на расчетный срок связан с реализацией предложений по сносу жилья, в связи с реконструктивными мероприятиями и организацией санитарно-защитной зоны. При средней жилищной обеспеченности 23,4 м</w:t>
      </w:r>
      <w:r w:rsidRPr="00B94848">
        <w:rPr>
          <w:sz w:val="24"/>
          <w:szCs w:val="24"/>
          <w:vertAlign w:val="superscript"/>
        </w:rPr>
        <w:t>2</w:t>
      </w:r>
      <w:r w:rsidRPr="00B94848">
        <w:rPr>
          <w:sz w:val="24"/>
          <w:szCs w:val="24"/>
        </w:rPr>
        <w:t>/чел. население в сносимом жилищном фонде (7,3 тыс. м</w:t>
      </w:r>
      <w:r w:rsidRPr="00B94848">
        <w:rPr>
          <w:sz w:val="24"/>
          <w:szCs w:val="24"/>
          <w:vertAlign w:val="superscript"/>
        </w:rPr>
        <w:t xml:space="preserve">2 </w:t>
      </w:r>
      <w:r w:rsidRPr="00B94848">
        <w:rPr>
          <w:sz w:val="24"/>
          <w:szCs w:val="24"/>
        </w:rPr>
        <w:t xml:space="preserve">общей площади) составляет 0,3 тыс. чел. Для расселения их на перспективу при средней </w:t>
      </w:r>
      <w:r w:rsidRPr="00B94848">
        <w:rPr>
          <w:sz w:val="24"/>
          <w:szCs w:val="24"/>
        </w:rPr>
        <w:lastRenderedPageBreak/>
        <w:t>жилищной обеспеченности 25 м</w:t>
      </w:r>
      <w:r w:rsidRPr="00B94848">
        <w:rPr>
          <w:sz w:val="24"/>
          <w:szCs w:val="24"/>
          <w:vertAlign w:val="superscript"/>
        </w:rPr>
        <w:t>2</w:t>
      </w:r>
      <w:r w:rsidRPr="00B94848">
        <w:rPr>
          <w:sz w:val="24"/>
          <w:szCs w:val="24"/>
        </w:rPr>
        <w:t>/чел. потребуется 7,5 тыс. м</w:t>
      </w:r>
      <w:r w:rsidRPr="00B94848">
        <w:rPr>
          <w:sz w:val="24"/>
          <w:szCs w:val="24"/>
          <w:vertAlign w:val="superscript"/>
        </w:rPr>
        <w:t>2</w:t>
      </w:r>
      <w:r w:rsidRPr="00B94848">
        <w:rPr>
          <w:sz w:val="24"/>
          <w:szCs w:val="24"/>
        </w:rPr>
        <w:t xml:space="preserve"> общей площади жилья. Этот жилищный фонд и принят как объем государственного и муниципального жилищного строительства на расчетный срок.</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Проектом предусматривается размещение на территории городского поселения нового жилищного фонда в объеме 158,8 тыс. м</w:t>
      </w:r>
      <w:r w:rsidRPr="00B94848">
        <w:rPr>
          <w:sz w:val="24"/>
          <w:szCs w:val="24"/>
          <w:vertAlign w:val="superscript"/>
        </w:rPr>
        <w:t>2</w:t>
      </w:r>
      <w:r w:rsidRPr="00B94848">
        <w:rPr>
          <w:sz w:val="24"/>
          <w:szCs w:val="24"/>
        </w:rPr>
        <w:t xml:space="preserve"> общей площади при следующей структуре застройки:</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1-2-этажных жилых домах с приусадебными участками - 56,1 тыс. м</w:t>
      </w:r>
      <w:r w:rsidRPr="00B94848">
        <w:rPr>
          <w:sz w:val="24"/>
          <w:szCs w:val="24"/>
          <w:vertAlign w:val="superscript"/>
        </w:rPr>
        <w:t>2</w:t>
      </w:r>
      <w:r w:rsidRPr="00B94848">
        <w:rPr>
          <w:sz w:val="24"/>
          <w:szCs w:val="24"/>
        </w:rPr>
        <w:t xml:space="preserve"> общей площади - 35,3%;</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в 2-3-этажных блокированных жилых домах с </w:t>
      </w:r>
      <w:proofErr w:type="spellStart"/>
      <w:r w:rsidRPr="00B94848">
        <w:rPr>
          <w:sz w:val="24"/>
          <w:szCs w:val="24"/>
        </w:rPr>
        <w:t>приквартирными</w:t>
      </w:r>
      <w:proofErr w:type="spellEnd"/>
      <w:r w:rsidRPr="00B94848">
        <w:rPr>
          <w:sz w:val="24"/>
          <w:szCs w:val="24"/>
        </w:rPr>
        <w:t xml:space="preserve"> участками -</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102,7 тыс. м2 общей площади - 64,7%;</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Размещение опорного и проектируемого жилищного фонда по поселкам и по этажности на расчетный срок приведено в таблицах 7.1, 7.2.</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Средняя плотность населения в жилой застройке по проекту составит 35,7 чел./га. Такой уровень плотности обусловлен тем, что 83% территории жилой застройки (186,0 га из 224,1 га, без учета садоводств) по проекту приходится на кварталы малоэтажных жилых домов с приусадебными участками, где средняя плотность населения при расчетной жилищной обеспеченности составит 16,4 чел./га. Средняя плотность населения в проектируемой блокированной 2-3-этажной застройке составит 165,6 чел./га.</w:t>
      </w:r>
    </w:p>
    <w:p w:rsidR="00D66E2B" w:rsidRDefault="00A07500" w:rsidP="005F7B51">
      <w:pPr>
        <w:pStyle w:val="24"/>
        <w:shd w:val="clear" w:color="auto" w:fill="auto"/>
        <w:spacing w:before="0" w:line="276" w:lineRule="auto"/>
        <w:ind w:right="220" w:firstLine="426"/>
        <w:rPr>
          <w:sz w:val="24"/>
          <w:szCs w:val="24"/>
        </w:rPr>
      </w:pPr>
      <w:r w:rsidRPr="00B94848">
        <w:rPr>
          <w:sz w:val="24"/>
          <w:szCs w:val="24"/>
        </w:rPr>
        <w:t>В период с 2014 по 2028 год ожидается сохранение тенденции к уменьшению</w:t>
      </w:r>
      <w:r w:rsidR="005F7B51">
        <w:rPr>
          <w:sz w:val="24"/>
          <w:szCs w:val="24"/>
        </w:rPr>
        <w:t xml:space="preserve"> </w:t>
      </w:r>
      <w:r w:rsidRPr="00B94848">
        <w:rPr>
          <w:sz w:val="24"/>
          <w:szCs w:val="24"/>
        </w:rPr>
        <w:t>удельного водопотребления жителями и предприятиями поселения. При этом суммарное потребление холодной воды будет расти по мере присоединения к сетям водоснабжения новых жилых домов</w:t>
      </w:r>
      <w:r w:rsidR="000D55D2">
        <w:rPr>
          <w:sz w:val="24"/>
          <w:szCs w:val="24"/>
        </w:rPr>
        <w:t xml:space="preserve">, </w:t>
      </w:r>
      <w:r w:rsidRPr="00B94848">
        <w:rPr>
          <w:sz w:val="24"/>
          <w:szCs w:val="24"/>
        </w:rPr>
        <w:t>планируемых к застройке в существующих или вновь образуемых кварталах поселения.</w:t>
      </w:r>
    </w:p>
    <w:p w:rsidR="005F7B51" w:rsidRPr="00B94848" w:rsidRDefault="005F7B51" w:rsidP="00B94848">
      <w:pPr>
        <w:pStyle w:val="24"/>
        <w:shd w:val="clear" w:color="auto" w:fill="auto"/>
        <w:spacing w:before="0" w:line="276" w:lineRule="auto"/>
        <w:ind w:right="220" w:firstLine="426"/>
        <w:rPr>
          <w:sz w:val="24"/>
          <w:szCs w:val="24"/>
        </w:rPr>
      </w:pPr>
    </w:p>
    <w:p w:rsidR="00D66E2B" w:rsidRPr="00B94848" w:rsidRDefault="00A07500" w:rsidP="00702122">
      <w:pPr>
        <w:pStyle w:val="20"/>
        <w:keepNext/>
        <w:keepLines/>
        <w:numPr>
          <w:ilvl w:val="0"/>
          <w:numId w:val="11"/>
        </w:numPr>
        <w:shd w:val="clear" w:color="auto" w:fill="auto"/>
        <w:tabs>
          <w:tab w:val="left" w:pos="993"/>
        </w:tabs>
        <w:spacing w:after="0" w:line="276" w:lineRule="auto"/>
        <w:ind w:right="220" w:firstLine="426"/>
        <w:jc w:val="both"/>
        <w:outlineLvl w:val="0"/>
        <w:rPr>
          <w:sz w:val="24"/>
          <w:szCs w:val="24"/>
        </w:rPr>
      </w:pPr>
      <w:bookmarkStart w:id="51" w:name="bookmark26"/>
      <w:bookmarkStart w:id="52" w:name="bookmark27"/>
      <w:bookmarkStart w:id="53" w:name="_Toc103777148"/>
      <w:bookmarkStart w:id="54" w:name="_Toc103785238"/>
      <w:bookmarkStart w:id="55" w:name="_Toc103948040"/>
      <w:r w:rsidRPr="00B94848">
        <w:rPr>
          <w:sz w:val="24"/>
          <w:szCs w:val="24"/>
        </w:rPr>
        <w:t>Баланс водоснабжения и потребления горячей, питьевой, технической воды</w:t>
      </w:r>
      <w:bookmarkEnd w:id="51"/>
      <w:bookmarkEnd w:id="52"/>
      <w:bookmarkEnd w:id="53"/>
      <w:bookmarkEnd w:id="54"/>
      <w:bookmarkEnd w:id="55"/>
    </w:p>
    <w:p w:rsidR="00074DC2" w:rsidRPr="00B94848" w:rsidRDefault="00A07500" w:rsidP="00702122">
      <w:pPr>
        <w:pStyle w:val="42"/>
        <w:numPr>
          <w:ilvl w:val="1"/>
          <w:numId w:val="11"/>
        </w:numPr>
        <w:shd w:val="clear" w:color="auto" w:fill="auto"/>
        <w:tabs>
          <w:tab w:val="left" w:pos="993"/>
        </w:tabs>
        <w:spacing w:before="0" w:after="0" w:line="276" w:lineRule="auto"/>
        <w:ind w:firstLine="426"/>
        <w:jc w:val="both"/>
        <w:outlineLvl w:val="0"/>
      </w:pPr>
      <w:bookmarkStart w:id="56" w:name="_Toc103948041"/>
      <w:r w:rsidRPr="00B94848">
        <w:t>Общий баланс подачи и реализации воды</w:t>
      </w:r>
      <w:bookmarkEnd w:id="56"/>
    </w:p>
    <w:p w:rsidR="00074DC2" w:rsidRDefault="00074DC2" w:rsidP="00702122">
      <w:pPr>
        <w:pStyle w:val="24"/>
        <w:shd w:val="clear" w:color="auto" w:fill="auto"/>
        <w:tabs>
          <w:tab w:val="left" w:pos="993"/>
        </w:tabs>
        <w:spacing w:before="0" w:line="276" w:lineRule="auto"/>
        <w:ind w:firstLine="426"/>
        <w:rPr>
          <w:sz w:val="24"/>
          <w:szCs w:val="24"/>
        </w:rPr>
      </w:pP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Общий водный баланс подачи и реализации воды имеет следующий вид</w:t>
      </w:r>
      <w:r w:rsidR="00074DC2">
        <w:rPr>
          <w:sz w:val="24"/>
          <w:szCs w:val="24"/>
        </w:rPr>
        <w:t xml:space="preserve"> </w:t>
      </w:r>
      <w:r w:rsidRPr="00B94848">
        <w:rPr>
          <w:sz w:val="24"/>
          <w:szCs w:val="24"/>
        </w:rPr>
        <w:t>(таблица 6):</w:t>
      </w:r>
    </w:p>
    <w:p w:rsidR="00074DC2" w:rsidRDefault="00074DC2" w:rsidP="00B94848">
      <w:pPr>
        <w:pStyle w:val="50"/>
        <w:shd w:val="clear" w:color="auto" w:fill="auto"/>
        <w:spacing w:line="276" w:lineRule="auto"/>
        <w:ind w:firstLine="426"/>
        <w:jc w:val="both"/>
        <w:rPr>
          <w:sz w:val="24"/>
          <w:szCs w:val="24"/>
        </w:rPr>
      </w:pPr>
    </w:p>
    <w:p w:rsidR="00D66E2B" w:rsidRPr="00B94848" w:rsidRDefault="00A07500" w:rsidP="00B94848">
      <w:pPr>
        <w:pStyle w:val="50"/>
        <w:shd w:val="clear" w:color="auto" w:fill="auto"/>
        <w:spacing w:line="276" w:lineRule="auto"/>
        <w:ind w:firstLine="426"/>
        <w:jc w:val="both"/>
        <w:rPr>
          <w:sz w:val="24"/>
          <w:szCs w:val="24"/>
        </w:rPr>
      </w:pPr>
      <w:r w:rsidRPr="00B94848">
        <w:rPr>
          <w:sz w:val="24"/>
          <w:szCs w:val="24"/>
        </w:rPr>
        <w:t>Таблица 6</w:t>
      </w:r>
    </w:p>
    <w:p w:rsidR="00D66E2B" w:rsidRPr="00B94848" w:rsidRDefault="00A07500" w:rsidP="00B94848">
      <w:pPr>
        <w:pStyle w:val="50"/>
        <w:shd w:val="clear" w:color="auto" w:fill="auto"/>
        <w:spacing w:line="276" w:lineRule="auto"/>
        <w:ind w:firstLine="426"/>
        <w:jc w:val="both"/>
        <w:rPr>
          <w:sz w:val="24"/>
          <w:szCs w:val="24"/>
        </w:rPr>
      </w:pPr>
      <w:r w:rsidRPr="00B94848">
        <w:rPr>
          <w:sz w:val="24"/>
          <w:szCs w:val="24"/>
        </w:rPr>
        <w:t xml:space="preserve">Общий баланс подачи и реализации воды </w:t>
      </w:r>
      <w:proofErr w:type="spellStart"/>
      <w:r w:rsidRPr="00B94848">
        <w:rPr>
          <w:sz w:val="24"/>
          <w:szCs w:val="24"/>
        </w:rPr>
        <w:t>р.п</w:t>
      </w:r>
      <w:proofErr w:type="spellEnd"/>
      <w:r w:rsidRPr="00B94848">
        <w:rPr>
          <w:sz w:val="24"/>
          <w:szCs w:val="24"/>
        </w:rPr>
        <w:t>. Листвянка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63"/>
        <w:gridCol w:w="1603"/>
        <w:gridCol w:w="1718"/>
        <w:gridCol w:w="1622"/>
        <w:gridCol w:w="1128"/>
      </w:tblGrid>
      <w:tr w:rsidR="00D66E2B" w:rsidRPr="00B94848">
        <w:trPr>
          <w:trHeight w:hRule="exact" w:val="322"/>
          <w:jc w:val="center"/>
        </w:trPr>
        <w:tc>
          <w:tcPr>
            <w:tcW w:w="3763" w:type="dxa"/>
            <w:vMerge w:val="restart"/>
            <w:tcBorders>
              <w:top w:val="single" w:sz="4" w:space="0" w:color="auto"/>
              <w:left w:val="single" w:sz="4" w:space="0" w:color="auto"/>
            </w:tcBorders>
            <w:shd w:val="clear" w:color="auto" w:fill="FFFFFF"/>
          </w:tcPr>
          <w:p w:rsidR="00D66E2B" w:rsidRPr="00B94848" w:rsidRDefault="00A07500" w:rsidP="00B94848">
            <w:pPr>
              <w:pStyle w:val="24"/>
              <w:framePr w:w="9835" w:wrap="notBeside" w:vAnchor="text" w:hAnchor="text" w:xAlign="center" w:y="1"/>
              <w:shd w:val="clear" w:color="auto" w:fill="auto"/>
              <w:spacing w:before="0" w:line="276" w:lineRule="auto"/>
              <w:ind w:firstLine="426"/>
              <w:rPr>
                <w:sz w:val="24"/>
                <w:szCs w:val="24"/>
              </w:rPr>
            </w:pPr>
            <w:r w:rsidRPr="00B94848">
              <w:rPr>
                <w:rStyle w:val="212pt"/>
              </w:rPr>
              <w:t>Статья расхода</w:t>
            </w:r>
          </w:p>
        </w:tc>
        <w:tc>
          <w:tcPr>
            <w:tcW w:w="1603" w:type="dxa"/>
            <w:vMerge w:val="restart"/>
            <w:tcBorders>
              <w:top w:val="single" w:sz="4" w:space="0" w:color="auto"/>
              <w:left w:val="single" w:sz="4" w:space="0" w:color="auto"/>
            </w:tcBorders>
            <w:shd w:val="clear" w:color="auto" w:fill="FFFFFF"/>
          </w:tcPr>
          <w:p w:rsidR="00D66E2B" w:rsidRPr="00B94848" w:rsidRDefault="00A07500" w:rsidP="00074DC2">
            <w:pPr>
              <w:pStyle w:val="24"/>
              <w:framePr w:w="9835" w:wrap="notBeside" w:vAnchor="text" w:hAnchor="text" w:xAlign="center" w:y="1"/>
              <w:shd w:val="clear" w:color="auto" w:fill="auto"/>
              <w:spacing w:before="0" w:line="276" w:lineRule="auto"/>
              <w:rPr>
                <w:sz w:val="24"/>
                <w:szCs w:val="24"/>
              </w:rPr>
            </w:pPr>
            <w:r w:rsidRPr="00B94848">
              <w:rPr>
                <w:rStyle w:val="212pt"/>
              </w:rPr>
              <w:t>Единица</w:t>
            </w:r>
            <w:r w:rsidR="00074DC2">
              <w:t xml:space="preserve"> </w:t>
            </w:r>
            <w:r w:rsidRPr="00B94848">
              <w:rPr>
                <w:rStyle w:val="212pt"/>
              </w:rPr>
              <w:t>измерения</w:t>
            </w:r>
          </w:p>
        </w:tc>
        <w:tc>
          <w:tcPr>
            <w:tcW w:w="3340" w:type="dxa"/>
            <w:gridSpan w:val="2"/>
            <w:tcBorders>
              <w:top w:val="single" w:sz="4" w:space="0" w:color="auto"/>
              <w:left w:val="single" w:sz="4" w:space="0" w:color="auto"/>
            </w:tcBorders>
            <w:shd w:val="clear" w:color="auto" w:fill="FFFFFF"/>
          </w:tcPr>
          <w:p w:rsidR="00D66E2B" w:rsidRPr="00B94848" w:rsidRDefault="00A07500" w:rsidP="00074DC2">
            <w:pPr>
              <w:pStyle w:val="24"/>
              <w:framePr w:w="9835" w:wrap="notBeside" w:vAnchor="text" w:hAnchor="text" w:xAlign="center" w:y="1"/>
              <w:shd w:val="clear" w:color="auto" w:fill="auto"/>
              <w:spacing w:before="0" w:line="276" w:lineRule="auto"/>
              <w:ind w:firstLine="12"/>
              <w:jc w:val="center"/>
              <w:rPr>
                <w:sz w:val="24"/>
                <w:szCs w:val="24"/>
              </w:rPr>
            </w:pPr>
            <w:r w:rsidRPr="00B94848">
              <w:rPr>
                <w:rStyle w:val="212pt"/>
              </w:rPr>
              <w:t>Значение</w:t>
            </w:r>
          </w:p>
        </w:tc>
        <w:tc>
          <w:tcPr>
            <w:tcW w:w="1128" w:type="dxa"/>
            <w:tcBorders>
              <w:top w:val="single" w:sz="4" w:space="0" w:color="auto"/>
              <w:left w:val="single" w:sz="4" w:space="0" w:color="auto"/>
              <w:right w:val="single" w:sz="4" w:space="0" w:color="auto"/>
            </w:tcBorders>
            <w:shd w:val="clear" w:color="auto" w:fill="FFFFFF"/>
          </w:tcPr>
          <w:p w:rsidR="00D66E2B" w:rsidRPr="00B94848" w:rsidRDefault="00D66E2B" w:rsidP="00B94848">
            <w:pPr>
              <w:framePr w:w="9835" w:wrap="notBeside" w:vAnchor="text" w:hAnchor="text" w:xAlign="center" w:y="1"/>
              <w:spacing w:line="276" w:lineRule="auto"/>
              <w:ind w:firstLine="426"/>
              <w:jc w:val="both"/>
              <w:rPr>
                <w:rFonts w:ascii="Times New Roman" w:hAnsi="Times New Roman" w:cs="Times New Roman"/>
              </w:rPr>
            </w:pPr>
          </w:p>
        </w:tc>
      </w:tr>
      <w:tr w:rsidR="00D66E2B" w:rsidRPr="00B94848">
        <w:trPr>
          <w:trHeight w:hRule="exact" w:val="562"/>
          <w:jc w:val="center"/>
        </w:trPr>
        <w:tc>
          <w:tcPr>
            <w:tcW w:w="3763" w:type="dxa"/>
            <w:vMerge/>
            <w:tcBorders>
              <w:left w:val="single" w:sz="4" w:space="0" w:color="auto"/>
            </w:tcBorders>
            <w:shd w:val="clear" w:color="auto" w:fill="FFFFFF"/>
          </w:tcPr>
          <w:p w:rsidR="00D66E2B" w:rsidRPr="00B94848" w:rsidRDefault="00D66E2B" w:rsidP="00B94848">
            <w:pPr>
              <w:framePr w:w="9835" w:wrap="notBeside" w:vAnchor="text" w:hAnchor="text" w:xAlign="center" w:y="1"/>
              <w:spacing w:line="276" w:lineRule="auto"/>
              <w:ind w:firstLine="426"/>
              <w:jc w:val="both"/>
              <w:rPr>
                <w:rFonts w:ascii="Times New Roman" w:hAnsi="Times New Roman" w:cs="Times New Roman"/>
              </w:rPr>
            </w:pPr>
          </w:p>
        </w:tc>
        <w:tc>
          <w:tcPr>
            <w:tcW w:w="1603" w:type="dxa"/>
            <w:vMerge/>
            <w:tcBorders>
              <w:left w:val="single" w:sz="4" w:space="0" w:color="auto"/>
            </w:tcBorders>
            <w:shd w:val="clear" w:color="auto" w:fill="FFFFFF"/>
          </w:tcPr>
          <w:p w:rsidR="00D66E2B" w:rsidRPr="00B94848" w:rsidRDefault="00D66E2B" w:rsidP="00B94848">
            <w:pPr>
              <w:framePr w:w="9835" w:wrap="notBeside" w:vAnchor="text" w:hAnchor="text" w:xAlign="center" w:y="1"/>
              <w:spacing w:line="276" w:lineRule="auto"/>
              <w:ind w:firstLine="426"/>
              <w:jc w:val="both"/>
              <w:rPr>
                <w:rFonts w:ascii="Times New Roman" w:hAnsi="Times New Roman" w:cs="Times New Roman"/>
              </w:rPr>
            </w:pPr>
          </w:p>
        </w:tc>
        <w:tc>
          <w:tcPr>
            <w:tcW w:w="1718"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rPr>
                <w:sz w:val="24"/>
                <w:szCs w:val="24"/>
              </w:rPr>
            </w:pPr>
            <w:r w:rsidRPr="00B94848">
              <w:rPr>
                <w:rStyle w:val="212pt"/>
              </w:rPr>
              <w:t>Водозабор</w:t>
            </w:r>
            <w:r w:rsidR="00074DC2">
              <w:rPr>
                <w:rStyle w:val="212pt"/>
              </w:rPr>
              <w:t xml:space="preserve"> </w:t>
            </w:r>
            <w:r w:rsidRPr="00B94848">
              <w:rPr>
                <w:rStyle w:val="212pt"/>
              </w:rPr>
              <w:t>№1</w:t>
            </w:r>
          </w:p>
        </w:tc>
        <w:tc>
          <w:tcPr>
            <w:tcW w:w="1622"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rPr>
                <w:sz w:val="24"/>
                <w:szCs w:val="24"/>
              </w:rPr>
            </w:pPr>
            <w:r w:rsidRPr="00B94848">
              <w:rPr>
                <w:rStyle w:val="212pt"/>
              </w:rPr>
              <w:t>Водозабор</w:t>
            </w:r>
            <w:r w:rsidR="00074DC2">
              <w:rPr>
                <w:rStyle w:val="212pt"/>
              </w:rPr>
              <w:t xml:space="preserve"> </w:t>
            </w:r>
            <w:r w:rsidRPr="00B94848">
              <w:rPr>
                <w:rStyle w:val="212pt"/>
              </w:rPr>
              <w:t>№2</w:t>
            </w:r>
          </w:p>
        </w:tc>
        <w:tc>
          <w:tcPr>
            <w:tcW w:w="1128"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2pt"/>
              </w:rPr>
              <w:t>Всего</w:t>
            </w:r>
          </w:p>
        </w:tc>
      </w:tr>
      <w:tr w:rsidR="00D66E2B" w:rsidRPr="00B94848" w:rsidTr="005A02B4">
        <w:trPr>
          <w:trHeight w:hRule="exact" w:val="402"/>
          <w:jc w:val="center"/>
        </w:trPr>
        <w:tc>
          <w:tcPr>
            <w:tcW w:w="3763" w:type="dxa"/>
            <w:tcBorders>
              <w:top w:val="single" w:sz="4" w:space="0" w:color="auto"/>
              <w:left w:val="single" w:sz="4" w:space="0" w:color="auto"/>
            </w:tcBorders>
            <w:shd w:val="clear" w:color="auto" w:fill="FFFFFF"/>
            <w:vAlign w:val="bottom"/>
          </w:tcPr>
          <w:p w:rsidR="005A02B4" w:rsidRPr="00B94848" w:rsidRDefault="00A07500" w:rsidP="00074DC2">
            <w:pPr>
              <w:pStyle w:val="24"/>
              <w:framePr w:w="9835" w:wrap="notBeside" w:vAnchor="text" w:hAnchor="text" w:xAlign="center" w:y="1"/>
              <w:shd w:val="clear" w:color="auto" w:fill="auto"/>
              <w:spacing w:before="0" w:line="276" w:lineRule="auto"/>
              <w:rPr>
                <w:sz w:val="24"/>
                <w:szCs w:val="24"/>
              </w:rPr>
            </w:pPr>
            <w:r w:rsidRPr="00B94848">
              <w:rPr>
                <w:rStyle w:val="211pt"/>
                <w:sz w:val="24"/>
                <w:szCs w:val="24"/>
              </w:rPr>
              <w:t xml:space="preserve">Кол-во </w:t>
            </w:r>
            <w:proofErr w:type="spellStart"/>
            <w:proofErr w:type="gramStart"/>
            <w:r w:rsidRPr="00B94848">
              <w:rPr>
                <w:rStyle w:val="211pt"/>
                <w:sz w:val="24"/>
                <w:szCs w:val="24"/>
              </w:rPr>
              <w:t>воды,поднятое</w:t>
            </w:r>
            <w:proofErr w:type="spellEnd"/>
            <w:proofErr w:type="gramEnd"/>
            <w:r w:rsidRPr="00B94848">
              <w:rPr>
                <w:rStyle w:val="211pt"/>
                <w:sz w:val="24"/>
                <w:szCs w:val="24"/>
              </w:rPr>
              <w:t xml:space="preserve"> из</w:t>
            </w:r>
          </w:p>
        </w:tc>
        <w:tc>
          <w:tcPr>
            <w:tcW w:w="1603"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м</w:t>
            </w:r>
            <w:r w:rsidRPr="00074DC2">
              <w:rPr>
                <w:rStyle w:val="211pt"/>
                <w:sz w:val="24"/>
                <w:szCs w:val="24"/>
                <w:vertAlign w:val="superscript"/>
              </w:rPr>
              <w:t>3</w:t>
            </w:r>
          </w:p>
        </w:tc>
        <w:tc>
          <w:tcPr>
            <w:tcW w:w="1718"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263340</w:t>
            </w:r>
          </w:p>
        </w:tc>
        <w:tc>
          <w:tcPr>
            <w:tcW w:w="1622"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39480</w:t>
            </w:r>
          </w:p>
        </w:tc>
        <w:tc>
          <w:tcPr>
            <w:tcW w:w="1128"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302820</w:t>
            </w:r>
          </w:p>
        </w:tc>
      </w:tr>
      <w:tr w:rsidR="00D66E2B" w:rsidRPr="00B94848">
        <w:trPr>
          <w:trHeight w:hRule="exact" w:val="302"/>
          <w:jc w:val="center"/>
        </w:trPr>
        <w:tc>
          <w:tcPr>
            <w:tcW w:w="3763"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rPr>
                <w:sz w:val="24"/>
                <w:szCs w:val="24"/>
              </w:rPr>
            </w:pPr>
            <w:r w:rsidRPr="00B94848">
              <w:rPr>
                <w:rStyle w:val="211pt"/>
                <w:sz w:val="24"/>
                <w:szCs w:val="24"/>
              </w:rPr>
              <w:t>Объем отпуска в се</w:t>
            </w:r>
            <w:r w:rsidR="005A02B4" w:rsidRPr="00B94848">
              <w:rPr>
                <w:rStyle w:val="211pt"/>
                <w:sz w:val="24"/>
                <w:szCs w:val="24"/>
              </w:rPr>
              <w:t>т</w:t>
            </w:r>
            <w:r w:rsidRPr="00B94848">
              <w:rPr>
                <w:rStyle w:val="211pt"/>
                <w:sz w:val="24"/>
                <w:szCs w:val="24"/>
              </w:rPr>
              <w:t>ь поднятой</w:t>
            </w:r>
          </w:p>
        </w:tc>
        <w:tc>
          <w:tcPr>
            <w:tcW w:w="1603"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м3</w:t>
            </w:r>
          </w:p>
        </w:tc>
        <w:tc>
          <w:tcPr>
            <w:tcW w:w="1718"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263340</w:t>
            </w:r>
          </w:p>
        </w:tc>
        <w:tc>
          <w:tcPr>
            <w:tcW w:w="1622"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39198</w:t>
            </w:r>
          </w:p>
        </w:tc>
        <w:tc>
          <w:tcPr>
            <w:tcW w:w="1128"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302538</w:t>
            </w:r>
          </w:p>
        </w:tc>
      </w:tr>
      <w:tr w:rsidR="00D66E2B" w:rsidRPr="00B94848">
        <w:trPr>
          <w:trHeight w:hRule="exact" w:val="298"/>
          <w:jc w:val="center"/>
        </w:trPr>
        <w:tc>
          <w:tcPr>
            <w:tcW w:w="3763"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rPr>
                <w:sz w:val="24"/>
                <w:szCs w:val="24"/>
              </w:rPr>
            </w:pPr>
            <w:r w:rsidRPr="00B94848">
              <w:rPr>
                <w:rStyle w:val="211pt"/>
                <w:sz w:val="24"/>
                <w:szCs w:val="24"/>
              </w:rPr>
              <w:t>Потери ХПВ</w:t>
            </w:r>
          </w:p>
        </w:tc>
        <w:tc>
          <w:tcPr>
            <w:tcW w:w="1603"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м3</w:t>
            </w:r>
          </w:p>
        </w:tc>
        <w:tc>
          <w:tcPr>
            <w:tcW w:w="1718"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87831</w:t>
            </w:r>
          </w:p>
        </w:tc>
        <w:tc>
          <w:tcPr>
            <w:tcW w:w="1622"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15345</w:t>
            </w:r>
          </w:p>
        </w:tc>
        <w:tc>
          <w:tcPr>
            <w:tcW w:w="1128"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103176</w:t>
            </w:r>
          </w:p>
        </w:tc>
      </w:tr>
      <w:tr w:rsidR="00D66E2B" w:rsidRPr="00B94848">
        <w:trPr>
          <w:trHeight w:hRule="exact" w:val="302"/>
          <w:jc w:val="center"/>
        </w:trPr>
        <w:tc>
          <w:tcPr>
            <w:tcW w:w="3763"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rPr>
                <w:sz w:val="24"/>
                <w:szCs w:val="24"/>
              </w:rPr>
            </w:pPr>
            <w:r w:rsidRPr="00B94848">
              <w:rPr>
                <w:rStyle w:val="211pt"/>
                <w:sz w:val="24"/>
                <w:szCs w:val="24"/>
              </w:rPr>
              <w:t>Потери ХПВ</w:t>
            </w:r>
          </w:p>
        </w:tc>
        <w:tc>
          <w:tcPr>
            <w:tcW w:w="1603"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w:t>
            </w:r>
          </w:p>
        </w:tc>
        <w:tc>
          <w:tcPr>
            <w:tcW w:w="1718"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33,4</w:t>
            </w:r>
          </w:p>
        </w:tc>
        <w:tc>
          <w:tcPr>
            <w:tcW w:w="1622"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39,1</w:t>
            </w:r>
          </w:p>
        </w:tc>
        <w:tc>
          <w:tcPr>
            <w:tcW w:w="1128"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36,3</w:t>
            </w:r>
          </w:p>
        </w:tc>
      </w:tr>
      <w:tr w:rsidR="00D66E2B" w:rsidRPr="00B94848">
        <w:trPr>
          <w:trHeight w:hRule="exact" w:val="610"/>
          <w:jc w:val="center"/>
        </w:trPr>
        <w:tc>
          <w:tcPr>
            <w:tcW w:w="3763" w:type="dxa"/>
            <w:tcBorders>
              <w:top w:val="single" w:sz="4" w:space="0" w:color="auto"/>
              <w:left w:val="single" w:sz="4" w:space="0" w:color="auto"/>
              <w:bottom w:val="single" w:sz="4" w:space="0" w:color="auto"/>
            </w:tcBorders>
            <w:shd w:val="clear" w:color="auto" w:fill="FFFFFF"/>
          </w:tcPr>
          <w:p w:rsidR="00D66E2B" w:rsidRPr="00B94848" w:rsidRDefault="00A07500" w:rsidP="00074DC2">
            <w:pPr>
              <w:pStyle w:val="24"/>
              <w:framePr w:w="9835" w:wrap="notBeside" w:vAnchor="text" w:hAnchor="text" w:xAlign="center" w:y="1"/>
              <w:shd w:val="clear" w:color="auto" w:fill="auto"/>
              <w:spacing w:before="0" w:line="276" w:lineRule="auto"/>
              <w:rPr>
                <w:sz w:val="24"/>
                <w:szCs w:val="24"/>
              </w:rPr>
            </w:pPr>
            <w:r w:rsidRPr="00B94848">
              <w:rPr>
                <w:rStyle w:val="211pt"/>
                <w:sz w:val="24"/>
                <w:szCs w:val="24"/>
              </w:rPr>
              <w:t>Объем полезного отпуска ХПВ потребителям</w:t>
            </w:r>
          </w:p>
        </w:tc>
        <w:tc>
          <w:tcPr>
            <w:tcW w:w="1603" w:type="dxa"/>
            <w:tcBorders>
              <w:top w:val="single" w:sz="4" w:space="0" w:color="auto"/>
              <w:left w:val="single" w:sz="4" w:space="0" w:color="auto"/>
              <w:bottom w:val="single" w:sz="4" w:space="0" w:color="auto"/>
            </w:tcBorders>
            <w:shd w:val="clear" w:color="auto" w:fill="FFFFFF"/>
            <w:vAlign w:val="center"/>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м3</w:t>
            </w:r>
          </w:p>
        </w:tc>
        <w:tc>
          <w:tcPr>
            <w:tcW w:w="1718" w:type="dxa"/>
            <w:tcBorders>
              <w:top w:val="single" w:sz="4" w:space="0" w:color="auto"/>
              <w:left w:val="single" w:sz="4" w:space="0" w:color="auto"/>
              <w:bottom w:val="single" w:sz="4" w:space="0" w:color="auto"/>
            </w:tcBorders>
            <w:shd w:val="clear" w:color="auto" w:fill="FFFFFF"/>
            <w:vAlign w:val="center"/>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175509</w:t>
            </w:r>
          </w:p>
        </w:tc>
        <w:tc>
          <w:tcPr>
            <w:tcW w:w="1622" w:type="dxa"/>
            <w:tcBorders>
              <w:top w:val="single" w:sz="4" w:space="0" w:color="auto"/>
              <w:left w:val="single" w:sz="4" w:space="0" w:color="auto"/>
              <w:bottom w:val="single" w:sz="4" w:space="0" w:color="auto"/>
            </w:tcBorders>
            <w:shd w:val="clear" w:color="auto" w:fill="FFFFFF"/>
            <w:vAlign w:val="center"/>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23853</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D66E2B" w:rsidRPr="00B94848" w:rsidRDefault="00A07500" w:rsidP="00074DC2">
            <w:pPr>
              <w:pStyle w:val="24"/>
              <w:framePr w:w="9835" w:wrap="notBeside" w:vAnchor="text" w:hAnchor="text" w:xAlign="center" w:y="1"/>
              <w:shd w:val="clear" w:color="auto" w:fill="auto"/>
              <w:spacing w:before="0" w:line="276" w:lineRule="auto"/>
              <w:jc w:val="center"/>
              <w:rPr>
                <w:sz w:val="24"/>
                <w:szCs w:val="24"/>
              </w:rPr>
            </w:pPr>
            <w:r w:rsidRPr="00B94848">
              <w:rPr>
                <w:rStyle w:val="211pt"/>
                <w:sz w:val="24"/>
                <w:szCs w:val="24"/>
              </w:rPr>
              <w:t>199362</w:t>
            </w:r>
          </w:p>
        </w:tc>
      </w:tr>
    </w:tbl>
    <w:p w:rsidR="00D66E2B" w:rsidRPr="00B94848" w:rsidRDefault="00D66E2B" w:rsidP="00074DC2">
      <w:pPr>
        <w:framePr w:w="9835" w:wrap="notBeside" w:vAnchor="text" w:hAnchor="text" w:xAlign="center" w:y="1"/>
        <w:spacing w:line="276" w:lineRule="auto"/>
        <w:jc w:val="both"/>
        <w:rPr>
          <w:rFonts w:ascii="Times New Roman" w:hAnsi="Times New Roman" w:cs="Times New Roman"/>
        </w:rPr>
      </w:pP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Объем реализации холодной воды в 2013 году составил 199,363 </w:t>
      </w:r>
      <w:proofErr w:type="spellStart"/>
      <w:r w:rsidRPr="00B94848">
        <w:rPr>
          <w:sz w:val="24"/>
          <w:szCs w:val="24"/>
        </w:rPr>
        <w:t>тыс.м</w:t>
      </w:r>
      <w:proofErr w:type="spellEnd"/>
      <w:r w:rsidRPr="00B94848">
        <w:rPr>
          <w:sz w:val="24"/>
          <w:szCs w:val="24"/>
        </w:rPr>
        <w:t>. куб.</w:t>
      </w:r>
    </w:p>
    <w:p w:rsidR="00D66E2B" w:rsidRPr="00B94848" w:rsidRDefault="00A07500" w:rsidP="00B94848">
      <w:pPr>
        <w:pStyle w:val="24"/>
        <w:shd w:val="clear" w:color="auto" w:fill="auto"/>
        <w:spacing w:before="0" w:line="276" w:lineRule="auto"/>
        <w:ind w:right="220" w:firstLine="426"/>
        <w:rPr>
          <w:sz w:val="24"/>
          <w:szCs w:val="24"/>
        </w:rPr>
      </w:pPr>
      <w:r w:rsidRPr="00B94848">
        <w:rPr>
          <w:sz w:val="24"/>
          <w:szCs w:val="24"/>
        </w:rPr>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 категориям потребителей холодной воды.</w:t>
      </w:r>
    </w:p>
    <w:p w:rsidR="00D66E2B" w:rsidRPr="00B94848" w:rsidRDefault="00A07500" w:rsidP="00B94848">
      <w:pPr>
        <w:pStyle w:val="24"/>
        <w:shd w:val="clear" w:color="auto" w:fill="auto"/>
        <w:spacing w:before="0" w:line="276" w:lineRule="auto"/>
        <w:ind w:right="220" w:firstLine="426"/>
        <w:rPr>
          <w:sz w:val="24"/>
          <w:szCs w:val="24"/>
        </w:rPr>
      </w:pPr>
      <w:r w:rsidRPr="00B94848">
        <w:rPr>
          <w:sz w:val="24"/>
          <w:szCs w:val="24"/>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w:t>
      </w:r>
      <w:r w:rsidRPr="00B94848">
        <w:rPr>
          <w:sz w:val="24"/>
          <w:szCs w:val="24"/>
        </w:rPr>
        <w:lastRenderedPageBreak/>
        <w:t>водоснабжения, оцениваются объемы полезного водопотребления, и устанавливается плановая величина объективно неустранимых потерь воды.</w:t>
      </w:r>
    </w:p>
    <w:p w:rsidR="00D66E2B" w:rsidRPr="00B94848" w:rsidRDefault="00A07500" w:rsidP="00B94848">
      <w:pPr>
        <w:pStyle w:val="24"/>
        <w:shd w:val="clear" w:color="auto" w:fill="auto"/>
        <w:spacing w:before="0" w:line="276" w:lineRule="auto"/>
        <w:ind w:right="220" w:firstLine="426"/>
        <w:rPr>
          <w:sz w:val="24"/>
          <w:szCs w:val="24"/>
        </w:rPr>
      </w:pPr>
      <w:r w:rsidRPr="00B94848">
        <w:rPr>
          <w:sz w:val="24"/>
          <w:szCs w:val="24"/>
        </w:rPr>
        <w:t>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D66E2B" w:rsidRPr="00B94848" w:rsidRDefault="00A07500" w:rsidP="00B94848">
      <w:pPr>
        <w:pStyle w:val="24"/>
        <w:shd w:val="clear" w:color="auto" w:fill="auto"/>
        <w:spacing w:before="0" w:line="276" w:lineRule="auto"/>
        <w:ind w:right="220" w:firstLine="426"/>
        <w:rPr>
          <w:sz w:val="24"/>
          <w:szCs w:val="24"/>
        </w:rPr>
      </w:pPr>
      <w:r w:rsidRPr="00B94848">
        <w:rPr>
          <w:sz w:val="24"/>
          <w:szCs w:val="24"/>
        </w:rPr>
        <w:t>Неучтенные и неустранимые расходы и потери из водопроводных сетей можно разделить:</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1. Полезные расходы:</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расходы на технологические нужды водопроводных сетей, в том числе:</w:t>
      </w:r>
    </w:p>
    <w:p w:rsidR="00D66E2B" w:rsidRPr="00B94848" w:rsidRDefault="00A07500" w:rsidP="00074DC2">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промывка тупиковых сетей;</w:t>
      </w:r>
    </w:p>
    <w:p w:rsidR="00D66E2B" w:rsidRPr="00B94848" w:rsidRDefault="00A07500" w:rsidP="00074DC2">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на дезинфекцию, промывку после устранения аварий, плановых замен;</w:t>
      </w:r>
    </w:p>
    <w:p w:rsidR="00D66E2B" w:rsidRPr="00B94848" w:rsidRDefault="00A07500" w:rsidP="00074DC2">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расходы на ежегодные профилактические ремонтные работы, промывки;</w:t>
      </w:r>
    </w:p>
    <w:p w:rsidR="00D66E2B" w:rsidRPr="00B94848" w:rsidRDefault="00A07500" w:rsidP="00074DC2">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промывка канализационных сетей;</w:t>
      </w:r>
    </w:p>
    <w:p w:rsidR="00D66E2B" w:rsidRPr="00B94848" w:rsidRDefault="00A07500" w:rsidP="00074DC2">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тушение пожаров;</w:t>
      </w:r>
    </w:p>
    <w:p w:rsidR="00D66E2B" w:rsidRPr="00B94848" w:rsidRDefault="00A07500" w:rsidP="00074DC2">
      <w:pPr>
        <w:pStyle w:val="24"/>
        <w:numPr>
          <w:ilvl w:val="0"/>
          <w:numId w:val="8"/>
        </w:numPr>
        <w:shd w:val="clear" w:color="auto" w:fill="auto"/>
        <w:tabs>
          <w:tab w:val="left" w:pos="851"/>
        </w:tabs>
        <w:spacing w:before="0" w:line="276" w:lineRule="auto"/>
        <w:ind w:right="4780" w:firstLine="426"/>
        <w:rPr>
          <w:sz w:val="24"/>
          <w:szCs w:val="24"/>
        </w:rPr>
      </w:pPr>
      <w:r w:rsidRPr="00B94848">
        <w:rPr>
          <w:sz w:val="24"/>
          <w:szCs w:val="24"/>
        </w:rPr>
        <w:t>испытание пожарных гидрантов. организационно-учетные расходы, в том числе:</w:t>
      </w:r>
    </w:p>
    <w:p w:rsidR="00D66E2B" w:rsidRPr="00B94848" w:rsidRDefault="00A07500" w:rsidP="00074DC2">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не зарегистрированные средствами измерения;</w:t>
      </w:r>
    </w:p>
    <w:p w:rsidR="00D66E2B" w:rsidRPr="00B94848" w:rsidRDefault="00A07500" w:rsidP="00074DC2">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не учтенные из-за погрешности средств измерения у абонентов;</w:t>
      </w:r>
    </w:p>
    <w:p w:rsidR="00D66E2B" w:rsidRPr="00B94848" w:rsidRDefault="00A07500" w:rsidP="00074DC2">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не зарегистрированные средствами измерения квартирных водомеров;</w:t>
      </w:r>
    </w:p>
    <w:p w:rsidR="00D66E2B" w:rsidRPr="00B94848" w:rsidRDefault="00A07500" w:rsidP="00074DC2">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не учтенные из-за погрешности средств измерения НС II подъема.</w:t>
      </w:r>
    </w:p>
    <w:p w:rsidR="00D66E2B" w:rsidRPr="00B94848" w:rsidRDefault="00A07500" w:rsidP="00074DC2">
      <w:pPr>
        <w:pStyle w:val="24"/>
        <w:shd w:val="clear" w:color="auto" w:fill="auto"/>
        <w:tabs>
          <w:tab w:val="left" w:pos="851"/>
        </w:tabs>
        <w:spacing w:before="0" w:line="276" w:lineRule="auto"/>
        <w:ind w:firstLine="426"/>
        <w:rPr>
          <w:sz w:val="24"/>
          <w:szCs w:val="24"/>
        </w:rPr>
      </w:pPr>
      <w:r w:rsidRPr="00B94848">
        <w:rPr>
          <w:sz w:val="24"/>
          <w:szCs w:val="24"/>
        </w:rPr>
        <w:t>2. Потери из водопроводных сетей:</w:t>
      </w:r>
    </w:p>
    <w:p w:rsidR="00D66E2B" w:rsidRPr="00B94848" w:rsidRDefault="00A07500" w:rsidP="00074DC2">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потери из водопроводных сетей в результате аварий;</w:t>
      </w:r>
    </w:p>
    <w:p w:rsidR="00D66E2B" w:rsidRPr="00B94848" w:rsidRDefault="00A07500" w:rsidP="00074DC2">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скрытые утечки из водопроводных сетей;</w:t>
      </w:r>
    </w:p>
    <w:p w:rsidR="00D66E2B" w:rsidRPr="00B94848" w:rsidRDefault="00A07500" w:rsidP="00074DC2">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утечки из уплотнения сетевой арматуры;</w:t>
      </w:r>
    </w:p>
    <w:p w:rsidR="00D66E2B" w:rsidRPr="00B94848" w:rsidRDefault="00A07500" w:rsidP="00074DC2">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утечки через водопроводные колонки;</w:t>
      </w:r>
    </w:p>
    <w:p w:rsidR="00D66E2B" w:rsidRPr="00B94848" w:rsidRDefault="00A07500" w:rsidP="00074DC2">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расходы на естественную убыль при подаче воды по трубопроводам;</w:t>
      </w:r>
    </w:p>
    <w:p w:rsidR="00D66E2B" w:rsidRDefault="00A07500" w:rsidP="00074DC2">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утечки в результате аварий на водопроводных сетях, которые находятся на балансе абонентов до водомерных узлов.</w:t>
      </w:r>
    </w:p>
    <w:p w:rsidR="00074DC2" w:rsidRPr="00B94848" w:rsidRDefault="00074DC2" w:rsidP="00074DC2">
      <w:pPr>
        <w:pStyle w:val="24"/>
        <w:shd w:val="clear" w:color="auto" w:fill="auto"/>
        <w:tabs>
          <w:tab w:val="left" w:pos="851"/>
        </w:tabs>
        <w:spacing w:before="0" w:line="276" w:lineRule="auto"/>
        <w:ind w:left="426"/>
        <w:rPr>
          <w:sz w:val="24"/>
          <w:szCs w:val="24"/>
        </w:rPr>
      </w:pPr>
    </w:p>
    <w:p w:rsidR="00D66E2B" w:rsidRDefault="00A07500" w:rsidP="00074DC2">
      <w:pPr>
        <w:pStyle w:val="42"/>
        <w:numPr>
          <w:ilvl w:val="1"/>
          <w:numId w:val="11"/>
        </w:numPr>
        <w:shd w:val="clear" w:color="auto" w:fill="auto"/>
        <w:tabs>
          <w:tab w:val="left" w:pos="1440"/>
        </w:tabs>
        <w:spacing w:before="0" w:after="0" w:line="276" w:lineRule="auto"/>
        <w:ind w:firstLine="426"/>
        <w:jc w:val="both"/>
        <w:outlineLvl w:val="0"/>
      </w:pPr>
      <w:bookmarkStart w:id="57" w:name="bookmark29"/>
      <w:bookmarkStart w:id="58" w:name="_Toc103948042"/>
      <w:r w:rsidRPr="00B94848">
        <w:t>Территориальный водный баланс подачи воды</w:t>
      </w:r>
      <w:bookmarkEnd w:id="57"/>
      <w:bookmarkEnd w:id="58"/>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Структура годового потребления воды по отдельным населенным пунктам МО Листвянское представлена в таблице 7.</w:t>
      </w:r>
    </w:p>
    <w:p w:rsidR="00D66E2B" w:rsidRPr="00B94848" w:rsidRDefault="00A07500" w:rsidP="00B94848">
      <w:pPr>
        <w:pStyle w:val="50"/>
        <w:shd w:val="clear" w:color="auto" w:fill="auto"/>
        <w:spacing w:line="276" w:lineRule="auto"/>
        <w:ind w:firstLine="426"/>
        <w:jc w:val="both"/>
        <w:rPr>
          <w:sz w:val="24"/>
          <w:szCs w:val="24"/>
        </w:rPr>
      </w:pPr>
      <w:r w:rsidRPr="00B94848">
        <w:rPr>
          <w:sz w:val="24"/>
          <w:szCs w:val="24"/>
        </w:rPr>
        <w:t>Таблица 7</w:t>
      </w:r>
    </w:p>
    <w:p w:rsidR="00D66E2B" w:rsidRPr="00B94848" w:rsidRDefault="00A07500" w:rsidP="00B94848">
      <w:pPr>
        <w:pStyle w:val="50"/>
        <w:shd w:val="clear" w:color="auto" w:fill="auto"/>
        <w:spacing w:line="276" w:lineRule="auto"/>
        <w:ind w:firstLine="426"/>
        <w:jc w:val="both"/>
        <w:rPr>
          <w:sz w:val="24"/>
          <w:szCs w:val="24"/>
        </w:rPr>
      </w:pPr>
      <w:r w:rsidRPr="00B94848">
        <w:rPr>
          <w:sz w:val="24"/>
          <w:szCs w:val="24"/>
        </w:rPr>
        <w:t>воды по отдельным населенным пунктам МО Листвянское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6"/>
        <w:gridCol w:w="2453"/>
        <w:gridCol w:w="1982"/>
        <w:gridCol w:w="2568"/>
      </w:tblGrid>
      <w:tr w:rsidR="00D66E2B" w:rsidRPr="00B94848" w:rsidTr="00074DC2">
        <w:trPr>
          <w:trHeight w:hRule="exact" w:val="1004"/>
          <w:jc w:val="center"/>
        </w:trPr>
        <w:tc>
          <w:tcPr>
            <w:tcW w:w="2866"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Единица</w:t>
            </w:r>
            <w:r w:rsidR="00074DC2">
              <w:t xml:space="preserve"> </w:t>
            </w:r>
            <w:r w:rsidRPr="00B94848">
              <w:rPr>
                <w:rStyle w:val="210pt"/>
                <w:sz w:val="24"/>
                <w:szCs w:val="24"/>
              </w:rPr>
              <w:t>административного</w:t>
            </w:r>
          </w:p>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деления</w:t>
            </w:r>
          </w:p>
        </w:tc>
        <w:tc>
          <w:tcPr>
            <w:tcW w:w="2453" w:type="dxa"/>
            <w:tcBorders>
              <w:top w:val="single" w:sz="4" w:space="0" w:color="auto"/>
              <w:left w:val="single" w:sz="4" w:space="0" w:color="auto"/>
            </w:tcBorders>
            <w:shd w:val="clear" w:color="auto" w:fill="FFFFFF"/>
            <w:vAlign w:val="center"/>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Единица измерения</w:t>
            </w:r>
          </w:p>
        </w:tc>
        <w:tc>
          <w:tcPr>
            <w:tcW w:w="1982"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Расчетное</w:t>
            </w:r>
          </w:p>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значение</w:t>
            </w:r>
          </w:p>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потребления</w:t>
            </w:r>
          </w:p>
        </w:tc>
        <w:tc>
          <w:tcPr>
            <w:tcW w:w="2568" w:type="dxa"/>
            <w:tcBorders>
              <w:top w:val="single" w:sz="4" w:space="0" w:color="auto"/>
              <w:left w:val="single" w:sz="4" w:space="0" w:color="auto"/>
              <w:right w:val="single" w:sz="4" w:space="0" w:color="auto"/>
            </w:tcBorders>
            <w:shd w:val="clear" w:color="auto" w:fill="FFFFFF"/>
            <w:vAlign w:val="center"/>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Фактическое</w:t>
            </w:r>
            <w:r w:rsidR="00074DC2">
              <w:t xml:space="preserve"> </w:t>
            </w:r>
            <w:r w:rsidRPr="00B94848">
              <w:rPr>
                <w:rStyle w:val="210pt"/>
                <w:sz w:val="24"/>
                <w:szCs w:val="24"/>
              </w:rPr>
              <w:t>потребление</w:t>
            </w:r>
          </w:p>
        </w:tc>
      </w:tr>
      <w:tr w:rsidR="00D66E2B" w:rsidRPr="00B94848" w:rsidTr="00074DC2">
        <w:trPr>
          <w:trHeight w:hRule="exact" w:val="423"/>
          <w:jc w:val="center"/>
        </w:trPr>
        <w:tc>
          <w:tcPr>
            <w:tcW w:w="2866"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left"/>
              <w:rPr>
                <w:sz w:val="24"/>
                <w:szCs w:val="24"/>
              </w:rPr>
            </w:pPr>
            <w:proofErr w:type="spellStart"/>
            <w:r w:rsidRPr="00B94848">
              <w:rPr>
                <w:rStyle w:val="210pt"/>
                <w:sz w:val="24"/>
                <w:szCs w:val="24"/>
              </w:rPr>
              <w:t>р.п</w:t>
            </w:r>
            <w:proofErr w:type="spellEnd"/>
            <w:r w:rsidRPr="00B94848">
              <w:rPr>
                <w:rStyle w:val="210pt"/>
                <w:sz w:val="24"/>
                <w:szCs w:val="24"/>
              </w:rPr>
              <w:t>. Листвянка</w:t>
            </w:r>
          </w:p>
        </w:tc>
        <w:tc>
          <w:tcPr>
            <w:tcW w:w="2453"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ind w:firstLine="97"/>
              <w:jc w:val="center"/>
              <w:rPr>
                <w:sz w:val="24"/>
                <w:szCs w:val="24"/>
              </w:rPr>
            </w:pPr>
            <w:proofErr w:type="spellStart"/>
            <w:r w:rsidRPr="00B94848">
              <w:rPr>
                <w:rStyle w:val="210pt"/>
                <w:sz w:val="24"/>
                <w:szCs w:val="24"/>
              </w:rPr>
              <w:t>тыс</w:t>
            </w:r>
            <w:proofErr w:type="spellEnd"/>
            <w:r w:rsidRPr="00B94848">
              <w:rPr>
                <w:rStyle w:val="210pt"/>
                <w:sz w:val="24"/>
                <w:szCs w:val="24"/>
              </w:rPr>
              <w:t xml:space="preserve"> м3</w:t>
            </w:r>
          </w:p>
        </w:tc>
        <w:tc>
          <w:tcPr>
            <w:tcW w:w="1982"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199,362</w:t>
            </w:r>
          </w:p>
        </w:tc>
        <w:tc>
          <w:tcPr>
            <w:tcW w:w="2568"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199,362</w:t>
            </w:r>
          </w:p>
        </w:tc>
      </w:tr>
      <w:tr w:rsidR="00D66E2B" w:rsidRPr="00B94848" w:rsidTr="00074DC2">
        <w:trPr>
          <w:trHeight w:hRule="exact" w:val="287"/>
          <w:jc w:val="center"/>
        </w:trPr>
        <w:tc>
          <w:tcPr>
            <w:tcW w:w="2866"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left"/>
              <w:rPr>
                <w:sz w:val="24"/>
                <w:szCs w:val="24"/>
              </w:rPr>
            </w:pPr>
            <w:r w:rsidRPr="00B94848">
              <w:rPr>
                <w:rStyle w:val="210pt"/>
                <w:sz w:val="24"/>
                <w:szCs w:val="24"/>
              </w:rPr>
              <w:t>п. Ангарские Хутора</w:t>
            </w:r>
          </w:p>
        </w:tc>
        <w:tc>
          <w:tcPr>
            <w:tcW w:w="2453"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ind w:firstLine="97"/>
              <w:jc w:val="center"/>
              <w:rPr>
                <w:sz w:val="24"/>
                <w:szCs w:val="24"/>
              </w:rPr>
            </w:pPr>
            <w:proofErr w:type="spellStart"/>
            <w:r w:rsidRPr="00B94848">
              <w:rPr>
                <w:rStyle w:val="210pt"/>
                <w:sz w:val="24"/>
                <w:szCs w:val="24"/>
              </w:rPr>
              <w:t>тыс</w:t>
            </w:r>
            <w:proofErr w:type="spellEnd"/>
            <w:r w:rsidRPr="00B94848">
              <w:rPr>
                <w:rStyle w:val="210pt"/>
                <w:sz w:val="24"/>
                <w:szCs w:val="24"/>
              </w:rPr>
              <w:t xml:space="preserve"> м3</w:t>
            </w:r>
          </w:p>
        </w:tc>
        <w:tc>
          <w:tcPr>
            <w:tcW w:w="1982"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1,869</w:t>
            </w:r>
          </w:p>
        </w:tc>
        <w:tc>
          <w:tcPr>
            <w:tcW w:w="2568"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1,869</w:t>
            </w:r>
          </w:p>
        </w:tc>
      </w:tr>
      <w:tr w:rsidR="00D66E2B" w:rsidRPr="00B94848">
        <w:trPr>
          <w:trHeight w:hRule="exact" w:val="264"/>
          <w:jc w:val="center"/>
        </w:trPr>
        <w:tc>
          <w:tcPr>
            <w:tcW w:w="2866"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left"/>
              <w:rPr>
                <w:sz w:val="24"/>
                <w:szCs w:val="24"/>
              </w:rPr>
            </w:pPr>
            <w:r w:rsidRPr="00B94848">
              <w:rPr>
                <w:rStyle w:val="210pt"/>
                <w:sz w:val="24"/>
                <w:szCs w:val="24"/>
              </w:rPr>
              <w:t>п. Большие Коты</w:t>
            </w:r>
          </w:p>
        </w:tc>
        <w:tc>
          <w:tcPr>
            <w:tcW w:w="2453"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ind w:firstLine="97"/>
              <w:jc w:val="center"/>
              <w:rPr>
                <w:sz w:val="24"/>
                <w:szCs w:val="24"/>
              </w:rPr>
            </w:pPr>
            <w:proofErr w:type="spellStart"/>
            <w:r w:rsidRPr="00B94848">
              <w:rPr>
                <w:rStyle w:val="210pt"/>
                <w:sz w:val="24"/>
                <w:szCs w:val="24"/>
              </w:rPr>
              <w:t>тыс</w:t>
            </w:r>
            <w:proofErr w:type="spellEnd"/>
            <w:r w:rsidRPr="00B94848">
              <w:rPr>
                <w:rStyle w:val="210pt"/>
                <w:sz w:val="24"/>
                <w:szCs w:val="24"/>
              </w:rPr>
              <w:t xml:space="preserve"> м3</w:t>
            </w:r>
          </w:p>
        </w:tc>
        <w:tc>
          <w:tcPr>
            <w:tcW w:w="1982"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2,045</w:t>
            </w:r>
          </w:p>
        </w:tc>
        <w:tc>
          <w:tcPr>
            <w:tcW w:w="2568"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2,045</w:t>
            </w:r>
          </w:p>
        </w:tc>
      </w:tr>
      <w:tr w:rsidR="00D66E2B" w:rsidRPr="00B94848">
        <w:trPr>
          <w:trHeight w:hRule="exact" w:val="264"/>
          <w:jc w:val="center"/>
        </w:trPr>
        <w:tc>
          <w:tcPr>
            <w:tcW w:w="2866"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left"/>
              <w:rPr>
                <w:sz w:val="24"/>
                <w:szCs w:val="24"/>
              </w:rPr>
            </w:pPr>
            <w:r w:rsidRPr="00B94848">
              <w:rPr>
                <w:rStyle w:val="210pt"/>
                <w:sz w:val="24"/>
                <w:szCs w:val="24"/>
              </w:rPr>
              <w:t>п. Никола</w:t>
            </w:r>
          </w:p>
        </w:tc>
        <w:tc>
          <w:tcPr>
            <w:tcW w:w="2453"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ind w:firstLine="97"/>
              <w:jc w:val="center"/>
              <w:rPr>
                <w:sz w:val="24"/>
                <w:szCs w:val="24"/>
              </w:rPr>
            </w:pPr>
            <w:proofErr w:type="spellStart"/>
            <w:r w:rsidRPr="00B94848">
              <w:rPr>
                <w:rStyle w:val="210pt"/>
                <w:sz w:val="24"/>
                <w:szCs w:val="24"/>
              </w:rPr>
              <w:t>тыс</w:t>
            </w:r>
            <w:proofErr w:type="spellEnd"/>
            <w:r w:rsidRPr="00B94848">
              <w:rPr>
                <w:rStyle w:val="210pt"/>
                <w:sz w:val="24"/>
                <w:szCs w:val="24"/>
              </w:rPr>
              <w:t xml:space="preserve"> м3</w:t>
            </w:r>
          </w:p>
        </w:tc>
        <w:tc>
          <w:tcPr>
            <w:tcW w:w="1982"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5,008</w:t>
            </w:r>
          </w:p>
        </w:tc>
        <w:tc>
          <w:tcPr>
            <w:tcW w:w="2568"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5,008</w:t>
            </w:r>
          </w:p>
        </w:tc>
      </w:tr>
      <w:tr w:rsidR="00D66E2B" w:rsidRPr="00B94848">
        <w:trPr>
          <w:trHeight w:hRule="exact" w:val="274"/>
          <w:jc w:val="center"/>
        </w:trPr>
        <w:tc>
          <w:tcPr>
            <w:tcW w:w="2866" w:type="dxa"/>
            <w:tcBorders>
              <w:top w:val="single" w:sz="4" w:space="0" w:color="auto"/>
              <w:left w:val="single" w:sz="4" w:space="0" w:color="auto"/>
              <w:bottom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left"/>
              <w:rPr>
                <w:sz w:val="24"/>
                <w:szCs w:val="24"/>
              </w:rPr>
            </w:pPr>
            <w:r w:rsidRPr="00B94848">
              <w:rPr>
                <w:rStyle w:val="210pt"/>
                <w:sz w:val="24"/>
                <w:szCs w:val="24"/>
              </w:rPr>
              <w:t>ВСЕГО</w:t>
            </w:r>
          </w:p>
        </w:tc>
        <w:tc>
          <w:tcPr>
            <w:tcW w:w="2453" w:type="dxa"/>
            <w:tcBorders>
              <w:top w:val="single" w:sz="4" w:space="0" w:color="auto"/>
              <w:left w:val="single" w:sz="4" w:space="0" w:color="auto"/>
              <w:bottom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ind w:firstLine="97"/>
              <w:jc w:val="center"/>
              <w:rPr>
                <w:sz w:val="24"/>
                <w:szCs w:val="24"/>
              </w:rPr>
            </w:pPr>
            <w:proofErr w:type="spellStart"/>
            <w:r w:rsidRPr="00B94848">
              <w:rPr>
                <w:rStyle w:val="210pt"/>
                <w:sz w:val="24"/>
                <w:szCs w:val="24"/>
              </w:rPr>
              <w:t>тыс</w:t>
            </w:r>
            <w:proofErr w:type="spellEnd"/>
            <w:r w:rsidRPr="00B94848">
              <w:rPr>
                <w:rStyle w:val="210pt"/>
                <w:sz w:val="24"/>
                <w:szCs w:val="24"/>
              </w:rPr>
              <w:t xml:space="preserve"> м3</w:t>
            </w:r>
          </w:p>
        </w:tc>
        <w:tc>
          <w:tcPr>
            <w:tcW w:w="1982" w:type="dxa"/>
            <w:tcBorders>
              <w:top w:val="single" w:sz="4" w:space="0" w:color="auto"/>
              <w:left w:val="single" w:sz="4" w:space="0" w:color="auto"/>
              <w:bottom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208,284</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208,284</w:t>
            </w:r>
          </w:p>
        </w:tc>
      </w:tr>
    </w:tbl>
    <w:p w:rsidR="00D66E2B" w:rsidRPr="00B94848" w:rsidRDefault="00D66E2B" w:rsidP="00B94848">
      <w:pPr>
        <w:framePr w:w="9869" w:wrap="notBeside" w:vAnchor="text" w:hAnchor="text" w:xAlign="center" w:y="1"/>
        <w:spacing w:line="276" w:lineRule="auto"/>
        <w:ind w:firstLine="426"/>
        <w:jc w:val="both"/>
        <w:rPr>
          <w:rFonts w:ascii="Times New Roman" w:hAnsi="Times New Roman" w:cs="Times New Roman"/>
        </w:rPr>
      </w:pPr>
    </w:p>
    <w:p w:rsidR="00A85E41" w:rsidRDefault="00A85E41" w:rsidP="00B94848">
      <w:pPr>
        <w:pStyle w:val="24"/>
        <w:shd w:val="clear" w:color="auto" w:fill="auto"/>
        <w:spacing w:before="0" w:line="276" w:lineRule="auto"/>
        <w:ind w:firstLine="426"/>
        <w:rPr>
          <w:sz w:val="24"/>
          <w:szCs w:val="24"/>
        </w:rPr>
      </w:pP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lastRenderedPageBreak/>
        <w:t>Структура максимального потребления воды по отдельным населенным пунктам Листвянского МО представлена в таблице 8.</w:t>
      </w:r>
    </w:p>
    <w:p w:rsidR="00D66E2B" w:rsidRPr="00B94848" w:rsidRDefault="00A07500" w:rsidP="00B94848">
      <w:pPr>
        <w:pStyle w:val="a8"/>
        <w:framePr w:w="9869" w:wrap="notBeside" w:vAnchor="text" w:hAnchor="text" w:xAlign="center" w:y="1"/>
        <w:shd w:val="clear" w:color="auto" w:fill="auto"/>
        <w:spacing w:line="276" w:lineRule="auto"/>
        <w:ind w:firstLine="426"/>
        <w:jc w:val="both"/>
        <w:rPr>
          <w:sz w:val="24"/>
          <w:szCs w:val="24"/>
        </w:rPr>
      </w:pPr>
      <w:r w:rsidRPr="00B94848">
        <w:rPr>
          <w:sz w:val="24"/>
          <w:szCs w:val="24"/>
        </w:rPr>
        <w:t>Таблица 8</w:t>
      </w:r>
    </w:p>
    <w:p w:rsidR="00D66E2B" w:rsidRPr="00B94848" w:rsidRDefault="00A07500" w:rsidP="00B94848">
      <w:pPr>
        <w:pStyle w:val="a8"/>
        <w:framePr w:w="9869" w:wrap="notBeside" w:vAnchor="text" w:hAnchor="text" w:xAlign="center" w:y="1"/>
        <w:shd w:val="clear" w:color="auto" w:fill="auto"/>
        <w:spacing w:line="276" w:lineRule="auto"/>
        <w:ind w:firstLine="426"/>
        <w:jc w:val="both"/>
        <w:rPr>
          <w:sz w:val="24"/>
          <w:szCs w:val="24"/>
        </w:rPr>
      </w:pPr>
      <w:r w:rsidRPr="00B94848">
        <w:rPr>
          <w:sz w:val="24"/>
          <w:szCs w:val="24"/>
        </w:rPr>
        <w:t>Максимальное значение потребления воды по отдельным населенным пунктам МО Листвянское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34"/>
        <w:gridCol w:w="2443"/>
        <w:gridCol w:w="3091"/>
      </w:tblGrid>
      <w:tr w:rsidR="00D66E2B" w:rsidRPr="00B94848" w:rsidTr="00074DC2">
        <w:trPr>
          <w:trHeight w:hRule="exact" w:val="758"/>
          <w:jc w:val="center"/>
        </w:trPr>
        <w:tc>
          <w:tcPr>
            <w:tcW w:w="4334" w:type="dxa"/>
            <w:tcBorders>
              <w:top w:val="single" w:sz="4" w:space="0" w:color="auto"/>
              <w:left w:val="single" w:sz="4" w:space="0" w:color="auto"/>
            </w:tcBorders>
            <w:shd w:val="clear" w:color="auto" w:fill="FFFFFF"/>
            <w:vAlign w:val="center"/>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Единица административного деления</w:t>
            </w:r>
          </w:p>
        </w:tc>
        <w:tc>
          <w:tcPr>
            <w:tcW w:w="2443" w:type="dxa"/>
            <w:tcBorders>
              <w:top w:val="single" w:sz="4" w:space="0" w:color="auto"/>
              <w:left w:val="single" w:sz="4" w:space="0" w:color="auto"/>
            </w:tcBorders>
            <w:shd w:val="clear" w:color="auto" w:fill="FFFFFF"/>
            <w:vAlign w:val="center"/>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Единица измерения</w:t>
            </w:r>
          </w:p>
        </w:tc>
        <w:tc>
          <w:tcPr>
            <w:tcW w:w="3091" w:type="dxa"/>
            <w:tcBorders>
              <w:top w:val="single" w:sz="4" w:space="0" w:color="auto"/>
              <w:left w:val="single" w:sz="4" w:space="0" w:color="auto"/>
              <w:right w:val="single" w:sz="4" w:space="0" w:color="auto"/>
            </w:tcBorders>
            <w:shd w:val="clear" w:color="auto" w:fill="FFFFFF"/>
            <w:vAlign w:val="center"/>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Расчетное значение потребления</w:t>
            </w:r>
          </w:p>
        </w:tc>
      </w:tr>
      <w:tr w:rsidR="00D66E2B" w:rsidRPr="00B94848">
        <w:trPr>
          <w:trHeight w:hRule="exact" w:val="283"/>
          <w:jc w:val="center"/>
        </w:trPr>
        <w:tc>
          <w:tcPr>
            <w:tcW w:w="4334"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rPr>
                <w:sz w:val="24"/>
                <w:szCs w:val="24"/>
              </w:rPr>
            </w:pPr>
            <w:proofErr w:type="spellStart"/>
            <w:r w:rsidRPr="00B94848">
              <w:rPr>
                <w:rStyle w:val="210pt"/>
                <w:sz w:val="24"/>
                <w:szCs w:val="24"/>
              </w:rPr>
              <w:t>р.п</w:t>
            </w:r>
            <w:proofErr w:type="spellEnd"/>
            <w:r w:rsidRPr="00B94848">
              <w:rPr>
                <w:rStyle w:val="210pt"/>
                <w:sz w:val="24"/>
                <w:szCs w:val="24"/>
              </w:rPr>
              <w:t>. Листвянка</w:t>
            </w:r>
          </w:p>
        </w:tc>
        <w:tc>
          <w:tcPr>
            <w:tcW w:w="2443"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м3/</w:t>
            </w:r>
            <w:proofErr w:type="spellStart"/>
            <w:r w:rsidRPr="00B94848">
              <w:rPr>
                <w:rStyle w:val="210pt"/>
                <w:sz w:val="24"/>
                <w:szCs w:val="24"/>
              </w:rPr>
              <w:t>сут</w:t>
            </w:r>
            <w:proofErr w:type="spellEnd"/>
          </w:p>
        </w:tc>
        <w:tc>
          <w:tcPr>
            <w:tcW w:w="309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857,79</w:t>
            </w:r>
          </w:p>
        </w:tc>
      </w:tr>
      <w:tr w:rsidR="00D66E2B" w:rsidRPr="00B94848">
        <w:trPr>
          <w:trHeight w:hRule="exact" w:val="288"/>
          <w:jc w:val="center"/>
        </w:trPr>
        <w:tc>
          <w:tcPr>
            <w:tcW w:w="4334"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rPr>
                <w:sz w:val="24"/>
                <w:szCs w:val="24"/>
              </w:rPr>
            </w:pPr>
            <w:r w:rsidRPr="00B94848">
              <w:rPr>
                <w:rStyle w:val="210pt"/>
                <w:sz w:val="24"/>
                <w:szCs w:val="24"/>
              </w:rPr>
              <w:t>п. Ангарские Хутора</w:t>
            </w:r>
          </w:p>
        </w:tc>
        <w:tc>
          <w:tcPr>
            <w:tcW w:w="2443"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м3/</w:t>
            </w:r>
            <w:proofErr w:type="spellStart"/>
            <w:r w:rsidRPr="00B94848">
              <w:rPr>
                <w:rStyle w:val="210pt"/>
                <w:sz w:val="24"/>
                <w:szCs w:val="24"/>
              </w:rPr>
              <w:t>сут</w:t>
            </w:r>
            <w:proofErr w:type="spellEnd"/>
          </w:p>
        </w:tc>
        <w:tc>
          <w:tcPr>
            <w:tcW w:w="309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6,63</w:t>
            </w:r>
          </w:p>
        </w:tc>
      </w:tr>
      <w:tr w:rsidR="00D66E2B" w:rsidRPr="00B94848">
        <w:trPr>
          <w:trHeight w:hRule="exact" w:val="288"/>
          <w:jc w:val="center"/>
        </w:trPr>
        <w:tc>
          <w:tcPr>
            <w:tcW w:w="4334"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rPr>
                <w:sz w:val="24"/>
                <w:szCs w:val="24"/>
              </w:rPr>
            </w:pPr>
            <w:r w:rsidRPr="00B94848">
              <w:rPr>
                <w:rStyle w:val="210pt"/>
                <w:sz w:val="24"/>
                <w:szCs w:val="24"/>
              </w:rPr>
              <w:t>п. Большие Коты</w:t>
            </w:r>
          </w:p>
        </w:tc>
        <w:tc>
          <w:tcPr>
            <w:tcW w:w="2443"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м3/</w:t>
            </w:r>
            <w:proofErr w:type="spellStart"/>
            <w:r w:rsidRPr="00B94848">
              <w:rPr>
                <w:rStyle w:val="210pt"/>
                <w:sz w:val="24"/>
                <w:szCs w:val="24"/>
              </w:rPr>
              <w:t>сут</w:t>
            </w:r>
            <w:proofErr w:type="spellEnd"/>
          </w:p>
        </w:tc>
        <w:tc>
          <w:tcPr>
            <w:tcW w:w="309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7,25</w:t>
            </w:r>
          </w:p>
        </w:tc>
      </w:tr>
      <w:tr w:rsidR="00D66E2B" w:rsidRPr="00B94848">
        <w:trPr>
          <w:trHeight w:hRule="exact" w:val="288"/>
          <w:jc w:val="center"/>
        </w:trPr>
        <w:tc>
          <w:tcPr>
            <w:tcW w:w="4334"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rPr>
                <w:sz w:val="24"/>
                <w:szCs w:val="24"/>
              </w:rPr>
            </w:pPr>
            <w:r w:rsidRPr="00B94848">
              <w:rPr>
                <w:rStyle w:val="210pt"/>
                <w:sz w:val="24"/>
                <w:szCs w:val="24"/>
              </w:rPr>
              <w:t>п. Никола</w:t>
            </w:r>
          </w:p>
        </w:tc>
        <w:tc>
          <w:tcPr>
            <w:tcW w:w="2443"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м3/</w:t>
            </w:r>
            <w:proofErr w:type="spellStart"/>
            <w:r w:rsidRPr="00B94848">
              <w:rPr>
                <w:rStyle w:val="210pt"/>
                <w:sz w:val="24"/>
                <w:szCs w:val="24"/>
              </w:rPr>
              <w:t>сут</w:t>
            </w:r>
            <w:proofErr w:type="spellEnd"/>
          </w:p>
        </w:tc>
        <w:tc>
          <w:tcPr>
            <w:tcW w:w="309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17,76</w:t>
            </w:r>
          </w:p>
        </w:tc>
      </w:tr>
      <w:tr w:rsidR="00D66E2B" w:rsidRPr="00B94848">
        <w:trPr>
          <w:trHeight w:hRule="exact" w:val="298"/>
          <w:jc w:val="center"/>
        </w:trPr>
        <w:tc>
          <w:tcPr>
            <w:tcW w:w="4334" w:type="dxa"/>
            <w:tcBorders>
              <w:top w:val="single" w:sz="4" w:space="0" w:color="auto"/>
              <w:left w:val="single" w:sz="4" w:space="0" w:color="auto"/>
              <w:bottom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rPr>
                <w:sz w:val="24"/>
                <w:szCs w:val="24"/>
              </w:rPr>
            </w:pPr>
            <w:r w:rsidRPr="00B94848">
              <w:rPr>
                <w:rStyle w:val="210pt"/>
                <w:sz w:val="24"/>
                <w:szCs w:val="24"/>
              </w:rPr>
              <w:t>ВСЕГО</w:t>
            </w:r>
          </w:p>
        </w:tc>
        <w:tc>
          <w:tcPr>
            <w:tcW w:w="2443" w:type="dxa"/>
            <w:tcBorders>
              <w:top w:val="single" w:sz="4" w:space="0" w:color="auto"/>
              <w:left w:val="single" w:sz="4" w:space="0" w:color="auto"/>
              <w:bottom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м3/</w:t>
            </w:r>
            <w:proofErr w:type="spellStart"/>
            <w:r w:rsidRPr="00B94848">
              <w:rPr>
                <w:rStyle w:val="210pt"/>
                <w:sz w:val="24"/>
                <w:szCs w:val="24"/>
              </w:rPr>
              <w:t>сут</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889,44</w:t>
            </w:r>
          </w:p>
        </w:tc>
      </w:tr>
    </w:tbl>
    <w:p w:rsidR="00D66E2B" w:rsidRPr="00B94848" w:rsidRDefault="00D66E2B" w:rsidP="00B94848">
      <w:pPr>
        <w:framePr w:w="9869" w:wrap="notBeside" w:vAnchor="text" w:hAnchor="text" w:xAlign="center" w:y="1"/>
        <w:spacing w:line="276" w:lineRule="auto"/>
        <w:ind w:firstLine="426"/>
        <w:jc w:val="both"/>
        <w:rPr>
          <w:rFonts w:ascii="Times New Roman" w:hAnsi="Times New Roman" w:cs="Times New Roman"/>
        </w:rPr>
      </w:pPr>
    </w:p>
    <w:p w:rsidR="00074DC2" w:rsidRPr="00B94848" w:rsidRDefault="00074DC2" w:rsidP="00074DC2">
      <w:pPr>
        <w:pStyle w:val="44"/>
        <w:shd w:val="clear" w:color="auto" w:fill="auto"/>
        <w:tabs>
          <w:tab w:val="left" w:pos="5755"/>
        </w:tabs>
        <w:spacing w:line="276" w:lineRule="auto"/>
        <w:ind w:firstLine="426"/>
        <w:outlineLvl w:val="0"/>
      </w:pPr>
      <w:bookmarkStart w:id="59" w:name="_Toc103948043"/>
      <w:r w:rsidRPr="00B94848">
        <w:t>4.3. Структурный водный баланс реализации воды по группам</w:t>
      </w:r>
      <w:r>
        <w:t xml:space="preserve"> </w:t>
      </w:r>
      <w:r w:rsidRPr="00B94848">
        <w:t>потребителей</w:t>
      </w:r>
      <w:bookmarkEnd w:id="59"/>
    </w:p>
    <w:p w:rsidR="00074DC2" w:rsidRPr="00B94848" w:rsidRDefault="00074DC2" w:rsidP="00B94848">
      <w:pPr>
        <w:spacing w:line="276" w:lineRule="auto"/>
        <w:ind w:firstLine="426"/>
        <w:jc w:val="both"/>
        <w:rPr>
          <w:rFonts w:ascii="Times New Roman" w:hAnsi="Times New Roman" w:cs="Times New Roman"/>
        </w:rPr>
      </w:pPr>
    </w:p>
    <w:p w:rsidR="00D66E2B" w:rsidRPr="00B94848" w:rsidRDefault="00A07500" w:rsidP="00B94848">
      <w:pPr>
        <w:pStyle w:val="33"/>
        <w:framePr w:w="9869" w:wrap="notBeside" w:vAnchor="text" w:hAnchor="text" w:xAlign="center" w:y="1"/>
        <w:shd w:val="clear" w:color="auto" w:fill="auto"/>
        <w:spacing w:line="276" w:lineRule="auto"/>
        <w:ind w:firstLine="426"/>
        <w:jc w:val="both"/>
        <w:rPr>
          <w:sz w:val="24"/>
          <w:szCs w:val="24"/>
        </w:rPr>
      </w:pPr>
      <w:r w:rsidRPr="00B94848">
        <w:rPr>
          <w:sz w:val="24"/>
          <w:szCs w:val="24"/>
        </w:rPr>
        <w:t>Структура потребления воды по отдельным видам потребителей представлена в таблице 9.</w:t>
      </w:r>
    </w:p>
    <w:p w:rsidR="00D66E2B" w:rsidRPr="00B94848" w:rsidRDefault="00A07500" w:rsidP="00B94848">
      <w:pPr>
        <w:pStyle w:val="a8"/>
        <w:framePr w:w="9869" w:wrap="notBeside" w:vAnchor="text" w:hAnchor="text" w:xAlign="center" w:y="1"/>
        <w:shd w:val="clear" w:color="auto" w:fill="auto"/>
        <w:spacing w:line="276" w:lineRule="auto"/>
        <w:ind w:firstLine="426"/>
        <w:jc w:val="both"/>
        <w:rPr>
          <w:sz w:val="24"/>
          <w:szCs w:val="24"/>
        </w:rPr>
      </w:pPr>
      <w:r w:rsidRPr="00B94848">
        <w:rPr>
          <w:sz w:val="24"/>
          <w:szCs w:val="24"/>
        </w:rPr>
        <w:t>Таблица 9</w:t>
      </w:r>
    </w:p>
    <w:p w:rsidR="00D66E2B" w:rsidRPr="00B94848" w:rsidRDefault="00A07500" w:rsidP="00B94848">
      <w:pPr>
        <w:pStyle w:val="a8"/>
        <w:framePr w:w="9869" w:wrap="notBeside" w:vAnchor="text" w:hAnchor="text" w:xAlign="center" w:y="1"/>
        <w:shd w:val="clear" w:color="auto" w:fill="auto"/>
        <w:spacing w:line="276" w:lineRule="auto"/>
        <w:ind w:firstLine="426"/>
        <w:jc w:val="both"/>
        <w:rPr>
          <w:sz w:val="24"/>
          <w:szCs w:val="24"/>
        </w:rPr>
      </w:pPr>
      <w:r w:rsidRPr="00B94848">
        <w:rPr>
          <w:sz w:val="24"/>
          <w:szCs w:val="24"/>
        </w:rPr>
        <w:t>Потребление воды по отдельным видам потребителей Листвянского МО за 2013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96"/>
        <w:gridCol w:w="2976"/>
        <w:gridCol w:w="2597"/>
      </w:tblGrid>
      <w:tr w:rsidR="00D66E2B" w:rsidRPr="00B94848">
        <w:trPr>
          <w:trHeight w:hRule="exact" w:val="293"/>
          <w:jc w:val="center"/>
        </w:trPr>
        <w:tc>
          <w:tcPr>
            <w:tcW w:w="4296"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ind w:right="2040"/>
              <w:rPr>
                <w:sz w:val="24"/>
                <w:szCs w:val="24"/>
              </w:rPr>
            </w:pPr>
            <w:r w:rsidRPr="00B94848">
              <w:rPr>
                <w:rStyle w:val="210pt"/>
                <w:sz w:val="24"/>
                <w:szCs w:val="24"/>
              </w:rPr>
              <w:t>Потребитель</w:t>
            </w:r>
          </w:p>
        </w:tc>
        <w:tc>
          <w:tcPr>
            <w:tcW w:w="297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869" w:wrap="notBeside" w:vAnchor="text" w:hAnchor="text" w:xAlign="center" w:y="1"/>
              <w:shd w:val="clear" w:color="auto" w:fill="auto"/>
              <w:spacing w:before="0" w:line="276" w:lineRule="auto"/>
              <w:ind w:firstLine="426"/>
              <w:rPr>
                <w:sz w:val="24"/>
                <w:szCs w:val="24"/>
              </w:rPr>
            </w:pPr>
            <w:r w:rsidRPr="00B94848">
              <w:rPr>
                <w:rStyle w:val="210pt"/>
                <w:sz w:val="24"/>
                <w:szCs w:val="24"/>
              </w:rPr>
              <w:t>Единица измерения</w:t>
            </w:r>
          </w:p>
        </w:tc>
        <w:tc>
          <w:tcPr>
            <w:tcW w:w="2597"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B94848">
            <w:pPr>
              <w:pStyle w:val="24"/>
              <w:framePr w:w="9869" w:wrap="notBeside" w:vAnchor="text" w:hAnchor="text" w:xAlign="center" w:y="1"/>
              <w:shd w:val="clear" w:color="auto" w:fill="auto"/>
              <w:spacing w:before="0" w:line="276" w:lineRule="auto"/>
              <w:ind w:firstLine="426"/>
              <w:rPr>
                <w:sz w:val="24"/>
                <w:szCs w:val="24"/>
              </w:rPr>
            </w:pPr>
            <w:r w:rsidRPr="00B94848">
              <w:rPr>
                <w:rStyle w:val="210pt"/>
                <w:sz w:val="24"/>
                <w:szCs w:val="24"/>
              </w:rPr>
              <w:t>Фактическое потребление</w:t>
            </w:r>
          </w:p>
        </w:tc>
      </w:tr>
      <w:tr w:rsidR="00D66E2B" w:rsidRPr="00B94848" w:rsidTr="00074DC2">
        <w:trPr>
          <w:trHeight w:hRule="exact" w:val="333"/>
          <w:jc w:val="center"/>
        </w:trPr>
        <w:tc>
          <w:tcPr>
            <w:tcW w:w="4296"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tabs>
                <w:tab w:val="left" w:pos="0"/>
              </w:tabs>
              <w:spacing w:before="0" w:line="276" w:lineRule="auto"/>
              <w:ind w:right="34"/>
              <w:rPr>
                <w:sz w:val="24"/>
                <w:szCs w:val="24"/>
              </w:rPr>
            </w:pPr>
            <w:r w:rsidRPr="00B94848">
              <w:rPr>
                <w:rStyle w:val="210pt"/>
                <w:sz w:val="24"/>
                <w:szCs w:val="24"/>
              </w:rPr>
              <w:t>Население</w:t>
            </w:r>
            <w:r w:rsidR="00074DC2">
              <w:rPr>
                <w:rStyle w:val="210pt"/>
                <w:sz w:val="24"/>
                <w:szCs w:val="24"/>
              </w:rPr>
              <w:t xml:space="preserve"> </w:t>
            </w:r>
            <w:proofErr w:type="spellStart"/>
            <w:r w:rsidR="00074DC2">
              <w:rPr>
                <w:rStyle w:val="210pt"/>
                <w:sz w:val="24"/>
                <w:szCs w:val="24"/>
              </w:rPr>
              <w:t>р</w:t>
            </w:r>
            <w:r w:rsidRPr="00B94848">
              <w:rPr>
                <w:rStyle w:val="210pt"/>
                <w:sz w:val="24"/>
                <w:szCs w:val="24"/>
              </w:rPr>
              <w:t>.п.Листвянка</w:t>
            </w:r>
            <w:proofErr w:type="spellEnd"/>
          </w:p>
        </w:tc>
        <w:tc>
          <w:tcPr>
            <w:tcW w:w="2976"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proofErr w:type="spellStart"/>
            <w:r w:rsidRPr="00B94848">
              <w:rPr>
                <w:rStyle w:val="210pt"/>
                <w:sz w:val="24"/>
                <w:szCs w:val="24"/>
              </w:rPr>
              <w:t>тыс</w:t>
            </w:r>
            <w:proofErr w:type="spellEnd"/>
            <w:r w:rsidRPr="00B94848">
              <w:rPr>
                <w:rStyle w:val="210pt"/>
                <w:sz w:val="24"/>
                <w:szCs w:val="24"/>
              </w:rPr>
              <w:t xml:space="preserve"> м3</w:t>
            </w:r>
          </w:p>
        </w:tc>
        <w:tc>
          <w:tcPr>
            <w:tcW w:w="2597"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65,737</w:t>
            </w:r>
          </w:p>
        </w:tc>
      </w:tr>
      <w:tr w:rsidR="00D66E2B" w:rsidRPr="00B94848">
        <w:trPr>
          <w:trHeight w:hRule="exact" w:val="288"/>
          <w:jc w:val="center"/>
        </w:trPr>
        <w:tc>
          <w:tcPr>
            <w:tcW w:w="4296"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rPr>
                <w:sz w:val="24"/>
                <w:szCs w:val="24"/>
              </w:rPr>
            </w:pPr>
            <w:r w:rsidRPr="00B94848">
              <w:rPr>
                <w:rStyle w:val="210pt"/>
                <w:sz w:val="24"/>
                <w:szCs w:val="24"/>
              </w:rPr>
              <w:t xml:space="preserve">Прочие абоненты </w:t>
            </w:r>
            <w:proofErr w:type="spellStart"/>
            <w:r w:rsidRPr="00B94848">
              <w:rPr>
                <w:rStyle w:val="210pt"/>
                <w:sz w:val="24"/>
                <w:szCs w:val="24"/>
              </w:rPr>
              <w:t>р.п</w:t>
            </w:r>
            <w:proofErr w:type="spellEnd"/>
            <w:r w:rsidRPr="00B94848">
              <w:rPr>
                <w:rStyle w:val="210pt"/>
                <w:sz w:val="24"/>
                <w:szCs w:val="24"/>
              </w:rPr>
              <w:t>. Листвянка</w:t>
            </w:r>
          </w:p>
        </w:tc>
        <w:tc>
          <w:tcPr>
            <w:tcW w:w="2976"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proofErr w:type="spellStart"/>
            <w:r w:rsidRPr="00B94848">
              <w:rPr>
                <w:rStyle w:val="210pt"/>
                <w:sz w:val="24"/>
                <w:szCs w:val="24"/>
              </w:rPr>
              <w:t>тыс</w:t>
            </w:r>
            <w:proofErr w:type="spellEnd"/>
            <w:r w:rsidRPr="00B94848">
              <w:rPr>
                <w:rStyle w:val="210pt"/>
                <w:sz w:val="24"/>
                <w:szCs w:val="24"/>
              </w:rPr>
              <w:t xml:space="preserve"> м3</w:t>
            </w:r>
          </w:p>
        </w:tc>
        <w:tc>
          <w:tcPr>
            <w:tcW w:w="2597"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133,624</w:t>
            </w:r>
          </w:p>
        </w:tc>
      </w:tr>
      <w:tr w:rsidR="00D66E2B" w:rsidRPr="00B94848">
        <w:trPr>
          <w:trHeight w:hRule="exact" w:val="288"/>
          <w:jc w:val="center"/>
        </w:trPr>
        <w:tc>
          <w:tcPr>
            <w:tcW w:w="4296"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rPr>
                <w:sz w:val="24"/>
                <w:szCs w:val="24"/>
              </w:rPr>
            </w:pPr>
            <w:r w:rsidRPr="00B94848">
              <w:rPr>
                <w:rStyle w:val="210pt"/>
                <w:sz w:val="24"/>
                <w:szCs w:val="24"/>
              </w:rPr>
              <w:t>п. Ангарские Хутора</w:t>
            </w:r>
          </w:p>
        </w:tc>
        <w:tc>
          <w:tcPr>
            <w:tcW w:w="2976"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proofErr w:type="spellStart"/>
            <w:r w:rsidRPr="00B94848">
              <w:rPr>
                <w:rStyle w:val="210pt"/>
                <w:sz w:val="24"/>
                <w:szCs w:val="24"/>
              </w:rPr>
              <w:t>тыс</w:t>
            </w:r>
            <w:proofErr w:type="spellEnd"/>
            <w:r w:rsidRPr="00B94848">
              <w:rPr>
                <w:rStyle w:val="210pt"/>
                <w:sz w:val="24"/>
                <w:szCs w:val="24"/>
              </w:rPr>
              <w:t xml:space="preserve"> м3</w:t>
            </w:r>
          </w:p>
        </w:tc>
        <w:tc>
          <w:tcPr>
            <w:tcW w:w="2597"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1,869</w:t>
            </w:r>
          </w:p>
        </w:tc>
      </w:tr>
      <w:tr w:rsidR="00D66E2B" w:rsidRPr="00B94848">
        <w:trPr>
          <w:trHeight w:hRule="exact" w:val="283"/>
          <w:jc w:val="center"/>
        </w:trPr>
        <w:tc>
          <w:tcPr>
            <w:tcW w:w="4296"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rPr>
                <w:sz w:val="24"/>
                <w:szCs w:val="24"/>
              </w:rPr>
            </w:pPr>
            <w:r w:rsidRPr="00B94848">
              <w:rPr>
                <w:rStyle w:val="210pt"/>
                <w:sz w:val="24"/>
                <w:szCs w:val="24"/>
              </w:rPr>
              <w:t>п. Большие Коты</w:t>
            </w:r>
          </w:p>
        </w:tc>
        <w:tc>
          <w:tcPr>
            <w:tcW w:w="2976"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proofErr w:type="spellStart"/>
            <w:r w:rsidRPr="00B94848">
              <w:rPr>
                <w:rStyle w:val="210pt"/>
                <w:sz w:val="24"/>
                <w:szCs w:val="24"/>
              </w:rPr>
              <w:t>тыс</w:t>
            </w:r>
            <w:proofErr w:type="spellEnd"/>
            <w:r w:rsidRPr="00B94848">
              <w:rPr>
                <w:rStyle w:val="210pt"/>
                <w:sz w:val="24"/>
                <w:szCs w:val="24"/>
              </w:rPr>
              <w:t xml:space="preserve"> м3</w:t>
            </w:r>
          </w:p>
        </w:tc>
        <w:tc>
          <w:tcPr>
            <w:tcW w:w="2597"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2,045</w:t>
            </w:r>
          </w:p>
        </w:tc>
      </w:tr>
      <w:tr w:rsidR="00D66E2B" w:rsidRPr="00B94848">
        <w:trPr>
          <w:trHeight w:hRule="exact" w:val="288"/>
          <w:jc w:val="center"/>
        </w:trPr>
        <w:tc>
          <w:tcPr>
            <w:tcW w:w="4296"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rPr>
                <w:sz w:val="24"/>
                <w:szCs w:val="24"/>
              </w:rPr>
            </w:pPr>
            <w:r w:rsidRPr="00B94848">
              <w:rPr>
                <w:rStyle w:val="210pt"/>
                <w:sz w:val="24"/>
                <w:szCs w:val="24"/>
              </w:rPr>
              <w:t>п. Никола</w:t>
            </w:r>
          </w:p>
        </w:tc>
        <w:tc>
          <w:tcPr>
            <w:tcW w:w="2976" w:type="dxa"/>
            <w:tcBorders>
              <w:top w:val="single" w:sz="4" w:space="0" w:color="auto"/>
              <w:lef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proofErr w:type="spellStart"/>
            <w:r w:rsidRPr="00B94848">
              <w:rPr>
                <w:rStyle w:val="210pt"/>
                <w:sz w:val="24"/>
                <w:szCs w:val="24"/>
              </w:rPr>
              <w:t>тыс</w:t>
            </w:r>
            <w:proofErr w:type="spellEnd"/>
            <w:r w:rsidRPr="00B94848">
              <w:rPr>
                <w:rStyle w:val="210pt"/>
                <w:sz w:val="24"/>
                <w:szCs w:val="24"/>
              </w:rPr>
              <w:t xml:space="preserve"> м3</w:t>
            </w:r>
          </w:p>
        </w:tc>
        <w:tc>
          <w:tcPr>
            <w:tcW w:w="2597"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5,008</w:t>
            </w:r>
          </w:p>
        </w:tc>
      </w:tr>
      <w:tr w:rsidR="00D66E2B" w:rsidRPr="00B94848">
        <w:trPr>
          <w:trHeight w:hRule="exact" w:val="298"/>
          <w:jc w:val="center"/>
        </w:trPr>
        <w:tc>
          <w:tcPr>
            <w:tcW w:w="4296" w:type="dxa"/>
            <w:tcBorders>
              <w:top w:val="single" w:sz="4" w:space="0" w:color="auto"/>
              <w:left w:val="single" w:sz="4" w:space="0" w:color="auto"/>
              <w:bottom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rPr>
                <w:sz w:val="24"/>
                <w:szCs w:val="24"/>
              </w:rPr>
            </w:pPr>
            <w:r w:rsidRPr="00B94848">
              <w:rPr>
                <w:rStyle w:val="210pt"/>
                <w:sz w:val="24"/>
                <w:szCs w:val="24"/>
              </w:rPr>
              <w:t>ВСЕГО</w:t>
            </w:r>
          </w:p>
        </w:tc>
        <w:tc>
          <w:tcPr>
            <w:tcW w:w="2976" w:type="dxa"/>
            <w:tcBorders>
              <w:top w:val="single" w:sz="4" w:space="0" w:color="auto"/>
              <w:left w:val="single" w:sz="4" w:space="0" w:color="auto"/>
              <w:bottom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proofErr w:type="spellStart"/>
            <w:r w:rsidRPr="00B94848">
              <w:rPr>
                <w:rStyle w:val="210pt"/>
                <w:sz w:val="24"/>
                <w:szCs w:val="24"/>
              </w:rPr>
              <w:t>тыс</w:t>
            </w:r>
            <w:proofErr w:type="spellEnd"/>
            <w:r w:rsidRPr="00B94848">
              <w:rPr>
                <w:rStyle w:val="210pt"/>
                <w:sz w:val="24"/>
                <w:szCs w:val="24"/>
              </w:rPr>
              <w:t xml:space="preserve"> м3</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rsidR="00D66E2B" w:rsidRPr="00B94848" w:rsidRDefault="00A07500" w:rsidP="00074DC2">
            <w:pPr>
              <w:pStyle w:val="24"/>
              <w:framePr w:w="9869" w:wrap="notBeside" w:vAnchor="text" w:hAnchor="text" w:xAlign="center" w:y="1"/>
              <w:shd w:val="clear" w:color="auto" w:fill="auto"/>
              <w:spacing w:before="0" w:line="276" w:lineRule="auto"/>
              <w:jc w:val="center"/>
              <w:rPr>
                <w:sz w:val="24"/>
                <w:szCs w:val="24"/>
              </w:rPr>
            </w:pPr>
            <w:r w:rsidRPr="00B94848">
              <w:rPr>
                <w:rStyle w:val="210pt"/>
                <w:sz w:val="24"/>
                <w:szCs w:val="24"/>
              </w:rPr>
              <w:t>208,284</w:t>
            </w:r>
          </w:p>
        </w:tc>
      </w:tr>
    </w:tbl>
    <w:p w:rsidR="00D66E2B" w:rsidRPr="00B94848" w:rsidRDefault="00D66E2B" w:rsidP="00B94848">
      <w:pPr>
        <w:framePr w:w="9869" w:wrap="notBeside" w:vAnchor="text" w:hAnchor="text" w:xAlign="center" w:y="1"/>
        <w:spacing w:line="276" w:lineRule="auto"/>
        <w:ind w:firstLine="426"/>
        <w:jc w:val="both"/>
        <w:rPr>
          <w:rFonts w:ascii="Times New Roman" w:hAnsi="Times New Roman" w:cs="Times New Roman"/>
        </w:rPr>
      </w:pPr>
    </w:p>
    <w:p w:rsidR="00D66E2B" w:rsidRPr="00B94848" w:rsidRDefault="00D66E2B" w:rsidP="00B94848">
      <w:pPr>
        <w:spacing w:line="276" w:lineRule="auto"/>
        <w:ind w:firstLine="426"/>
        <w:jc w:val="both"/>
        <w:rPr>
          <w:rFonts w:ascii="Times New Roman" w:hAnsi="Times New Roman" w:cs="Times New Roman"/>
        </w:rPr>
      </w:pPr>
    </w:p>
    <w:p w:rsidR="00D66E2B" w:rsidRDefault="00A07500" w:rsidP="00B94848">
      <w:pPr>
        <w:pStyle w:val="24"/>
        <w:shd w:val="clear" w:color="auto" w:fill="auto"/>
        <w:spacing w:before="0" w:line="276" w:lineRule="auto"/>
        <w:ind w:right="160" w:firstLine="426"/>
        <w:rPr>
          <w:sz w:val="24"/>
          <w:szCs w:val="24"/>
        </w:rPr>
      </w:pPr>
      <w:r w:rsidRPr="00B94848">
        <w:rPr>
          <w:sz w:val="24"/>
          <w:szCs w:val="24"/>
        </w:rPr>
        <w:t>Основными потребителями воды в МО Листвянское являются объекты крупного и малого бизнеса, бюджетные учреждения (67 %). Население потребляет 33 % реализуемой воды.</w:t>
      </w:r>
    </w:p>
    <w:p w:rsidR="00074DC2" w:rsidRPr="00B94848" w:rsidRDefault="00074DC2" w:rsidP="00B94848">
      <w:pPr>
        <w:pStyle w:val="24"/>
        <w:shd w:val="clear" w:color="auto" w:fill="auto"/>
        <w:spacing w:before="0" w:line="276" w:lineRule="auto"/>
        <w:ind w:right="160" w:firstLine="426"/>
        <w:rPr>
          <w:sz w:val="24"/>
          <w:szCs w:val="24"/>
        </w:rPr>
      </w:pPr>
    </w:p>
    <w:p w:rsidR="00074DC2" w:rsidRPr="00074DC2" w:rsidRDefault="00A07500" w:rsidP="00074DC2">
      <w:pPr>
        <w:pStyle w:val="20"/>
        <w:keepNext/>
        <w:keepLines/>
        <w:numPr>
          <w:ilvl w:val="0"/>
          <w:numId w:val="11"/>
        </w:numPr>
        <w:shd w:val="clear" w:color="auto" w:fill="auto"/>
        <w:tabs>
          <w:tab w:val="left" w:pos="1118"/>
        </w:tabs>
        <w:spacing w:after="0" w:line="276" w:lineRule="auto"/>
        <w:ind w:right="160" w:firstLine="426"/>
        <w:jc w:val="both"/>
        <w:outlineLvl w:val="0"/>
        <w:rPr>
          <w:sz w:val="24"/>
          <w:szCs w:val="24"/>
        </w:rPr>
      </w:pPr>
      <w:bookmarkStart w:id="60" w:name="bookmark32"/>
      <w:bookmarkStart w:id="61" w:name="_Toc103777149"/>
      <w:bookmarkStart w:id="62" w:name="_Toc103785239"/>
      <w:bookmarkStart w:id="63" w:name="_Toc103948044"/>
      <w:r w:rsidRPr="00B94848">
        <w:rPr>
          <w:sz w:val="24"/>
          <w:szCs w:val="24"/>
        </w:rPr>
        <w:t>Сведения о действующих нормах удельного водопотребления населения и о фактическом удельном водопотреблении</w:t>
      </w:r>
      <w:bookmarkEnd w:id="60"/>
      <w:bookmarkEnd w:id="61"/>
      <w:bookmarkEnd w:id="62"/>
      <w:r w:rsidR="00A85E41">
        <w:rPr>
          <w:sz w:val="24"/>
          <w:szCs w:val="24"/>
        </w:rPr>
        <w:t xml:space="preserve"> </w:t>
      </w:r>
      <w:r w:rsidR="00A85E41" w:rsidRPr="00A85E41">
        <w:rPr>
          <w:color w:val="auto"/>
          <w:sz w:val="24"/>
          <w:szCs w:val="24"/>
        </w:rPr>
        <w:t>(</w:t>
      </w:r>
      <w:r w:rsidR="00A85E41" w:rsidRPr="00A85E41">
        <w:rPr>
          <w:color w:val="FF0000"/>
          <w:sz w:val="24"/>
          <w:szCs w:val="24"/>
        </w:rPr>
        <w:t>новая редакция</w:t>
      </w:r>
      <w:r w:rsidR="00A85E41" w:rsidRPr="00A85E41">
        <w:rPr>
          <w:color w:val="auto"/>
          <w:sz w:val="24"/>
          <w:szCs w:val="24"/>
        </w:rPr>
        <w:t>)</w:t>
      </w:r>
      <w:bookmarkEnd w:id="63"/>
    </w:p>
    <w:p w:rsidR="00074DC2" w:rsidRDefault="00074DC2" w:rsidP="00B94848">
      <w:pPr>
        <w:pStyle w:val="24"/>
        <w:shd w:val="clear" w:color="auto" w:fill="auto"/>
        <w:spacing w:before="0" w:line="276" w:lineRule="auto"/>
        <w:ind w:right="160" w:firstLine="426"/>
        <w:rPr>
          <w:sz w:val="24"/>
          <w:szCs w:val="24"/>
        </w:rPr>
      </w:pPr>
    </w:p>
    <w:p w:rsidR="00D66E2B" w:rsidRPr="00B94848" w:rsidRDefault="00C37D0A" w:rsidP="00B94848">
      <w:pPr>
        <w:pStyle w:val="24"/>
        <w:shd w:val="clear" w:color="auto" w:fill="auto"/>
        <w:spacing w:before="0" w:line="276" w:lineRule="auto"/>
        <w:ind w:right="160" w:firstLine="426"/>
        <w:rPr>
          <w:color w:val="FF0000"/>
          <w:sz w:val="24"/>
          <w:szCs w:val="24"/>
        </w:rPr>
      </w:pPr>
      <w:r w:rsidRPr="00B94848">
        <w:rPr>
          <w:sz w:val="24"/>
          <w:szCs w:val="24"/>
        </w:rPr>
        <w:t>На период выполнения схемы в 2013 году</w:t>
      </w:r>
      <w:r w:rsidR="00A07500" w:rsidRPr="00B94848">
        <w:rPr>
          <w:sz w:val="24"/>
          <w:szCs w:val="24"/>
        </w:rPr>
        <w:t xml:space="preserve"> в МО Листвянское действ</w:t>
      </w:r>
      <w:r w:rsidRPr="00B94848">
        <w:rPr>
          <w:sz w:val="24"/>
          <w:szCs w:val="24"/>
        </w:rPr>
        <w:t>овали</w:t>
      </w:r>
      <w:r w:rsidR="00A07500" w:rsidRPr="00B94848">
        <w:rPr>
          <w:sz w:val="24"/>
          <w:szCs w:val="24"/>
        </w:rPr>
        <w:t xml:space="preserve"> нормы удельного водопотребления, утвержденные Приказом Министерства жилищной политики, энергетики и транспорта Иркутской области от 31 мая 2013 года «Об утверждении нормативов потребления коммунальных услуг при отсутствии приборов учета в Иркутской области»</w:t>
      </w:r>
      <w:r w:rsidRPr="00B94848">
        <w:rPr>
          <w:sz w:val="24"/>
          <w:szCs w:val="24"/>
        </w:rPr>
        <w:t>.</w:t>
      </w:r>
      <w:r w:rsidRPr="00B94848">
        <w:rPr>
          <w:color w:val="FF0000"/>
          <w:sz w:val="24"/>
          <w:szCs w:val="24"/>
        </w:rPr>
        <w:t xml:space="preserve"> Фактическое водопотребление</w:t>
      </w:r>
      <w:r w:rsidR="00B16AA0">
        <w:rPr>
          <w:color w:val="FF0000"/>
          <w:sz w:val="24"/>
          <w:szCs w:val="24"/>
        </w:rPr>
        <w:t xml:space="preserve"> на 2013г.</w:t>
      </w:r>
      <w:r w:rsidRPr="00B94848">
        <w:rPr>
          <w:color w:val="FF0000"/>
          <w:sz w:val="24"/>
          <w:szCs w:val="24"/>
        </w:rPr>
        <w:t xml:space="preserve"> определено исходя из данных нормативов</w:t>
      </w:r>
      <w:r w:rsidR="00145B02" w:rsidRPr="00B94848">
        <w:rPr>
          <w:color w:val="FF0000"/>
          <w:sz w:val="24"/>
          <w:szCs w:val="24"/>
        </w:rPr>
        <w:t>.</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Согласно оценочным и инвентаризационным данным, на 01.01.2010 г. жилищный фонд Листвянского муниципального образования составил 249,88 тыс. м</w:t>
      </w:r>
      <w:r w:rsidRPr="00B94848">
        <w:rPr>
          <w:sz w:val="24"/>
          <w:szCs w:val="24"/>
          <w:vertAlign w:val="superscript"/>
        </w:rPr>
        <w:t>2</w:t>
      </w:r>
      <w:r w:rsidRPr="00B94848">
        <w:rPr>
          <w:sz w:val="24"/>
          <w:szCs w:val="24"/>
        </w:rPr>
        <w:t xml:space="preserve"> общей площади. Из них на муниципальный фонд приходится 26,3 тыс. м</w:t>
      </w:r>
      <w:r w:rsidRPr="00B94848">
        <w:rPr>
          <w:sz w:val="24"/>
          <w:szCs w:val="24"/>
          <w:vertAlign w:val="superscript"/>
        </w:rPr>
        <w:t>2</w:t>
      </w:r>
      <w:r w:rsidRPr="00B94848">
        <w:rPr>
          <w:sz w:val="24"/>
          <w:szCs w:val="24"/>
        </w:rPr>
        <w:t xml:space="preserve"> (10,5%), на частный (в том числе индивидуальный) жилищный фонд - 223,58 тыс. м</w:t>
      </w:r>
      <w:r w:rsidRPr="00B94848">
        <w:rPr>
          <w:sz w:val="24"/>
          <w:szCs w:val="24"/>
          <w:vertAlign w:val="superscript"/>
        </w:rPr>
        <w:t>2</w:t>
      </w:r>
      <w:r w:rsidRPr="00B94848">
        <w:rPr>
          <w:sz w:val="24"/>
          <w:szCs w:val="24"/>
        </w:rPr>
        <w:t xml:space="preserve"> или 89,5%. Обеспеченность общедомовыми приборами учета в 2013</w:t>
      </w:r>
      <w:r w:rsidR="00496A04" w:rsidRPr="00B94848">
        <w:rPr>
          <w:sz w:val="24"/>
          <w:szCs w:val="24"/>
        </w:rPr>
        <w:t xml:space="preserve"> </w:t>
      </w:r>
      <w:r w:rsidRPr="00B94848">
        <w:rPr>
          <w:sz w:val="24"/>
          <w:szCs w:val="24"/>
        </w:rPr>
        <w:t>году находится на уровне 68 %</w:t>
      </w:r>
      <w:r w:rsidR="00C37D0A" w:rsidRPr="00B94848">
        <w:rPr>
          <w:sz w:val="24"/>
          <w:szCs w:val="24"/>
        </w:rPr>
        <w:t>, п</w:t>
      </w:r>
      <w:r w:rsidRPr="00B94848">
        <w:rPr>
          <w:sz w:val="24"/>
          <w:szCs w:val="24"/>
        </w:rPr>
        <w:t>оэто</w:t>
      </w:r>
      <w:r w:rsidR="00C37D0A" w:rsidRPr="00B94848">
        <w:rPr>
          <w:sz w:val="24"/>
          <w:szCs w:val="24"/>
        </w:rPr>
        <w:t xml:space="preserve">му, </w:t>
      </w:r>
      <w:r w:rsidRPr="00B94848">
        <w:rPr>
          <w:sz w:val="24"/>
          <w:szCs w:val="24"/>
        </w:rPr>
        <w:t>достоверный приборный мониторинг фактического водопотребления населения произвести невозможно.</w:t>
      </w:r>
    </w:p>
    <w:p w:rsidR="00074DC2" w:rsidRPr="00074DC2" w:rsidRDefault="00A07500" w:rsidP="00074DC2">
      <w:pPr>
        <w:pStyle w:val="20"/>
        <w:keepNext/>
        <w:keepLines/>
        <w:numPr>
          <w:ilvl w:val="0"/>
          <w:numId w:val="11"/>
        </w:numPr>
        <w:shd w:val="clear" w:color="auto" w:fill="auto"/>
        <w:tabs>
          <w:tab w:val="left" w:pos="1170"/>
        </w:tabs>
        <w:spacing w:after="0" w:line="276" w:lineRule="auto"/>
        <w:ind w:firstLine="426"/>
        <w:jc w:val="both"/>
        <w:outlineLvl w:val="0"/>
        <w:rPr>
          <w:sz w:val="24"/>
          <w:szCs w:val="24"/>
        </w:rPr>
      </w:pPr>
      <w:bookmarkStart w:id="64" w:name="bookmark34"/>
      <w:bookmarkStart w:id="65" w:name="_Toc103777150"/>
      <w:bookmarkStart w:id="66" w:name="_Toc103785240"/>
      <w:bookmarkStart w:id="67" w:name="_Toc103948045"/>
      <w:r w:rsidRPr="00B94848">
        <w:rPr>
          <w:sz w:val="24"/>
          <w:szCs w:val="24"/>
        </w:rPr>
        <w:lastRenderedPageBreak/>
        <w:t>Описание системы коммерческого приборного учета воды, отпущенной из сетей абонентам и анализ планов по установке приборов учета</w:t>
      </w:r>
      <w:bookmarkEnd w:id="64"/>
      <w:bookmarkEnd w:id="65"/>
      <w:bookmarkEnd w:id="66"/>
      <w:bookmarkEnd w:id="67"/>
    </w:p>
    <w:p w:rsidR="00074DC2" w:rsidRDefault="00074DC2" w:rsidP="00B94848">
      <w:pPr>
        <w:pStyle w:val="24"/>
        <w:shd w:val="clear" w:color="auto" w:fill="auto"/>
        <w:spacing w:before="0" w:line="276" w:lineRule="auto"/>
        <w:ind w:right="180" w:firstLine="426"/>
        <w:rPr>
          <w:sz w:val="24"/>
          <w:szCs w:val="24"/>
        </w:rPr>
      </w:pP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Согласно ФЗ №261 «Об энергосбережении и повышении энергетической эффективности и о внесении изменений в отдельные законодательные акты Российской Федерации» статья 13 часть 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Обеспеченность общедомовыми приборами учета в 2013 году составляет 68 %.</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Приоритетными группами потребителей, для которых требуется решение задачи по обеспечению коммерческого учета, являются: бюджетная сфера и жилищный фонд. В настоящее время существует план по установке общедомовых приборов учета.</w:t>
      </w:r>
    </w:p>
    <w:p w:rsidR="00D66E2B" w:rsidRDefault="00A07500" w:rsidP="00B94848">
      <w:pPr>
        <w:pStyle w:val="24"/>
        <w:shd w:val="clear" w:color="auto" w:fill="auto"/>
        <w:spacing w:before="0" w:line="276" w:lineRule="auto"/>
        <w:ind w:right="180" w:firstLine="426"/>
        <w:rPr>
          <w:sz w:val="24"/>
          <w:szCs w:val="24"/>
        </w:rPr>
      </w:pPr>
      <w:r w:rsidRPr="00B94848">
        <w:rPr>
          <w:sz w:val="24"/>
          <w:szCs w:val="24"/>
        </w:rPr>
        <w:t>Для обеспечения 100 % оснащенности необходимо выполнять мероприятия в соответствии с 261-ФЗ «Об энергосбережении и о повышении энергетической</w:t>
      </w:r>
      <w:r w:rsidR="00074DC2">
        <w:rPr>
          <w:sz w:val="24"/>
          <w:szCs w:val="24"/>
        </w:rPr>
        <w:t xml:space="preserve"> </w:t>
      </w:r>
      <w:r w:rsidRPr="00B94848">
        <w:rPr>
          <w:sz w:val="24"/>
          <w:szCs w:val="24"/>
        </w:rPr>
        <w:t>эффективности и о внесении изменений в отдельные законодательные акты Российской Федерации».</w:t>
      </w:r>
    </w:p>
    <w:p w:rsidR="00074DC2" w:rsidRPr="00B94848" w:rsidRDefault="00074DC2" w:rsidP="00B94848">
      <w:pPr>
        <w:pStyle w:val="24"/>
        <w:shd w:val="clear" w:color="auto" w:fill="auto"/>
        <w:spacing w:before="0" w:line="276" w:lineRule="auto"/>
        <w:ind w:right="180" w:firstLine="426"/>
        <w:rPr>
          <w:sz w:val="24"/>
          <w:szCs w:val="24"/>
        </w:rPr>
      </w:pPr>
    </w:p>
    <w:p w:rsidR="00D66E2B" w:rsidRPr="00B94848" w:rsidRDefault="00A07500" w:rsidP="00074DC2">
      <w:pPr>
        <w:pStyle w:val="20"/>
        <w:keepNext/>
        <w:keepLines/>
        <w:numPr>
          <w:ilvl w:val="0"/>
          <w:numId w:val="11"/>
        </w:numPr>
        <w:shd w:val="clear" w:color="auto" w:fill="auto"/>
        <w:tabs>
          <w:tab w:val="left" w:pos="1367"/>
        </w:tabs>
        <w:spacing w:after="0" w:line="276" w:lineRule="auto"/>
        <w:ind w:firstLine="426"/>
        <w:jc w:val="both"/>
        <w:outlineLvl w:val="0"/>
        <w:rPr>
          <w:sz w:val="24"/>
          <w:szCs w:val="24"/>
        </w:rPr>
      </w:pPr>
      <w:bookmarkStart w:id="68" w:name="bookmark36"/>
      <w:bookmarkStart w:id="69" w:name="_Toc103777151"/>
      <w:bookmarkStart w:id="70" w:name="_Toc103785241"/>
      <w:bookmarkStart w:id="71" w:name="_Toc103948046"/>
      <w:r w:rsidRPr="00B94848">
        <w:rPr>
          <w:sz w:val="24"/>
          <w:szCs w:val="24"/>
        </w:rPr>
        <w:t>Анализ резервов и дефицитов производственных мощностей системы водоснабжения поселения</w:t>
      </w:r>
      <w:bookmarkEnd w:id="68"/>
      <w:bookmarkEnd w:id="69"/>
      <w:bookmarkEnd w:id="70"/>
      <w:r w:rsidR="00A85E41">
        <w:rPr>
          <w:sz w:val="24"/>
          <w:szCs w:val="24"/>
        </w:rPr>
        <w:t xml:space="preserve"> </w:t>
      </w:r>
      <w:r w:rsidR="00A85E41" w:rsidRPr="00A85E41">
        <w:rPr>
          <w:color w:val="auto"/>
          <w:sz w:val="24"/>
          <w:szCs w:val="24"/>
        </w:rPr>
        <w:t>(</w:t>
      </w:r>
      <w:r w:rsidR="00A85E41" w:rsidRPr="00A85E41">
        <w:rPr>
          <w:color w:val="FF0000"/>
          <w:sz w:val="24"/>
          <w:szCs w:val="24"/>
        </w:rPr>
        <w:t>новая редакция</w:t>
      </w:r>
      <w:r w:rsidR="00A85E41" w:rsidRPr="00A85E41">
        <w:rPr>
          <w:color w:val="auto"/>
          <w:sz w:val="24"/>
          <w:szCs w:val="24"/>
        </w:rPr>
        <w:t>)</w:t>
      </w:r>
      <w:bookmarkEnd w:id="71"/>
    </w:p>
    <w:p w:rsidR="00304095" w:rsidRPr="00B94848" w:rsidRDefault="00304095" w:rsidP="00B94848">
      <w:pPr>
        <w:pStyle w:val="24"/>
        <w:shd w:val="clear" w:color="auto" w:fill="auto"/>
        <w:spacing w:before="0" w:line="276" w:lineRule="auto"/>
        <w:ind w:right="300" w:firstLine="426"/>
        <w:rPr>
          <w:sz w:val="24"/>
          <w:szCs w:val="24"/>
        </w:rPr>
      </w:pPr>
      <w:r w:rsidRPr="00B94848">
        <w:rPr>
          <w:color w:val="FF0000"/>
          <w:sz w:val="24"/>
          <w:szCs w:val="24"/>
          <w:u w:val="single"/>
        </w:rPr>
        <w:t>Новая редакция</w:t>
      </w:r>
      <w:r w:rsidRPr="00B94848">
        <w:rPr>
          <w:sz w:val="24"/>
          <w:szCs w:val="24"/>
        </w:rPr>
        <w:t xml:space="preserve"> </w:t>
      </w:r>
    </w:p>
    <w:p w:rsidR="00304095" w:rsidRPr="00B94848" w:rsidRDefault="00A07500" w:rsidP="00B94848">
      <w:pPr>
        <w:pStyle w:val="24"/>
        <w:shd w:val="clear" w:color="auto" w:fill="auto"/>
        <w:spacing w:before="0" w:line="276" w:lineRule="auto"/>
        <w:ind w:right="301" w:firstLine="426"/>
        <w:rPr>
          <w:rFonts w:eastAsia="Microsoft Sans Serif"/>
          <w:color w:val="FF0000"/>
          <w:sz w:val="24"/>
          <w:szCs w:val="24"/>
        </w:rPr>
      </w:pPr>
      <w:r w:rsidRPr="00B94848">
        <w:rPr>
          <w:color w:val="FF0000"/>
          <w:sz w:val="24"/>
          <w:szCs w:val="24"/>
        </w:rPr>
        <w:t xml:space="preserve">В соответствии с </w:t>
      </w:r>
      <w:r w:rsidR="00304095" w:rsidRPr="00B94848">
        <w:rPr>
          <w:color w:val="FF0000"/>
          <w:sz w:val="24"/>
          <w:szCs w:val="24"/>
        </w:rPr>
        <w:t>Проектом</w:t>
      </w:r>
      <w:r w:rsidRPr="00B94848">
        <w:rPr>
          <w:color w:val="FF0000"/>
          <w:sz w:val="24"/>
          <w:szCs w:val="24"/>
        </w:rPr>
        <w:t xml:space="preserve"> генерального плана</w:t>
      </w:r>
      <w:r w:rsidRPr="00B94848">
        <w:rPr>
          <w:sz w:val="24"/>
          <w:szCs w:val="24"/>
        </w:rPr>
        <w:t>,</w:t>
      </w:r>
      <w:r w:rsidR="00054D2D" w:rsidRPr="00B94848">
        <w:rPr>
          <w:rFonts w:eastAsia="Microsoft Sans Serif"/>
          <w:sz w:val="24"/>
          <w:szCs w:val="24"/>
        </w:rPr>
        <w:t xml:space="preserve"> </w:t>
      </w:r>
      <w:r w:rsidR="00304095" w:rsidRPr="00B94848">
        <w:rPr>
          <w:rFonts w:eastAsia="Microsoft Sans Serif"/>
          <w:color w:val="FF0000"/>
          <w:sz w:val="24"/>
          <w:szCs w:val="24"/>
        </w:rPr>
        <w:t>о</w:t>
      </w:r>
      <w:r w:rsidR="00054D2D" w:rsidRPr="00B94848">
        <w:rPr>
          <w:rFonts w:eastAsia="Microsoft Sans Serif"/>
          <w:color w:val="FF0000"/>
          <w:sz w:val="24"/>
          <w:szCs w:val="24"/>
        </w:rPr>
        <w:t>бщая площадь жилищного фонда Листвянского городского поселения</w:t>
      </w:r>
      <w:r w:rsidR="00304095" w:rsidRPr="00B94848">
        <w:rPr>
          <w:rFonts w:eastAsia="Microsoft Sans Serif"/>
          <w:color w:val="FF0000"/>
          <w:sz w:val="24"/>
          <w:szCs w:val="24"/>
        </w:rPr>
        <w:t xml:space="preserve"> </w:t>
      </w:r>
      <w:r w:rsidR="00054D2D" w:rsidRPr="00B94848">
        <w:rPr>
          <w:rFonts w:eastAsia="Microsoft Sans Serif"/>
          <w:color w:val="FF0000"/>
          <w:sz w:val="24"/>
          <w:szCs w:val="24"/>
        </w:rPr>
        <w:t>на начало 2021г. составила 58,22 тыс.</w:t>
      </w:r>
      <w:r w:rsidR="00145B02" w:rsidRPr="00B94848">
        <w:rPr>
          <w:rFonts w:eastAsia="Microsoft Sans Serif"/>
          <w:color w:val="FF0000"/>
          <w:sz w:val="24"/>
          <w:szCs w:val="24"/>
        </w:rPr>
        <w:t xml:space="preserve"> </w:t>
      </w:r>
      <w:r w:rsidR="00054D2D" w:rsidRPr="00B94848">
        <w:rPr>
          <w:rFonts w:eastAsia="Microsoft Sans Serif"/>
          <w:color w:val="FF0000"/>
          <w:sz w:val="24"/>
          <w:szCs w:val="24"/>
        </w:rPr>
        <w:t>м</w:t>
      </w:r>
      <w:r w:rsidR="00054D2D" w:rsidRPr="00B94848">
        <w:rPr>
          <w:rFonts w:eastAsia="Microsoft Sans Serif"/>
          <w:color w:val="FF0000"/>
          <w:sz w:val="24"/>
          <w:szCs w:val="24"/>
          <w:vertAlign w:val="superscript"/>
        </w:rPr>
        <w:t>2</w:t>
      </w:r>
      <w:r w:rsidR="00054D2D" w:rsidRPr="00B94848">
        <w:rPr>
          <w:rFonts w:eastAsia="Microsoft Sans Serif"/>
          <w:color w:val="FF0000"/>
          <w:sz w:val="24"/>
          <w:szCs w:val="24"/>
        </w:rPr>
        <w:t>, в том числе в частной собственности– 56,52 тыс.</w:t>
      </w:r>
      <w:r w:rsidR="00145B02" w:rsidRPr="00B94848">
        <w:rPr>
          <w:rFonts w:eastAsia="Microsoft Sans Serif"/>
          <w:color w:val="FF0000"/>
          <w:sz w:val="24"/>
          <w:szCs w:val="24"/>
        </w:rPr>
        <w:t xml:space="preserve"> </w:t>
      </w:r>
      <w:r w:rsidR="00054D2D" w:rsidRPr="00B94848">
        <w:rPr>
          <w:rFonts w:eastAsia="Microsoft Sans Serif"/>
          <w:color w:val="FF0000"/>
          <w:sz w:val="24"/>
          <w:szCs w:val="24"/>
        </w:rPr>
        <w:t>м</w:t>
      </w:r>
      <w:r w:rsidR="00054D2D" w:rsidRPr="00B94848">
        <w:rPr>
          <w:rFonts w:eastAsia="Microsoft Sans Serif"/>
          <w:color w:val="FF0000"/>
          <w:sz w:val="24"/>
          <w:szCs w:val="24"/>
          <w:vertAlign w:val="superscript"/>
        </w:rPr>
        <w:t>2</w:t>
      </w:r>
      <w:r w:rsidR="00054D2D" w:rsidRPr="00B94848">
        <w:rPr>
          <w:rFonts w:eastAsia="Microsoft Sans Serif"/>
          <w:sz w:val="24"/>
          <w:szCs w:val="24"/>
        </w:rPr>
        <w:t xml:space="preserve">. </w:t>
      </w:r>
      <w:r w:rsidR="00304095" w:rsidRPr="00B94848">
        <w:rPr>
          <w:rFonts w:eastAsia="Microsoft Sans Serif"/>
          <w:color w:val="FF0000"/>
          <w:sz w:val="24"/>
          <w:szCs w:val="24"/>
        </w:rPr>
        <w:t>Средняя обеспеченность населения общей площадью жилищного фонда составляет 26,22 м</w:t>
      </w:r>
      <w:r w:rsidR="00304095" w:rsidRPr="00B94848">
        <w:rPr>
          <w:rFonts w:eastAsia="Microsoft Sans Serif"/>
          <w:color w:val="FF0000"/>
          <w:sz w:val="24"/>
          <w:szCs w:val="24"/>
          <w:vertAlign w:val="superscript"/>
        </w:rPr>
        <w:t>2</w:t>
      </w:r>
      <w:r w:rsidR="00304095" w:rsidRPr="00B94848">
        <w:rPr>
          <w:rFonts w:eastAsia="Microsoft Sans Serif"/>
          <w:color w:val="FF0000"/>
          <w:sz w:val="24"/>
          <w:szCs w:val="24"/>
        </w:rPr>
        <w:t xml:space="preserve"> на человека.</w:t>
      </w:r>
    </w:p>
    <w:p w:rsidR="00304095" w:rsidRPr="00B94848" w:rsidRDefault="00304095" w:rsidP="00B94848">
      <w:pPr>
        <w:pStyle w:val="24"/>
        <w:shd w:val="clear" w:color="auto" w:fill="auto"/>
        <w:spacing w:before="0" w:line="276" w:lineRule="auto"/>
        <w:ind w:right="300" w:firstLine="426"/>
        <w:rPr>
          <w:rFonts w:eastAsia="Microsoft Sans Serif"/>
          <w:color w:val="FF0000"/>
          <w:sz w:val="24"/>
          <w:szCs w:val="24"/>
        </w:rPr>
      </w:pPr>
      <w:r w:rsidRPr="00B94848">
        <w:rPr>
          <w:rFonts w:eastAsia="Microsoft Sans Serif"/>
          <w:color w:val="FF0000"/>
          <w:sz w:val="24"/>
          <w:szCs w:val="24"/>
        </w:rPr>
        <w:t>Общая площадь жилищного фонда составит к 2031 г. ≈ 60 тыс. м2</w:t>
      </w:r>
    </w:p>
    <w:p w:rsidR="004E780D" w:rsidRDefault="004E780D" w:rsidP="00B94848">
      <w:pPr>
        <w:pStyle w:val="50"/>
        <w:shd w:val="clear" w:color="auto" w:fill="auto"/>
        <w:spacing w:line="276" w:lineRule="auto"/>
        <w:ind w:firstLine="426"/>
        <w:jc w:val="both"/>
        <w:rPr>
          <w:rFonts w:eastAsia="Microsoft Sans Serif"/>
          <w:b w:val="0"/>
          <w:bCs w:val="0"/>
          <w:color w:val="FF0000"/>
          <w:sz w:val="24"/>
          <w:szCs w:val="24"/>
        </w:rPr>
      </w:pPr>
    </w:p>
    <w:p w:rsidR="00496A04" w:rsidRDefault="00145B02" w:rsidP="00B94848">
      <w:pPr>
        <w:pStyle w:val="50"/>
        <w:shd w:val="clear" w:color="auto" w:fill="auto"/>
        <w:spacing w:line="276" w:lineRule="auto"/>
        <w:ind w:firstLine="426"/>
        <w:jc w:val="both"/>
        <w:rPr>
          <w:rFonts w:eastAsia="Microsoft Sans Serif"/>
          <w:b w:val="0"/>
          <w:bCs w:val="0"/>
          <w:color w:val="FF0000"/>
          <w:sz w:val="24"/>
          <w:szCs w:val="24"/>
        </w:rPr>
      </w:pPr>
      <w:r w:rsidRPr="00B94848">
        <w:rPr>
          <w:rFonts w:eastAsia="Microsoft Sans Serif"/>
          <w:b w:val="0"/>
          <w:bCs w:val="0"/>
          <w:color w:val="FF0000"/>
          <w:sz w:val="24"/>
          <w:szCs w:val="24"/>
        </w:rPr>
        <w:t xml:space="preserve">Таблицу 11 исключить. </w:t>
      </w:r>
    </w:p>
    <w:p w:rsidR="004E780D" w:rsidRPr="00B94848" w:rsidRDefault="004E780D" w:rsidP="00B94848">
      <w:pPr>
        <w:pStyle w:val="50"/>
        <w:shd w:val="clear" w:color="auto" w:fill="auto"/>
        <w:spacing w:line="276" w:lineRule="auto"/>
        <w:ind w:firstLine="426"/>
        <w:jc w:val="both"/>
        <w:rPr>
          <w:rFonts w:eastAsia="Microsoft Sans Serif"/>
          <w:b w:val="0"/>
          <w:bCs w:val="0"/>
          <w:color w:val="FF0000"/>
          <w:sz w:val="24"/>
          <w:szCs w:val="24"/>
        </w:rPr>
      </w:pPr>
    </w:p>
    <w:p w:rsidR="00350A0E" w:rsidRPr="00B94848" w:rsidRDefault="00350A0E" w:rsidP="00350A0E">
      <w:pPr>
        <w:pStyle w:val="a8"/>
        <w:framePr w:w="9653" w:wrap="notBeside" w:vAnchor="text" w:hAnchor="page" w:x="1257" w:y="560"/>
        <w:shd w:val="clear" w:color="auto" w:fill="auto"/>
        <w:spacing w:line="276" w:lineRule="auto"/>
        <w:ind w:firstLine="426"/>
        <w:jc w:val="both"/>
        <w:rPr>
          <w:sz w:val="24"/>
          <w:szCs w:val="24"/>
        </w:rPr>
      </w:pPr>
      <w:r w:rsidRPr="00B94848">
        <w:rPr>
          <w:sz w:val="24"/>
          <w:szCs w:val="24"/>
        </w:rPr>
        <w:t>Таблица 12</w:t>
      </w:r>
    </w:p>
    <w:p w:rsidR="00350A0E" w:rsidRPr="00B94848" w:rsidRDefault="00350A0E" w:rsidP="00350A0E">
      <w:pPr>
        <w:pStyle w:val="a8"/>
        <w:framePr w:w="9653" w:wrap="notBeside" w:vAnchor="text" w:hAnchor="page" w:x="1257" w:y="560"/>
        <w:shd w:val="clear" w:color="auto" w:fill="auto"/>
        <w:spacing w:line="276" w:lineRule="auto"/>
        <w:ind w:firstLine="426"/>
        <w:jc w:val="both"/>
        <w:rPr>
          <w:sz w:val="24"/>
          <w:szCs w:val="24"/>
        </w:rPr>
      </w:pPr>
      <w:r w:rsidRPr="00B94848">
        <w:rPr>
          <w:sz w:val="24"/>
          <w:szCs w:val="24"/>
        </w:rPr>
        <w:t>Распределение жилищного фонда на расчетный срок генплана по участкам застройки и по этажности тыс. м</w:t>
      </w:r>
      <w:r w:rsidRPr="00B94848">
        <w:rPr>
          <w:sz w:val="24"/>
          <w:szCs w:val="24"/>
          <w:vertAlign w:val="superscript"/>
        </w:rPr>
        <w:t>2</w:t>
      </w:r>
      <w:r w:rsidRPr="00B94848">
        <w:rPr>
          <w:sz w:val="24"/>
          <w:szCs w:val="24"/>
        </w:rPr>
        <w:t xml:space="preserve"> общей площади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2554"/>
        <w:gridCol w:w="1982"/>
        <w:gridCol w:w="2846"/>
      </w:tblGrid>
      <w:tr w:rsidR="00350A0E" w:rsidRPr="00B94848">
        <w:trPr>
          <w:trHeight w:hRule="exact" w:val="293"/>
          <w:jc w:val="center"/>
        </w:trPr>
        <w:tc>
          <w:tcPr>
            <w:tcW w:w="2270" w:type="dxa"/>
            <w:vMerge w:val="restart"/>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2pt"/>
              </w:rPr>
              <w:t>Планировочный</w:t>
            </w:r>
          </w:p>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2pt"/>
              </w:rPr>
              <w:t>район</w:t>
            </w:r>
          </w:p>
        </w:tc>
        <w:tc>
          <w:tcPr>
            <w:tcW w:w="7382" w:type="dxa"/>
            <w:gridSpan w:val="3"/>
            <w:tcBorders>
              <w:top w:val="single" w:sz="4" w:space="0" w:color="auto"/>
              <w:left w:val="single" w:sz="4" w:space="0" w:color="auto"/>
              <w:righ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2pt"/>
              </w:rPr>
              <w:t>Сохраняемый опорный жилищный фонд</w:t>
            </w:r>
          </w:p>
        </w:tc>
      </w:tr>
      <w:tr w:rsidR="00350A0E" w:rsidRPr="00B94848">
        <w:trPr>
          <w:trHeight w:hRule="exact" w:val="298"/>
          <w:jc w:val="center"/>
        </w:trPr>
        <w:tc>
          <w:tcPr>
            <w:tcW w:w="2270" w:type="dxa"/>
            <w:vMerge/>
            <w:tcBorders>
              <w:left w:val="single" w:sz="4" w:space="0" w:color="auto"/>
            </w:tcBorders>
            <w:shd w:val="clear" w:color="auto" w:fill="FFFFFF"/>
            <w:vAlign w:val="bottom"/>
          </w:tcPr>
          <w:p w:rsidR="00350A0E" w:rsidRPr="00B94848" w:rsidRDefault="00350A0E" w:rsidP="00350A0E">
            <w:pPr>
              <w:framePr w:w="9653" w:wrap="notBeside" w:vAnchor="text" w:hAnchor="page" w:x="1257" w:y="560"/>
              <w:spacing w:line="276" w:lineRule="auto"/>
              <w:ind w:left="125"/>
              <w:jc w:val="center"/>
              <w:rPr>
                <w:rFonts w:ascii="Times New Roman" w:hAnsi="Times New Roman" w:cs="Times New Roman"/>
              </w:rPr>
            </w:pPr>
          </w:p>
        </w:tc>
        <w:tc>
          <w:tcPr>
            <w:tcW w:w="2554"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2pt"/>
              </w:rPr>
              <w:t>1 - 2 усадебный</w:t>
            </w:r>
          </w:p>
        </w:tc>
        <w:tc>
          <w:tcPr>
            <w:tcW w:w="1982"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2pt"/>
              </w:rPr>
              <w:t>3 секционный</w:t>
            </w:r>
          </w:p>
        </w:tc>
        <w:tc>
          <w:tcPr>
            <w:tcW w:w="2846" w:type="dxa"/>
            <w:tcBorders>
              <w:top w:val="single" w:sz="4" w:space="0" w:color="auto"/>
              <w:left w:val="single" w:sz="4" w:space="0" w:color="auto"/>
              <w:righ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2pt"/>
              </w:rPr>
              <w:t>итого</w:t>
            </w:r>
          </w:p>
        </w:tc>
      </w:tr>
      <w:tr w:rsidR="00350A0E" w:rsidRPr="00B94848">
        <w:trPr>
          <w:trHeight w:hRule="exact" w:val="288"/>
          <w:jc w:val="center"/>
        </w:trPr>
        <w:tc>
          <w:tcPr>
            <w:tcW w:w="2270"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rPr>
                <w:sz w:val="24"/>
                <w:szCs w:val="24"/>
              </w:rPr>
            </w:pPr>
            <w:proofErr w:type="spellStart"/>
            <w:r w:rsidRPr="00B94848">
              <w:rPr>
                <w:rStyle w:val="211pt"/>
                <w:sz w:val="24"/>
                <w:szCs w:val="24"/>
              </w:rPr>
              <w:t>р.п</w:t>
            </w:r>
            <w:proofErr w:type="spellEnd"/>
            <w:r w:rsidRPr="00B94848">
              <w:rPr>
                <w:rStyle w:val="211pt"/>
                <w:sz w:val="24"/>
                <w:szCs w:val="24"/>
              </w:rPr>
              <w:t>. Листвянка</w:t>
            </w:r>
          </w:p>
        </w:tc>
        <w:tc>
          <w:tcPr>
            <w:tcW w:w="2554"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15</w:t>
            </w:r>
          </w:p>
        </w:tc>
        <w:tc>
          <w:tcPr>
            <w:tcW w:w="1982"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22,1</w:t>
            </w:r>
          </w:p>
        </w:tc>
        <w:tc>
          <w:tcPr>
            <w:tcW w:w="2846" w:type="dxa"/>
            <w:tcBorders>
              <w:top w:val="single" w:sz="4" w:space="0" w:color="auto"/>
              <w:left w:val="single" w:sz="4" w:space="0" w:color="auto"/>
              <w:righ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37,1</w:t>
            </w:r>
          </w:p>
        </w:tc>
      </w:tr>
      <w:tr w:rsidR="00350A0E" w:rsidRPr="00B94848">
        <w:trPr>
          <w:trHeight w:hRule="exact" w:val="288"/>
          <w:jc w:val="center"/>
        </w:trPr>
        <w:tc>
          <w:tcPr>
            <w:tcW w:w="2270"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rPr>
                <w:sz w:val="24"/>
                <w:szCs w:val="24"/>
              </w:rPr>
            </w:pPr>
            <w:r w:rsidRPr="00B94848">
              <w:rPr>
                <w:rStyle w:val="211pt"/>
                <w:sz w:val="24"/>
                <w:szCs w:val="24"/>
              </w:rPr>
              <w:t>п. Никола</w:t>
            </w:r>
          </w:p>
        </w:tc>
        <w:tc>
          <w:tcPr>
            <w:tcW w:w="2554"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2,5</w:t>
            </w:r>
          </w:p>
        </w:tc>
        <w:tc>
          <w:tcPr>
            <w:tcW w:w="1982" w:type="dxa"/>
            <w:tcBorders>
              <w:top w:val="single" w:sz="4" w:space="0" w:color="auto"/>
              <w:left w:val="single" w:sz="4" w:space="0" w:color="auto"/>
            </w:tcBorders>
            <w:shd w:val="clear" w:color="auto" w:fill="FFFFFF"/>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w:t>
            </w:r>
          </w:p>
        </w:tc>
        <w:tc>
          <w:tcPr>
            <w:tcW w:w="2846" w:type="dxa"/>
            <w:tcBorders>
              <w:top w:val="single" w:sz="4" w:space="0" w:color="auto"/>
              <w:left w:val="single" w:sz="4" w:space="0" w:color="auto"/>
              <w:righ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2,5</w:t>
            </w:r>
          </w:p>
        </w:tc>
      </w:tr>
      <w:tr w:rsidR="00350A0E" w:rsidRPr="00B94848">
        <w:trPr>
          <w:trHeight w:hRule="exact" w:val="288"/>
          <w:jc w:val="center"/>
        </w:trPr>
        <w:tc>
          <w:tcPr>
            <w:tcW w:w="2270"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rPr>
                <w:sz w:val="24"/>
                <w:szCs w:val="24"/>
              </w:rPr>
            </w:pPr>
            <w:r w:rsidRPr="00B94848">
              <w:rPr>
                <w:rStyle w:val="211pt"/>
                <w:sz w:val="24"/>
                <w:szCs w:val="24"/>
              </w:rPr>
              <w:t>п. Большие Коты</w:t>
            </w:r>
          </w:p>
        </w:tc>
        <w:tc>
          <w:tcPr>
            <w:tcW w:w="2554"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1,5</w:t>
            </w:r>
          </w:p>
        </w:tc>
        <w:tc>
          <w:tcPr>
            <w:tcW w:w="1982" w:type="dxa"/>
            <w:tcBorders>
              <w:top w:val="single" w:sz="4" w:space="0" w:color="auto"/>
              <w:left w:val="single" w:sz="4" w:space="0" w:color="auto"/>
            </w:tcBorders>
            <w:shd w:val="clear" w:color="auto" w:fill="FFFFFF"/>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w:t>
            </w:r>
          </w:p>
        </w:tc>
        <w:tc>
          <w:tcPr>
            <w:tcW w:w="2846" w:type="dxa"/>
            <w:tcBorders>
              <w:top w:val="single" w:sz="4" w:space="0" w:color="auto"/>
              <w:left w:val="single" w:sz="4" w:space="0" w:color="auto"/>
              <w:righ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1,5</w:t>
            </w:r>
          </w:p>
        </w:tc>
      </w:tr>
      <w:tr w:rsidR="00350A0E" w:rsidRPr="00B94848" w:rsidTr="00350A0E">
        <w:trPr>
          <w:trHeight w:hRule="exact" w:val="287"/>
          <w:jc w:val="center"/>
        </w:trPr>
        <w:tc>
          <w:tcPr>
            <w:tcW w:w="2270"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rPr>
                <w:sz w:val="24"/>
                <w:szCs w:val="24"/>
              </w:rPr>
            </w:pPr>
            <w:proofErr w:type="spellStart"/>
            <w:r w:rsidRPr="00B94848">
              <w:rPr>
                <w:rStyle w:val="211pt"/>
                <w:sz w:val="24"/>
                <w:szCs w:val="24"/>
              </w:rPr>
              <w:t>п.Ангарские</w:t>
            </w:r>
            <w:proofErr w:type="spellEnd"/>
            <w:r w:rsidRPr="00B94848">
              <w:rPr>
                <w:rStyle w:val="211pt"/>
                <w:sz w:val="24"/>
                <w:szCs w:val="24"/>
              </w:rPr>
              <w:t xml:space="preserve"> Хутора</w:t>
            </w:r>
          </w:p>
        </w:tc>
        <w:tc>
          <w:tcPr>
            <w:tcW w:w="2554"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1,1</w:t>
            </w:r>
          </w:p>
        </w:tc>
        <w:tc>
          <w:tcPr>
            <w:tcW w:w="1982" w:type="dxa"/>
            <w:tcBorders>
              <w:top w:val="single" w:sz="4" w:space="0" w:color="auto"/>
              <w:left w:val="single" w:sz="4" w:space="0" w:color="auto"/>
            </w:tcBorders>
            <w:shd w:val="clear" w:color="auto" w:fill="FFFFFF"/>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w:t>
            </w:r>
          </w:p>
        </w:tc>
        <w:tc>
          <w:tcPr>
            <w:tcW w:w="2846" w:type="dxa"/>
            <w:tcBorders>
              <w:top w:val="single" w:sz="4" w:space="0" w:color="auto"/>
              <w:left w:val="single" w:sz="4" w:space="0" w:color="auto"/>
              <w:righ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1,1</w:t>
            </w:r>
          </w:p>
        </w:tc>
      </w:tr>
      <w:tr w:rsidR="00350A0E" w:rsidRPr="00B94848">
        <w:trPr>
          <w:trHeight w:hRule="exact" w:val="283"/>
          <w:jc w:val="center"/>
        </w:trPr>
        <w:tc>
          <w:tcPr>
            <w:tcW w:w="2270"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rPr>
                <w:sz w:val="24"/>
                <w:szCs w:val="24"/>
              </w:rPr>
            </w:pPr>
            <w:r w:rsidRPr="00B94848">
              <w:rPr>
                <w:rStyle w:val="211pt"/>
                <w:sz w:val="24"/>
                <w:szCs w:val="24"/>
              </w:rPr>
              <w:t>Итого</w:t>
            </w:r>
          </w:p>
        </w:tc>
        <w:tc>
          <w:tcPr>
            <w:tcW w:w="2554"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20,1</w:t>
            </w:r>
          </w:p>
        </w:tc>
        <w:tc>
          <w:tcPr>
            <w:tcW w:w="1982"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22,1</w:t>
            </w:r>
          </w:p>
        </w:tc>
        <w:tc>
          <w:tcPr>
            <w:tcW w:w="2846" w:type="dxa"/>
            <w:tcBorders>
              <w:top w:val="single" w:sz="4" w:space="0" w:color="auto"/>
              <w:left w:val="single" w:sz="4" w:space="0" w:color="auto"/>
              <w:righ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42,2</w:t>
            </w:r>
          </w:p>
        </w:tc>
      </w:tr>
      <w:tr w:rsidR="00350A0E" w:rsidRPr="00B94848">
        <w:trPr>
          <w:trHeight w:hRule="exact" w:val="293"/>
          <w:jc w:val="center"/>
        </w:trPr>
        <w:tc>
          <w:tcPr>
            <w:tcW w:w="2270" w:type="dxa"/>
            <w:vMerge w:val="restart"/>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rPr>
                <w:sz w:val="24"/>
                <w:szCs w:val="24"/>
              </w:rPr>
            </w:pPr>
            <w:r w:rsidRPr="00B94848">
              <w:rPr>
                <w:rStyle w:val="212pt"/>
              </w:rPr>
              <w:t>Планировочный</w:t>
            </w:r>
          </w:p>
          <w:p w:rsidR="00350A0E" w:rsidRPr="00B94848" w:rsidRDefault="00350A0E" w:rsidP="00350A0E">
            <w:pPr>
              <w:pStyle w:val="24"/>
              <w:framePr w:w="9653" w:wrap="notBeside" w:vAnchor="text" w:hAnchor="page" w:x="1257" w:y="560"/>
              <w:shd w:val="clear" w:color="auto" w:fill="auto"/>
              <w:spacing w:before="0" w:line="276" w:lineRule="auto"/>
              <w:ind w:left="125"/>
              <w:rPr>
                <w:sz w:val="24"/>
                <w:szCs w:val="24"/>
              </w:rPr>
            </w:pPr>
            <w:r w:rsidRPr="00B94848">
              <w:rPr>
                <w:rStyle w:val="212pt"/>
              </w:rPr>
              <w:t>район</w:t>
            </w:r>
          </w:p>
        </w:tc>
        <w:tc>
          <w:tcPr>
            <w:tcW w:w="7382" w:type="dxa"/>
            <w:gridSpan w:val="3"/>
            <w:tcBorders>
              <w:top w:val="single" w:sz="4" w:space="0" w:color="auto"/>
              <w:left w:val="single" w:sz="4" w:space="0" w:color="auto"/>
              <w:righ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2pt"/>
              </w:rPr>
              <w:t>Проектируемый жилищный фонд с количеством этажей</w:t>
            </w:r>
          </w:p>
        </w:tc>
      </w:tr>
      <w:tr w:rsidR="00350A0E" w:rsidRPr="00B94848">
        <w:trPr>
          <w:trHeight w:hRule="exact" w:val="298"/>
          <w:jc w:val="center"/>
        </w:trPr>
        <w:tc>
          <w:tcPr>
            <w:tcW w:w="2270" w:type="dxa"/>
            <w:vMerge/>
            <w:tcBorders>
              <w:left w:val="single" w:sz="4" w:space="0" w:color="auto"/>
            </w:tcBorders>
            <w:shd w:val="clear" w:color="auto" w:fill="FFFFFF"/>
            <w:vAlign w:val="bottom"/>
          </w:tcPr>
          <w:p w:rsidR="00350A0E" w:rsidRPr="00B94848" w:rsidRDefault="00350A0E" w:rsidP="00350A0E">
            <w:pPr>
              <w:framePr w:w="9653" w:wrap="notBeside" w:vAnchor="text" w:hAnchor="page" w:x="1257" w:y="560"/>
              <w:spacing w:line="276" w:lineRule="auto"/>
              <w:ind w:left="125"/>
              <w:jc w:val="both"/>
              <w:rPr>
                <w:rFonts w:ascii="Times New Roman" w:hAnsi="Times New Roman" w:cs="Times New Roman"/>
              </w:rPr>
            </w:pPr>
          </w:p>
        </w:tc>
        <w:tc>
          <w:tcPr>
            <w:tcW w:w="2554"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2pt"/>
              </w:rPr>
              <w:t>1 - 2 усадебный</w:t>
            </w:r>
          </w:p>
        </w:tc>
        <w:tc>
          <w:tcPr>
            <w:tcW w:w="1982"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2pt"/>
              </w:rPr>
              <w:t>3 секционный</w:t>
            </w:r>
          </w:p>
        </w:tc>
        <w:tc>
          <w:tcPr>
            <w:tcW w:w="2846" w:type="dxa"/>
            <w:tcBorders>
              <w:top w:val="single" w:sz="4" w:space="0" w:color="auto"/>
              <w:left w:val="single" w:sz="4" w:space="0" w:color="auto"/>
              <w:righ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2pt"/>
              </w:rPr>
              <w:t>итого</w:t>
            </w:r>
          </w:p>
        </w:tc>
      </w:tr>
      <w:tr w:rsidR="00350A0E" w:rsidRPr="00B94848">
        <w:trPr>
          <w:trHeight w:hRule="exact" w:val="288"/>
          <w:jc w:val="center"/>
        </w:trPr>
        <w:tc>
          <w:tcPr>
            <w:tcW w:w="2270"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rPr>
                <w:sz w:val="24"/>
                <w:szCs w:val="24"/>
              </w:rPr>
            </w:pPr>
            <w:proofErr w:type="spellStart"/>
            <w:r w:rsidRPr="00B94848">
              <w:rPr>
                <w:rStyle w:val="211pt"/>
                <w:sz w:val="24"/>
                <w:szCs w:val="24"/>
              </w:rPr>
              <w:t>р.п</w:t>
            </w:r>
            <w:proofErr w:type="spellEnd"/>
            <w:r w:rsidRPr="00B94848">
              <w:rPr>
                <w:rStyle w:val="211pt"/>
                <w:sz w:val="24"/>
                <w:szCs w:val="24"/>
              </w:rPr>
              <w:t>. Листвянка</w:t>
            </w:r>
          </w:p>
        </w:tc>
        <w:tc>
          <w:tcPr>
            <w:tcW w:w="2554"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30,3</w:t>
            </w:r>
          </w:p>
        </w:tc>
        <w:tc>
          <w:tcPr>
            <w:tcW w:w="1982"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p>
        </w:tc>
        <w:tc>
          <w:tcPr>
            <w:tcW w:w="2846" w:type="dxa"/>
            <w:tcBorders>
              <w:top w:val="single" w:sz="4" w:space="0" w:color="auto"/>
              <w:left w:val="single" w:sz="4" w:space="0" w:color="auto"/>
              <w:righ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p>
        </w:tc>
      </w:tr>
      <w:tr w:rsidR="00350A0E" w:rsidRPr="00B94848">
        <w:trPr>
          <w:trHeight w:hRule="exact" w:val="288"/>
          <w:jc w:val="center"/>
        </w:trPr>
        <w:tc>
          <w:tcPr>
            <w:tcW w:w="2270"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rPr>
                <w:sz w:val="24"/>
                <w:szCs w:val="24"/>
              </w:rPr>
            </w:pPr>
            <w:r w:rsidRPr="00B94848">
              <w:rPr>
                <w:rStyle w:val="211pt"/>
                <w:sz w:val="24"/>
                <w:szCs w:val="24"/>
              </w:rPr>
              <w:t>п. Никола</w:t>
            </w:r>
          </w:p>
        </w:tc>
        <w:tc>
          <w:tcPr>
            <w:tcW w:w="2554"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16,5</w:t>
            </w:r>
          </w:p>
        </w:tc>
        <w:tc>
          <w:tcPr>
            <w:tcW w:w="1982" w:type="dxa"/>
            <w:tcBorders>
              <w:top w:val="single" w:sz="4" w:space="0" w:color="auto"/>
              <w:left w:val="single" w:sz="4" w:space="0" w:color="auto"/>
            </w:tcBorders>
            <w:shd w:val="clear" w:color="auto" w:fill="FFFFFF"/>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w:t>
            </w:r>
          </w:p>
        </w:tc>
        <w:tc>
          <w:tcPr>
            <w:tcW w:w="2846" w:type="dxa"/>
            <w:tcBorders>
              <w:top w:val="single" w:sz="4" w:space="0" w:color="auto"/>
              <w:left w:val="single" w:sz="4" w:space="0" w:color="auto"/>
              <w:righ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p>
        </w:tc>
      </w:tr>
      <w:tr w:rsidR="00350A0E" w:rsidRPr="00B94848">
        <w:trPr>
          <w:trHeight w:hRule="exact" w:val="283"/>
          <w:jc w:val="center"/>
        </w:trPr>
        <w:tc>
          <w:tcPr>
            <w:tcW w:w="2270"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rPr>
                <w:sz w:val="24"/>
                <w:szCs w:val="24"/>
              </w:rPr>
            </w:pPr>
            <w:r w:rsidRPr="00B94848">
              <w:rPr>
                <w:rStyle w:val="211pt"/>
                <w:sz w:val="24"/>
                <w:szCs w:val="24"/>
              </w:rPr>
              <w:t>п. Большие Коты</w:t>
            </w:r>
          </w:p>
        </w:tc>
        <w:tc>
          <w:tcPr>
            <w:tcW w:w="2554"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9,3</w:t>
            </w:r>
          </w:p>
        </w:tc>
        <w:tc>
          <w:tcPr>
            <w:tcW w:w="1982" w:type="dxa"/>
            <w:tcBorders>
              <w:top w:val="single" w:sz="4" w:space="0" w:color="auto"/>
              <w:left w:val="single" w:sz="4" w:space="0" w:color="auto"/>
            </w:tcBorders>
            <w:shd w:val="clear" w:color="auto" w:fill="FFFFFF"/>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w:t>
            </w:r>
          </w:p>
        </w:tc>
        <w:tc>
          <w:tcPr>
            <w:tcW w:w="2846" w:type="dxa"/>
            <w:tcBorders>
              <w:top w:val="single" w:sz="4" w:space="0" w:color="auto"/>
              <w:left w:val="single" w:sz="4" w:space="0" w:color="auto"/>
              <w:righ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p>
        </w:tc>
      </w:tr>
      <w:tr w:rsidR="00350A0E" w:rsidRPr="00B94848" w:rsidTr="00145B02">
        <w:trPr>
          <w:trHeight w:hRule="exact" w:val="388"/>
          <w:jc w:val="center"/>
        </w:trPr>
        <w:tc>
          <w:tcPr>
            <w:tcW w:w="2270" w:type="dxa"/>
            <w:tcBorders>
              <w:top w:val="single" w:sz="4" w:space="0" w:color="auto"/>
              <w:lef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rPr>
                <w:sz w:val="24"/>
                <w:szCs w:val="24"/>
              </w:rPr>
            </w:pPr>
            <w:proofErr w:type="spellStart"/>
            <w:r w:rsidRPr="00B94848">
              <w:rPr>
                <w:rStyle w:val="211pt"/>
                <w:sz w:val="24"/>
                <w:szCs w:val="24"/>
              </w:rPr>
              <w:t>п.Ангарские</w:t>
            </w:r>
            <w:proofErr w:type="spellEnd"/>
            <w:r w:rsidRPr="00B94848">
              <w:rPr>
                <w:rStyle w:val="211pt"/>
                <w:sz w:val="24"/>
                <w:szCs w:val="24"/>
              </w:rPr>
              <w:t xml:space="preserve"> Хутора</w:t>
            </w:r>
          </w:p>
        </w:tc>
        <w:tc>
          <w:tcPr>
            <w:tcW w:w="2554" w:type="dxa"/>
            <w:tcBorders>
              <w:top w:val="single" w:sz="4" w:space="0" w:color="auto"/>
              <w:left w:val="single" w:sz="4" w:space="0" w:color="auto"/>
            </w:tcBorders>
            <w:shd w:val="clear" w:color="auto" w:fill="FFFFFF"/>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rStyle w:val="211pt"/>
                <w:sz w:val="24"/>
                <w:szCs w:val="24"/>
              </w:rPr>
            </w:pPr>
          </w:p>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w:t>
            </w:r>
          </w:p>
        </w:tc>
        <w:tc>
          <w:tcPr>
            <w:tcW w:w="1982" w:type="dxa"/>
            <w:tcBorders>
              <w:top w:val="single" w:sz="4" w:space="0" w:color="auto"/>
              <w:left w:val="single" w:sz="4" w:space="0" w:color="auto"/>
            </w:tcBorders>
            <w:shd w:val="clear" w:color="auto" w:fill="FFFFFF"/>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rStyle w:val="211pt"/>
                <w:sz w:val="24"/>
                <w:szCs w:val="24"/>
              </w:rPr>
            </w:pPr>
          </w:p>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w:t>
            </w:r>
          </w:p>
        </w:tc>
        <w:tc>
          <w:tcPr>
            <w:tcW w:w="2846" w:type="dxa"/>
            <w:tcBorders>
              <w:top w:val="single" w:sz="4" w:space="0" w:color="auto"/>
              <w:left w:val="single" w:sz="4" w:space="0" w:color="auto"/>
              <w:right w:val="single" w:sz="4" w:space="0" w:color="auto"/>
            </w:tcBorders>
            <w:shd w:val="clear" w:color="auto" w:fill="FFFFFF"/>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rStyle w:val="211pt"/>
                <w:sz w:val="24"/>
                <w:szCs w:val="24"/>
              </w:rPr>
            </w:pPr>
          </w:p>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r w:rsidRPr="00B94848">
              <w:rPr>
                <w:rStyle w:val="211pt"/>
                <w:sz w:val="24"/>
                <w:szCs w:val="24"/>
              </w:rPr>
              <w:t>-</w:t>
            </w:r>
          </w:p>
        </w:tc>
      </w:tr>
      <w:tr w:rsidR="00350A0E" w:rsidRPr="00B94848" w:rsidTr="00350A0E">
        <w:trPr>
          <w:trHeight w:hRule="exact" w:val="292"/>
          <w:jc w:val="center"/>
        </w:trPr>
        <w:tc>
          <w:tcPr>
            <w:tcW w:w="2270" w:type="dxa"/>
            <w:tcBorders>
              <w:top w:val="single" w:sz="4" w:space="0" w:color="auto"/>
              <w:left w:val="single" w:sz="4" w:space="0" w:color="auto"/>
              <w:bottom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rPr>
                <w:sz w:val="24"/>
                <w:szCs w:val="24"/>
              </w:rPr>
            </w:pPr>
            <w:r w:rsidRPr="00B94848">
              <w:rPr>
                <w:rStyle w:val="212pt"/>
              </w:rPr>
              <w:t>Итого</w:t>
            </w:r>
          </w:p>
        </w:tc>
        <w:tc>
          <w:tcPr>
            <w:tcW w:w="2554" w:type="dxa"/>
            <w:tcBorders>
              <w:top w:val="single" w:sz="4" w:space="0" w:color="auto"/>
              <w:left w:val="single" w:sz="4" w:space="0" w:color="auto"/>
              <w:bottom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color w:val="FF0000"/>
                <w:sz w:val="24"/>
                <w:szCs w:val="24"/>
              </w:rPr>
            </w:pPr>
            <w:r w:rsidRPr="00B94848">
              <w:rPr>
                <w:rStyle w:val="212pt"/>
                <w:color w:val="FF0000"/>
              </w:rPr>
              <w:t>60</w:t>
            </w:r>
          </w:p>
        </w:tc>
        <w:tc>
          <w:tcPr>
            <w:tcW w:w="1982" w:type="dxa"/>
            <w:tcBorders>
              <w:top w:val="single" w:sz="4" w:space="0" w:color="auto"/>
              <w:left w:val="single" w:sz="4" w:space="0" w:color="auto"/>
              <w:bottom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sz w:val="24"/>
                <w:szCs w:val="24"/>
              </w:rPr>
            </w:pPr>
          </w:p>
        </w:tc>
        <w:tc>
          <w:tcPr>
            <w:tcW w:w="2846" w:type="dxa"/>
            <w:tcBorders>
              <w:top w:val="single" w:sz="4" w:space="0" w:color="auto"/>
              <w:left w:val="single" w:sz="4" w:space="0" w:color="auto"/>
              <w:bottom w:val="single" w:sz="4" w:space="0" w:color="auto"/>
              <w:right w:val="single" w:sz="4" w:space="0" w:color="auto"/>
            </w:tcBorders>
            <w:shd w:val="clear" w:color="auto" w:fill="FFFFFF"/>
            <w:vAlign w:val="bottom"/>
          </w:tcPr>
          <w:p w:rsidR="00350A0E" w:rsidRPr="00B94848" w:rsidRDefault="00350A0E" w:rsidP="00350A0E">
            <w:pPr>
              <w:pStyle w:val="24"/>
              <w:framePr w:w="9653" w:wrap="notBeside" w:vAnchor="text" w:hAnchor="page" w:x="1257" w:y="560"/>
              <w:shd w:val="clear" w:color="auto" w:fill="auto"/>
              <w:spacing w:before="0" w:line="276" w:lineRule="auto"/>
              <w:ind w:left="125"/>
              <w:jc w:val="center"/>
              <w:rPr>
                <w:color w:val="FF0000"/>
                <w:sz w:val="24"/>
                <w:szCs w:val="24"/>
              </w:rPr>
            </w:pPr>
            <w:r w:rsidRPr="00B94848">
              <w:rPr>
                <w:color w:val="FF0000"/>
                <w:sz w:val="24"/>
                <w:szCs w:val="24"/>
              </w:rPr>
              <w:t>60</w:t>
            </w:r>
          </w:p>
        </w:tc>
      </w:tr>
    </w:tbl>
    <w:p w:rsidR="00350A0E" w:rsidRPr="00B94848" w:rsidRDefault="00350A0E" w:rsidP="00350A0E">
      <w:pPr>
        <w:framePr w:w="9653" w:wrap="notBeside" w:vAnchor="text" w:hAnchor="page" w:x="1257" w:y="560"/>
        <w:spacing w:line="276" w:lineRule="auto"/>
        <w:ind w:firstLine="426"/>
        <w:jc w:val="both"/>
        <w:rPr>
          <w:rFonts w:ascii="Times New Roman" w:hAnsi="Times New Roman" w:cs="Times New Roman"/>
        </w:rPr>
      </w:pPr>
    </w:p>
    <w:p w:rsidR="00D66E2B" w:rsidRDefault="00145B02" w:rsidP="00B94848">
      <w:pPr>
        <w:pStyle w:val="50"/>
        <w:shd w:val="clear" w:color="auto" w:fill="auto"/>
        <w:spacing w:line="276" w:lineRule="auto"/>
        <w:ind w:firstLine="426"/>
        <w:jc w:val="both"/>
        <w:rPr>
          <w:rFonts w:eastAsia="Microsoft Sans Serif"/>
          <w:b w:val="0"/>
          <w:bCs w:val="0"/>
          <w:color w:val="FF0000"/>
          <w:sz w:val="24"/>
          <w:szCs w:val="24"/>
        </w:rPr>
      </w:pPr>
      <w:r w:rsidRPr="00B94848">
        <w:rPr>
          <w:rFonts w:eastAsia="Microsoft Sans Serif"/>
          <w:b w:val="0"/>
          <w:bCs w:val="0"/>
          <w:color w:val="FF0000"/>
          <w:sz w:val="24"/>
          <w:szCs w:val="24"/>
        </w:rPr>
        <w:t xml:space="preserve">Таблицу 12 исправить в отношении </w:t>
      </w:r>
      <w:proofErr w:type="spellStart"/>
      <w:r w:rsidRPr="00B94848">
        <w:rPr>
          <w:rFonts w:eastAsia="Microsoft Sans Serif"/>
          <w:b w:val="0"/>
          <w:bCs w:val="0"/>
          <w:color w:val="FF0000"/>
          <w:sz w:val="24"/>
          <w:szCs w:val="24"/>
        </w:rPr>
        <w:t>р.п.Листвянка</w:t>
      </w:r>
      <w:proofErr w:type="spellEnd"/>
    </w:p>
    <w:p w:rsidR="00D66E2B" w:rsidRPr="00B94848" w:rsidRDefault="00D66E2B" w:rsidP="00B94848">
      <w:pPr>
        <w:spacing w:line="276" w:lineRule="auto"/>
        <w:ind w:firstLine="426"/>
        <w:jc w:val="both"/>
        <w:rPr>
          <w:rFonts w:ascii="Times New Roman" w:hAnsi="Times New Roman" w:cs="Times New Roman"/>
        </w:rPr>
        <w:sectPr w:rsidR="00D66E2B" w:rsidRPr="00B94848" w:rsidSect="00350A0E">
          <w:footerReference w:type="even" r:id="rId13"/>
          <w:footerReference w:type="default" r:id="rId14"/>
          <w:pgSz w:w="11900" w:h="16840"/>
          <w:pgMar w:top="1011" w:right="843" w:bottom="1054" w:left="1134" w:header="0" w:footer="3" w:gutter="0"/>
          <w:cols w:space="720"/>
          <w:noEndnote/>
          <w:docGrid w:linePitch="360"/>
        </w:sectPr>
      </w:pPr>
    </w:p>
    <w:p w:rsidR="00D66E2B" w:rsidRDefault="00A07500" w:rsidP="00350A0E">
      <w:pPr>
        <w:pStyle w:val="24"/>
        <w:shd w:val="clear" w:color="auto" w:fill="auto"/>
        <w:spacing w:before="0" w:line="276" w:lineRule="auto"/>
        <w:ind w:right="-1" w:firstLine="426"/>
        <w:rPr>
          <w:sz w:val="24"/>
          <w:szCs w:val="24"/>
        </w:rPr>
      </w:pPr>
      <w:r w:rsidRPr="00B94848">
        <w:rPr>
          <w:sz w:val="24"/>
          <w:szCs w:val="24"/>
        </w:rPr>
        <w:lastRenderedPageBreak/>
        <w:t>В период с 20</w:t>
      </w:r>
      <w:r w:rsidR="00496A04" w:rsidRPr="00B94848">
        <w:rPr>
          <w:sz w:val="24"/>
          <w:szCs w:val="24"/>
        </w:rPr>
        <w:t>14</w:t>
      </w:r>
      <w:r w:rsidRPr="00B94848">
        <w:rPr>
          <w:sz w:val="24"/>
          <w:szCs w:val="24"/>
        </w:rPr>
        <w:t xml:space="preserve"> по 20</w:t>
      </w:r>
      <w:r w:rsidR="00496A04" w:rsidRPr="00B94848">
        <w:rPr>
          <w:sz w:val="24"/>
          <w:szCs w:val="24"/>
        </w:rPr>
        <w:t>28</w:t>
      </w:r>
      <w:r w:rsidRPr="00B94848">
        <w:rPr>
          <w:sz w:val="24"/>
          <w:szCs w:val="24"/>
        </w:rPr>
        <w:t xml:space="preserve"> год ожидается сохранение тенден</w:t>
      </w:r>
      <w:r w:rsidRPr="00B94848">
        <w:rPr>
          <w:rStyle w:val="27"/>
          <w:sz w:val="24"/>
          <w:szCs w:val="24"/>
        </w:rPr>
        <w:t>ц</w:t>
      </w:r>
      <w:r w:rsidRPr="00B94848">
        <w:rPr>
          <w:sz w:val="24"/>
          <w:szCs w:val="24"/>
        </w:rPr>
        <w:t>ии к уменьшению удельного водопотребления жителями и предприятиями поселения. При этом суммарное потребление холодной воды будет расти по мере присоединения к сетям водоснабжения новых жилых домов</w:t>
      </w:r>
      <w:r w:rsidR="00145B02" w:rsidRPr="00B94848">
        <w:rPr>
          <w:sz w:val="24"/>
          <w:szCs w:val="24"/>
        </w:rPr>
        <w:t>,</w:t>
      </w:r>
      <w:r w:rsidRPr="00B94848">
        <w:rPr>
          <w:sz w:val="24"/>
          <w:szCs w:val="24"/>
        </w:rPr>
        <w:t xml:space="preserve"> планируемых к застройке в существующих или вновь образуемых кварталах поселения.</w:t>
      </w:r>
    </w:p>
    <w:p w:rsidR="004E780D" w:rsidRPr="00B94848" w:rsidRDefault="004E780D" w:rsidP="00B94848">
      <w:pPr>
        <w:pStyle w:val="24"/>
        <w:shd w:val="clear" w:color="auto" w:fill="auto"/>
        <w:spacing w:before="0" w:line="276" w:lineRule="auto"/>
        <w:ind w:right="300" w:firstLine="426"/>
        <w:rPr>
          <w:sz w:val="24"/>
          <w:szCs w:val="24"/>
        </w:rPr>
      </w:pPr>
    </w:p>
    <w:p w:rsidR="00D66E2B" w:rsidRPr="00B94848" w:rsidRDefault="00A07500" w:rsidP="00350A0E">
      <w:pPr>
        <w:pStyle w:val="20"/>
        <w:keepNext/>
        <w:keepLines/>
        <w:numPr>
          <w:ilvl w:val="0"/>
          <w:numId w:val="11"/>
        </w:numPr>
        <w:shd w:val="clear" w:color="auto" w:fill="auto"/>
        <w:tabs>
          <w:tab w:val="left" w:pos="284"/>
        </w:tabs>
        <w:spacing w:after="0" w:line="276" w:lineRule="auto"/>
        <w:ind w:firstLine="426"/>
        <w:jc w:val="both"/>
        <w:outlineLvl w:val="0"/>
        <w:rPr>
          <w:sz w:val="24"/>
          <w:szCs w:val="24"/>
        </w:rPr>
      </w:pPr>
      <w:bookmarkStart w:id="72" w:name="bookmark37"/>
      <w:bookmarkStart w:id="73" w:name="_Toc103777152"/>
      <w:bookmarkStart w:id="74" w:name="_Toc103785242"/>
      <w:bookmarkStart w:id="75" w:name="_Toc103948047"/>
      <w:r w:rsidRPr="00B94848">
        <w:rPr>
          <w:sz w:val="24"/>
          <w:szCs w:val="24"/>
        </w:rPr>
        <w:t>Прогнозные балансы потребления воды</w:t>
      </w:r>
      <w:bookmarkEnd w:id="72"/>
      <w:bookmarkEnd w:id="73"/>
      <w:bookmarkEnd w:id="74"/>
      <w:r w:rsidR="00A85E41">
        <w:rPr>
          <w:sz w:val="24"/>
          <w:szCs w:val="24"/>
        </w:rPr>
        <w:t xml:space="preserve"> </w:t>
      </w:r>
      <w:r w:rsidR="00A85E41" w:rsidRPr="00A85E41">
        <w:rPr>
          <w:color w:val="auto"/>
          <w:sz w:val="24"/>
          <w:szCs w:val="24"/>
        </w:rPr>
        <w:t>(</w:t>
      </w:r>
      <w:r w:rsidR="00A85E41" w:rsidRPr="00A85E41">
        <w:rPr>
          <w:color w:val="FF0000"/>
          <w:sz w:val="24"/>
          <w:szCs w:val="24"/>
        </w:rPr>
        <w:t>новая редакция</w:t>
      </w:r>
      <w:r w:rsidR="00A85E41" w:rsidRPr="00A85E41">
        <w:rPr>
          <w:color w:val="auto"/>
          <w:sz w:val="24"/>
          <w:szCs w:val="24"/>
        </w:rPr>
        <w:t>)</w:t>
      </w:r>
      <w:bookmarkEnd w:id="75"/>
    </w:p>
    <w:p w:rsidR="000E1DF4" w:rsidRPr="00B94848" w:rsidRDefault="000E1DF4" w:rsidP="00B94848">
      <w:pPr>
        <w:pStyle w:val="24"/>
        <w:shd w:val="clear" w:color="auto" w:fill="auto"/>
        <w:spacing w:before="0" w:line="276" w:lineRule="auto"/>
        <w:ind w:right="300" w:firstLine="426"/>
        <w:rPr>
          <w:sz w:val="24"/>
          <w:szCs w:val="24"/>
        </w:rPr>
      </w:pPr>
      <w:r w:rsidRPr="00B94848">
        <w:rPr>
          <w:color w:val="FF0000"/>
          <w:sz w:val="24"/>
          <w:szCs w:val="24"/>
          <w:u w:val="single"/>
        </w:rPr>
        <w:t>Новая редакция</w:t>
      </w:r>
      <w:r w:rsidRPr="00B94848">
        <w:rPr>
          <w:sz w:val="24"/>
          <w:szCs w:val="24"/>
        </w:rPr>
        <w:t xml:space="preserve">. </w:t>
      </w:r>
    </w:p>
    <w:p w:rsidR="00D66E2B" w:rsidRDefault="000E1DF4" w:rsidP="005A2A6A">
      <w:pPr>
        <w:pStyle w:val="24"/>
        <w:shd w:val="clear" w:color="auto" w:fill="auto"/>
        <w:spacing w:before="0" w:line="276" w:lineRule="auto"/>
        <w:ind w:right="-1" w:firstLine="426"/>
        <w:rPr>
          <w:color w:val="FF0000"/>
          <w:sz w:val="24"/>
          <w:szCs w:val="24"/>
        </w:rPr>
      </w:pPr>
      <w:r w:rsidRPr="00B94848">
        <w:rPr>
          <w:color w:val="FF0000"/>
          <w:sz w:val="24"/>
          <w:szCs w:val="24"/>
        </w:rPr>
        <w:t>Та</w:t>
      </w:r>
      <w:r w:rsidR="00A07500" w:rsidRPr="00B94848">
        <w:rPr>
          <w:color w:val="FF0000"/>
          <w:sz w:val="24"/>
          <w:szCs w:val="24"/>
        </w:rPr>
        <w:t>блиц</w:t>
      </w:r>
      <w:r w:rsidRPr="00B94848">
        <w:rPr>
          <w:color w:val="FF0000"/>
          <w:sz w:val="24"/>
          <w:szCs w:val="24"/>
        </w:rPr>
        <w:t>ы</w:t>
      </w:r>
      <w:r w:rsidR="00A07500" w:rsidRPr="00B94848">
        <w:rPr>
          <w:color w:val="FF0000"/>
          <w:sz w:val="24"/>
          <w:szCs w:val="24"/>
        </w:rPr>
        <w:t xml:space="preserve"> 13, 14 </w:t>
      </w:r>
      <w:r w:rsidRPr="00B94848">
        <w:rPr>
          <w:color w:val="FF0000"/>
          <w:sz w:val="24"/>
          <w:szCs w:val="24"/>
        </w:rPr>
        <w:t xml:space="preserve">с </w:t>
      </w:r>
      <w:r w:rsidR="00A07500" w:rsidRPr="00B94848">
        <w:rPr>
          <w:color w:val="FF0000"/>
          <w:sz w:val="24"/>
          <w:szCs w:val="24"/>
        </w:rPr>
        <w:t>прогнозируемы</w:t>
      </w:r>
      <w:r w:rsidRPr="00B94848">
        <w:rPr>
          <w:color w:val="FF0000"/>
          <w:sz w:val="24"/>
          <w:szCs w:val="24"/>
        </w:rPr>
        <w:t>ми</w:t>
      </w:r>
      <w:r w:rsidR="00A07500" w:rsidRPr="00B94848">
        <w:rPr>
          <w:color w:val="FF0000"/>
          <w:sz w:val="24"/>
          <w:szCs w:val="24"/>
        </w:rPr>
        <w:t xml:space="preserve"> объем</w:t>
      </w:r>
      <w:r w:rsidRPr="00B94848">
        <w:rPr>
          <w:color w:val="FF0000"/>
          <w:sz w:val="24"/>
          <w:szCs w:val="24"/>
        </w:rPr>
        <w:t>ами</w:t>
      </w:r>
      <w:r w:rsidR="00A07500" w:rsidRPr="00B94848">
        <w:rPr>
          <w:color w:val="FF0000"/>
          <w:sz w:val="24"/>
          <w:szCs w:val="24"/>
        </w:rPr>
        <w:t xml:space="preserve"> воды (среднесуточные и максимальные), планируемые к потреблению по годам</w:t>
      </w:r>
      <w:r w:rsidRPr="00B94848">
        <w:rPr>
          <w:color w:val="FF0000"/>
          <w:sz w:val="24"/>
          <w:szCs w:val="24"/>
        </w:rPr>
        <w:t xml:space="preserve">, начиная с 2014 года, </w:t>
      </w:r>
      <w:r w:rsidR="005A2A6A">
        <w:rPr>
          <w:color w:val="FF0000"/>
          <w:sz w:val="24"/>
          <w:szCs w:val="24"/>
        </w:rPr>
        <w:t>приведены в новой редакции</w:t>
      </w:r>
      <w:r w:rsidRPr="00B94848">
        <w:rPr>
          <w:color w:val="FF0000"/>
          <w:sz w:val="24"/>
          <w:szCs w:val="24"/>
        </w:rPr>
        <w:t>.</w:t>
      </w:r>
    </w:p>
    <w:p w:rsidR="005A2A6A" w:rsidRDefault="005A2A6A" w:rsidP="005A2A6A">
      <w:pPr>
        <w:pStyle w:val="24"/>
        <w:shd w:val="clear" w:color="auto" w:fill="auto"/>
        <w:spacing w:before="0" w:line="276" w:lineRule="auto"/>
        <w:ind w:right="-1" w:firstLine="426"/>
        <w:rPr>
          <w:color w:val="FF0000"/>
          <w:sz w:val="24"/>
          <w:szCs w:val="24"/>
        </w:rPr>
      </w:pPr>
      <w:r>
        <w:rPr>
          <w:color w:val="FF0000"/>
          <w:sz w:val="24"/>
          <w:szCs w:val="24"/>
        </w:rPr>
        <w:t xml:space="preserve">Расходы водопотребления </w:t>
      </w:r>
      <w:proofErr w:type="spellStart"/>
      <w:r>
        <w:rPr>
          <w:color w:val="FF0000"/>
          <w:sz w:val="24"/>
          <w:szCs w:val="24"/>
        </w:rPr>
        <w:t>р.п</w:t>
      </w:r>
      <w:proofErr w:type="spellEnd"/>
      <w:r>
        <w:rPr>
          <w:color w:val="FF0000"/>
          <w:sz w:val="24"/>
          <w:szCs w:val="24"/>
        </w:rPr>
        <w:t>. Листвянка на 2022 год и перспективу 2028 год, определены в соответст</w:t>
      </w:r>
      <w:r w:rsidRPr="00B16AA0">
        <w:rPr>
          <w:color w:val="FF0000"/>
          <w:sz w:val="24"/>
          <w:szCs w:val="24"/>
        </w:rPr>
        <w:t>вии с нормативами водопотребления по Иркутской области Приказ №184 от 30.12.2016 г</w:t>
      </w:r>
      <w:r>
        <w:rPr>
          <w:color w:val="FF0000"/>
          <w:sz w:val="24"/>
          <w:szCs w:val="24"/>
        </w:rPr>
        <w:t xml:space="preserve"> и приведены в таблице 13</w:t>
      </w:r>
    </w:p>
    <w:p w:rsidR="005A2A6A" w:rsidRDefault="005A2A6A" w:rsidP="005A2A6A">
      <w:pPr>
        <w:pStyle w:val="24"/>
        <w:shd w:val="clear" w:color="auto" w:fill="auto"/>
        <w:spacing w:before="0" w:line="276" w:lineRule="auto"/>
        <w:ind w:right="-1" w:firstLine="426"/>
        <w:rPr>
          <w:color w:val="FF0000"/>
          <w:sz w:val="24"/>
          <w:szCs w:val="24"/>
        </w:rPr>
        <w:sectPr w:rsidR="005A2A6A" w:rsidSect="00350A0E">
          <w:footerReference w:type="even" r:id="rId15"/>
          <w:footerReference w:type="default" r:id="rId16"/>
          <w:headerReference w:type="first" r:id="rId17"/>
          <w:footerReference w:type="first" r:id="rId18"/>
          <w:pgSz w:w="11900" w:h="16840"/>
          <w:pgMar w:top="1567" w:right="843" w:bottom="885" w:left="993" w:header="0" w:footer="3" w:gutter="0"/>
          <w:cols w:space="720"/>
          <w:noEndnote/>
          <w:titlePg/>
          <w:docGrid w:linePitch="360"/>
        </w:sectPr>
      </w:pPr>
      <w:r w:rsidRPr="005A2A6A">
        <w:rPr>
          <w:color w:val="FF0000"/>
          <w:sz w:val="24"/>
          <w:szCs w:val="24"/>
        </w:rPr>
        <w:t xml:space="preserve">Расходы воды для объектов туризма и отдыха, не входящие в норму водопотребления населения, определены в соответствии с таблицей А.2 СП 30.13330.2020 «СНиП 2.04.01-85* Внутренний водопровод и канализация зданий», для санатория «Байкал» приняты по справке </w:t>
      </w:r>
      <w:r>
        <w:rPr>
          <w:color w:val="FF0000"/>
          <w:sz w:val="24"/>
          <w:szCs w:val="24"/>
        </w:rPr>
        <w:t>и приведены в таблице 14</w:t>
      </w:r>
    </w:p>
    <w:tbl>
      <w:tblPr>
        <w:tblW w:w="16701" w:type="dxa"/>
        <w:tblInd w:w="113" w:type="dxa"/>
        <w:tblLook w:val="04A0" w:firstRow="1" w:lastRow="0" w:firstColumn="1" w:lastColumn="0" w:noHBand="0" w:noVBand="1"/>
      </w:tblPr>
      <w:tblGrid>
        <w:gridCol w:w="5644"/>
        <w:gridCol w:w="696"/>
        <w:gridCol w:w="1125"/>
        <w:gridCol w:w="1125"/>
        <w:gridCol w:w="996"/>
        <w:gridCol w:w="996"/>
        <w:gridCol w:w="996"/>
        <w:gridCol w:w="142"/>
        <w:gridCol w:w="734"/>
        <w:gridCol w:w="220"/>
        <w:gridCol w:w="694"/>
        <w:gridCol w:w="238"/>
        <w:gridCol w:w="636"/>
        <w:gridCol w:w="243"/>
        <w:gridCol w:w="753"/>
        <w:gridCol w:w="381"/>
        <w:gridCol w:w="877"/>
        <w:gridCol w:w="236"/>
      </w:tblGrid>
      <w:tr w:rsidR="005A2A6A" w:rsidRPr="005A2A6A" w:rsidTr="008A4F70">
        <w:trPr>
          <w:gridAfter w:val="2"/>
          <w:wAfter w:w="1113" w:type="dxa"/>
          <w:trHeight w:val="375"/>
        </w:trPr>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A4F70" w:rsidRPr="008A4F70" w:rsidRDefault="005A2A6A" w:rsidP="008A4F70">
            <w:pPr>
              <w:widowControl/>
              <w:rPr>
                <w:rFonts w:ascii="Times New Roman" w:eastAsia="Times New Roman" w:hAnsi="Times New Roman" w:cs="Times New Roman"/>
                <w:color w:val="FF0000"/>
                <w:lang w:bidi="ar-SA"/>
              </w:rPr>
            </w:pPr>
            <w:r w:rsidRPr="008A4F70">
              <w:rPr>
                <w:rFonts w:ascii="Times New Roman" w:eastAsia="Times New Roman" w:hAnsi="Times New Roman" w:cs="Times New Roman"/>
                <w:color w:val="FF0000"/>
                <w:lang w:bidi="ar-SA"/>
              </w:rPr>
              <w:lastRenderedPageBreak/>
              <w:t>Таблица 13</w:t>
            </w:r>
            <w:r w:rsidR="008A4F70" w:rsidRPr="008A4F70">
              <w:rPr>
                <w:rFonts w:ascii="Times New Roman" w:eastAsia="Times New Roman" w:hAnsi="Times New Roman" w:cs="Times New Roman"/>
                <w:color w:val="FF0000"/>
                <w:lang w:bidi="ar-SA"/>
              </w:rPr>
              <w:t xml:space="preserve"> (новая редакция)</w:t>
            </w:r>
            <w:r w:rsidRPr="008A4F70">
              <w:rPr>
                <w:rFonts w:ascii="Times New Roman" w:eastAsia="Times New Roman" w:hAnsi="Times New Roman" w:cs="Times New Roman"/>
                <w:color w:val="FF0000"/>
                <w:lang w:bidi="ar-SA"/>
              </w:rPr>
              <w:t xml:space="preserve">. </w:t>
            </w:r>
          </w:p>
          <w:p w:rsidR="005A2A6A" w:rsidRPr="005A2A6A" w:rsidRDefault="005A2A6A" w:rsidP="008A4F70">
            <w:pPr>
              <w:widowControl/>
              <w:rPr>
                <w:rFonts w:ascii="Times New Roman" w:eastAsia="Times New Roman" w:hAnsi="Times New Roman" w:cs="Times New Roman"/>
                <w:lang w:bidi="ar-SA"/>
              </w:rPr>
            </w:pPr>
            <w:r w:rsidRPr="008A4F70">
              <w:rPr>
                <w:rFonts w:ascii="Times New Roman" w:eastAsia="Times New Roman" w:hAnsi="Times New Roman" w:cs="Times New Roman"/>
                <w:color w:val="FF0000"/>
                <w:lang w:bidi="ar-SA"/>
              </w:rPr>
              <w:t>Расчет расходов</w:t>
            </w:r>
            <w:r w:rsidR="008A4F70" w:rsidRPr="008A4F70">
              <w:rPr>
                <w:rFonts w:ascii="Times New Roman" w:eastAsia="Times New Roman" w:hAnsi="Times New Roman" w:cs="Times New Roman"/>
                <w:color w:val="FF0000"/>
                <w:lang w:bidi="ar-SA"/>
              </w:rPr>
              <w:t xml:space="preserve"> водопотребления </w:t>
            </w:r>
            <w:proofErr w:type="spellStart"/>
            <w:r w:rsidR="008A4F70" w:rsidRPr="008A4F70">
              <w:rPr>
                <w:rFonts w:ascii="Times New Roman" w:eastAsia="Times New Roman" w:hAnsi="Times New Roman" w:cs="Times New Roman"/>
                <w:color w:val="FF0000"/>
                <w:lang w:bidi="ar-SA"/>
              </w:rPr>
              <w:t>р.п</w:t>
            </w:r>
            <w:proofErr w:type="spellEnd"/>
            <w:r w:rsidR="008A4F70" w:rsidRPr="008A4F70">
              <w:rPr>
                <w:rFonts w:ascii="Times New Roman" w:eastAsia="Times New Roman" w:hAnsi="Times New Roman" w:cs="Times New Roman"/>
                <w:color w:val="FF0000"/>
                <w:lang w:bidi="ar-SA"/>
              </w:rPr>
              <w:t>. Листвянка</w:t>
            </w:r>
          </w:p>
        </w:tc>
      </w:tr>
      <w:tr w:rsidR="005A2A6A" w:rsidRPr="005A2A6A" w:rsidTr="008A4F70">
        <w:trPr>
          <w:gridAfter w:val="2"/>
          <w:wAfter w:w="1113" w:type="dxa"/>
          <w:trHeight w:val="375"/>
        </w:trPr>
        <w:tc>
          <w:tcPr>
            <w:tcW w:w="564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proofErr w:type="spellStart"/>
            <w:r w:rsidRPr="005A2A6A">
              <w:rPr>
                <w:rFonts w:ascii="Times New Roman" w:eastAsia="Times New Roman" w:hAnsi="Times New Roman" w:cs="Times New Roman"/>
                <w:lang w:bidi="ar-SA"/>
              </w:rPr>
              <w:t>Водопотребители</w:t>
            </w:r>
            <w:proofErr w:type="spellEnd"/>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Кол-во, чел</w:t>
            </w:r>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xml:space="preserve">Норма </w:t>
            </w:r>
            <w:proofErr w:type="spellStart"/>
            <w:r w:rsidRPr="005A2A6A">
              <w:rPr>
                <w:rFonts w:ascii="Times New Roman" w:eastAsia="Times New Roman" w:hAnsi="Times New Roman" w:cs="Times New Roman"/>
                <w:lang w:bidi="ar-SA"/>
              </w:rPr>
              <w:t>водопот</w:t>
            </w:r>
            <w:r>
              <w:rPr>
                <w:rFonts w:ascii="Times New Roman" w:eastAsia="Times New Roman" w:hAnsi="Times New Roman" w:cs="Times New Roman"/>
                <w:lang w:bidi="ar-SA"/>
              </w:rPr>
              <w:t>-</w:t>
            </w:r>
            <w:r w:rsidRPr="005A2A6A">
              <w:rPr>
                <w:rFonts w:ascii="Times New Roman" w:eastAsia="Times New Roman" w:hAnsi="Times New Roman" w:cs="Times New Roman"/>
                <w:lang w:bidi="ar-SA"/>
              </w:rPr>
              <w:t>ния</w:t>
            </w:r>
            <w:proofErr w:type="spellEnd"/>
            <w:r w:rsidRPr="005A2A6A">
              <w:rPr>
                <w:rFonts w:ascii="Times New Roman" w:eastAsia="Times New Roman" w:hAnsi="Times New Roman" w:cs="Times New Roman"/>
                <w:lang w:bidi="ar-SA"/>
              </w:rPr>
              <w:t>, л/</w:t>
            </w:r>
            <w:proofErr w:type="spellStart"/>
            <w:r w:rsidRPr="005A2A6A">
              <w:rPr>
                <w:rFonts w:ascii="Times New Roman" w:eastAsia="Times New Roman" w:hAnsi="Times New Roman" w:cs="Times New Roman"/>
                <w:lang w:bidi="ar-SA"/>
              </w:rPr>
              <w:t>сут</w:t>
            </w:r>
            <w:proofErr w:type="spellEnd"/>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xml:space="preserve">Время </w:t>
            </w:r>
            <w:proofErr w:type="spellStart"/>
            <w:r w:rsidRPr="005A2A6A">
              <w:rPr>
                <w:rFonts w:ascii="Times New Roman" w:eastAsia="Times New Roman" w:hAnsi="Times New Roman" w:cs="Times New Roman"/>
                <w:lang w:bidi="ar-SA"/>
              </w:rPr>
              <w:t>водопот</w:t>
            </w:r>
            <w:r>
              <w:rPr>
                <w:rFonts w:ascii="Times New Roman" w:eastAsia="Times New Roman" w:hAnsi="Times New Roman" w:cs="Times New Roman"/>
                <w:lang w:bidi="ar-SA"/>
              </w:rPr>
              <w:t>-</w:t>
            </w:r>
            <w:r w:rsidRPr="005A2A6A">
              <w:rPr>
                <w:rFonts w:ascii="Times New Roman" w:eastAsia="Times New Roman" w:hAnsi="Times New Roman" w:cs="Times New Roman"/>
                <w:lang w:bidi="ar-SA"/>
              </w:rPr>
              <w:t>ния</w:t>
            </w:r>
            <w:proofErr w:type="spellEnd"/>
          </w:p>
        </w:tc>
        <w:tc>
          <w:tcPr>
            <w:tcW w:w="2988" w:type="dxa"/>
            <w:gridSpan w:val="3"/>
            <w:tcBorders>
              <w:top w:val="single" w:sz="4" w:space="0" w:color="auto"/>
              <w:left w:val="nil"/>
              <w:bottom w:val="single" w:sz="4" w:space="0" w:color="auto"/>
              <w:right w:val="single" w:sz="4" w:space="0" w:color="000000"/>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Суточный расход, м3/</w:t>
            </w:r>
            <w:proofErr w:type="spellStart"/>
            <w:r w:rsidRPr="005A2A6A">
              <w:rPr>
                <w:rFonts w:ascii="Times New Roman" w:eastAsia="Times New Roman" w:hAnsi="Times New Roman" w:cs="Times New Roman"/>
                <w:lang w:bidi="ar-SA"/>
              </w:rPr>
              <w:t>сут</w:t>
            </w:r>
            <w:proofErr w:type="spellEnd"/>
          </w:p>
        </w:tc>
        <w:tc>
          <w:tcPr>
            <w:tcW w:w="4010" w:type="dxa"/>
            <w:gridSpan w:val="9"/>
            <w:tcBorders>
              <w:top w:val="single" w:sz="4" w:space="0" w:color="auto"/>
              <w:left w:val="nil"/>
              <w:bottom w:val="single" w:sz="4" w:space="0" w:color="auto"/>
              <w:right w:val="single" w:sz="4" w:space="0" w:color="000000"/>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Часовой расход, м3/час</w:t>
            </w:r>
          </w:p>
        </w:tc>
      </w:tr>
      <w:tr w:rsidR="005A2A6A" w:rsidRPr="005A2A6A" w:rsidTr="005A2A6A">
        <w:trPr>
          <w:gridAfter w:val="2"/>
          <w:wAfter w:w="1113" w:type="dxa"/>
          <w:trHeight w:val="73"/>
        </w:trPr>
        <w:tc>
          <w:tcPr>
            <w:tcW w:w="5644" w:type="dxa"/>
            <w:vMerge/>
            <w:tcBorders>
              <w:top w:val="nil"/>
              <w:left w:val="single" w:sz="4" w:space="0" w:color="auto"/>
              <w:bottom w:val="single" w:sz="4" w:space="0" w:color="000000"/>
              <w:right w:val="single" w:sz="4" w:space="0" w:color="000000"/>
            </w:tcBorders>
            <w:vAlign w:val="center"/>
            <w:hideMark/>
          </w:tcPr>
          <w:p w:rsidR="005A2A6A" w:rsidRPr="005A2A6A" w:rsidRDefault="005A2A6A" w:rsidP="005A2A6A">
            <w:pPr>
              <w:widowControl/>
              <w:rPr>
                <w:rFonts w:ascii="Times New Roman" w:eastAsia="Times New Roman" w:hAnsi="Times New Roman" w:cs="Times New Roman"/>
                <w:lang w:bidi="ar-SA"/>
              </w:rPr>
            </w:pPr>
          </w:p>
        </w:tc>
        <w:tc>
          <w:tcPr>
            <w:tcW w:w="696" w:type="dxa"/>
            <w:vMerge/>
            <w:tcBorders>
              <w:top w:val="nil"/>
              <w:left w:val="single" w:sz="4" w:space="0" w:color="auto"/>
              <w:bottom w:val="single" w:sz="4" w:space="0" w:color="000000"/>
              <w:right w:val="single" w:sz="4" w:space="0" w:color="auto"/>
            </w:tcBorders>
            <w:vAlign w:val="center"/>
            <w:hideMark/>
          </w:tcPr>
          <w:p w:rsidR="005A2A6A" w:rsidRPr="005A2A6A" w:rsidRDefault="005A2A6A" w:rsidP="005A2A6A">
            <w:pPr>
              <w:widowControl/>
              <w:rPr>
                <w:rFonts w:ascii="Times New Roman" w:eastAsia="Times New Roman" w:hAnsi="Times New Roman" w:cs="Times New Roman"/>
                <w:lang w:bidi="ar-SA"/>
              </w:rPr>
            </w:pPr>
          </w:p>
        </w:tc>
        <w:tc>
          <w:tcPr>
            <w:tcW w:w="1125" w:type="dxa"/>
            <w:vMerge/>
            <w:tcBorders>
              <w:top w:val="nil"/>
              <w:left w:val="single" w:sz="4" w:space="0" w:color="auto"/>
              <w:bottom w:val="single" w:sz="4" w:space="0" w:color="000000"/>
              <w:right w:val="single" w:sz="4" w:space="0" w:color="auto"/>
            </w:tcBorders>
            <w:vAlign w:val="center"/>
            <w:hideMark/>
          </w:tcPr>
          <w:p w:rsidR="005A2A6A" w:rsidRPr="005A2A6A" w:rsidRDefault="005A2A6A" w:rsidP="005A2A6A">
            <w:pPr>
              <w:widowControl/>
              <w:rPr>
                <w:rFonts w:ascii="Times New Roman" w:eastAsia="Times New Roman" w:hAnsi="Times New Roman" w:cs="Times New Roman"/>
                <w:lang w:bidi="ar-SA"/>
              </w:rPr>
            </w:pPr>
          </w:p>
        </w:tc>
        <w:tc>
          <w:tcPr>
            <w:tcW w:w="1125" w:type="dxa"/>
            <w:vMerge/>
            <w:tcBorders>
              <w:top w:val="nil"/>
              <w:left w:val="single" w:sz="4" w:space="0" w:color="auto"/>
              <w:bottom w:val="single" w:sz="4" w:space="0" w:color="000000"/>
              <w:right w:val="single" w:sz="4" w:space="0" w:color="auto"/>
            </w:tcBorders>
            <w:vAlign w:val="center"/>
            <w:hideMark/>
          </w:tcPr>
          <w:p w:rsidR="005A2A6A" w:rsidRPr="005A2A6A" w:rsidRDefault="005A2A6A" w:rsidP="005A2A6A">
            <w:pPr>
              <w:widowControl/>
              <w:rPr>
                <w:rFonts w:ascii="Times New Roman" w:eastAsia="Times New Roman" w:hAnsi="Times New Roman" w:cs="Times New Roman"/>
                <w:lang w:bidi="ar-SA"/>
              </w:rPr>
            </w:pP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proofErr w:type="spellStart"/>
            <w:r w:rsidRPr="005A2A6A">
              <w:rPr>
                <w:rFonts w:ascii="Times New Roman" w:eastAsia="Times New Roman" w:hAnsi="Times New Roman" w:cs="Times New Roman"/>
                <w:lang w:bidi="ar-SA"/>
              </w:rPr>
              <w:t>Средн</w:t>
            </w:r>
            <w:proofErr w:type="spellEnd"/>
            <w:r w:rsidRPr="005A2A6A">
              <w:rPr>
                <w:rFonts w:ascii="Times New Roman" w:eastAsia="Times New Roman" w:hAnsi="Times New Roman" w:cs="Times New Roman"/>
                <w:lang w:bidi="ar-SA"/>
              </w:rPr>
              <w:t>.</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proofErr w:type="gramStart"/>
            <w:r w:rsidRPr="005A2A6A">
              <w:rPr>
                <w:rFonts w:ascii="Times New Roman" w:eastAsia="Times New Roman" w:hAnsi="Times New Roman" w:cs="Times New Roman"/>
                <w:lang w:bidi="ar-SA"/>
              </w:rPr>
              <w:t xml:space="preserve">мах,   </w:t>
            </w:r>
            <w:proofErr w:type="gramEnd"/>
            <w:r w:rsidRPr="005A2A6A">
              <w:rPr>
                <w:rFonts w:ascii="Times New Roman" w:eastAsia="Times New Roman" w:hAnsi="Times New Roman" w:cs="Times New Roman"/>
                <w:lang w:bidi="ar-SA"/>
              </w:rPr>
              <w:t xml:space="preserve">              К=1,2</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proofErr w:type="spellStart"/>
            <w:proofErr w:type="gramStart"/>
            <w:r w:rsidRPr="005A2A6A">
              <w:rPr>
                <w:rFonts w:ascii="Times New Roman" w:eastAsia="Times New Roman" w:hAnsi="Times New Roman" w:cs="Times New Roman"/>
                <w:lang w:bidi="ar-SA"/>
              </w:rPr>
              <w:t>min</w:t>
            </w:r>
            <w:proofErr w:type="spellEnd"/>
            <w:r w:rsidRPr="005A2A6A">
              <w:rPr>
                <w:rFonts w:ascii="Times New Roman" w:eastAsia="Times New Roman" w:hAnsi="Times New Roman" w:cs="Times New Roman"/>
                <w:lang w:bidi="ar-SA"/>
              </w:rPr>
              <w:t xml:space="preserve">,   </w:t>
            </w:r>
            <w:proofErr w:type="gramEnd"/>
            <w:r w:rsidRPr="005A2A6A">
              <w:rPr>
                <w:rFonts w:ascii="Times New Roman" w:eastAsia="Times New Roman" w:hAnsi="Times New Roman" w:cs="Times New Roman"/>
                <w:lang w:bidi="ar-SA"/>
              </w:rPr>
              <w:t xml:space="preserve">          К=0,8</w:t>
            </w:r>
          </w:p>
        </w:tc>
        <w:tc>
          <w:tcPr>
            <w:tcW w:w="8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proofErr w:type="spellStart"/>
            <w:proofErr w:type="gramStart"/>
            <w:r w:rsidRPr="005A2A6A">
              <w:rPr>
                <w:rFonts w:ascii="Times New Roman" w:eastAsia="Times New Roman" w:hAnsi="Times New Roman" w:cs="Times New Roman"/>
                <w:lang w:bidi="ar-SA"/>
              </w:rPr>
              <w:t>сред.в</w:t>
            </w:r>
            <w:proofErr w:type="spellEnd"/>
            <w:proofErr w:type="gramEnd"/>
            <w:r w:rsidRPr="005A2A6A">
              <w:rPr>
                <w:rFonts w:ascii="Times New Roman" w:eastAsia="Times New Roman" w:hAnsi="Times New Roman" w:cs="Times New Roman"/>
                <w:lang w:bidi="ar-SA"/>
              </w:rPr>
              <w:t xml:space="preserve"> мах сутки</w:t>
            </w:r>
          </w:p>
        </w:tc>
        <w:tc>
          <w:tcPr>
            <w:tcW w:w="91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proofErr w:type="spellStart"/>
            <w:r w:rsidRPr="005A2A6A">
              <w:rPr>
                <w:rFonts w:ascii="Times New Roman" w:eastAsia="Times New Roman" w:hAnsi="Times New Roman" w:cs="Times New Roman"/>
                <w:lang w:bidi="ar-SA"/>
              </w:rPr>
              <w:t>Средн</w:t>
            </w:r>
            <w:proofErr w:type="spellEnd"/>
            <w:r w:rsidRPr="005A2A6A">
              <w:rPr>
                <w:rFonts w:ascii="Times New Roman" w:eastAsia="Times New Roman" w:hAnsi="Times New Roman" w:cs="Times New Roman"/>
                <w:lang w:bidi="ar-SA"/>
              </w:rPr>
              <w:t>.</w:t>
            </w:r>
          </w:p>
        </w:tc>
        <w:tc>
          <w:tcPr>
            <w:tcW w:w="1117" w:type="dxa"/>
            <w:gridSpan w:val="3"/>
            <w:tcBorders>
              <w:top w:val="nil"/>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мах, К=</w:t>
            </w:r>
          </w:p>
        </w:tc>
        <w:tc>
          <w:tcPr>
            <w:tcW w:w="1134" w:type="dxa"/>
            <w:gridSpan w:val="2"/>
            <w:tcBorders>
              <w:top w:val="nil"/>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proofErr w:type="spellStart"/>
            <w:r w:rsidRPr="005A2A6A">
              <w:rPr>
                <w:rFonts w:ascii="Times New Roman" w:eastAsia="Times New Roman" w:hAnsi="Times New Roman" w:cs="Times New Roman"/>
                <w:lang w:bidi="ar-SA"/>
              </w:rPr>
              <w:t>min</w:t>
            </w:r>
            <w:proofErr w:type="spellEnd"/>
            <w:r w:rsidRPr="005A2A6A">
              <w:rPr>
                <w:rFonts w:ascii="Times New Roman" w:eastAsia="Times New Roman" w:hAnsi="Times New Roman" w:cs="Times New Roman"/>
                <w:lang w:bidi="ar-SA"/>
              </w:rPr>
              <w:t>, К=</w:t>
            </w:r>
          </w:p>
        </w:tc>
      </w:tr>
      <w:tr w:rsidR="005A2A6A" w:rsidRPr="005A2A6A" w:rsidTr="005A2A6A">
        <w:trPr>
          <w:gridAfter w:val="2"/>
          <w:wAfter w:w="1113" w:type="dxa"/>
          <w:trHeight w:val="77"/>
        </w:trPr>
        <w:tc>
          <w:tcPr>
            <w:tcW w:w="5644" w:type="dxa"/>
            <w:vMerge/>
            <w:tcBorders>
              <w:top w:val="nil"/>
              <w:left w:val="single" w:sz="4" w:space="0" w:color="auto"/>
              <w:bottom w:val="single" w:sz="4" w:space="0" w:color="000000"/>
              <w:right w:val="single" w:sz="4" w:space="0" w:color="000000"/>
            </w:tcBorders>
            <w:vAlign w:val="center"/>
            <w:hideMark/>
          </w:tcPr>
          <w:p w:rsidR="005A2A6A" w:rsidRPr="005A2A6A" w:rsidRDefault="005A2A6A" w:rsidP="005A2A6A">
            <w:pPr>
              <w:widowControl/>
              <w:rPr>
                <w:rFonts w:ascii="Times New Roman" w:eastAsia="Times New Roman" w:hAnsi="Times New Roman" w:cs="Times New Roman"/>
                <w:lang w:bidi="ar-SA"/>
              </w:rPr>
            </w:pPr>
          </w:p>
        </w:tc>
        <w:tc>
          <w:tcPr>
            <w:tcW w:w="696" w:type="dxa"/>
            <w:vMerge/>
            <w:tcBorders>
              <w:top w:val="nil"/>
              <w:left w:val="single" w:sz="4" w:space="0" w:color="auto"/>
              <w:bottom w:val="single" w:sz="4" w:space="0" w:color="000000"/>
              <w:right w:val="single" w:sz="4" w:space="0" w:color="auto"/>
            </w:tcBorders>
            <w:vAlign w:val="center"/>
            <w:hideMark/>
          </w:tcPr>
          <w:p w:rsidR="005A2A6A" w:rsidRPr="005A2A6A" w:rsidRDefault="005A2A6A" w:rsidP="005A2A6A">
            <w:pPr>
              <w:widowControl/>
              <w:rPr>
                <w:rFonts w:ascii="Times New Roman" w:eastAsia="Times New Roman" w:hAnsi="Times New Roman" w:cs="Times New Roman"/>
                <w:lang w:bidi="ar-SA"/>
              </w:rPr>
            </w:pPr>
          </w:p>
        </w:tc>
        <w:tc>
          <w:tcPr>
            <w:tcW w:w="1125" w:type="dxa"/>
            <w:vMerge/>
            <w:tcBorders>
              <w:top w:val="nil"/>
              <w:left w:val="single" w:sz="4" w:space="0" w:color="auto"/>
              <w:bottom w:val="single" w:sz="4" w:space="0" w:color="000000"/>
              <w:right w:val="single" w:sz="4" w:space="0" w:color="auto"/>
            </w:tcBorders>
            <w:vAlign w:val="center"/>
            <w:hideMark/>
          </w:tcPr>
          <w:p w:rsidR="005A2A6A" w:rsidRPr="005A2A6A" w:rsidRDefault="005A2A6A" w:rsidP="005A2A6A">
            <w:pPr>
              <w:widowControl/>
              <w:rPr>
                <w:rFonts w:ascii="Times New Roman" w:eastAsia="Times New Roman" w:hAnsi="Times New Roman" w:cs="Times New Roman"/>
                <w:lang w:bidi="ar-SA"/>
              </w:rPr>
            </w:pPr>
          </w:p>
        </w:tc>
        <w:tc>
          <w:tcPr>
            <w:tcW w:w="1125" w:type="dxa"/>
            <w:vMerge/>
            <w:tcBorders>
              <w:top w:val="nil"/>
              <w:left w:val="single" w:sz="4" w:space="0" w:color="auto"/>
              <w:bottom w:val="single" w:sz="4" w:space="0" w:color="000000"/>
              <w:right w:val="single" w:sz="4" w:space="0" w:color="auto"/>
            </w:tcBorders>
            <w:vAlign w:val="center"/>
            <w:hideMark/>
          </w:tcPr>
          <w:p w:rsidR="005A2A6A" w:rsidRPr="005A2A6A" w:rsidRDefault="005A2A6A" w:rsidP="005A2A6A">
            <w:pPr>
              <w:widowControl/>
              <w:rPr>
                <w:rFonts w:ascii="Times New Roman" w:eastAsia="Times New Roman" w:hAnsi="Times New Roman" w:cs="Times New Roman"/>
                <w:lang w:bidi="ar-SA"/>
              </w:rPr>
            </w:pPr>
          </w:p>
        </w:tc>
        <w:tc>
          <w:tcPr>
            <w:tcW w:w="996" w:type="dxa"/>
            <w:vMerge/>
            <w:tcBorders>
              <w:top w:val="nil"/>
              <w:left w:val="single" w:sz="4" w:space="0" w:color="auto"/>
              <w:bottom w:val="single" w:sz="4" w:space="0" w:color="000000"/>
              <w:right w:val="single" w:sz="4" w:space="0" w:color="auto"/>
            </w:tcBorders>
            <w:vAlign w:val="center"/>
            <w:hideMark/>
          </w:tcPr>
          <w:p w:rsidR="005A2A6A" w:rsidRPr="005A2A6A" w:rsidRDefault="005A2A6A" w:rsidP="005A2A6A">
            <w:pPr>
              <w:widowControl/>
              <w:rPr>
                <w:rFonts w:ascii="Times New Roman" w:eastAsia="Times New Roman" w:hAnsi="Times New Roman" w:cs="Times New Roman"/>
                <w:lang w:bidi="ar-SA"/>
              </w:rPr>
            </w:pPr>
          </w:p>
        </w:tc>
        <w:tc>
          <w:tcPr>
            <w:tcW w:w="996" w:type="dxa"/>
            <w:vMerge/>
            <w:tcBorders>
              <w:top w:val="nil"/>
              <w:left w:val="single" w:sz="4" w:space="0" w:color="auto"/>
              <w:bottom w:val="single" w:sz="4" w:space="0" w:color="000000"/>
              <w:right w:val="single" w:sz="4" w:space="0" w:color="auto"/>
            </w:tcBorders>
            <w:vAlign w:val="center"/>
            <w:hideMark/>
          </w:tcPr>
          <w:p w:rsidR="005A2A6A" w:rsidRPr="005A2A6A" w:rsidRDefault="005A2A6A" w:rsidP="005A2A6A">
            <w:pPr>
              <w:widowControl/>
              <w:rPr>
                <w:rFonts w:ascii="Times New Roman" w:eastAsia="Times New Roman" w:hAnsi="Times New Roman" w:cs="Times New Roman"/>
                <w:lang w:bidi="ar-SA"/>
              </w:rPr>
            </w:pPr>
          </w:p>
        </w:tc>
        <w:tc>
          <w:tcPr>
            <w:tcW w:w="996" w:type="dxa"/>
            <w:vMerge/>
            <w:tcBorders>
              <w:top w:val="nil"/>
              <w:left w:val="single" w:sz="4" w:space="0" w:color="auto"/>
              <w:bottom w:val="single" w:sz="4" w:space="0" w:color="000000"/>
              <w:right w:val="single" w:sz="4" w:space="0" w:color="auto"/>
            </w:tcBorders>
            <w:vAlign w:val="center"/>
            <w:hideMark/>
          </w:tcPr>
          <w:p w:rsidR="005A2A6A" w:rsidRPr="005A2A6A" w:rsidRDefault="005A2A6A" w:rsidP="005A2A6A">
            <w:pPr>
              <w:widowControl/>
              <w:rPr>
                <w:rFonts w:ascii="Times New Roman" w:eastAsia="Times New Roman" w:hAnsi="Times New Roman" w:cs="Times New Roman"/>
                <w:lang w:bidi="ar-SA"/>
              </w:rPr>
            </w:pPr>
          </w:p>
        </w:tc>
        <w:tc>
          <w:tcPr>
            <w:tcW w:w="845" w:type="dxa"/>
            <w:gridSpan w:val="2"/>
            <w:vMerge/>
            <w:tcBorders>
              <w:top w:val="nil"/>
              <w:left w:val="single" w:sz="4" w:space="0" w:color="auto"/>
              <w:bottom w:val="single" w:sz="4" w:space="0" w:color="000000"/>
              <w:right w:val="single" w:sz="4" w:space="0" w:color="auto"/>
            </w:tcBorders>
            <w:vAlign w:val="center"/>
            <w:hideMark/>
          </w:tcPr>
          <w:p w:rsidR="005A2A6A" w:rsidRPr="005A2A6A" w:rsidRDefault="005A2A6A" w:rsidP="005A2A6A">
            <w:pPr>
              <w:widowControl/>
              <w:rPr>
                <w:rFonts w:ascii="Times New Roman" w:eastAsia="Times New Roman" w:hAnsi="Times New Roman" w:cs="Times New Roman"/>
                <w:lang w:bidi="ar-SA"/>
              </w:rPr>
            </w:pPr>
          </w:p>
        </w:tc>
        <w:tc>
          <w:tcPr>
            <w:tcW w:w="914" w:type="dxa"/>
            <w:gridSpan w:val="2"/>
            <w:vMerge/>
            <w:tcBorders>
              <w:top w:val="nil"/>
              <w:left w:val="single" w:sz="4" w:space="0" w:color="auto"/>
              <w:bottom w:val="single" w:sz="4" w:space="0" w:color="000000"/>
              <w:right w:val="single" w:sz="4" w:space="0" w:color="auto"/>
            </w:tcBorders>
            <w:vAlign w:val="center"/>
            <w:hideMark/>
          </w:tcPr>
          <w:p w:rsidR="005A2A6A" w:rsidRPr="005A2A6A" w:rsidRDefault="005A2A6A" w:rsidP="005A2A6A">
            <w:pPr>
              <w:widowControl/>
              <w:rPr>
                <w:rFonts w:ascii="Times New Roman" w:eastAsia="Times New Roman" w:hAnsi="Times New Roman" w:cs="Times New Roman"/>
                <w:lang w:bidi="ar-SA"/>
              </w:rPr>
            </w:pPr>
          </w:p>
        </w:tc>
        <w:tc>
          <w:tcPr>
            <w:tcW w:w="1117" w:type="dxa"/>
            <w:gridSpan w:val="3"/>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2,21</w:t>
            </w:r>
          </w:p>
        </w:tc>
        <w:tc>
          <w:tcPr>
            <w:tcW w:w="1134" w:type="dxa"/>
            <w:gridSpan w:val="2"/>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0,05</w:t>
            </w:r>
          </w:p>
        </w:tc>
      </w:tr>
      <w:tr w:rsidR="005A2A6A" w:rsidRPr="005A2A6A" w:rsidTr="005A2A6A">
        <w:trPr>
          <w:gridAfter w:val="2"/>
          <w:wAfter w:w="1113" w:type="dxa"/>
          <w:trHeight w:val="1096"/>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A6A" w:rsidRPr="005A2A6A" w:rsidRDefault="005A2A6A" w:rsidP="005A2A6A">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Многоквартирные жилые дома с централизованным холодным и горячим водоснабжением, с централизованным водоотведением, оборудованные умывальниками, мойками, унитазами, ваннами, душами (ул. Академическая, Октябрьская)</w:t>
            </w:r>
          </w:p>
        </w:tc>
        <w:tc>
          <w:tcPr>
            <w:tcW w:w="696" w:type="dxa"/>
            <w:tcBorders>
              <w:top w:val="nil"/>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800</w:t>
            </w:r>
          </w:p>
        </w:tc>
        <w:tc>
          <w:tcPr>
            <w:tcW w:w="1125" w:type="dxa"/>
            <w:tcBorders>
              <w:top w:val="nil"/>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250</w:t>
            </w:r>
          </w:p>
        </w:tc>
        <w:tc>
          <w:tcPr>
            <w:tcW w:w="1125" w:type="dxa"/>
            <w:tcBorders>
              <w:top w:val="nil"/>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w:t>
            </w:r>
          </w:p>
        </w:tc>
        <w:tc>
          <w:tcPr>
            <w:tcW w:w="996" w:type="dxa"/>
            <w:tcBorders>
              <w:top w:val="nil"/>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200</w:t>
            </w:r>
          </w:p>
        </w:tc>
        <w:tc>
          <w:tcPr>
            <w:tcW w:w="996" w:type="dxa"/>
            <w:tcBorders>
              <w:top w:val="nil"/>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240</w:t>
            </w:r>
          </w:p>
        </w:tc>
        <w:tc>
          <w:tcPr>
            <w:tcW w:w="996" w:type="dxa"/>
            <w:tcBorders>
              <w:top w:val="nil"/>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160</w:t>
            </w:r>
          </w:p>
        </w:tc>
        <w:tc>
          <w:tcPr>
            <w:tcW w:w="845" w:type="dxa"/>
            <w:gridSpan w:val="2"/>
            <w:tcBorders>
              <w:top w:val="nil"/>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10,00</w:t>
            </w:r>
          </w:p>
        </w:tc>
        <w:tc>
          <w:tcPr>
            <w:tcW w:w="914" w:type="dxa"/>
            <w:gridSpan w:val="2"/>
            <w:tcBorders>
              <w:top w:val="nil"/>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8,33</w:t>
            </w:r>
          </w:p>
        </w:tc>
        <w:tc>
          <w:tcPr>
            <w:tcW w:w="1117" w:type="dxa"/>
            <w:gridSpan w:val="3"/>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22,10</w:t>
            </w:r>
          </w:p>
        </w:tc>
        <w:tc>
          <w:tcPr>
            <w:tcW w:w="1134" w:type="dxa"/>
            <w:gridSpan w:val="2"/>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0,33</w:t>
            </w:r>
          </w:p>
        </w:tc>
      </w:tr>
      <w:tr w:rsidR="005A2A6A" w:rsidRPr="005A2A6A" w:rsidTr="005A2A6A">
        <w:trPr>
          <w:gridAfter w:val="2"/>
          <w:wAfter w:w="1113" w:type="dxa"/>
          <w:trHeight w:val="833"/>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A6A" w:rsidRPr="005A2A6A" w:rsidRDefault="005A2A6A" w:rsidP="005A2A6A">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Многоквартирные жилые дома с централизованным холодным водоснабжением, водонагревателями с централизованным водоотведением, оборудованные умывальниками, мойками, унитазами, ваннами, душами (ул. Академическая, Октябрьская)</w:t>
            </w:r>
          </w:p>
        </w:tc>
        <w:tc>
          <w:tcPr>
            <w:tcW w:w="696" w:type="dxa"/>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300</w:t>
            </w:r>
          </w:p>
        </w:tc>
        <w:tc>
          <w:tcPr>
            <w:tcW w:w="1125" w:type="dxa"/>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212</w:t>
            </w:r>
          </w:p>
        </w:tc>
        <w:tc>
          <w:tcPr>
            <w:tcW w:w="1125" w:type="dxa"/>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w:t>
            </w:r>
          </w:p>
        </w:tc>
        <w:tc>
          <w:tcPr>
            <w:tcW w:w="996" w:type="dxa"/>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63,6</w:t>
            </w:r>
          </w:p>
        </w:tc>
        <w:tc>
          <w:tcPr>
            <w:tcW w:w="996" w:type="dxa"/>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76,32</w:t>
            </w:r>
          </w:p>
        </w:tc>
        <w:tc>
          <w:tcPr>
            <w:tcW w:w="996" w:type="dxa"/>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50,88</w:t>
            </w:r>
          </w:p>
        </w:tc>
        <w:tc>
          <w:tcPr>
            <w:tcW w:w="845" w:type="dxa"/>
            <w:gridSpan w:val="2"/>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3,18</w:t>
            </w:r>
          </w:p>
        </w:tc>
        <w:tc>
          <w:tcPr>
            <w:tcW w:w="914" w:type="dxa"/>
            <w:gridSpan w:val="2"/>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2,65</w:t>
            </w:r>
          </w:p>
        </w:tc>
        <w:tc>
          <w:tcPr>
            <w:tcW w:w="1117" w:type="dxa"/>
            <w:gridSpan w:val="3"/>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7,03</w:t>
            </w:r>
          </w:p>
        </w:tc>
        <w:tc>
          <w:tcPr>
            <w:tcW w:w="1134" w:type="dxa"/>
            <w:gridSpan w:val="2"/>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2,12</w:t>
            </w:r>
          </w:p>
        </w:tc>
      </w:tr>
      <w:tr w:rsidR="005A2A6A" w:rsidRPr="005A2A6A" w:rsidTr="005A2A6A">
        <w:trPr>
          <w:gridAfter w:val="2"/>
          <w:wAfter w:w="1113" w:type="dxa"/>
          <w:trHeight w:val="597"/>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A6A" w:rsidRPr="005A2A6A" w:rsidRDefault="005A2A6A" w:rsidP="005A2A6A">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 xml:space="preserve">Многоквартирные жилые дома с централ. холодным и горячим водоснабжением, без централизованного водоотведения, оборудованные умывальниками, мойками, унитазами, ваннами, душами (ул. </w:t>
            </w:r>
            <w:proofErr w:type="spellStart"/>
            <w:r w:rsidRPr="005A2A6A">
              <w:rPr>
                <w:rFonts w:ascii="Times New Roman" w:eastAsia="Times New Roman" w:hAnsi="Times New Roman" w:cs="Times New Roman"/>
                <w:lang w:bidi="ar-SA"/>
              </w:rPr>
              <w:t>Гудина</w:t>
            </w:r>
            <w:proofErr w:type="spellEnd"/>
            <w:r w:rsidRPr="005A2A6A">
              <w:rPr>
                <w:rFonts w:ascii="Times New Roman" w:eastAsia="Times New Roman" w:hAnsi="Times New Roman" w:cs="Times New Roman"/>
                <w:lang w:bidi="ar-SA"/>
              </w:rPr>
              <w:t>)</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187</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186</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34,78</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41,74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27,8256</w:t>
            </w:r>
          </w:p>
        </w:tc>
        <w:tc>
          <w:tcPr>
            <w:tcW w:w="845" w:type="dxa"/>
            <w:gridSpan w:val="2"/>
            <w:tcBorders>
              <w:top w:val="single" w:sz="4" w:space="0" w:color="auto"/>
              <w:left w:val="nil"/>
              <w:bottom w:val="single" w:sz="4" w:space="0" w:color="auto"/>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1,74</w:t>
            </w:r>
          </w:p>
        </w:tc>
        <w:tc>
          <w:tcPr>
            <w:tcW w:w="914" w:type="dxa"/>
            <w:gridSpan w:val="2"/>
            <w:tcBorders>
              <w:top w:val="single" w:sz="4" w:space="0" w:color="auto"/>
              <w:left w:val="nil"/>
              <w:bottom w:val="single" w:sz="4" w:space="0" w:color="auto"/>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1,45</w:t>
            </w:r>
          </w:p>
        </w:tc>
        <w:tc>
          <w:tcPr>
            <w:tcW w:w="1117" w:type="dxa"/>
            <w:gridSpan w:val="3"/>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3,84</w:t>
            </w:r>
          </w:p>
        </w:tc>
        <w:tc>
          <w:tcPr>
            <w:tcW w:w="1134" w:type="dxa"/>
            <w:gridSpan w:val="2"/>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0,06</w:t>
            </w:r>
          </w:p>
        </w:tc>
      </w:tr>
      <w:tr w:rsidR="005A2A6A" w:rsidRPr="005A2A6A" w:rsidTr="005A2A6A">
        <w:trPr>
          <w:gridAfter w:val="2"/>
          <w:wAfter w:w="1113" w:type="dxa"/>
          <w:trHeight w:val="174"/>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A6A" w:rsidRPr="005A2A6A" w:rsidRDefault="005A2A6A" w:rsidP="005A2A6A">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Индивидуальные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696" w:type="dxa"/>
            <w:tcBorders>
              <w:top w:val="nil"/>
              <w:left w:val="nil"/>
              <w:bottom w:val="nil"/>
              <w:right w:val="single" w:sz="4" w:space="0" w:color="auto"/>
            </w:tcBorders>
            <w:shd w:val="clear" w:color="auto" w:fill="auto"/>
            <w:noWrap/>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207</w:t>
            </w:r>
          </w:p>
        </w:tc>
        <w:tc>
          <w:tcPr>
            <w:tcW w:w="1125" w:type="dxa"/>
            <w:tcBorders>
              <w:top w:val="nil"/>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57,3</w:t>
            </w:r>
          </w:p>
        </w:tc>
        <w:tc>
          <w:tcPr>
            <w:tcW w:w="1125" w:type="dxa"/>
            <w:tcBorders>
              <w:top w:val="nil"/>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w:t>
            </w:r>
          </w:p>
        </w:tc>
        <w:tc>
          <w:tcPr>
            <w:tcW w:w="996" w:type="dxa"/>
            <w:tcBorders>
              <w:top w:val="nil"/>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11,86</w:t>
            </w:r>
          </w:p>
        </w:tc>
        <w:tc>
          <w:tcPr>
            <w:tcW w:w="996" w:type="dxa"/>
            <w:tcBorders>
              <w:top w:val="nil"/>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14,23</w:t>
            </w:r>
          </w:p>
        </w:tc>
        <w:tc>
          <w:tcPr>
            <w:tcW w:w="996" w:type="dxa"/>
            <w:tcBorders>
              <w:top w:val="nil"/>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9,49</w:t>
            </w:r>
          </w:p>
        </w:tc>
        <w:tc>
          <w:tcPr>
            <w:tcW w:w="845" w:type="dxa"/>
            <w:gridSpan w:val="2"/>
            <w:tcBorders>
              <w:top w:val="nil"/>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0,59</w:t>
            </w:r>
          </w:p>
        </w:tc>
        <w:tc>
          <w:tcPr>
            <w:tcW w:w="914" w:type="dxa"/>
            <w:gridSpan w:val="2"/>
            <w:tcBorders>
              <w:top w:val="nil"/>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0,49</w:t>
            </w:r>
          </w:p>
        </w:tc>
        <w:tc>
          <w:tcPr>
            <w:tcW w:w="1117" w:type="dxa"/>
            <w:gridSpan w:val="3"/>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1,31</w:t>
            </w:r>
          </w:p>
        </w:tc>
        <w:tc>
          <w:tcPr>
            <w:tcW w:w="1134" w:type="dxa"/>
            <w:gridSpan w:val="2"/>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0,02</w:t>
            </w:r>
          </w:p>
        </w:tc>
      </w:tr>
      <w:tr w:rsidR="005A2A6A" w:rsidRPr="005A2A6A" w:rsidTr="005A2A6A">
        <w:trPr>
          <w:gridAfter w:val="2"/>
          <w:wAfter w:w="1113" w:type="dxa"/>
          <w:trHeight w:val="70"/>
        </w:trPr>
        <w:tc>
          <w:tcPr>
            <w:tcW w:w="5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2A6A" w:rsidRPr="005A2A6A" w:rsidRDefault="005A2A6A" w:rsidP="005A2A6A">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Жилые дома с водоразборной колонкой</w:t>
            </w:r>
          </w:p>
        </w:tc>
        <w:tc>
          <w:tcPr>
            <w:tcW w:w="696" w:type="dxa"/>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250</w:t>
            </w:r>
          </w:p>
        </w:tc>
        <w:tc>
          <w:tcPr>
            <w:tcW w:w="1125" w:type="dxa"/>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25,3</w:t>
            </w:r>
          </w:p>
        </w:tc>
        <w:tc>
          <w:tcPr>
            <w:tcW w:w="1125" w:type="dxa"/>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w:t>
            </w:r>
          </w:p>
        </w:tc>
        <w:tc>
          <w:tcPr>
            <w:tcW w:w="996" w:type="dxa"/>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6,33</w:t>
            </w:r>
          </w:p>
        </w:tc>
        <w:tc>
          <w:tcPr>
            <w:tcW w:w="996" w:type="dxa"/>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7,59</w:t>
            </w:r>
          </w:p>
        </w:tc>
        <w:tc>
          <w:tcPr>
            <w:tcW w:w="996" w:type="dxa"/>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5,06</w:t>
            </w:r>
          </w:p>
        </w:tc>
        <w:tc>
          <w:tcPr>
            <w:tcW w:w="845" w:type="dxa"/>
            <w:gridSpan w:val="2"/>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0,32</w:t>
            </w:r>
          </w:p>
        </w:tc>
        <w:tc>
          <w:tcPr>
            <w:tcW w:w="914" w:type="dxa"/>
            <w:gridSpan w:val="2"/>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0,26</w:t>
            </w:r>
          </w:p>
        </w:tc>
        <w:tc>
          <w:tcPr>
            <w:tcW w:w="1117" w:type="dxa"/>
            <w:gridSpan w:val="3"/>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0,70</w:t>
            </w:r>
          </w:p>
        </w:tc>
        <w:tc>
          <w:tcPr>
            <w:tcW w:w="1134" w:type="dxa"/>
            <w:gridSpan w:val="2"/>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0,01</w:t>
            </w:r>
          </w:p>
        </w:tc>
      </w:tr>
      <w:tr w:rsidR="005A2A6A" w:rsidRPr="005A2A6A" w:rsidTr="00BE2FE7">
        <w:trPr>
          <w:gridAfter w:val="2"/>
          <w:wAfter w:w="1113" w:type="dxa"/>
          <w:trHeight w:val="613"/>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A6A" w:rsidRPr="005A2A6A" w:rsidRDefault="005A2A6A" w:rsidP="005A2A6A">
            <w:pPr>
              <w:widowControl/>
              <w:rPr>
                <w:rFonts w:ascii="Times New Roman" w:eastAsia="Times New Roman" w:hAnsi="Times New Roman" w:cs="Times New Roman"/>
                <w:lang w:bidi="ar-SA"/>
              </w:rPr>
            </w:pPr>
            <w:proofErr w:type="spellStart"/>
            <w:r w:rsidRPr="005A2A6A">
              <w:rPr>
                <w:rFonts w:ascii="Times New Roman" w:eastAsia="Times New Roman" w:hAnsi="Times New Roman" w:cs="Times New Roman"/>
                <w:lang w:bidi="ar-SA"/>
              </w:rPr>
              <w:t>Индивид.жилые</w:t>
            </w:r>
            <w:proofErr w:type="spellEnd"/>
            <w:r w:rsidRPr="005A2A6A">
              <w:rPr>
                <w:rFonts w:ascii="Times New Roman" w:eastAsia="Times New Roman" w:hAnsi="Times New Roman" w:cs="Times New Roman"/>
                <w:lang w:bidi="ar-SA"/>
              </w:rPr>
              <w:t xml:space="preserve"> дома с централизованным холодным водоснабжением, водонагревателями, без централизованного водоотведения, оборудованные умывальниками, мойками, унитазами, ваннами, душами</w:t>
            </w:r>
          </w:p>
        </w:tc>
        <w:tc>
          <w:tcPr>
            <w:tcW w:w="696" w:type="dxa"/>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300</w:t>
            </w:r>
          </w:p>
        </w:tc>
        <w:tc>
          <w:tcPr>
            <w:tcW w:w="1125" w:type="dxa"/>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167</w:t>
            </w:r>
          </w:p>
        </w:tc>
        <w:tc>
          <w:tcPr>
            <w:tcW w:w="1125" w:type="dxa"/>
            <w:tcBorders>
              <w:top w:val="single" w:sz="4" w:space="0" w:color="auto"/>
              <w:left w:val="nil"/>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w:t>
            </w:r>
          </w:p>
        </w:tc>
        <w:tc>
          <w:tcPr>
            <w:tcW w:w="996" w:type="dxa"/>
            <w:tcBorders>
              <w:top w:val="single" w:sz="4" w:space="0" w:color="auto"/>
              <w:left w:val="nil"/>
              <w:bottom w:val="nil"/>
              <w:right w:val="single" w:sz="4" w:space="0" w:color="auto"/>
            </w:tcBorders>
            <w:shd w:val="clear" w:color="auto" w:fill="FFFFFF" w:themeFill="background1"/>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50,10</w:t>
            </w:r>
          </w:p>
        </w:tc>
        <w:tc>
          <w:tcPr>
            <w:tcW w:w="996" w:type="dxa"/>
            <w:tcBorders>
              <w:top w:val="single" w:sz="4" w:space="0" w:color="auto"/>
              <w:left w:val="nil"/>
              <w:bottom w:val="nil"/>
              <w:right w:val="single" w:sz="4" w:space="0" w:color="auto"/>
            </w:tcBorders>
            <w:shd w:val="clear" w:color="auto" w:fill="FFFFFF" w:themeFill="background1"/>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60,12</w:t>
            </w:r>
          </w:p>
        </w:tc>
        <w:tc>
          <w:tcPr>
            <w:tcW w:w="996" w:type="dxa"/>
            <w:tcBorders>
              <w:top w:val="single" w:sz="4" w:space="0" w:color="auto"/>
              <w:left w:val="nil"/>
              <w:bottom w:val="nil"/>
              <w:right w:val="single" w:sz="4" w:space="0" w:color="auto"/>
            </w:tcBorders>
            <w:shd w:val="clear" w:color="auto" w:fill="FFFFFF" w:themeFill="background1"/>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40,08</w:t>
            </w:r>
          </w:p>
        </w:tc>
        <w:tc>
          <w:tcPr>
            <w:tcW w:w="845" w:type="dxa"/>
            <w:gridSpan w:val="2"/>
            <w:tcBorders>
              <w:top w:val="single" w:sz="4" w:space="0" w:color="auto"/>
              <w:left w:val="nil"/>
              <w:bottom w:val="nil"/>
              <w:right w:val="single" w:sz="4" w:space="0" w:color="auto"/>
            </w:tcBorders>
            <w:shd w:val="clear" w:color="auto" w:fill="FFFFFF" w:themeFill="background1"/>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2,51</w:t>
            </w:r>
          </w:p>
        </w:tc>
        <w:tc>
          <w:tcPr>
            <w:tcW w:w="914" w:type="dxa"/>
            <w:gridSpan w:val="2"/>
            <w:tcBorders>
              <w:top w:val="single" w:sz="4" w:space="0" w:color="auto"/>
              <w:left w:val="nil"/>
              <w:bottom w:val="nil"/>
              <w:right w:val="single" w:sz="4" w:space="0" w:color="auto"/>
            </w:tcBorders>
            <w:shd w:val="clear" w:color="auto" w:fill="FFFFFF" w:themeFill="background1"/>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2,09</w:t>
            </w:r>
          </w:p>
        </w:tc>
        <w:tc>
          <w:tcPr>
            <w:tcW w:w="1117" w:type="dxa"/>
            <w:gridSpan w:val="3"/>
            <w:tcBorders>
              <w:top w:val="single" w:sz="4" w:space="0" w:color="auto"/>
              <w:left w:val="nil"/>
              <w:bottom w:val="nil"/>
              <w:right w:val="single" w:sz="4" w:space="0" w:color="auto"/>
            </w:tcBorders>
            <w:shd w:val="clear" w:color="auto" w:fill="FFFFFF" w:themeFill="background1"/>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5,54</w:t>
            </w:r>
          </w:p>
        </w:tc>
        <w:tc>
          <w:tcPr>
            <w:tcW w:w="1134" w:type="dxa"/>
            <w:gridSpan w:val="2"/>
            <w:tcBorders>
              <w:top w:val="single" w:sz="4" w:space="0" w:color="auto"/>
              <w:left w:val="nil"/>
              <w:bottom w:val="nil"/>
              <w:right w:val="single" w:sz="4" w:space="0" w:color="auto"/>
            </w:tcBorders>
            <w:shd w:val="clear" w:color="auto" w:fill="FFFFFF" w:themeFill="background1"/>
            <w:vAlign w:val="center"/>
            <w:hideMark/>
          </w:tcPr>
          <w:p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0,08</w:t>
            </w:r>
          </w:p>
        </w:tc>
      </w:tr>
      <w:tr w:rsidR="00BE2FE7" w:rsidRPr="005A2A6A" w:rsidTr="00BE2FE7">
        <w:trPr>
          <w:gridAfter w:val="2"/>
          <w:wAfter w:w="1113" w:type="dxa"/>
          <w:trHeight w:val="202"/>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 xml:space="preserve">Всего </w:t>
            </w:r>
            <w:proofErr w:type="spellStart"/>
            <w:r w:rsidRPr="005A2A6A">
              <w:rPr>
                <w:rFonts w:ascii="Times New Roman" w:eastAsia="Times New Roman" w:hAnsi="Times New Roman" w:cs="Times New Roman"/>
                <w:lang w:bidi="ar-SA"/>
              </w:rPr>
              <w:t>хоз</w:t>
            </w:r>
            <w:proofErr w:type="spellEnd"/>
            <w:r w:rsidRPr="005A2A6A">
              <w:rPr>
                <w:rFonts w:ascii="Times New Roman" w:eastAsia="Times New Roman" w:hAnsi="Times New Roman" w:cs="Times New Roman"/>
                <w:lang w:bidi="ar-SA"/>
              </w:rPr>
              <w:t>-питьевые нужды населения</w:t>
            </w:r>
          </w:p>
        </w:tc>
        <w:tc>
          <w:tcPr>
            <w:tcW w:w="696" w:type="dxa"/>
            <w:tcBorders>
              <w:top w:val="single" w:sz="4" w:space="0" w:color="auto"/>
              <w:left w:val="nil"/>
              <w:bottom w:val="nil"/>
              <w:right w:val="single" w:sz="4" w:space="0" w:color="auto"/>
            </w:tcBorders>
            <w:shd w:val="clear" w:color="auto" w:fill="auto"/>
            <w:vAlign w:val="center"/>
            <w:hideMark/>
          </w:tcPr>
          <w:p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single" w:sz="4" w:space="0" w:color="auto"/>
              <w:left w:val="nil"/>
              <w:bottom w:val="nil"/>
              <w:right w:val="single" w:sz="4" w:space="0" w:color="auto"/>
            </w:tcBorders>
            <w:shd w:val="clear" w:color="auto" w:fill="auto"/>
            <w:vAlign w:val="center"/>
            <w:hideMark/>
          </w:tcPr>
          <w:p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single" w:sz="4" w:space="0" w:color="auto"/>
              <w:left w:val="nil"/>
              <w:bottom w:val="nil"/>
              <w:right w:val="single" w:sz="4" w:space="0" w:color="auto"/>
            </w:tcBorders>
            <w:shd w:val="clear" w:color="auto" w:fill="auto"/>
            <w:vAlign w:val="center"/>
            <w:hideMark/>
          </w:tcPr>
          <w:p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996" w:type="dxa"/>
            <w:tcBorders>
              <w:top w:val="single" w:sz="4" w:space="0" w:color="auto"/>
              <w:left w:val="single" w:sz="4" w:space="0" w:color="auto"/>
              <w:bottom w:val="nil"/>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366,67</w:t>
            </w:r>
          </w:p>
        </w:tc>
        <w:tc>
          <w:tcPr>
            <w:tcW w:w="996" w:type="dxa"/>
            <w:tcBorders>
              <w:top w:val="single" w:sz="4" w:space="0" w:color="auto"/>
              <w:left w:val="nil"/>
              <w:bottom w:val="nil"/>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440,00</w:t>
            </w:r>
          </w:p>
        </w:tc>
        <w:tc>
          <w:tcPr>
            <w:tcW w:w="996" w:type="dxa"/>
            <w:tcBorders>
              <w:top w:val="single" w:sz="4" w:space="0" w:color="auto"/>
              <w:left w:val="nil"/>
              <w:bottom w:val="nil"/>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293,33</w:t>
            </w:r>
          </w:p>
        </w:tc>
        <w:tc>
          <w:tcPr>
            <w:tcW w:w="845" w:type="dxa"/>
            <w:gridSpan w:val="2"/>
            <w:tcBorders>
              <w:top w:val="single" w:sz="4" w:space="0" w:color="auto"/>
              <w:left w:val="nil"/>
              <w:bottom w:val="nil"/>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18,33</w:t>
            </w:r>
          </w:p>
        </w:tc>
        <w:tc>
          <w:tcPr>
            <w:tcW w:w="914" w:type="dxa"/>
            <w:gridSpan w:val="2"/>
            <w:tcBorders>
              <w:top w:val="single" w:sz="4" w:space="0" w:color="auto"/>
              <w:left w:val="nil"/>
              <w:bottom w:val="nil"/>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15,28</w:t>
            </w:r>
          </w:p>
        </w:tc>
        <w:tc>
          <w:tcPr>
            <w:tcW w:w="1117" w:type="dxa"/>
            <w:gridSpan w:val="3"/>
            <w:tcBorders>
              <w:top w:val="single" w:sz="4" w:space="0" w:color="auto"/>
              <w:left w:val="nil"/>
              <w:bottom w:val="nil"/>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40,52</w:t>
            </w:r>
          </w:p>
        </w:tc>
        <w:tc>
          <w:tcPr>
            <w:tcW w:w="1134" w:type="dxa"/>
            <w:gridSpan w:val="2"/>
            <w:tcBorders>
              <w:top w:val="single" w:sz="4" w:space="0" w:color="auto"/>
              <w:left w:val="nil"/>
              <w:bottom w:val="nil"/>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2,63</w:t>
            </w:r>
          </w:p>
        </w:tc>
      </w:tr>
      <w:tr w:rsidR="00BE2FE7" w:rsidRPr="005A2A6A" w:rsidTr="00BE2FE7">
        <w:trPr>
          <w:gridAfter w:val="2"/>
          <w:wAfter w:w="1113" w:type="dxa"/>
          <w:trHeight w:val="70"/>
        </w:trPr>
        <w:tc>
          <w:tcPr>
            <w:tcW w:w="5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Общественные здания</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763,14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935,77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610,51</w:t>
            </w:r>
          </w:p>
        </w:tc>
        <w:tc>
          <w:tcPr>
            <w:tcW w:w="84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55,25</w:t>
            </w:r>
          </w:p>
        </w:tc>
        <w:tc>
          <w:tcPr>
            <w:tcW w:w="9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45,47</w:t>
            </w:r>
          </w:p>
        </w:tc>
        <w:tc>
          <w:tcPr>
            <w:tcW w:w="111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100,47</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 </w:t>
            </w:r>
          </w:p>
        </w:tc>
      </w:tr>
      <w:tr w:rsidR="00BE2FE7" w:rsidRPr="005A2A6A" w:rsidTr="00BE2FE7">
        <w:trPr>
          <w:gridAfter w:val="2"/>
          <w:wAfter w:w="1113" w:type="dxa"/>
          <w:trHeight w:val="74"/>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Неучтенные расходы 15%</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nil"/>
              <w:left w:val="nil"/>
              <w:bottom w:val="nil"/>
              <w:right w:val="single" w:sz="4" w:space="0" w:color="auto"/>
            </w:tcBorders>
            <w:shd w:val="clear" w:color="auto" w:fill="auto"/>
            <w:vAlign w:val="center"/>
            <w:hideMark/>
          </w:tcPr>
          <w:p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996" w:type="dxa"/>
            <w:tcBorders>
              <w:top w:val="nil"/>
              <w:left w:val="single" w:sz="4" w:space="0" w:color="auto"/>
              <w:bottom w:val="nil"/>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169,47</w:t>
            </w:r>
          </w:p>
        </w:tc>
        <w:tc>
          <w:tcPr>
            <w:tcW w:w="996" w:type="dxa"/>
            <w:tcBorders>
              <w:top w:val="nil"/>
              <w:left w:val="nil"/>
              <w:bottom w:val="nil"/>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203,37</w:t>
            </w:r>
          </w:p>
        </w:tc>
        <w:tc>
          <w:tcPr>
            <w:tcW w:w="996" w:type="dxa"/>
            <w:tcBorders>
              <w:top w:val="nil"/>
              <w:left w:val="nil"/>
              <w:bottom w:val="nil"/>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135,58</w:t>
            </w:r>
          </w:p>
        </w:tc>
        <w:tc>
          <w:tcPr>
            <w:tcW w:w="845" w:type="dxa"/>
            <w:gridSpan w:val="2"/>
            <w:tcBorders>
              <w:top w:val="nil"/>
              <w:left w:val="nil"/>
              <w:bottom w:val="nil"/>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11,04</w:t>
            </w:r>
          </w:p>
        </w:tc>
        <w:tc>
          <w:tcPr>
            <w:tcW w:w="914" w:type="dxa"/>
            <w:gridSpan w:val="2"/>
            <w:tcBorders>
              <w:top w:val="nil"/>
              <w:left w:val="nil"/>
              <w:bottom w:val="nil"/>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9,11</w:t>
            </w:r>
          </w:p>
        </w:tc>
        <w:tc>
          <w:tcPr>
            <w:tcW w:w="1117" w:type="dxa"/>
            <w:gridSpan w:val="3"/>
            <w:tcBorders>
              <w:top w:val="nil"/>
              <w:left w:val="nil"/>
              <w:bottom w:val="nil"/>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21,15</w:t>
            </w:r>
          </w:p>
        </w:tc>
        <w:tc>
          <w:tcPr>
            <w:tcW w:w="1134" w:type="dxa"/>
            <w:gridSpan w:val="2"/>
            <w:tcBorders>
              <w:top w:val="nil"/>
              <w:left w:val="nil"/>
              <w:bottom w:val="nil"/>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0,39</w:t>
            </w:r>
          </w:p>
        </w:tc>
      </w:tr>
      <w:tr w:rsidR="00BE2FE7" w:rsidRPr="005A2A6A" w:rsidTr="00BE2FE7">
        <w:trPr>
          <w:gridAfter w:val="2"/>
          <w:wAfter w:w="1113" w:type="dxa"/>
          <w:trHeight w:val="206"/>
        </w:trPr>
        <w:tc>
          <w:tcPr>
            <w:tcW w:w="5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Полив</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2044</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50</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102,20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102,20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102,20</w:t>
            </w:r>
          </w:p>
        </w:tc>
        <w:tc>
          <w:tcPr>
            <w:tcW w:w="84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10,22</w:t>
            </w:r>
          </w:p>
        </w:tc>
        <w:tc>
          <w:tcPr>
            <w:tcW w:w="9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10,22</w:t>
            </w:r>
          </w:p>
        </w:tc>
        <w:tc>
          <w:tcPr>
            <w:tcW w:w="111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 </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10,22</w:t>
            </w:r>
          </w:p>
        </w:tc>
      </w:tr>
      <w:tr w:rsidR="00BE2FE7" w:rsidRPr="005A2A6A" w:rsidTr="00BE2FE7">
        <w:trPr>
          <w:trHeight w:val="390"/>
        </w:trPr>
        <w:tc>
          <w:tcPr>
            <w:tcW w:w="5644" w:type="dxa"/>
            <w:tcBorders>
              <w:top w:val="nil"/>
              <w:left w:val="nil"/>
              <w:bottom w:val="nil"/>
              <w:right w:val="nil"/>
            </w:tcBorders>
            <w:shd w:val="clear" w:color="auto" w:fill="auto"/>
            <w:noWrap/>
            <w:vAlign w:val="center"/>
            <w:hideMark/>
          </w:tcPr>
          <w:p w:rsidR="00BE2FE7" w:rsidRPr="005A2A6A" w:rsidRDefault="00BE2FE7" w:rsidP="00BE2FE7">
            <w:pPr>
              <w:widowControl/>
              <w:jc w:val="center"/>
              <w:rPr>
                <w:rFonts w:ascii="Times New Roman" w:eastAsia="Times New Roman" w:hAnsi="Times New Roman" w:cs="Times New Roman"/>
                <w:lang w:bidi="ar-SA"/>
              </w:rPr>
            </w:pPr>
          </w:p>
        </w:tc>
        <w:tc>
          <w:tcPr>
            <w:tcW w:w="696" w:type="dxa"/>
            <w:tcBorders>
              <w:top w:val="nil"/>
              <w:left w:val="nil"/>
              <w:bottom w:val="nil"/>
              <w:right w:val="nil"/>
            </w:tcBorders>
            <w:shd w:val="clear" w:color="auto" w:fill="auto"/>
            <w:noWrap/>
            <w:vAlign w:val="center"/>
            <w:hideMark/>
          </w:tcPr>
          <w:p w:rsidR="00BE2FE7" w:rsidRPr="005A2A6A" w:rsidRDefault="00BE2FE7" w:rsidP="00BE2FE7">
            <w:pPr>
              <w:widowControl/>
              <w:rPr>
                <w:rFonts w:ascii="Times New Roman" w:eastAsia="Times New Roman" w:hAnsi="Times New Roman" w:cs="Times New Roman"/>
                <w:color w:val="auto"/>
                <w:lang w:bidi="ar-SA"/>
              </w:rPr>
            </w:pPr>
          </w:p>
        </w:tc>
        <w:tc>
          <w:tcPr>
            <w:tcW w:w="1125" w:type="dxa"/>
            <w:tcBorders>
              <w:top w:val="nil"/>
              <w:left w:val="nil"/>
              <w:bottom w:val="nil"/>
              <w:right w:val="nil"/>
            </w:tcBorders>
            <w:shd w:val="clear" w:color="auto" w:fill="auto"/>
            <w:noWrap/>
            <w:vAlign w:val="center"/>
            <w:hideMark/>
          </w:tcPr>
          <w:p w:rsidR="00BE2FE7" w:rsidRPr="005A2A6A" w:rsidRDefault="00BE2FE7" w:rsidP="00BE2FE7">
            <w:pPr>
              <w:widowControl/>
              <w:rPr>
                <w:rFonts w:ascii="Times New Roman" w:eastAsia="Times New Roman" w:hAnsi="Times New Roman" w:cs="Times New Roman"/>
                <w:color w:val="auto"/>
                <w:lang w:bidi="ar-SA"/>
              </w:rPr>
            </w:pPr>
          </w:p>
        </w:tc>
        <w:tc>
          <w:tcPr>
            <w:tcW w:w="1125" w:type="dxa"/>
            <w:tcBorders>
              <w:top w:val="nil"/>
              <w:left w:val="nil"/>
              <w:bottom w:val="nil"/>
              <w:right w:val="nil"/>
            </w:tcBorders>
            <w:shd w:val="clear" w:color="auto" w:fill="auto"/>
            <w:noWrap/>
            <w:vAlign w:val="center"/>
            <w:hideMark/>
          </w:tcPr>
          <w:p w:rsidR="00BE2FE7" w:rsidRPr="005A2A6A" w:rsidRDefault="00BE2FE7" w:rsidP="00BE2FE7">
            <w:pPr>
              <w:widowControl/>
              <w:rPr>
                <w:rFonts w:ascii="Times New Roman" w:eastAsia="Times New Roman" w:hAnsi="Times New Roman" w:cs="Times New Roman"/>
                <w:color w:val="auto"/>
                <w:lang w:bidi="ar-SA"/>
              </w:rPr>
            </w:pPr>
          </w:p>
        </w:tc>
        <w:tc>
          <w:tcPr>
            <w:tcW w:w="996" w:type="dxa"/>
            <w:tcBorders>
              <w:top w:val="nil"/>
              <w:left w:val="nil"/>
              <w:bottom w:val="nil"/>
              <w:right w:val="nil"/>
            </w:tcBorders>
            <w:shd w:val="clear" w:color="auto" w:fill="FFFFFF" w:themeFill="background1"/>
            <w:noWrap/>
            <w:vAlign w:val="center"/>
            <w:hideMark/>
          </w:tcPr>
          <w:p w:rsidR="00BE2FE7" w:rsidRPr="00BE2FE7" w:rsidRDefault="00BE2FE7" w:rsidP="00BE2FE7">
            <w:pPr>
              <w:widowControl/>
              <w:jc w:val="center"/>
              <w:rPr>
                <w:rFonts w:ascii="Times New Roman" w:eastAsia="Times New Roman" w:hAnsi="Times New Roman" w:cs="Times New Roman"/>
                <w:lang w:bidi="ar-SA"/>
              </w:rPr>
            </w:pPr>
          </w:p>
        </w:tc>
        <w:tc>
          <w:tcPr>
            <w:tcW w:w="2129" w:type="dxa"/>
            <w:gridSpan w:val="3"/>
            <w:tcBorders>
              <w:top w:val="nil"/>
              <w:left w:val="nil"/>
              <w:bottom w:val="nil"/>
              <w:right w:val="nil"/>
            </w:tcBorders>
            <w:shd w:val="clear" w:color="auto" w:fill="FFFFFF" w:themeFill="background1"/>
            <w:noWrap/>
            <w:vAlign w:val="center"/>
            <w:hideMark/>
          </w:tcPr>
          <w:p w:rsidR="00BE2FE7" w:rsidRPr="00BE2FE7" w:rsidRDefault="00BE2FE7" w:rsidP="00BE2FE7">
            <w:pPr>
              <w:widowControl/>
              <w:rPr>
                <w:rFonts w:ascii="Times New Roman" w:eastAsia="Times New Roman" w:hAnsi="Times New Roman" w:cs="Times New Roman"/>
                <w:lang w:bidi="ar-SA"/>
              </w:rPr>
            </w:pPr>
          </w:p>
        </w:tc>
        <w:tc>
          <w:tcPr>
            <w:tcW w:w="928" w:type="dxa"/>
            <w:gridSpan w:val="2"/>
            <w:tcBorders>
              <w:top w:val="nil"/>
              <w:left w:val="nil"/>
              <w:bottom w:val="nil"/>
              <w:right w:val="nil"/>
            </w:tcBorders>
            <w:shd w:val="clear" w:color="auto" w:fill="FFFFFF" w:themeFill="background1"/>
            <w:noWrap/>
            <w:vAlign w:val="center"/>
            <w:hideMark/>
          </w:tcPr>
          <w:p w:rsidR="00BE2FE7" w:rsidRPr="00BE2FE7" w:rsidRDefault="00BE2FE7" w:rsidP="00BE2FE7">
            <w:pPr>
              <w:widowControl/>
              <w:rPr>
                <w:rFonts w:ascii="Times New Roman" w:eastAsia="Times New Roman" w:hAnsi="Times New Roman" w:cs="Times New Roman"/>
                <w:lang w:bidi="ar-SA"/>
              </w:rPr>
            </w:pPr>
          </w:p>
        </w:tc>
        <w:tc>
          <w:tcPr>
            <w:tcW w:w="932" w:type="dxa"/>
            <w:gridSpan w:val="2"/>
            <w:tcBorders>
              <w:top w:val="nil"/>
              <w:left w:val="nil"/>
              <w:bottom w:val="nil"/>
              <w:right w:val="nil"/>
            </w:tcBorders>
            <w:shd w:val="clear" w:color="auto" w:fill="FFFFFF" w:themeFill="background1"/>
            <w:noWrap/>
            <w:vAlign w:val="center"/>
            <w:hideMark/>
          </w:tcPr>
          <w:p w:rsidR="00BE2FE7" w:rsidRPr="00BE2FE7" w:rsidRDefault="00BE2FE7" w:rsidP="00BE2FE7">
            <w:pPr>
              <w:widowControl/>
              <w:rPr>
                <w:rFonts w:ascii="Times New Roman" w:eastAsia="Times New Roman" w:hAnsi="Times New Roman" w:cs="Times New Roman"/>
                <w:lang w:bidi="ar-SA"/>
              </w:rPr>
            </w:pPr>
          </w:p>
        </w:tc>
        <w:tc>
          <w:tcPr>
            <w:tcW w:w="636" w:type="dxa"/>
            <w:tcBorders>
              <w:top w:val="nil"/>
              <w:left w:val="nil"/>
              <w:bottom w:val="nil"/>
              <w:right w:val="nil"/>
            </w:tcBorders>
            <w:shd w:val="clear" w:color="auto" w:fill="FFFFFF" w:themeFill="background1"/>
            <w:noWrap/>
            <w:vAlign w:val="center"/>
            <w:hideMark/>
          </w:tcPr>
          <w:p w:rsidR="00BE2FE7" w:rsidRPr="00BE2FE7" w:rsidRDefault="00BE2FE7" w:rsidP="00BE2FE7">
            <w:pPr>
              <w:widowControl/>
              <w:rPr>
                <w:rFonts w:ascii="Times New Roman" w:eastAsia="Times New Roman" w:hAnsi="Times New Roman" w:cs="Times New Roman"/>
                <w:lang w:bidi="ar-SA"/>
              </w:rPr>
            </w:pPr>
          </w:p>
        </w:tc>
        <w:tc>
          <w:tcPr>
            <w:tcW w:w="996" w:type="dxa"/>
            <w:gridSpan w:val="2"/>
            <w:tcBorders>
              <w:top w:val="nil"/>
              <w:left w:val="nil"/>
              <w:bottom w:val="nil"/>
              <w:right w:val="nil"/>
            </w:tcBorders>
            <w:shd w:val="clear" w:color="auto" w:fill="FFFFFF" w:themeFill="background1"/>
            <w:noWrap/>
            <w:vAlign w:val="center"/>
            <w:hideMark/>
          </w:tcPr>
          <w:p w:rsidR="00BE2FE7" w:rsidRPr="00BE2FE7" w:rsidRDefault="00BE2FE7" w:rsidP="00BE2FE7">
            <w:pPr>
              <w:widowControl/>
              <w:rPr>
                <w:rFonts w:ascii="Times New Roman" w:eastAsia="Times New Roman" w:hAnsi="Times New Roman" w:cs="Times New Roman"/>
                <w:lang w:bidi="ar-SA"/>
              </w:rPr>
            </w:pPr>
          </w:p>
        </w:tc>
        <w:tc>
          <w:tcPr>
            <w:tcW w:w="1258" w:type="dxa"/>
            <w:gridSpan w:val="2"/>
            <w:tcBorders>
              <w:top w:val="nil"/>
              <w:left w:val="nil"/>
              <w:bottom w:val="nil"/>
              <w:right w:val="nil"/>
            </w:tcBorders>
            <w:shd w:val="clear" w:color="auto" w:fill="FFFFFF" w:themeFill="background1"/>
            <w:noWrap/>
            <w:vAlign w:val="center"/>
            <w:hideMark/>
          </w:tcPr>
          <w:p w:rsidR="00BE2FE7" w:rsidRPr="00BE2FE7" w:rsidRDefault="00BE2FE7" w:rsidP="00BE2FE7">
            <w:pPr>
              <w:widowControl/>
              <w:rPr>
                <w:rFonts w:ascii="Times New Roman" w:eastAsia="Times New Roman" w:hAnsi="Times New Roman" w:cs="Times New Roman"/>
                <w:lang w:bidi="ar-SA"/>
              </w:rPr>
            </w:pPr>
          </w:p>
        </w:tc>
        <w:tc>
          <w:tcPr>
            <w:tcW w:w="236" w:type="dxa"/>
            <w:tcBorders>
              <w:top w:val="nil"/>
              <w:left w:val="nil"/>
              <w:bottom w:val="nil"/>
              <w:right w:val="nil"/>
            </w:tcBorders>
            <w:shd w:val="clear" w:color="auto" w:fill="auto"/>
            <w:noWrap/>
            <w:vAlign w:val="center"/>
            <w:hideMark/>
          </w:tcPr>
          <w:p w:rsidR="00BE2FE7" w:rsidRPr="005A2A6A" w:rsidRDefault="00BE2FE7" w:rsidP="00BE2FE7">
            <w:pPr>
              <w:widowControl/>
              <w:rPr>
                <w:rFonts w:ascii="Times New Roman" w:eastAsia="Times New Roman" w:hAnsi="Times New Roman" w:cs="Times New Roman"/>
                <w:color w:val="auto"/>
                <w:lang w:bidi="ar-SA"/>
              </w:rPr>
            </w:pPr>
          </w:p>
        </w:tc>
      </w:tr>
      <w:tr w:rsidR="00BE2FE7" w:rsidRPr="005A2A6A" w:rsidTr="00BE2FE7">
        <w:trPr>
          <w:gridAfter w:val="2"/>
          <w:wAfter w:w="1113" w:type="dxa"/>
          <w:trHeight w:val="405"/>
        </w:trPr>
        <w:tc>
          <w:tcPr>
            <w:tcW w:w="564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BE2FE7" w:rsidRPr="005A2A6A" w:rsidRDefault="00BE2FE7" w:rsidP="00BE2FE7">
            <w:pPr>
              <w:widowControl/>
              <w:jc w:val="right"/>
              <w:rPr>
                <w:rFonts w:ascii="Times New Roman" w:eastAsia="Times New Roman" w:hAnsi="Times New Roman" w:cs="Times New Roman"/>
                <w:lang w:bidi="ar-SA"/>
              </w:rPr>
            </w:pPr>
            <w:r w:rsidRPr="005A2A6A">
              <w:rPr>
                <w:rFonts w:ascii="Times New Roman" w:eastAsia="Times New Roman" w:hAnsi="Times New Roman" w:cs="Times New Roman"/>
                <w:lang w:bidi="ar-SA"/>
              </w:rPr>
              <w:lastRenderedPageBreak/>
              <w:t xml:space="preserve">Итого: </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2044</w:t>
            </w:r>
          </w:p>
        </w:tc>
        <w:tc>
          <w:tcPr>
            <w:tcW w:w="1125" w:type="dxa"/>
            <w:tcBorders>
              <w:top w:val="single" w:sz="4" w:space="0" w:color="auto"/>
              <w:left w:val="nil"/>
              <w:bottom w:val="single" w:sz="4" w:space="0" w:color="auto"/>
              <w:right w:val="single" w:sz="4" w:space="0" w:color="auto"/>
            </w:tcBorders>
            <w:shd w:val="clear" w:color="000000" w:fill="FFFFFF"/>
            <w:noWrap/>
            <w:vAlign w:val="bottom"/>
            <w:hideMark/>
          </w:tcPr>
          <w:p w:rsidR="00BE2FE7" w:rsidRPr="005A2A6A" w:rsidRDefault="00BE2FE7" w:rsidP="00BE2FE7">
            <w:pPr>
              <w:widowControl/>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 </w:t>
            </w:r>
          </w:p>
        </w:tc>
        <w:tc>
          <w:tcPr>
            <w:tcW w:w="1125" w:type="dxa"/>
            <w:tcBorders>
              <w:top w:val="single" w:sz="4" w:space="0" w:color="auto"/>
              <w:left w:val="nil"/>
              <w:bottom w:val="single" w:sz="4" w:space="0" w:color="auto"/>
              <w:right w:val="single" w:sz="4" w:space="0" w:color="auto"/>
            </w:tcBorders>
            <w:shd w:val="clear" w:color="000000" w:fill="FFFFFF"/>
            <w:noWrap/>
            <w:vAlign w:val="bottom"/>
            <w:hideMark/>
          </w:tcPr>
          <w:p w:rsidR="00BE2FE7" w:rsidRPr="005A2A6A" w:rsidRDefault="00BE2FE7" w:rsidP="00BE2FE7">
            <w:pPr>
              <w:widowControl/>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1401,48</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1681,33</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1141,62</w:t>
            </w:r>
          </w:p>
        </w:tc>
        <w:tc>
          <w:tcPr>
            <w:tcW w:w="845"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94,84</w:t>
            </w:r>
          </w:p>
        </w:tc>
        <w:tc>
          <w:tcPr>
            <w:tcW w:w="914"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80,08</w:t>
            </w:r>
          </w:p>
        </w:tc>
        <w:tc>
          <w:tcPr>
            <w:tcW w:w="1117"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162,14</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13,24</w:t>
            </w:r>
          </w:p>
        </w:tc>
      </w:tr>
      <w:tr w:rsidR="00BE2FE7" w:rsidRPr="005A2A6A" w:rsidTr="00BE2FE7">
        <w:trPr>
          <w:gridAfter w:val="2"/>
          <w:wAfter w:w="1113" w:type="dxa"/>
          <w:trHeight w:val="450"/>
        </w:trPr>
        <w:tc>
          <w:tcPr>
            <w:tcW w:w="56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Пополнение пожарного запаса V=17,5*3,6*3*2=378м3</w:t>
            </w:r>
          </w:p>
        </w:tc>
        <w:tc>
          <w:tcPr>
            <w:tcW w:w="696" w:type="dxa"/>
            <w:tcBorders>
              <w:top w:val="nil"/>
              <w:left w:val="nil"/>
              <w:bottom w:val="single" w:sz="4" w:space="0" w:color="auto"/>
              <w:right w:val="single" w:sz="4" w:space="0" w:color="auto"/>
            </w:tcBorders>
            <w:shd w:val="clear" w:color="000000" w:fill="FFFFFF"/>
            <w:noWrap/>
            <w:vAlign w:val="center"/>
            <w:hideMark/>
          </w:tcPr>
          <w:p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nil"/>
              <w:left w:val="nil"/>
              <w:bottom w:val="single" w:sz="4" w:space="0" w:color="auto"/>
              <w:right w:val="single" w:sz="4" w:space="0" w:color="auto"/>
            </w:tcBorders>
            <w:shd w:val="clear" w:color="000000" w:fill="FFFFFF"/>
            <w:vAlign w:val="center"/>
            <w:hideMark/>
          </w:tcPr>
          <w:p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72</w:t>
            </w:r>
          </w:p>
        </w:tc>
        <w:tc>
          <w:tcPr>
            <w:tcW w:w="9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126,00</w:t>
            </w:r>
          </w:p>
        </w:tc>
        <w:tc>
          <w:tcPr>
            <w:tcW w:w="996" w:type="dxa"/>
            <w:tcBorders>
              <w:top w:val="nil"/>
              <w:left w:val="nil"/>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126,00</w:t>
            </w:r>
          </w:p>
        </w:tc>
        <w:tc>
          <w:tcPr>
            <w:tcW w:w="996" w:type="dxa"/>
            <w:tcBorders>
              <w:top w:val="nil"/>
              <w:left w:val="nil"/>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126,00</w:t>
            </w:r>
          </w:p>
        </w:tc>
        <w:tc>
          <w:tcPr>
            <w:tcW w:w="845" w:type="dxa"/>
            <w:gridSpan w:val="2"/>
            <w:tcBorders>
              <w:top w:val="nil"/>
              <w:left w:val="nil"/>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5,25</w:t>
            </w:r>
          </w:p>
        </w:tc>
        <w:tc>
          <w:tcPr>
            <w:tcW w:w="914" w:type="dxa"/>
            <w:gridSpan w:val="2"/>
            <w:tcBorders>
              <w:top w:val="nil"/>
              <w:left w:val="nil"/>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5,25</w:t>
            </w:r>
          </w:p>
        </w:tc>
        <w:tc>
          <w:tcPr>
            <w:tcW w:w="1117" w:type="dxa"/>
            <w:gridSpan w:val="3"/>
            <w:tcBorders>
              <w:top w:val="nil"/>
              <w:left w:val="nil"/>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5,25</w:t>
            </w:r>
          </w:p>
        </w:tc>
        <w:tc>
          <w:tcPr>
            <w:tcW w:w="1134" w:type="dxa"/>
            <w:gridSpan w:val="2"/>
            <w:tcBorders>
              <w:top w:val="nil"/>
              <w:left w:val="nil"/>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5,25</w:t>
            </w:r>
          </w:p>
        </w:tc>
      </w:tr>
      <w:tr w:rsidR="00BE2FE7" w:rsidRPr="005A2A6A" w:rsidTr="00BE2FE7">
        <w:trPr>
          <w:gridAfter w:val="2"/>
          <w:wAfter w:w="1113" w:type="dxa"/>
          <w:trHeight w:val="435"/>
        </w:trPr>
        <w:tc>
          <w:tcPr>
            <w:tcW w:w="56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2FE7" w:rsidRPr="00665CD4" w:rsidRDefault="00BE2FE7" w:rsidP="00BE2FE7">
            <w:pPr>
              <w:widowControl/>
              <w:jc w:val="right"/>
              <w:rPr>
                <w:rFonts w:ascii="Times New Roman" w:eastAsia="Times New Roman" w:hAnsi="Times New Roman" w:cs="Times New Roman"/>
                <w:color w:val="FF0000"/>
                <w:lang w:bidi="ar-SA"/>
              </w:rPr>
            </w:pPr>
            <w:r w:rsidRPr="00665CD4">
              <w:rPr>
                <w:rFonts w:ascii="Times New Roman" w:eastAsia="Times New Roman" w:hAnsi="Times New Roman" w:cs="Times New Roman"/>
                <w:color w:val="FF0000"/>
                <w:lang w:bidi="ar-SA"/>
              </w:rPr>
              <w:t xml:space="preserve">Итого с пополнением пожарного запаса: </w:t>
            </w:r>
          </w:p>
        </w:tc>
        <w:tc>
          <w:tcPr>
            <w:tcW w:w="696" w:type="dxa"/>
            <w:tcBorders>
              <w:top w:val="nil"/>
              <w:left w:val="nil"/>
              <w:bottom w:val="single" w:sz="4" w:space="0" w:color="auto"/>
              <w:right w:val="single" w:sz="4" w:space="0" w:color="auto"/>
            </w:tcBorders>
            <w:shd w:val="clear" w:color="000000" w:fill="FFFFFF"/>
            <w:noWrap/>
            <w:vAlign w:val="center"/>
            <w:hideMark/>
          </w:tcPr>
          <w:p w:rsidR="00BE2FE7" w:rsidRPr="00665CD4" w:rsidRDefault="00BE2FE7" w:rsidP="00BE2FE7">
            <w:pPr>
              <w:widowControl/>
              <w:rPr>
                <w:rFonts w:ascii="Times New Roman" w:eastAsia="Times New Roman" w:hAnsi="Times New Roman" w:cs="Times New Roman"/>
                <w:color w:val="FF0000"/>
                <w:lang w:bidi="ar-SA"/>
              </w:rPr>
            </w:pPr>
            <w:r w:rsidRPr="00665CD4">
              <w:rPr>
                <w:rFonts w:ascii="Times New Roman" w:eastAsia="Times New Roman" w:hAnsi="Times New Roman" w:cs="Times New Roman"/>
                <w:color w:val="FF0000"/>
                <w:lang w:bidi="ar-SA"/>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BE2FE7" w:rsidRPr="00665CD4" w:rsidRDefault="00BE2FE7" w:rsidP="00BE2FE7">
            <w:pPr>
              <w:widowControl/>
              <w:rPr>
                <w:rFonts w:ascii="Times New Roman" w:eastAsia="Times New Roman" w:hAnsi="Times New Roman" w:cs="Times New Roman"/>
                <w:color w:val="FF0000"/>
                <w:lang w:bidi="ar-SA"/>
              </w:rPr>
            </w:pPr>
            <w:r w:rsidRPr="00665CD4">
              <w:rPr>
                <w:rFonts w:ascii="Times New Roman" w:eastAsia="Times New Roman" w:hAnsi="Times New Roman" w:cs="Times New Roman"/>
                <w:color w:val="FF0000"/>
                <w:lang w:bidi="ar-SA"/>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BE2FE7" w:rsidRPr="00665CD4" w:rsidRDefault="00BE2FE7" w:rsidP="00BE2FE7">
            <w:pPr>
              <w:widowControl/>
              <w:rPr>
                <w:rFonts w:ascii="Times New Roman" w:eastAsia="Times New Roman" w:hAnsi="Times New Roman" w:cs="Times New Roman"/>
                <w:color w:val="FF0000"/>
                <w:lang w:bidi="ar-SA"/>
              </w:rPr>
            </w:pPr>
            <w:r w:rsidRPr="00665CD4">
              <w:rPr>
                <w:rFonts w:ascii="Times New Roman" w:eastAsia="Times New Roman" w:hAnsi="Times New Roman" w:cs="Times New Roman"/>
                <w:color w:val="FF0000"/>
                <w:lang w:bidi="ar-SA"/>
              </w:rPr>
              <w:t> </w:t>
            </w:r>
          </w:p>
        </w:tc>
        <w:tc>
          <w:tcPr>
            <w:tcW w:w="9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E2FE7" w:rsidRPr="00665CD4" w:rsidRDefault="00BE2FE7" w:rsidP="00BE2FE7">
            <w:pPr>
              <w:widowControl/>
              <w:jc w:val="center"/>
              <w:rPr>
                <w:rFonts w:ascii="Times New Roman" w:eastAsia="Times New Roman" w:hAnsi="Times New Roman" w:cs="Times New Roman"/>
                <w:color w:val="FF0000"/>
                <w:lang w:bidi="ar-SA"/>
              </w:rPr>
            </w:pPr>
            <w:r w:rsidRPr="00665CD4">
              <w:rPr>
                <w:rFonts w:ascii="Times New Roman" w:eastAsia="Times New Roman" w:hAnsi="Times New Roman" w:cs="Times New Roman"/>
                <w:color w:val="FF0000"/>
                <w:lang w:bidi="ar-SA"/>
              </w:rPr>
              <w:t>1527,48</w:t>
            </w:r>
          </w:p>
        </w:tc>
        <w:tc>
          <w:tcPr>
            <w:tcW w:w="996" w:type="dxa"/>
            <w:tcBorders>
              <w:top w:val="nil"/>
              <w:left w:val="nil"/>
              <w:bottom w:val="single" w:sz="4" w:space="0" w:color="auto"/>
              <w:right w:val="single" w:sz="4" w:space="0" w:color="auto"/>
            </w:tcBorders>
            <w:shd w:val="clear" w:color="auto" w:fill="FFFFFF" w:themeFill="background1"/>
            <w:noWrap/>
            <w:vAlign w:val="center"/>
            <w:hideMark/>
          </w:tcPr>
          <w:p w:rsidR="00BE2FE7" w:rsidRPr="00665CD4" w:rsidRDefault="00BE2FE7" w:rsidP="00BE2FE7">
            <w:pPr>
              <w:widowControl/>
              <w:jc w:val="center"/>
              <w:rPr>
                <w:rFonts w:ascii="Times New Roman" w:eastAsia="Times New Roman" w:hAnsi="Times New Roman" w:cs="Times New Roman"/>
                <w:color w:val="FF0000"/>
                <w:lang w:bidi="ar-SA"/>
              </w:rPr>
            </w:pPr>
            <w:r w:rsidRPr="00665CD4">
              <w:rPr>
                <w:rFonts w:ascii="Times New Roman" w:eastAsia="Times New Roman" w:hAnsi="Times New Roman" w:cs="Times New Roman"/>
                <w:color w:val="FF0000"/>
                <w:lang w:bidi="ar-SA"/>
              </w:rPr>
              <w:t>1807,33</w:t>
            </w:r>
          </w:p>
        </w:tc>
        <w:tc>
          <w:tcPr>
            <w:tcW w:w="996" w:type="dxa"/>
            <w:tcBorders>
              <w:top w:val="nil"/>
              <w:left w:val="nil"/>
              <w:bottom w:val="single" w:sz="4" w:space="0" w:color="auto"/>
              <w:right w:val="single" w:sz="4" w:space="0" w:color="auto"/>
            </w:tcBorders>
            <w:shd w:val="clear" w:color="auto" w:fill="FFFFFF" w:themeFill="background1"/>
            <w:noWrap/>
            <w:vAlign w:val="center"/>
            <w:hideMark/>
          </w:tcPr>
          <w:p w:rsidR="00BE2FE7" w:rsidRPr="00665CD4" w:rsidRDefault="00BE2FE7" w:rsidP="00BE2FE7">
            <w:pPr>
              <w:widowControl/>
              <w:jc w:val="center"/>
              <w:rPr>
                <w:rFonts w:ascii="Times New Roman" w:eastAsia="Times New Roman" w:hAnsi="Times New Roman" w:cs="Times New Roman"/>
                <w:color w:val="FF0000"/>
                <w:lang w:bidi="ar-SA"/>
              </w:rPr>
            </w:pPr>
            <w:r w:rsidRPr="00665CD4">
              <w:rPr>
                <w:rFonts w:ascii="Times New Roman" w:eastAsia="Times New Roman" w:hAnsi="Times New Roman" w:cs="Times New Roman"/>
                <w:color w:val="FF0000"/>
                <w:lang w:bidi="ar-SA"/>
              </w:rPr>
              <w:t>1267,62</w:t>
            </w:r>
          </w:p>
        </w:tc>
        <w:tc>
          <w:tcPr>
            <w:tcW w:w="845" w:type="dxa"/>
            <w:gridSpan w:val="2"/>
            <w:tcBorders>
              <w:top w:val="nil"/>
              <w:left w:val="nil"/>
              <w:bottom w:val="single" w:sz="4" w:space="0" w:color="auto"/>
              <w:right w:val="single" w:sz="4" w:space="0" w:color="auto"/>
            </w:tcBorders>
            <w:shd w:val="clear" w:color="auto" w:fill="FFFFFF" w:themeFill="background1"/>
            <w:noWrap/>
            <w:vAlign w:val="center"/>
            <w:hideMark/>
          </w:tcPr>
          <w:p w:rsidR="00BE2FE7" w:rsidRPr="00665CD4" w:rsidRDefault="00BE2FE7" w:rsidP="00BE2FE7">
            <w:pPr>
              <w:widowControl/>
              <w:jc w:val="center"/>
              <w:rPr>
                <w:rFonts w:ascii="Times New Roman" w:eastAsia="Times New Roman" w:hAnsi="Times New Roman" w:cs="Times New Roman"/>
                <w:color w:val="FF0000"/>
                <w:lang w:bidi="ar-SA"/>
              </w:rPr>
            </w:pPr>
            <w:r w:rsidRPr="00665CD4">
              <w:rPr>
                <w:rFonts w:ascii="Times New Roman" w:eastAsia="Times New Roman" w:hAnsi="Times New Roman" w:cs="Times New Roman"/>
                <w:color w:val="FF0000"/>
                <w:lang w:bidi="ar-SA"/>
              </w:rPr>
              <w:t>100,09</w:t>
            </w:r>
          </w:p>
        </w:tc>
        <w:tc>
          <w:tcPr>
            <w:tcW w:w="914" w:type="dxa"/>
            <w:gridSpan w:val="2"/>
            <w:tcBorders>
              <w:top w:val="nil"/>
              <w:left w:val="nil"/>
              <w:bottom w:val="single" w:sz="4" w:space="0" w:color="auto"/>
              <w:right w:val="single" w:sz="4" w:space="0" w:color="auto"/>
            </w:tcBorders>
            <w:shd w:val="clear" w:color="auto" w:fill="FFFFFF" w:themeFill="background1"/>
            <w:noWrap/>
            <w:vAlign w:val="center"/>
            <w:hideMark/>
          </w:tcPr>
          <w:p w:rsidR="00BE2FE7" w:rsidRPr="00665CD4" w:rsidRDefault="00BE2FE7" w:rsidP="00BE2FE7">
            <w:pPr>
              <w:widowControl/>
              <w:jc w:val="center"/>
              <w:rPr>
                <w:rFonts w:ascii="Times New Roman" w:eastAsia="Times New Roman" w:hAnsi="Times New Roman" w:cs="Times New Roman"/>
                <w:color w:val="FF0000"/>
                <w:lang w:bidi="ar-SA"/>
              </w:rPr>
            </w:pPr>
            <w:r w:rsidRPr="00665CD4">
              <w:rPr>
                <w:rFonts w:ascii="Times New Roman" w:eastAsia="Times New Roman" w:hAnsi="Times New Roman" w:cs="Times New Roman"/>
                <w:color w:val="FF0000"/>
                <w:lang w:bidi="ar-SA"/>
              </w:rPr>
              <w:t>85,33</w:t>
            </w:r>
          </w:p>
        </w:tc>
        <w:tc>
          <w:tcPr>
            <w:tcW w:w="1117" w:type="dxa"/>
            <w:gridSpan w:val="3"/>
            <w:tcBorders>
              <w:top w:val="nil"/>
              <w:left w:val="nil"/>
              <w:bottom w:val="single" w:sz="4" w:space="0" w:color="auto"/>
              <w:right w:val="single" w:sz="4" w:space="0" w:color="auto"/>
            </w:tcBorders>
            <w:shd w:val="clear" w:color="auto" w:fill="FFFFFF" w:themeFill="background1"/>
            <w:noWrap/>
            <w:vAlign w:val="center"/>
            <w:hideMark/>
          </w:tcPr>
          <w:p w:rsidR="00BE2FE7" w:rsidRPr="00665CD4" w:rsidRDefault="00BE2FE7" w:rsidP="00BE2FE7">
            <w:pPr>
              <w:widowControl/>
              <w:jc w:val="center"/>
              <w:rPr>
                <w:rFonts w:ascii="Times New Roman" w:eastAsia="Times New Roman" w:hAnsi="Times New Roman" w:cs="Times New Roman"/>
                <w:color w:val="FF0000"/>
                <w:lang w:bidi="ar-SA"/>
              </w:rPr>
            </w:pPr>
            <w:r w:rsidRPr="00665CD4">
              <w:rPr>
                <w:rFonts w:ascii="Times New Roman" w:eastAsia="Times New Roman" w:hAnsi="Times New Roman" w:cs="Times New Roman"/>
                <w:color w:val="FF0000"/>
                <w:lang w:bidi="ar-SA"/>
              </w:rPr>
              <w:t>167,39</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BE2FE7" w:rsidRPr="00665CD4" w:rsidRDefault="00BE2FE7" w:rsidP="00BE2FE7">
            <w:pPr>
              <w:widowControl/>
              <w:jc w:val="center"/>
              <w:rPr>
                <w:rFonts w:ascii="Times New Roman" w:eastAsia="Times New Roman" w:hAnsi="Times New Roman" w:cs="Times New Roman"/>
                <w:color w:val="FF0000"/>
                <w:lang w:bidi="ar-SA"/>
              </w:rPr>
            </w:pPr>
            <w:r w:rsidRPr="00665CD4">
              <w:rPr>
                <w:rFonts w:ascii="Times New Roman" w:eastAsia="Times New Roman" w:hAnsi="Times New Roman" w:cs="Times New Roman"/>
                <w:color w:val="FF0000"/>
                <w:lang w:bidi="ar-SA"/>
              </w:rPr>
              <w:t>18,49</w:t>
            </w:r>
          </w:p>
        </w:tc>
      </w:tr>
    </w:tbl>
    <w:p w:rsidR="005A2A6A" w:rsidRDefault="005A2A6A" w:rsidP="005A2A6A">
      <w:pPr>
        <w:tabs>
          <w:tab w:val="left" w:pos="2070"/>
        </w:tabs>
        <w:rPr>
          <w:rFonts w:ascii="Times New Roman" w:eastAsia="Times New Roman" w:hAnsi="Times New Roman" w:cs="Times New Roman"/>
          <w:lang w:bidi="ar-SA"/>
        </w:rPr>
      </w:pPr>
    </w:p>
    <w:tbl>
      <w:tblPr>
        <w:tblW w:w="15960" w:type="dxa"/>
        <w:tblInd w:w="-176" w:type="dxa"/>
        <w:tblLook w:val="04A0" w:firstRow="1" w:lastRow="0" w:firstColumn="1" w:lastColumn="0" w:noHBand="0" w:noVBand="1"/>
      </w:tblPr>
      <w:tblGrid>
        <w:gridCol w:w="4390"/>
        <w:gridCol w:w="1088"/>
        <w:gridCol w:w="945"/>
        <w:gridCol w:w="1074"/>
        <w:gridCol w:w="720"/>
        <w:gridCol w:w="850"/>
        <w:gridCol w:w="993"/>
        <w:gridCol w:w="850"/>
        <w:gridCol w:w="1057"/>
        <w:gridCol w:w="928"/>
        <w:gridCol w:w="992"/>
        <w:gridCol w:w="997"/>
        <w:gridCol w:w="1037"/>
        <w:gridCol w:w="6"/>
        <w:gridCol w:w="33"/>
      </w:tblGrid>
      <w:tr w:rsidR="005A2A6A" w:rsidRPr="005A2A6A" w:rsidTr="008A4F70">
        <w:trPr>
          <w:trHeight w:val="645"/>
        </w:trPr>
        <w:tc>
          <w:tcPr>
            <w:tcW w:w="15960" w:type="dxa"/>
            <w:gridSpan w:val="15"/>
            <w:tcBorders>
              <w:top w:val="single" w:sz="4" w:space="0" w:color="auto"/>
              <w:left w:val="single" w:sz="4" w:space="0" w:color="auto"/>
              <w:bottom w:val="nil"/>
              <w:right w:val="single" w:sz="4" w:space="0" w:color="000000"/>
            </w:tcBorders>
            <w:shd w:val="clear" w:color="auto" w:fill="auto"/>
            <w:vAlign w:val="center"/>
          </w:tcPr>
          <w:p w:rsidR="008A4F70" w:rsidRDefault="008A4F70" w:rsidP="008A4F70">
            <w:pPr>
              <w:widowControl/>
              <w:rPr>
                <w:rFonts w:ascii="Times New Roman" w:eastAsia="Times New Roman" w:hAnsi="Times New Roman" w:cs="Times New Roman"/>
                <w:color w:val="FF0000"/>
              </w:rPr>
            </w:pPr>
            <w:r w:rsidRPr="008A4F70">
              <w:rPr>
                <w:rFonts w:ascii="Times New Roman" w:eastAsia="Times New Roman" w:hAnsi="Times New Roman" w:cs="Times New Roman"/>
                <w:color w:val="FF0000"/>
              </w:rPr>
              <w:t>Таблица 14</w:t>
            </w:r>
            <w:r>
              <w:rPr>
                <w:rFonts w:ascii="Times New Roman" w:eastAsia="Times New Roman" w:hAnsi="Times New Roman" w:cs="Times New Roman"/>
                <w:color w:val="FF0000"/>
              </w:rPr>
              <w:t xml:space="preserve"> (новая редакция)</w:t>
            </w:r>
            <w:r w:rsidRPr="008A4F70">
              <w:rPr>
                <w:rFonts w:ascii="Times New Roman" w:eastAsia="Times New Roman" w:hAnsi="Times New Roman" w:cs="Times New Roman"/>
                <w:color w:val="FF0000"/>
              </w:rPr>
              <w:t>.</w:t>
            </w:r>
          </w:p>
          <w:p w:rsidR="005A2A6A" w:rsidRPr="005A2A6A" w:rsidRDefault="008A4F70" w:rsidP="008A4F70">
            <w:pPr>
              <w:widowControl/>
              <w:rPr>
                <w:rFonts w:ascii="Times New Roman" w:eastAsia="Times New Roman" w:hAnsi="Times New Roman" w:cs="Times New Roman"/>
                <w:b/>
                <w:bCs/>
                <w:lang w:bidi="ar-SA"/>
              </w:rPr>
            </w:pPr>
            <w:r w:rsidRPr="008A4F70">
              <w:rPr>
                <w:rFonts w:ascii="Times New Roman" w:eastAsia="Times New Roman" w:hAnsi="Times New Roman" w:cs="Times New Roman"/>
                <w:color w:val="FF0000"/>
              </w:rPr>
              <w:t xml:space="preserve">Расчет расходов воды </w:t>
            </w:r>
            <w:r w:rsidRPr="005A2A6A">
              <w:rPr>
                <w:rFonts w:ascii="Times New Roman" w:eastAsia="Times New Roman" w:hAnsi="Times New Roman" w:cs="Times New Roman"/>
                <w:color w:val="FF0000"/>
              </w:rPr>
              <w:t>для объектов туризма и отдыха</w:t>
            </w:r>
          </w:p>
        </w:tc>
      </w:tr>
      <w:tr w:rsidR="008A4F70" w:rsidRPr="008A4F70" w:rsidTr="008A4F70">
        <w:trPr>
          <w:gridAfter w:val="1"/>
          <w:wAfter w:w="33" w:type="dxa"/>
          <w:trHeight w:val="443"/>
        </w:trPr>
        <w:tc>
          <w:tcPr>
            <w:tcW w:w="4390" w:type="dxa"/>
            <w:vMerge w:val="restart"/>
            <w:tcBorders>
              <w:top w:val="single" w:sz="4" w:space="0" w:color="auto"/>
              <w:left w:val="single" w:sz="4" w:space="0" w:color="auto"/>
              <w:bottom w:val="nil"/>
              <w:right w:val="single" w:sz="4" w:space="0" w:color="auto"/>
            </w:tcBorders>
            <w:shd w:val="clear" w:color="auto" w:fill="auto"/>
            <w:vAlign w:val="center"/>
            <w:hideMark/>
          </w:tcPr>
          <w:p w:rsidR="005A2A6A" w:rsidRPr="005A2A6A" w:rsidRDefault="005A2A6A" w:rsidP="005A2A6A">
            <w:pPr>
              <w:widowControl/>
              <w:jc w:val="center"/>
              <w:rPr>
                <w:rFonts w:ascii="Times New Roman" w:eastAsia="Times New Roman" w:hAnsi="Times New Roman" w:cs="Times New Roman"/>
                <w:bCs/>
                <w:lang w:bidi="ar-SA"/>
              </w:rPr>
            </w:pPr>
            <w:proofErr w:type="spellStart"/>
            <w:r w:rsidRPr="005A2A6A">
              <w:rPr>
                <w:rFonts w:ascii="Times New Roman" w:eastAsia="Times New Roman" w:hAnsi="Times New Roman" w:cs="Times New Roman"/>
                <w:bCs/>
                <w:lang w:bidi="ar-SA"/>
              </w:rPr>
              <w:t>Водопотребители</w:t>
            </w:r>
            <w:proofErr w:type="spellEnd"/>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п.</w:t>
            </w:r>
            <w:r w:rsidR="008A4F70" w:rsidRPr="008A4F70">
              <w:rPr>
                <w:rFonts w:ascii="Times New Roman" w:eastAsia="Times New Roman" w:hAnsi="Times New Roman" w:cs="Times New Roman"/>
                <w:bCs/>
                <w:lang w:bidi="ar-SA"/>
              </w:rPr>
              <w:t xml:space="preserve"> </w:t>
            </w:r>
            <w:r w:rsidRPr="005A2A6A">
              <w:rPr>
                <w:rFonts w:ascii="Times New Roman" w:eastAsia="Times New Roman" w:hAnsi="Times New Roman" w:cs="Times New Roman"/>
                <w:bCs/>
                <w:lang w:bidi="ar-SA"/>
              </w:rPr>
              <w:t>таблицы А.2</w:t>
            </w:r>
          </w:p>
        </w:tc>
        <w:tc>
          <w:tcPr>
            <w:tcW w:w="945" w:type="dxa"/>
            <w:vMerge w:val="restart"/>
            <w:tcBorders>
              <w:top w:val="single" w:sz="4" w:space="0" w:color="auto"/>
              <w:left w:val="single" w:sz="4" w:space="0" w:color="auto"/>
              <w:bottom w:val="nil"/>
              <w:right w:val="single" w:sz="4" w:space="0" w:color="auto"/>
            </w:tcBorders>
            <w:shd w:val="clear" w:color="auto" w:fill="auto"/>
            <w:vAlign w:val="center"/>
            <w:hideMark/>
          </w:tcPr>
          <w:p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Время</w:t>
            </w:r>
          </w:p>
        </w:tc>
        <w:tc>
          <w:tcPr>
            <w:tcW w:w="1074" w:type="dxa"/>
            <w:vMerge w:val="restart"/>
            <w:tcBorders>
              <w:top w:val="single" w:sz="4" w:space="0" w:color="auto"/>
              <w:left w:val="single" w:sz="4" w:space="0" w:color="auto"/>
              <w:bottom w:val="nil"/>
              <w:right w:val="single" w:sz="4" w:space="0" w:color="auto"/>
            </w:tcBorders>
            <w:shd w:val="clear" w:color="auto" w:fill="auto"/>
            <w:vAlign w:val="center"/>
            <w:hideMark/>
          </w:tcPr>
          <w:p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Кол-во, чел (мест)</w:t>
            </w:r>
          </w:p>
        </w:tc>
        <w:tc>
          <w:tcPr>
            <w:tcW w:w="1570" w:type="dxa"/>
            <w:gridSpan w:val="2"/>
            <w:tcBorders>
              <w:top w:val="single" w:sz="4" w:space="0" w:color="auto"/>
              <w:left w:val="nil"/>
              <w:bottom w:val="single" w:sz="4" w:space="0" w:color="auto"/>
              <w:right w:val="single" w:sz="4" w:space="0" w:color="000000"/>
            </w:tcBorders>
            <w:shd w:val="clear" w:color="auto" w:fill="auto"/>
            <w:vAlign w:val="center"/>
            <w:hideMark/>
          </w:tcPr>
          <w:p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Количество блюд</w:t>
            </w:r>
          </w:p>
        </w:tc>
        <w:tc>
          <w:tcPr>
            <w:tcW w:w="1843" w:type="dxa"/>
            <w:gridSpan w:val="2"/>
            <w:tcBorders>
              <w:top w:val="single" w:sz="4" w:space="0" w:color="auto"/>
              <w:left w:val="nil"/>
              <w:bottom w:val="nil"/>
              <w:right w:val="single" w:sz="4" w:space="0" w:color="000000"/>
            </w:tcBorders>
            <w:shd w:val="clear" w:color="auto" w:fill="auto"/>
            <w:vAlign w:val="center"/>
            <w:hideMark/>
          </w:tcPr>
          <w:p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 xml:space="preserve">Норма </w:t>
            </w:r>
            <w:proofErr w:type="gramStart"/>
            <w:r w:rsidRPr="005A2A6A">
              <w:rPr>
                <w:rFonts w:ascii="Times New Roman" w:eastAsia="Times New Roman" w:hAnsi="Times New Roman" w:cs="Times New Roman"/>
                <w:bCs/>
                <w:lang w:bidi="ar-SA"/>
              </w:rPr>
              <w:t>водо-потребления</w:t>
            </w:r>
            <w:proofErr w:type="gramEnd"/>
            <w:r w:rsidRPr="005A2A6A">
              <w:rPr>
                <w:rFonts w:ascii="Times New Roman" w:eastAsia="Times New Roman" w:hAnsi="Times New Roman" w:cs="Times New Roman"/>
                <w:bCs/>
                <w:lang w:bidi="ar-SA"/>
              </w:rPr>
              <w:t>, л</w:t>
            </w:r>
          </w:p>
        </w:tc>
        <w:tc>
          <w:tcPr>
            <w:tcW w:w="1985" w:type="dxa"/>
            <w:gridSpan w:val="2"/>
            <w:tcBorders>
              <w:top w:val="single" w:sz="4" w:space="0" w:color="auto"/>
              <w:left w:val="nil"/>
              <w:bottom w:val="nil"/>
              <w:right w:val="single" w:sz="4" w:space="0" w:color="000000"/>
            </w:tcBorders>
            <w:shd w:val="clear" w:color="auto" w:fill="auto"/>
            <w:vAlign w:val="center"/>
            <w:hideMark/>
          </w:tcPr>
          <w:p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Расход суточный, м3/</w:t>
            </w:r>
            <w:proofErr w:type="spellStart"/>
            <w:r w:rsidRPr="005A2A6A">
              <w:rPr>
                <w:rFonts w:ascii="Times New Roman" w:eastAsia="Times New Roman" w:hAnsi="Times New Roman" w:cs="Times New Roman"/>
                <w:bCs/>
                <w:lang w:bidi="ar-SA"/>
              </w:rPr>
              <w:t>сут</w:t>
            </w:r>
            <w:proofErr w:type="spellEnd"/>
          </w:p>
        </w:tc>
        <w:tc>
          <w:tcPr>
            <w:tcW w:w="3032" w:type="dxa"/>
            <w:gridSpan w:val="4"/>
            <w:tcBorders>
              <w:top w:val="single" w:sz="4" w:space="0" w:color="auto"/>
              <w:left w:val="nil"/>
              <w:bottom w:val="single" w:sz="4" w:space="0" w:color="auto"/>
              <w:right w:val="single" w:sz="4" w:space="0" w:color="000000"/>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Расход часовой, м3/ч</w:t>
            </w:r>
          </w:p>
        </w:tc>
      </w:tr>
      <w:tr w:rsidR="005A2A6A" w:rsidRPr="008A4F70" w:rsidTr="008A4F70">
        <w:trPr>
          <w:gridAfter w:val="2"/>
          <w:wAfter w:w="39" w:type="dxa"/>
          <w:trHeight w:val="645"/>
        </w:trPr>
        <w:tc>
          <w:tcPr>
            <w:tcW w:w="4390" w:type="dxa"/>
            <w:vMerge/>
            <w:tcBorders>
              <w:top w:val="single" w:sz="4" w:space="0" w:color="auto"/>
              <w:left w:val="single" w:sz="4" w:space="0" w:color="auto"/>
              <w:bottom w:val="nil"/>
              <w:right w:val="single" w:sz="4" w:space="0" w:color="auto"/>
            </w:tcBorders>
            <w:vAlign w:val="center"/>
            <w:hideMark/>
          </w:tcPr>
          <w:p w:rsidR="005A2A6A" w:rsidRPr="005A2A6A" w:rsidRDefault="005A2A6A" w:rsidP="005A2A6A">
            <w:pPr>
              <w:widowControl/>
              <w:rPr>
                <w:rFonts w:ascii="Times New Roman" w:eastAsia="Times New Roman" w:hAnsi="Times New Roman" w:cs="Times New Roman"/>
                <w:bCs/>
                <w:lang w:bidi="ar-SA"/>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5A2A6A" w:rsidRPr="005A2A6A" w:rsidRDefault="005A2A6A" w:rsidP="008A4F70">
            <w:pPr>
              <w:widowControl/>
              <w:jc w:val="center"/>
              <w:rPr>
                <w:rFonts w:ascii="Times New Roman" w:eastAsia="Times New Roman" w:hAnsi="Times New Roman" w:cs="Times New Roman"/>
                <w:bCs/>
                <w:lang w:bidi="ar-SA"/>
              </w:rPr>
            </w:pPr>
          </w:p>
        </w:tc>
        <w:tc>
          <w:tcPr>
            <w:tcW w:w="945" w:type="dxa"/>
            <w:vMerge/>
            <w:tcBorders>
              <w:top w:val="single" w:sz="4" w:space="0" w:color="auto"/>
              <w:left w:val="single" w:sz="4" w:space="0" w:color="auto"/>
              <w:bottom w:val="nil"/>
              <w:right w:val="single" w:sz="4" w:space="0" w:color="auto"/>
            </w:tcBorders>
            <w:vAlign w:val="center"/>
            <w:hideMark/>
          </w:tcPr>
          <w:p w:rsidR="005A2A6A" w:rsidRPr="005A2A6A" w:rsidRDefault="005A2A6A" w:rsidP="008A4F70">
            <w:pPr>
              <w:widowControl/>
              <w:jc w:val="center"/>
              <w:rPr>
                <w:rFonts w:ascii="Times New Roman" w:eastAsia="Times New Roman" w:hAnsi="Times New Roman" w:cs="Times New Roman"/>
                <w:bCs/>
                <w:lang w:bidi="ar-SA"/>
              </w:rPr>
            </w:pPr>
          </w:p>
        </w:tc>
        <w:tc>
          <w:tcPr>
            <w:tcW w:w="1074" w:type="dxa"/>
            <w:vMerge/>
            <w:tcBorders>
              <w:top w:val="single" w:sz="4" w:space="0" w:color="auto"/>
              <w:left w:val="single" w:sz="4" w:space="0" w:color="auto"/>
              <w:bottom w:val="nil"/>
              <w:right w:val="single" w:sz="4" w:space="0" w:color="auto"/>
            </w:tcBorders>
            <w:vAlign w:val="center"/>
            <w:hideMark/>
          </w:tcPr>
          <w:p w:rsidR="005A2A6A" w:rsidRPr="005A2A6A" w:rsidRDefault="005A2A6A" w:rsidP="008A4F70">
            <w:pPr>
              <w:widowControl/>
              <w:jc w:val="center"/>
              <w:rPr>
                <w:rFonts w:ascii="Times New Roman" w:eastAsia="Times New Roman" w:hAnsi="Times New Roman" w:cs="Times New Roman"/>
                <w:bCs/>
                <w:lang w:bidi="ar-SA"/>
              </w:rPr>
            </w:pPr>
          </w:p>
        </w:tc>
        <w:tc>
          <w:tcPr>
            <w:tcW w:w="720" w:type="dxa"/>
            <w:tcBorders>
              <w:top w:val="nil"/>
              <w:left w:val="nil"/>
              <w:bottom w:val="nil"/>
              <w:right w:val="single" w:sz="4" w:space="0" w:color="auto"/>
            </w:tcBorders>
            <w:shd w:val="clear" w:color="auto" w:fill="auto"/>
            <w:vAlign w:val="center"/>
            <w:hideMark/>
          </w:tcPr>
          <w:p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в час</w:t>
            </w:r>
          </w:p>
        </w:tc>
        <w:tc>
          <w:tcPr>
            <w:tcW w:w="850" w:type="dxa"/>
            <w:tcBorders>
              <w:top w:val="nil"/>
              <w:left w:val="nil"/>
              <w:bottom w:val="nil"/>
              <w:right w:val="single" w:sz="4" w:space="0" w:color="auto"/>
            </w:tcBorders>
            <w:shd w:val="clear" w:color="auto" w:fill="auto"/>
            <w:vAlign w:val="center"/>
            <w:hideMark/>
          </w:tcPr>
          <w:p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в сутки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 xml:space="preserve">в </w:t>
            </w:r>
            <w:proofErr w:type="spellStart"/>
            <w:r w:rsidRPr="005A2A6A">
              <w:rPr>
                <w:rFonts w:ascii="Times New Roman" w:eastAsia="Times New Roman" w:hAnsi="Times New Roman" w:cs="Times New Roman"/>
                <w:bCs/>
                <w:lang w:bidi="ar-SA"/>
              </w:rPr>
              <w:t>средн</w:t>
            </w:r>
            <w:proofErr w:type="spellEnd"/>
            <w:r w:rsidRPr="005A2A6A">
              <w:rPr>
                <w:rFonts w:ascii="Times New Roman" w:eastAsia="Times New Roman" w:hAnsi="Times New Roman" w:cs="Times New Roman"/>
                <w:bCs/>
                <w:lang w:bidi="ar-SA"/>
              </w:rPr>
              <w:t>. сутки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в мах. час</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средний</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мах</w:t>
            </w:r>
          </w:p>
        </w:tc>
        <w:tc>
          <w:tcPr>
            <w:tcW w:w="992" w:type="dxa"/>
            <w:tcBorders>
              <w:top w:val="nil"/>
              <w:left w:val="nil"/>
              <w:bottom w:val="single" w:sz="4" w:space="0" w:color="auto"/>
              <w:right w:val="single" w:sz="4" w:space="0" w:color="auto"/>
            </w:tcBorders>
            <w:shd w:val="clear" w:color="auto" w:fill="auto"/>
            <w:vAlign w:val="center"/>
            <w:hideMark/>
          </w:tcPr>
          <w:p w:rsidR="005A2A6A" w:rsidRPr="005A2A6A" w:rsidRDefault="005A2A6A" w:rsidP="008A4F70">
            <w:pPr>
              <w:widowControl/>
              <w:jc w:val="center"/>
              <w:rPr>
                <w:rFonts w:ascii="Times New Roman" w:eastAsia="Times New Roman" w:hAnsi="Times New Roman" w:cs="Times New Roman"/>
                <w:bCs/>
                <w:lang w:bidi="ar-SA"/>
              </w:rPr>
            </w:pPr>
            <w:proofErr w:type="spellStart"/>
            <w:r w:rsidRPr="005A2A6A">
              <w:rPr>
                <w:rFonts w:ascii="Times New Roman" w:eastAsia="Times New Roman" w:hAnsi="Times New Roman" w:cs="Times New Roman"/>
                <w:bCs/>
                <w:lang w:bidi="ar-SA"/>
              </w:rPr>
              <w:t>Средн</w:t>
            </w:r>
            <w:proofErr w:type="spellEnd"/>
            <w:r w:rsidRPr="005A2A6A">
              <w:rPr>
                <w:rFonts w:ascii="Times New Roman" w:eastAsia="Times New Roman" w:hAnsi="Times New Roman" w:cs="Times New Roman"/>
                <w:bCs/>
                <w:lang w:bidi="ar-SA"/>
              </w:rPr>
              <w:t>.</w:t>
            </w:r>
          </w:p>
        </w:tc>
        <w:tc>
          <w:tcPr>
            <w:tcW w:w="997" w:type="dxa"/>
            <w:tcBorders>
              <w:top w:val="nil"/>
              <w:left w:val="nil"/>
              <w:bottom w:val="single" w:sz="4" w:space="0" w:color="auto"/>
              <w:right w:val="single" w:sz="4" w:space="0" w:color="auto"/>
            </w:tcBorders>
            <w:shd w:val="clear" w:color="auto" w:fill="auto"/>
            <w:vAlign w:val="center"/>
            <w:hideMark/>
          </w:tcPr>
          <w:p w:rsidR="005A2A6A" w:rsidRPr="005A2A6A" w:rsidRDefault="005A2A6A" w:rsidP="008A4F70">
            <w:pPr>
              <w:widowControl/>
              <w:jc w:val="center"/>
              <w:rPr>
                <w:rFonts w:ascii="Times New Roman" w:eastAsia="Times New Roman" w:hAnsi="Times New Roman" w:cs="Times New Roman"/>
                <w:b/>
                <w:bCs/>
                <w:lang w:bidi="ar-SA"/>
              </w:rPr>
            </w:pPr>
            <w:proofErr w:type="spellStart"/>
            <w:r w:rsidRPr="005A2A6A">
              <w:rPr>
                <w:rFonts w:ascii="Times New Roman" w:eastAsia="Times New Roman" w:hAnsi="Times New Roman" w:cs="Times New Roman"/>
                <w:b/>
                <w:bCs/>
                <w:lang w:bidi="ar-SA"/>
              </w:rPr>
              <w:t>средн</w:t>
            </w:r>
            <w:proofErr w:type="spellEnd"/>
            <w:r w:rsidRPr="005A2A6A">
              <w:rPr>
                <w:rFonts w:ascii="Times New Roman" w:eastAsia="Times New Roman" w:hAnsi="Times New Roman" w:cs="Times New Roman"/>
                <w:b/>
                <w:bCs/>
                <w:lang w:bidi="ar-SA"/>
              </w:rPr>
              <w:t>. в мах сутки</w:t>
            </w:r>
          </w:p>
        </w:tc>
        <w:tc>
          <w:tcPr>
            <w:tcW w:w="1037" w:type="dxa"/>
            <w:tcBorders>
              <w:top w:val="nil"/>
              <w:left w:val="nil"/>
              <w:bottom w:val="nil"/>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b/>
                <w:bCs/>
                <w:lang w:bidi="ar-SA"/>
              </w:rPr>
            </w:pPr>
            <w:r w:rsidRPr="005A2A6A">
              <w:rPr>
                <w:rFonts w:ascii="Times New Roman" w:eastAsia="Times New Roman" w:hAnsi="Times New Roman" w:cs="Times New Roman"/>
                <w:b/>
                <w:bCs/>
                <w:lang w:bidi="ar-SA"/>
              </w:rPr>
              <w:t>мах</w:t>
            </w:r>
          </w:p>
        </w:tc>
      </w:tr>
      <w:tr w:rsidR="005A2A6A" w:rsidRPr="008A4F70" w:rsidTr="008A4F70">
        <w:trPr>
          <w:gridAfter w:val="2"/>
          <w:wAfter w:w="39" w:type="dxa"/>
          <w:trHeight w:val="420"/>
        </w:trPr>
        <w:tc>
          <w:tcPr>
            <w:tcW w:w="4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Гостиницы, пансионаты с общими душами</w:t>
            </w:r>
          </w:p>
        </w:tc>
        <w:tc>
          <w:tcPr>
            <w:tcW w:w="1088"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3</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24</w:t>
            </w:r>
          </w:p>
        </w:tc>
        <w:tc>
          <w:tcPr>
            <w:tcW w:w="1074" w:type="dxa"/>
            <w:tcBorders>
              <w:top w:val="single" w:sz="4" w:space="0" w:color="auto"/>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345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120,00</w:t>
            </w: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12,50</w:t>
            </w:r>
          </w:p>
        </w:tc>
        <w:tc>
          <w:tcPr>
            <w:tcW w:w="105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41,40</w:t>
            </w:r>
          </w:p>
        </w:tc>
        <w:tc>
          <w:tcPr>
            <w:tcW w:w="928"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49,68</w:t>
            </w:r>
          </w:p>
        </w:tc>
        <w:tc>
          <w:tcPr>
            <w:tcW w:w="992"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1,73</w:t>
            </w:r>
          </w:p>
        </w:tc>
        <w:tc>
          <w:tcPr>
            <w:tcW w:w="99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2,07</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4,31</w:t>
            </w:r>
          </w:p>
        </w:tc>
      </w:tr>
      <w:tr w:rsidR="005A2A6A" w:rsidRPr="005A2A6A" w:rsidTr="008A4F70">
        <w:trPr>
          <w:gridAfter w:val="2"/>
          <w:wAfter w:w="39" w:type="dxa"/>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То же, с душами в отдельных номерах</w:t>
            </w:r>
          </w:p>
        </w:tc>
        <w:tc>
          <w:tcPr>
            <w:tcW w:w="1088"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3</w:t>
            </w:r>
          </w:p>
        </w:tc>
        <w:tc>
          <w:tcPr>
            <w:tcW w:w="945"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24</w:t>
            </w:r>
          </w:p>
        </w:tc>
        <w:tc>
          <w:tcPr>
            <w:tcW w:w="1074"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1105</w:t>
            </w:r>
          </w:p>
        </w:tc>
        <w:tc>
          <w:tcPr>
            <w:tcW w:w="72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230,00</w:t>
            </w: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19,00</w:t>
            </w:r>
          </w:p>
        </w:tc>
        <w:tc>
          <w:tcPr>
            <w:tcW w:w="105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254,15</w:t>
            </w:r>
          </w:p>
        </w:tc>
        <w:tc>
          <w:tcPr>
            <w:tcW w:w="928"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304,98</w:t>
            </w:r>
          </w:p>
        </w:tc>
        <w:tc>
          <w:tcPr>
            <w:tcW w:w="992"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10,59</w:t>
            </w:r>
          </w:p>
        </w:tc>
        <w:tc>
          <w:tcPr>
            <w:tcW w:w="99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12,71</w:t>
            </w:r>
          </w:p>
        </w:tc>
        <w:tc>
          <w:tcPr>
            <w:tcW w:w="1037" w:type="dxa"/>
            <w:tcBorders>
              <w:top w:val="nil"/>
              <w:left w:val="nil"/>
              <w:bottom w:val="single" w:sz="4" w:space="0" w:color="auto"/>
              <w:right w:val="single" w:sz="4" w:space="0" w:color="auto"/>
            </w:tcBorders>
            <w:shd w:val="clear" w:color="000000" w:fill="FFFFFF"/>
            <w:noWrap/>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21,00</w:t>
            </w:r>
          </w:p>
        </w:tc>
      </w:tr>
      <w:tr w:rsidR="005A2A6A" w:rsidRPr="005A2A6A" w:rsidTr="008A4F70">
        <w:trPr>
          <w:gridAfter w:val="2"/>
          <w:wAfter w:w="39" w:type="dxa"/>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Санаторий Байкал (принято по письму)</w:t>
            </w:r>
          </w:p>
        </w:tc>
        <w:tc>
          <w:tcPr>
            <w:tcW w:w="1088"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p>
        </w:tc>
        <w:tc>
          <w:tcPr>
            <w:tcW w:w="945"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24</w:t>
            </w:r>
          </w:p>
        </w:tc>
        <w:tc>
          <w:tcPr>
            <w:tcW w:w="1074"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150</w:t>
            </w:r>
          </w:p>
        </w:tc>
        <w:tc>
          <w:tcPr>
            <w:tcW w:w="72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iCs/>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iCs/>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105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150,00</w:t>
            </w:r>
          </w:p>
        </w:tc>
        <w:tc>
          <w:tcPr>
            <w:tcW w:w="928"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200,00</w:t>
            </w:r>
          </w:p>
        </w:tc>
        <w:tc>
          <w:tcPr>
            <w:tcW w:w="992"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6,25</w:t>
            </w:r>
          </w:p>
        </w:tc>
        <w:tc>
          <w:tcPr>
            <w:tcW w:w="99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8,33</w:t>
            </w:r>
          </w:p>
        </w:tc>
        <w:tc>
          <w:tcPr>
            <w:tcW w:w="1037" w:type="dxa"/>
            <w:tcBorders>
              <w:top w:val="nil"/>
              <w:left w:val="nil"/>
              <w:bottom w:val="single" w:sz="4" w:space="0" w:color="auto"/>
              <w:right w:val="single" w:sz="4" w:space="0" w:color="auto"/>
            </w:tcBorders>
            <w:shd w:val="clear" w:color="000000" w:fill="FFFFFF"/>
            <w:noWrap/>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20,83</w:t>
            </w:r>
          </w:p>
        </w:tc>
      </w:tr>
      <w:tr w:rsidR="005A2A6A" w:rsidRPr="005A2A6A" w:rsidTr="008A4F70">
        <w:trPr>
          <w:gridAfter w:val="2"/>
          <w:wAfter w:w="39" w:type="dxa"/>
          <w:trHeight w:val="336"/>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 xml:space="preserve">Школа  </w:t>
            </w:r>
          </w:p>
        </w:tc>
        <w:tc>
          <w:tcPr>
            <w:tcW w:w="1088"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12</w:t>
            </w:r>
          </w:p>
        </w:tc>
        <w:tc>
          <w:tcPr>
            <w:tcW w:w="945"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10</w:t>
            </w:r>
          </w:p>
        </w:tc>
        <w:tc>
          <w:tcPr>
            <w:tcW w:w="1074"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520+40</w:t>
            </w:r>
          </w:p>
        </w:tc>
        <w:tc>
          <w:tcPr>
            <w:tcW w:w="72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16,00</w:t>
            </w: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3,50</w:t>
            </w:r>
          </w:p>
        </w:tc>
        <w:tc>
          <w:tcPr>
            <w:tcW w:w="105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8,96</w:t>
            </w:r>
          </w:p>
        </w:tc>
        <w:tc>
          <w:tcPr>
            <w:tcW w:w="928"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10,75</w:t>
            </w:r>
          </w:p>
        </w:tc>
        <w:tc>
          <w:tcPr>
            <w:tcW w:w="992"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0,90</w:t>
            </w:r>
          </w:p>
        </w:tc>
        <w:tc>
          <w:tcPr>
            <w:tcW w:w="99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1,08</w:t>
            </w:r>
          </w:p>
        </w:tc>
        <w:tc>
          <w:tcPr>
            <w:tcW w:w="1037" w:type="dxa"/>
            <w:tcBorders>
              <w:top w:val="nil"/>
              <w:left w:val="nil"/>
              <w:bottom w:val="single" w:sz="4" w:space="0" w:color="auto"/>
              <w:right w:val="single" w:sz="4" w:space="0" w:color="auto"/>
            </w:tcBorders>
            <w:shd w:val="clear" w:color="000000" w:fill="FFFFFF"/>
            <w:noWrap/>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1,96</w:t>
            </w:r>
          </w:p>
        </w:tc>
      </w:tr>
      <w:tr w:rsidR="005A2A6A" w:rsidRPr="005A2A6A" w:rsidTr="008A4F70">
        <w:trPr>
          <w:gridAfter w:val="2"/>
          <w:wAfter w:w="39" w:type="dxa"/>
          <w:trHeight w:val="283"/>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 xml:space="preserve">Кафе, бары </w:t>
            </w:r>
          </w:p>
        </w:tc>
        <w:tc>
          <w:tcPr>
            <w:tcW w:w="1088"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15</w:t>
            </w:r>
          </w:p>
        </w:tc>
        <w:tc>
          <w:tcPr>
            <w:tcW w:w="945"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12</w:t>
            </w:r>
          </w:p>
        </w:tc>
        <w:tc>
          <w:tcPr>
            <w:tcW w:w="1074"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375</w:t>
            </w:r>
          </w:p>
        </w:tc>
        <w:tc>
          <w:tcPr>
            <w:tcW w:w="72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1650</w:t>
            </w: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8910</w:t>
            </w:r>
          </w:p>
        </w:tc>
        <w:tc>
          <w:tcPr>
            <w:tcW w:w="993"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12,00</w:t>
            </w: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12,00</w:t>
            </w:r>
          </w:p>
        </w:tc>
        <w:tc>
          <w:tcPr>
            <w:tcW w:w="105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106,92</w:t>
            </w:r>
          </w:p>
        </w:tc>
        <w:tc>
          <w:tcPr>
            <w:tcW w:w="928"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128,30</w:t>
            </w:r>
          </w:p>
        </w:tc>
        <w:tc>
          <w:tcPr>
            <w:tcW w:w="992"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8,91</w:t>
            </w:r>
          </w:p>
        </w:tc>
        <w:tc>
          <w:tcPr>
            <w:tcW w:w="99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10,69</w:t>
            </w:r>
          </w:p>
        </w:tc>
        <w:tc>
          <w:tcPr>
            <w:tcW w:w="1037" w:type="dxa"/>
            <w:tcBorders>
              <w:top w:val="nil"/>
              <w:left w:val="nil"/>
              <w:bottom w:val="single" w:sz="4" w:space="0" w:color="auto"/>
              <w:right w:val="single" w:sz="4" w:space="0" w:color="auto"/>
            </w:tcBorders>
            <w:shd w:val="clear" w:color="000000" w:fill="FFFFFF"/>
            <w:noWrap/>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19,80</w:t>
            </w:r>
          </w:p>
        </w:tc>
      </w:tr>
      <w:tr w:rsidR="005A2A6A" w:rsidRPr="005A2A6A" w:rsidTr="008A4F70">
        <w:trPr>
          <w:gridAfter w:val="2"/>
          <w:wAfter w:w="39" w:type="dxa"/>
          <w:trHeight w:val="274"/>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 xml:space="preserve">Рестораны </w:t>
            </w:r>
          </w:p>
        </w:tc>
        <w:tc>
          <w:tcPr>
            <w:tcW w:w="1088"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15</w:t>
            </w:r>
          </w:p>
        </w:tc>
        <w:tc>
          <w:tcPr>
            <w:tcW w:w="945"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12</w:t>
            </w:r>
          </w:p>
        </w:tc>
        <w:tc>
          <w:tcPr>
            <w:tcW w:w="1074"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600</w:t>
            </w:r>
          </w:p>
        </w:tc>
        <w:tc>
          <w:tcPr>
            <w:tcW w:w="72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1980</w:t>
            </w: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13068</w:t>
            </w:r>
          </w:p>
        </w:tc>
        <w:tc>
          <w:tcPr>
            <w:tcW w:w="993"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12,00</w:t>
            </w: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12,00</w:t>
            </w:r>
          </w:p>
        </w:tc>
        <w:tc>
          <w:tcPr>
            <w:tcW w:w="105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156,82</w:t>
            </w:r>
          </w:p>
        </w:tc>
        <w:tc>
          <w:tcPr>
            <w:tcW w:w="928"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188,18</w:t>
            </w:r>
          </w:p>
        </w:tc>
        <w:tc>
          <w:tcPr>
            <w:tcW w:w="992"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13,07</w:t>
            </w:r>
          </w:p>
        </w:tc>
        <w:tc>
          <w:tcPr>
            <w:tcW w:w="99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15,68</w:t>
            </w:r>
          </w:p>
        </w:tc>
        <w:tc>
          <w:tcPr>
            <w:tcW w:w="1037" w:type="dxa"/>
            <w:tcBorders>
              <w:top w:val="nil"/>
              <w:left w:val="nil"/>
              <w:bottom w:val="single" w:sz="4" w:space="0" w:color="auto"/>
              <w:right w:val="single" w:sz="4" w:space="0" w:color="auto"/>
            </w:tcBorders>
            <w:shd w:val="clear" w:color="000000" w:fill="FFFFFF"/>
            <w:noWrap/>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23,76</w:t>
            </w:r>
          </w:p>
        </w:tc>
      </w:tr>
      <w:tr w:rsidR="005A2A6A" w:rsidRPr="005A2A6A" w:rsidTr="008A4F70">
        <w:trPr>
          <w:gridAfter w:val="2"/>
          <w:wAfter w:w="39" w:type="dxa"/>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Предприятия общественного питания без приготовления пищи (буфеты, бутербродные и т.п.)</w:t>
            </w:r>
          </w:p>
        </w:tc>
        <w:tc>
          <w:tcPr>
            <w:tcW w:w="1088"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прим9</w:t>
            </w:r>
          </w:p>
        </w:tc>
        <w:tc>
          <w:tcPr>
            <w:tcW w:w="945"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8</w:t>
            </w:r>
          </w:p>
        </w:tc>
        <w:tc>
          <w:tcPr>
            <w:tcW w:w="1074"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668</w:t>
            </w:r>
          </w:p>
        </w:tc>
        <w:tc>
          <w:tcPr>
            <w:tcW w:w="72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2939</w:t>
            </w: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10580</w:t>
            </w:r>
          </w:p>
        </w:tc>
        <w:tc>
          <w:tcPr>
            <w:tcW w:w="993"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2,00</w:t>
            </w: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2,00</w:t>
            </w:r>
          </w:p>
        </w:tc>
        <w:tc>
          <w:tcPr>
            <w:tcW w:w="105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21,16</w:t>
            </w:r>
          </w:p>
        </w:tc>
        <w:tc>
          <w:tcPr>
            <w:tcW w:w="928"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25,39</w:t>
            </w:r>
          </w:p>
        </w:tc>
        <w:tc>
          <w:tcPr>
            <w:tcW w:w="992"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2,65</w:t>
            </w:r>
          </w:p>
        </w:tc>
        <w:tc>
          <w:tcPr>
            <w:tcW w:w="99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3,17</w:t>
            </w:r>
          </w:p>
        </w:tc>
        <w:tc>
          <w:tcPr>
            <w:tcW w:w="1037" w:type="dxa"/>
            <w:tcBorders>
              <w:top w:val="nil"/>
              <w:left w:val="nil"/>
              <w:bottom w:val="single" w:sz="4" w:space="0" w:color="auto"/>
              <w:right w:val="single" w:sz="4" w:space="0" w:color="auto"/>
            </w:tcBorders>
            <w:shd w:val="clear" w:color="000000" w:fill="FFFFFF"/>
            <w:noWrap/>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5,88</w:t>
            </w:r>
          </w:p>
        </w:tc>
      </w:tr>
      <w:tr w:rsidR="005A2A6A" w:rsidRPr="005A2A6A" w:rsidTr="008A4F70">
        <w:trPr>
          <w:gridAfter w:val="2"/>
          <w:wAfter w:w="39" w:type="dxa"/>
          <w:trHeight w:val="294"/>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Детские лагеря (Эколог-60, турбаза-80)</w:t>
            </w:r>
          </w:p>
        </w:tc>
        <w:tc>
          <w:tcPr>
            <w:tcW w:w="1088"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7</w:t>
            </w:r>
          </w:p>
        </w:tc>
        <w:tc>
          <w:tcPr>
            <w:tcW w:w="945"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24</w:t>
            </w:r>
          </w:p>
        </w:tc>
        <w:tc>
          <w:tcPr>
            <w:tcW w:w="1074"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140</w:t>
            </w:r>
          </w:p>
        </w:tc>
        <w:tc>
          <w:tcPr>
            <w:tcW w:w="72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90,00</w:t>
            </w: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12,50</w:t>
            </w:r>
          </w:p>
        </w:tc>
        <w:tc>
          <w:tcPr>
            <w:tcW w:w="105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12,60</w:t>
            </w:r>
          </w:p>
        </w:tc>
        <w:tc>
          <w:tcPr>
            <w:tcW w:w="928"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15,12</w:t>
            </w:r>
          </w:p>
        </w:tc>
        <w:tc>
          <w:tcPr>
            <w:tcW w:w="992"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0,53</w:t>
            </w:r>
          </w:p>
        </w:tc>
        <w:tc>
          <w:tcPr>
            <w:tcW w:w="99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0,63</w:t>
            </w:r>
          </w:p>
        </w:tc>
        <w:tc>
          <w:tcPr>
            <w:tcW w:w="1037" w:type="dxa"/>
            <w:tcBorders>
              <w:top w:val="nil"/>
              <w:left w:val="nil"/>
              <w:bottom w:val="single" w:sz="4" w:space="0" w:color="auto"/>
              <w:right w:val="single" w:sz="4" w:space="0" w:color="auto"/>
            </w:tcBorders>
            <w:shd w:val="clear" w:color="000000" w:fill="FFFFFF"/>
            <w:noWrap/>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1,75</w:t>
            </w:r>
          </w:p>
        </w:tc>
      </w:tr>
      <w:tr w:rsidR="005A2A6A" w:rsidRPr="005A2A6A" w:rsidTr="008A4F70">
        <w:trPr>
          <w:gridAfter w:val="2"/>
          <w:wAfter w:w="39" w:type="dxa"/>
          <w:trHeight w:val="366"/>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Больница</w:t>
            </w:r>
          </w:p>
        </w:tc>
        <w:tc>
          <w:tcPr>
            <w:tcW w:w="1088"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4</w:t>
            </w:r>
          </w:p>
        </w:tc>
        <w:tc>
          <w:tcPr>
            <w:tcW w:w="945"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24</w:t>
            </w:r>
          </w:p>
        </w:tc>
        <w:tc>
          <w:tcPr>
            <w:tcW w:w="1074"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15</w:t>
            </w:r>
          </w:p>
        </w:tc>
        <w:tc>
          <w:tcPr>
            <w:tcW w:w="72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115,00</w:t>
            </w: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8,40</w:t>
            </w:r>
          </w:p>
        </w:tc>
        <w:tc>
          <w:tcPr>
            <w:tcW w:w="105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1,73</w:t>
            </w:r>
          </w:p>
        </w:tc>
        <w:tc>
          <w:tcPr>
            <w:tcW w:w="928"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2,07</w:t>
            </w:r>
          </w:p>
        </w:tc>
        <w:tc>
          <w:tcPr>
            <w:tcW w:w="992"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0,07</w:t>
            </w:r>
          </w:p>
        </w:tc>
        <w:tc>
          <w:tcPr>
            <w:tcW w:w="99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0,09</w:t>
            </w:r>
          </w:p>
        </w:tc>
        <w:tc>
          <w:tcPr>
            <w:tcW w:w="1037" w:type="dxa"/>
            <w:tcBorders>
              <w:top w:val="nil"/>
              <w:left w:val="nil"/>
              <w:bottom w:val="single" w:sz="4" w:space="0" w:color="auto"/>
              <w:right w:val="single" w:sz="4" w:space="0" w:color="auto"/>
            </w:tcBorders>
            <w:shd w:val="clear" w:color="000000" w:fill="FFFFFF"/>
            <w:noWrap/>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0,13</w:t>
            </w:r>
          </w:p>
        </w:tc>
      </w:tr>
      <w:tr w:rsidR="005A2A6A" w:rsidRPr="005A2A6A" w:rsidTr="008A4F70">
        <w:trPr>
          <w:gridAfter w:val="2"/>
          <w:wAfter w:w="39" w:type="dxa"/>
          <w:trHeight w:val="291"/>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Поликлиника</w:t>
            </w:r>
          </w:p>
        </w:tc>
        <w:tc>
          <w:tcPr>
            <w:tcW w:w="1088"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6</w:t>
            </w:r>
          </w:p>
        </w:tc>
        <w:tc>
          <w:tcPr>
            <w:tcW w:w="945"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12</w:t>
            </w:r>
          </w:p>
        </w:tc>
        <w:tc>
          <w:tcPr>
            <w:tcW w:w="1074"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40</w:t>
            </w:r>
          </w:p>
        </w:tc>
        <w:tc>
          <w:tcPr>
            <w:tcW w:w="72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13,00</w:t>
            </w: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2,60</w:t>
            </w:r>
          </w:p>
        </w:tc>
        <w:tc>
          <w:tcPr>
            <w:tcW w:w="105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0,52</w:t>
            </w:r>
          </w:p>
        </w:tc>
        <w:tc>
          <w:tcPr>
            <w:tcW w:w="928"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0,62</w:t>
            </w:r>
          </w:p>
        </w:tc>
        <w:tc>
          <w:tcPr>
            <w:tcW w:w="992"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0,05</w:t>
            </w:r>
          </w:p>
        </w:tc>
        <w:tc>
          <w:tcPr>
            <w:tcW w:w="99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0,05</w:t>
            </w:r>
          </w:p>
        </w:tc>
        <w:tc>
          <w:tcPr>
            <w:tcW w:w="1037" w:type="dxa"/>
            <w:tcBorders>
              <w:top w:val="nil"/>
              <w:left w:val="nil"/>
              <w:bottom w:val="single" w:sz="4" w:space="0" w:color="auto"/>
              <w:right w:val="single" w:sz="4" w:space="0" w:color="auto"/>
            </w:tcBorders>
            <w:shd w:val="clear" w:color="000000" w:fill="FFFFFF"/>
            <w:noWrap/>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0,10</w:t>
            </w:r>
          </w:p>
        </w:tc>
      </w:tr>
      <w:tr w:rsidR="005A2A6A" w:rsidRPr="005A2A6A" w:rsidTr="008A4F70">
        <w:trPr>
          <w:gridAfter w:val="2"/>
          <w:wAfter w:w="39" w:type="dxa"/>
          <w:trHeight w:val="254"/>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Культурно-спортивный комплекс</w:t>
            </w:r>
          </w:p>
        </w:tc>
        <w:tc>
          <w:tcPr>
            <w:tcW w:w="1088"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19</w:t>
            </w:r>
          </w:p>
        </w:tc>
        <w:tc>
          <w:tcPr>
            <w:tcW w:w="945"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12</w:t>
            </w:r>
          </w:p>
        </w:tc>
        <w:tc>
          <w:tcPr>
            <w:tcW w:w="1074"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80</w:t>
            </w:r>
          </w:p>
        </w:tc>
        <w:tc>
          <w:tcPr>
            <w:tcW w:w="72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8,60</w:t>
            </w: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0,90</w:t>
            </w:r>
          </w:p>
        </w:tc>
        <w:tc>
          <w:tcPr>
            <w:tcW w:w="105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0,69</w:t>
            </w:r>
          </w:p>
        </w:tc>
        <w:tc>
          <w:tcPr>
            <w:tcW w:w="928"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0,83</w:t>
            </w:r>
          </w:p>
        </w:tc>
        <w:tc>
          <w:tcPr>
            <w:tcW w:w="992"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0,06</w:t>
            </w:r>
          </w:p>
        </w:tc>
        <w:tc>
          <w:tcPr>
            <w:tcW w:w="99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0,07</w:t>
            </w:r>
          </w:p>
        </w:tc>
        <w:tc>
          <w:tcPr>
            <w:tcW w:w="1037" w:type="dxa"/>
            <w:tcBorders>
              <w:top w:val="nil"/>
              <w:left w:val="nil"/>
              <w:bottom w:val="single" w:sz="4" w:space="0" w:color="auto"/>
              <w:right w:val="single" w:sz="4" w:space="0" w:color="auto"/>
            </w:tcBorders>
            <w:shd w:val="clear" w:color="000000" w:fill="FFFFFF"/>
            <w:noWrap/>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0,07</w:t>
            </w:r>
          </w:p>
        </w:tc>
      </w:tr>
      <w:tr w:rsidR="005A2A6A" w:rsidRPr="005A2A6A" w:rsidTr="008A4F70">
        <w:trPr>
          <w:gridAfter w:val="2"/>
          <w:wAfter w:w="39" w:type="dxa"/>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Общественные туалеты (2шт-3ун,2пис,2ум)</w:t>
            </w:r>
          </w:p>
        </w:tc>
        <w:tc>
          <w:tcPr>
            <w:tcW w:w="1088"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p>
        </w:tc>
        <w:tc>
          <w:tcPr>
            <w:tcW w:w="945"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12</w:t>
            </w:r>
          </w:p>
        </w:tc>
        <w:tc>
          <w:tcPr>
            <w:tcW w:w="1074" w:type="dxa"/>
            <w:tcBorders>
              <w:top w:val="nil"/>
              <w:left w:val="nil"/>
              <w:bottom w:val="single" w:sz="4" w:space="0" w:color="auto"/>
              <w:right w:val="single" w:sz="4" w:space="0" w:color="auto"/>
            </w:tcBorders>
            <w:shd w:val="clear" w:color="000000" w:fill="FFFFFF"/>
            <w:vAlign w:val="center"/>
            <w:hideMark/>
          </w:tcPr>
          <w:p w:rsidR="005A2A6A" w:rsidRPr="005A2A6A" w:rsidRDefault="005A2A6A" w:rsidP="008A4F70">
            <w:pPr>
              <w:widowControl/>
              <w:jc w:val="center"/>
              <w:rPr>
                <w:rFonts w:ascii="Times New Roman" w:eastAsia="Times New Roman" w:hAnsi="Times New Roman" w:cs="Times New Roman"/>
                <w:color w:val="auto"/>
                <w:lang w:bidi="ar-SA"/>
              </w:rPr>
            </w:pPr>
          </w:p>
        </w:tc>
        <w:tc>
          <w:tcPr>
            <w:tcW w:w="72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p>
        </w:tc>
        <w:tc>
          <w:tcPr>
            <w:tcW w:w="105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8,20</w:t>
            </w:r>
          </w:p>
        </w:tc>
        <w:tc>
          <w:tcPr>
            <w:tcW w:w="928"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9,84</w:t>
            </w:r>
          </w:p>
        </w:tc>
        <w:tc>
          <w:tcPr>
            <w:tcW w:w="992"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0,68</w:t>
            </w:r>
          </w:p>
        </w:tc>
        <w:tc>
          <w:tcPr>
            <w:tcW w:w="997" w:type="dxa"/>
            <w:tcBorders>
              <w:top w:val="nil"/>
              <w:left w:val="nil"/>
              <w:bottom w:val="single" w:sz="4" w:space="0" w:color="auto"/>
              <w:right w:val="single" w:sz="4" w:space="0" w:color="auto"/>
            </w:tcBorders>
            <w:shd w:val="clear" w:color="000000" w:fill="FFFFFF"/>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0,68</w:t>
            </w:r>
          </w:p>
        </w:tc>
        <w:tc>
          <w:tcPr>
            <w:tcW w:w="1037" w:type="dxa"/>
            <w:tcBorders>
              <w:top w:val="nil"/>
              <w:left w:val="nil"/>
              <w:bottom w:val="single" w:sz="4" w:space="0" w:color="auto"/>
              <w:right w:val="single" w:sz="4" w:space="0" w:color="auto"/>
            </w:tcBorders>
            <w:shd w:val="clear" w:color="000000" w:fill="FFFFFF"/>
            <w:noWrap/>
            <w:vAlign w:val="center"/>
            <w:hideMark/>
          </w:tcPr>
          <w:p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0,88</w:t>
            </w:r>
          </w:p>
        </w:tc>
      </w:tr>
      <w:tr w:rsidR="008A4F70" w:rsidRPr="005A2A6A" w:rsidTr="008A4F70">
        <w:trPr>
          <w:gridAfter w:val="2"/>
          <w:wAfter w:w="39" w:type="dxa"/>
          <w:trHeight w:val="26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5A2A6A" w:rsidRPr="005A2A6A" w:rsidRDefault="005A2A6A" w:rsidP="005A2A6A">
            <w:pPr>
              <w:widowControl/>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 xml:space="preserve">Итого расход на </w:t>
            </w:r>
            <w:proofErr w:type="spellStart"/>
            <w:proofErr w:type="gramStart"/>
            <w:r w:rsidRPr="005A2A6A">
              <w:rPr>
                <w:rFonts w:ascii="Times New Roman" w:eastAsia="Times New Roman" w:hAnsi="Times New Roman" w:cs="Times New Roman"/>
                <w:bCs/>
                <w:lang w:bidi="ar-SA"/>
              </w:rPr>
              <w:t>соц.объекты</w:t>
            </w:r>
            <w:proofErr w:type="spellEnd"/>
            <w:proofErr w:type="gramEnd"/>
          </w:p>
        </w:tc>
        <w:tc>
          <w:tcPr>
            <w:tcW w:w="1088" w:type="dxa"/>
            <w:tcBorders>
              <w:top w:val="nil"/>
              <w:left w:val="nil"/>
              <w:bottom w:val="single" w:sz="4" w:space="0" w:color="auto"/>
              <w:right w:val="single" w:sz="4" w:space="0" w:color="auto"/>
            </w:tcBorders>
            <w:shd w:val="clear" w:color="auto" w:fill="auto"/>
            <w:noWrap/>
            <w:vAlign w:val="center"/>
            <w:hideMark/>
          </w:tcPr>
          <w:p w:rsidR="005A2A6A" w:rsidRPr="005A2A6A" w:rsidRDefault="005A2A6A" w:rsidP="008A4F70">
            <w:pPr>
              <w:widowControl/>
              <w:jc w:val="center"/>
              <w:rPr>
                <w:rFonts w:ascii="Times New Roman" w:eastAsia="Times New Roman" w:hAnsi="Times New Roman" w:cs="Times New Roman"/>
                <w:bCs/>
                <w:lang w:bidi="ar-SA"/>
              </w:rPr>
            </w:pPr>
          </w:p>
        </w:tc>
        <w:tc>
          <w:tcPr>
            <w:tcW w:w="945" w:type="dxa"/>
            <w:tcBorders>
              <w:top w:val="nil"/>
              <w:left w:val="nil"/>
              <w:bottom w:val="single" w:sz="4" w:space="0" w:color="auto"/>
              <w:right w:val="single" w:sz="4" w:space="0" w:color="auto"/>
            </w:tcBorders>
            <w:shd w:val="clear" w:color="auto" w:fill="auto"/>
            <w:noWrap/>
            <w:vAlign w:val="center"/>
            <w:hideMark/>
          </w:tcPr>
          <w:p w:rsidR="005A2A6A" w:rsidRPr="005A2A6A" w:rsidRDefault="005A2A6A" w:rsidP="008A4F70">
            <w:pPr>
              <w:widowControl/>
              <w:jc w:val="center"/>
              <w:rPr>
                <w:rFonts w:ascii="Times New Roman" w:eastAsia="Times New Roman" w:hAnsi="Times New Roman" w:cs="Times New Roman"/>
                <w:bCs/>
                <w:lang w:bidi="ar-SA"/>
              </w:rPr>
            </w:pPr>
          </w:p>
        </w:tc>
        <w:tc>
          <w:tcPr>
            <w:tcW w:w="1074" w:type="dxa"/>
            <w:tcBorders>
              <w:top w:val="nil"/>
              <w:left w:val="nil"/>
              <w:bottom w:val="single" w:sz="4" w:space="0" w:color="auto"/>
              <w:right w:val="single" w:sz="4" w:space="0" w:color="auto"/>
            </w:tcBorders>
            <w:shd w:val="clear" w:color="auto" w:fill="auto"/>
            <w:noWrap/>
            <w:vAlign w:val="center"/>
            <w:hideMark/>
          </w:tcPr>
          <w:p w:rsidR="005A2A6A" w:rsidRPr="005A2A6A" w:rsidRDefault="005A2A6A" w:rsidP="008A4F70">
            <w:pPr>
              <w:widowControl/>
              <w:jc w:val="center"/>
              <w:rPr>
                <w:rFonts w:ascii="Times New Roman" w:eastAsia="Times New Roman" w:hAnsi="Times New Roman" w:cs="Times New Roman"/>
                <w:bCs/>
                <w:lang w:bidi="ar-SA"/>
              </w:rPr>
            </w:pPr>
          </w:p>
        </w:tc>
        <w:tc>
          <w:tcPr>
            <w:tcW w:w="720" w:type="dxa"/>
            <w:tcBorders>
              <w:top w:val="nil"/>
              <w:left w:val="nil"/>
              <w:bottom w:val="single" w:sz="4" w:space="0" w:color="auto"/>
              <w:right w:val="single" w:sz="4" w:space="0" w:color="auto"/>
            </w:tcBorders>
            <w:shd w:val="clear" w:color="auto" w:fill="auto"/>
            <w:noWrap/>
            <w:vAlign w:val="center"/>
            <w:hideMark/>
          </w:tcPr>
          <w:p w:rsidR="005A2A6A" w:rsidRPr="00702122" w:rsidRDefault="005A2A6A" w:rsidP="008A4F70">
            <w:pPr>
              <w:widowControl/>
              <w:jc w:val="center"/>
              <w:rPr>
                <w:rFonts w:ascii="Times New Roman" w:eastAsia="Times New Roman" w:hAnsi="Times New Roman" w:cs="Times New Roman"/>
                <w:bCs/>
                <w:lang w:bidi="ar-SA"/>
              </w:rPr>
            </w:pPr>
          </w:p>
        </w:tc>
        <w:tc>
          <w:tcPr>
            <w:tcW w:w="850" w:type="dxa"/>
            <w:tcBorders>
              <w:top w:val="nil"/>
              <w:left w:val="nil"/>
              <w:bottom w:val="single" w:sz="4" w:space="0" w:color="auto"/>
              <w:right w:val="single" w:sz="4" w:space="0" w:color="auto"/>
            </w:tcBorders>
            <w:shd w:val="clear" w:color="auto" w:fill="auto"/>
            <w:noWrap/>
            <w:vAlign w:val="center"/>
            <w:hideMark/>
          </w:tcPr>
          <w:p w:rsidR="005A2A6A" w:rsidRPr="00702122" w:rsidRDefault="005A2A6A" w:rsidP="008A4F70">
            <w:pPr>
              <w:widowControl/>
              <w:jc w:val="center"/>
              <w:rPr>
                <w:rFonts w:ascii="Times New Roman" w:eastAsia="Times New Roman" w:hAnsi="Times New Roman" w:cs="Times New Roman"/>
                <w:bCs/>
                <w:lang w:bidi="ar-SA"/>
              </w:rPr>
            </w:pPr>
          </w:p>
        </w:tc>
        <w:tc>
          <w:tcPr>
            <w:tcW w:w="993" w:type="dxa"/>
            <w:tcBorders>
              <w:top w:val="nil"/>
              <w:left w:val="nil"/>
              <w:bottom w:val="single" w:sz="4" w:space="0" w:color="auto"/>
              <w:right w:val="single" w:sz="4" w:space="0" w:color="auto"/>
            </w:tcBorders>
            <w:shd w:val="clear" w:color="auto" w:fill="auto"/>
            <w:noWrap/>
            <w:vAlign w:val="center"/>
            <w:hideMark/>
          </w:tcPr>
          <w:p w:rsidR="005A2A6A" w:rsidRPr="00702122" w:rsidRDefault="005A2A6A" w:rsidP="008A4F70">
            <w:pPr>
              <w:widowControl/>
              <w:jc w:val="center"/>
              <w:rPr>
                <w:rFonts w:ascii="Times New Roman" w:eastAsia="Times New Roman" w:hAnsi="Times New Roman" w:cs="Times New Roman"/>
                <w:bCs/>
                <w:lang w:bidi="ar-SA"/>
              </w:rPr>
            </w:pPr>
          </w:p>
        </w:tc>
        <w:tc>
          <w:tcPr>
            <w:tcW w:w="850" w:type="dxa"/>
            <w:tcBorders>
              <w:top w:val="nil"/>
              <w:left w:val="nil"/>
              <w:bottom w:val="single" w:sz="4" w:space="0" w:color="auto"/>
              <w:right w:val="single" w:sz="4" w:space="0" w:color="auto"/>
            </w:tcBorders>
            <w:shd w:val="clear" w:color="auto" w:fill="auto"/>
            <w:noWrap/>
            <w:vAlign w:val="center"/>
            <w:hideMark/>
          </w:tcPr>
          <w:p w:rsidR="005A2A6A" w:rsidRPr="00702122" w:rsidRDefault="005A2A6A" w:rsidP="008A4F70">
            <w:pPr>
              <w:widowControl/>
              <w:jc w:val="center"/>
              <w:rPr>
                <w:rFonts w:ascii="Times New Roman" w:eastAsia="Times New Roman" w:hAnsi="Times New Roman" w:cs="Times New Roman"/>
                <w:bCs/>
                <w:lang w:bidi="ar-SA"/>
              </w:rPr>
            </w:pPr>
          </w:p>
        </w:tc>
        <w:tc>
          <w:tcPr>
            <w:tcW w:w="1057" w:type="dxa"/>
            <w:tcBorders>
              <w:top w:val="nil"/>
              <w:left w:val="nil"/>
              <w:bottom w:val="single" w:sz="4" w:space="0" w:color="auto"/>
              <w:right w:val="single" w:sz="4" w:space="0" w:color="auto"/>
            </w:tcBorders>
            <w:shd w:val="clear" w:color="auto" w:fill="auto"/>
            <w:noWrap/>
            <w:vAlign w:val="center"/>
            <w:hideMark/>
          </w:tcPr>
          <w:p w:rsidR="005A2A6A" w:rsidRPr="00702122" w:rsidRDefault="005A2A6A" w:rsidP="008A4F70">
            <w:pPr>
              <w:widowControl/>
              <w:jc w:val="center"/>
              <w:rPr>
                <w:rFonts w:ascii="Times New Roman" w:eastAsia="Times New Roman" w:hAnsi="Times New Roman" w:cs="Times New Roman"/>
                <w:bCs/>
                <w:lang w:bidi="ar-SA"/>
              </w:rPr>
            </w:pPr>
            <w:r w:rsidRPr="00702122">
              <w:rPr>
                <w:rFonts w:ascii="Times New Roman" w:eastAsia="Times New Roman" w:hAnsi="Times New Roman" w:cs="Times New Roman"/>
                <w:bCs/>
                <w:lang w:bidi="ar-SA"/>
              </w:rPr>
              <w:t>763,14</w:t>
            </w:r>
          </w:p>
        </w:tc>
        <w:tc>
          <w:tcPr>
            <w:tcW w:w="928" w:type="dxa"/>
            <w:tcBorders>
              <w:top w:val="nil"/>
              <w:left w:val="nil"/>
              <w:bottom w:val="single" w:sz="4" w:space="0" w:color="auto"/>
              <w:right w:val="single" w:sz="4" w:space="0" w:color="auto"/>
            </w:tcBorders>
            <w:shd w:val="clear" w:color="auto" w:fill="auto"/>
            <w:noWrap/>
            <w:vAlign w:val="center"/>
            <w:hideMark/>
          </w:tcPr>
          <w:p w:rsidR="005A2A6A" w:rsidRPr="00702122" w:rsidRDefault="005A2A6A" w:rsidP="008A4F70">
            <w:pPr>
              <w:widowControl/>
              <w:jc w:val="center"/>
              <w:rPr>
                <w:rFonts w:ascii="Times New Roman" w:eastAsia="Times New Roman" w:hAnsi="Times New Roman" w:cs="Times New Roman"/>
                <w:bCs/>
                <w:lang w:bidi="ar-SA"/>
              </w:rPr>
            </w:pPr>
            <w:r w:rsidRPr="00702122">
              <w:rPr>
                <w:rFonts w:ascii="Times New Roman" w:eastAsia="Times New Roman" w:hAnsi="Times New Roman" w:cs="Times New Roman"/>
                <w:bCs/>
                <w:lang w:bidi="ar-SA"/>
              </w:rPr>
              <w:t>935,77</w:t>
            </w:r>
          </w:p>
        </w:tc>
        <w:tc>
          <w:tcPr>
            <w:tcW w:w="992" w:type="dxa"/>
            <w:tcBorders>
              <w:top w:val="nil"/>
              <w:left w:val="nil"/>
              <w:bottom w:val="single" w:sz="4" w:space="0" w:color="auto"/>
              <w:right w:val="single" w:sz="4" w:space="0" w:color="auto"/>
            </w:tcBorders>
            <w:shd w:val="clear" w:color="auto" w:fill="auto"/>
            <w:noWrap/>
            <w:vAlign w:val="center"/>
            <w:hideMark/>
          </w:tcPr>
          <w:p w:rsidR="005A2A6A" w:rsidRPr="00702122" w:rsidRDefault="005A2A6A" w:rsidP="008A4F70">
            <w:pPr>
              <w:widowControl/>
              <w:jc w:val="center"/>
              <w:rPr>
                <w:rFonts w:ascii="Times New Roman" w:eastAsia="Times New Roman" w:hAnsi="Times New Roman" w:cs="Times New Roman"/>
                <w:bCs/>
                <w:lang w:bidi="ar-SA"/>
              </w:rPr>
            </w:pPr>
            <w:r w:rsidRPr="00702122">
              <w:rPr>
                <w:rFonts w:ascii="Times New Roman" w:eastAsia="Times New Roman" w:hAnsi="Times New Roman" w:cs="Times New Roman"/>
                <w:bCs/>
                <w:lang w:bidi="ar-SA"/>
              </w:rPr>
              <w:t>45,47</w:t>
            </w:r>
          </w:p>
        </w:tc>
        <w:tc>
          <w:tcPr>
            <w:tcW w:w="997" w:type="dxa"/>
            <w:tcBorders>
              <w:top w:val="nil"/>
              <w:left w:val="nil"/>
              <w:bottom w:val="single" w:sz="4" w:space="0" w:color="auto"/>
              <w:right w:val="single" w:sz="4" w:space="0" w:color="auto"/>
            </w:tcBorders>
            <w:shd w:val="clear" w:color="auto" w:fill="auto"/>
            <w:noWrap/>
            <w:vAlign w:val="center"/>
            <w:hideMark/>
          </w:tcPr>
          <w:p w:rsidR="005A2A6A" w:rsidRPr="00702122" w:rsidRDefault="005A2A6A" w:rsidP="008A4F70">
            <w:pPr>
              <w:widowControl/>
              <w:jc w:val="center"/>
              <w:rPr>
                <w:rFonts w:ascii="Times New Roman" w:eastAsia="Times New Roman" w:hAnsi="Times New Roman" w:cs="Times New Roman"/>
                <w:b/>
                <w:bCs/>
                <w:lang w:bidi="ar-SA"/>
              </w:rPr>
            </w:pPr>
            <w:r w:rsidRPr="00702122">
              <w:rPr>
                <w:rFonts w:ascii="Times New Roman" w:eastAsia="Times New Roman" w:hAnsi="Times New Roman" w:cs="Times New Roman"/>
                <w:b/>
                <w:bCs/>
                <w:lang w:bidi="ar-SA"/>
              </w:rPr>
              <w:t>55,25</w:t>
            </w:r>
          </w:p>
        </w:tc>
        <w:tc>
          <w:tcPr>
            <w:tcW w:w="1037" w:type="dxa"/>
            <w:tcBorders>
              <w:top w:val="nil"/>
              <w:left w:val="nil"/>
              <w:bottom w:val="single" w:sz="4" w:space="0" w:color="auto"/>
              <w:right w:val="single" w:sz="4" w:space="0" w:color="auto"/>
            </w:tcBorders>
            <w:shd w:val="clear" w:color="auto" w:fill="auto"/>
            <w:noWrap/>
            <w:vAlign w:val="center"/>
            <w:hideMark/>
          </w:tcPr>
          <w:p w:rsidR="005A2A6A" w:rsidRPr="00702122" w:rsidRDefault="005A2A6A" w:rsidP="008A4F70">
            <w:pPr>
              <w:widowControl/>
              <w:jc w:val="center"/>
              <w:rPr>
                <w:rFonts w:ascii="Times New Roman" w:eastAsia="Times New Roman" w:hAnsi="Times New Roman" w:cs="Times New Roman"/>
                <w:b/>
                <w:bCs/>
                <w:lang w:bidi="ar-SA"/>
              </w:rPr>
            </w:pPr>
            <w:r w:rsidRPr="00702122">
              <w:rPr>
                <w:rFonts w:ascii="Times New Roman" w:eastAsia="Times New Roman" w:hAnsi="Times New Roman" w:cs="Times New Roman"/>
                <w:b/>
                <w:bCs/>
                <w:lang w:bidi="ar-SA"/>
              </w:rPr>
              <w:t>100,47</w:t>
            </w:r>
          </w:p>
        </w:tc>
      </w:tr>
    </w:tbl>
    <w:p w:rsidR="005A2A6A" w:rsidRDefault="005A2A6A" w:rsidP="005A2A6A">
      <w:pPr>
        <w:tabs>
          <w:tab w:val="left" w:pos="2070"/>
        </w:tabs>
        <w:rPr>
          <w:rFonts w:ascii="Times New Roman" w:eastAsia="Times New Roman" w:hAnsi="Times New Roman" w:cs="Times New Roman"/>
          <w:lang w:bidi="ar-SA"/>
        </w:rPr>
      </w:pPr>
    </w:p>
    <w:p w:rsidR="005A2A6A" w:rsidRPr="005A2A6A" w:rsidRDefault="005A2A6A" w:rsidP="005A2A6A">
      <w:pPr>
        <w:tabs>
          <w:tab w:val="left" w:pos="2070"/>
        </w:tabs>
        <w:sectPr w:rsidR="005A2A6A" w:rsidRPr="005A2A6A" w:rsidSect="005A2A6A">
          <w:pgSz w:w="16840" w:h="11900" w:orient="landscape"/>
          <w:pgMar w:top="992" w:right="1565" w:bottom="845" w:left="885" w:header="0" w:footer="6" w:gutter="0"/>
          <w:cols w:space="720"/>
          <w:noEndnote/>
          <w:titlePg/>
          <w:docGrid w:linePitch="360"/>
        </w:sectPr>
      </w:pPr>
      <w:r>
        <w:tab/>
      </w:r>
    </w:p>
    <w:p w:rsidR="00D66E2B" w:rsidRPr="00B94848" w:rsidRDefault="00A07500" w:rsidP="00350A0E">
      <w:pPr>
        <w:pStyle w:val="20"/>
        <w:keepNext/>
        <w:keepLines/>
        <w:shd w:val="clear" w:color="auto" w:fill="auto"/>
        <w:spacing w:after="0" w:line="276" w:lineRule="auto"/>
        <w:ind w:right="-80" w:firstLine="426"/>
        <w:jc w:val="both"/>
        <w:outlineLvl w:val="0"/>
        <w:rPr>
          <w:sz w:val="24"/>
          <w:szCs w:val="24"/>
        </w:rPr>
      </w:pPr>
      <w:bookmarkStart w:id="76" w:name="bookmark39"/>
      <w:bookmarkStart w:id="77" w:name="_Toc103777153"/>
      <w:bookmarkStart w:id="78" w:name="_Toc103785243"/>
      <w:bookmarkStart w:id="79" w:name="_Toc103948048"/>
      <w:r w:rsidRPr="00B94848">
        <w:rPr>
          <w:sz w:val="24"/>
          <w:szCs w:val="24"/>
        </w:rPr>
        <w:lastRenderedPageBreak/>
        <w:t>8.1 Перспективное потребление коммунальных ресурсов в сфере</w:t>
      </w:r>
      <w:r w:rsidR="00350A0E">
        <w:rPr>
          <w:sz w:val="24"/>
          <w:szCs w:val="24"/>
        </w:rPr>
        <w:t xml:space="preserve"> </w:t>
      </w:r>
      <w:r w:rsidRPr="00B94848">
        <w:rPr>
          <w:sz w:val="24"/>
          <w:szCs w:val="24"/>
        </w:rPr>
        <w:t>водоснабжения</w:t>
      </w:r>
      <w:bookmarkEnd w:id="76"/>
      <w:bookmarkEnd w:id="77"/>
      <w:bookmarkEnd w:id="78"/>
      <w:bookmarkEnd w:id="79"/>
    </w:p>
    <w:p w:rsidR="00D66E2B" w:rsidRPr="00B94848" w:rsidRDefault="00A07500" w:rsidP="00350A0E">
      <w:pPr>
        <w:pStyle w:val="42"/>
        <w:numPr>
          <w:ilvl w:val="0"/>
          <w:numId w:val="13"/>
        </w:numPr>
        <w:shd w:val="clear" w:color="auto" w:fill="auto"/>
        <w:tabs>
          <w:tab w:val="left" w:pos="1502"/>
        </w:tabs>
        <w:spacing w:before="0" w:after="0" w:line="276" w:lineRule="auto"/>
        <w:ind w:firstLine="426"/>
        <w:jc w:val="both"/>
        <w:outlineLvl w:val="0"/>
      </w:pPr>
      <w:bookmarkStart w:id="80" w:name="bookmark41"/>
      <w:bookmarkStart w:id="81" w:name="_Toc103948049"/>
      <w:r w:rsidRPr="00B94848">
        <w:t>Сведения о фактическом и ожидаемом потреблении воды</w:t>
      </w:r>
      <w:bookmarkEnd w:id="80"/>
      <w:bookmarkEnd w:id="81"/>
    </w:p>
    <w:p w:rsidR="00D66E2B" w:rsidRPr="00B94848" w:rsidRDefault="00A07500" w:rsidP="00350A0E">
      <w:pPr>
        <w:pStyle w:val="24"/>
        <w:shd w:val="clear" w:color="auto" w:fill="auto"/>
        <w:spacing w:before="0" w:line="276" w:lineRule="auto"/>
        <w:ind w:firstLine="426"/>
        <w:rPr>
          <w:sz w:val="24"/>
          <w:szCs w:val="24"/>
        </w:rPr>
      </w:pPr>
      <w:r w:rsidRPr="00B94848">
        <w:rPr>
          <w:sz w:val="24"/>
          <w:szCs w:val="24"/>
        </w:rPr>
        <w:t xml:space="preserve">Фактическое потребление воды за 2013 год составило 208,28 </w:t>
      </w:r>
      <w:proofErr w:type="gramStart"/>
      <w:r w:rsidRPr="00B94848">
        <w:rPr>
          <w:sz w:val="24"/>
          <w:szCs w:val="24"/>
        </w:rPr>
        <w:t>тыс.м</w:t>
      </w:r>
      <w:proofErr w:type="gramEnd"/>
      <w:r w:rsidR="00226162" w:rsidRPr="00B94848">
        <w:rPr>
          <w:sz w:val="24"/>
          <w:szCs w:val="24"/>
          <w:vertAlign w:val="superscript"/>
        </w:rPr>
        <w:t>3</w:t>
      </w:r>
      <w:r w:rsidRPr="00B94848">
        <w:rPr>
          <w:sz w:val="24"/>
          <w:szCs w:val="24"/>
        </w:rPr>
        <w:t xml:space="preserve"> /год, в</w:t>
      </w:r>
      <w:r w:rsidR="00350A0E">
        <w:rPr>
          <w:sz w:val="24"/>
          <w:szCs w:val="24"/>
        </w:rPr>
        <w:t xml:space="preserve"> </w:t>
      </w:r>
      <w:r w:rsidRPr="00B94848">
        <w:rPr>
          <w:sz w:val="24"/>
          <w:szCs w:val="24"/>
        </w:rPr>
        <w:t>средние сутки 667,079 м</w:t>
      </w:r>
      <w:r w:rsidR="00226162" w:rsidRPr="00B94848">
        <w:rPr>
          <w:sz w:val="24"/>
          <w:szCs w:val="24"/>
          <w:vertAlign w:val="superscript"/>
        </w:rPr>
        <w:t>3</w:t>
      </w:r>
      <w:r w:rsidRPr="00B94848">
        <w:rPr>
          <w:sz w:val="24"/>
          <w:szCs w:val="24"/>
        </w:rPr>
        <w:t>/</w:t>
      </w:r>
      <w:proofErr w:type="spellStart"/>
      <w:r w:rsidRPr="00B94848">
        <w:rPr>
          <w:sz w:val="24"/>
          <w:szCs w:val="24"/>
        </w:rPr>
        <w:t>сут</w:t>
      </w:r>
      <w:proofErr w:type="spellEnd"/>
      <w:r w:rsidRPr="00B94848">
        <w:rPr>
          <w:sz w:val="24"/>
          <w:szCs w:val="24"/>
        </w:rPr>
        <w:t>., в сутки максимального водоразбора 889,438 м</w:t>
      </w:r>
      <w:r w:rsidR="00226162" w:rsidRPr="00B94848">
        <w:rPr>
          <w:sz w:val="24"/>
          <w:szCs w:val="24"/>
          <w:vertAlign w:val="superscript"/>
        </w:rPr>
        <w:t>3</w:t>
      </w:r>
      <w:r w:rsidRPr="00B94848">
        <w:rPr>
          <w:sz w:val="24"/>
          <w:szCs w:val="24"/>
        </w:rPr>
        <w:t xml:space="preserve"> /</w:t>
      </w:r>
      <w:proofErr w:type="spellStart"/>
      <w:r w:rsidRPr="00B94848">
        <w:rPr>
          <w:sz w:val="24"/>
          <w:szCs w:val="24"/>
        </w:rPr>
        <w:t>сут</w:t>
      </w:r>
      <w:proofErr w:type="spellEnd"/>
      <w:r w:rsidR="000E1DF4" w:rsidRPr="00B94848">
        <w:rPr>
          <w:sz w:val="24"/>
          <w:szCs w:val="24"/>
        </w:rPr>
        <w:t>.</w:t>
      </w:r>
    </w:p>
    <w:p w:rsidR="000E1DF4" w:rsidRPr="00B94848" w:rsidRDefault="000E1DF4" w:rsidP="00B94848">
      <w:pPr>
        <w:pStyle w:val="24"/>
        <w:shd w:val="clear" w:color="auto" w:fill="auto"/>
        <w:spacing w:before="0" w:line="276" w:lineRule="auto"/>
        <w:ind w:firstLine="426"/>
        <w:rPr>
          <w:color w:val="FF0000"/>
          <w:sz w:val="24"/>
          <w:szCs w:val="24"/>
          <w:u w:val="single"/>
        </w:rPr>
      </w:pPr>
      <w:bookmarkStart w:id="82" w:name="_Hlk103243732"/>
      <w:bookmarkStart w:id="83" w:name="_Hlk103256287"/>
      <w:r w:rsidRPr="00B94848">
        <w:rPr>
          <w:color w:val="FF0000"/>
          <w:sz w:val="24"/>
          <w:szCs w:val="24"/>
          <w:u w:val="single"/>
        </w:rPr>
        <w:t>Д</w:t>
      </w:r>
      <w:r w:rsidR="00A67818" w:rsidRPr="00B94848">
        <w:rPr>
          <w:color w:val="FF0000"/>
          <w:sz w:val="24"/>
          <w:szCs w:val="24"/>
          <w:u w:val="single"/>
        </w:rPr>
        <w:t>ополнить</w:t>
      </w:r>
      <w:bookmarkEnd w:id="82"/>
      <w:bookmarkEnd w:id="83"/>
      <w:r w:rsidR="00A67818" w:rsidRPr="00B94848">
        <w:rPr>
          <w:color w:val="FF0000"/>
          <w:sz w:val="24"/>
          <w:szCs w:val="24"/>
          <w:u w:val="single"/>
        </w:rPr>
        <w:t>.</w:t>
      </w:r>
      <w:r w:rsidRPr="00B94848">
        <w:rPr>
          <w:color w:val="FF0000"/>
          <w:sz w:val="24"/>
          <w:szCs w:val="24"/>
          <w:u w:val="single"/>
        </w:rPr>
        <w:t xml:space="preserve"> </w:t>
      </w:r>
    </w:p>
    <w:p w:rsidR="00A67818" w:rsidRPr="00B94848" w:rsidRDefault="00A67818" w:rsidP="00B94848">
      <w:pPr>
        <w:tabs>
          <w:tab w:val="left" w:pos="8280"/>
        </w:tabs>
        <w:spacing w:line="276" w:lineRule="auto"/>
        <w:ind w:firstLine="426"/>
        <w:jc w:val="both"/>
        <w:rPr>
          <w:rFonts w:ascii="Times New Roman" w:eastAsia="Times New Roman" w:hAnsi="Times New Roman" w:cs="Times New Roman"/>
          <w:color w:val="FF0000"/>
        </w:rPr>
      </w:pPr>
      <w:r w:rsidRPr="00B94848">
        <w:rPr>
          <w:rFonts w:ascii="Times New Roman" w:eastAsia="Times New Roman" w:hAnsi="Times New Roman" w:cs="Times New Roman"/>
          <w:color w:val="FF0000"/>
        </w:rPr>
        <w:t>Водоснабжение</w:t>
      </w:r>
      <w:r w:rsidR="00D64604">
        <w:rPr>
          <w:rFonts w:ascii="Times New Roman" w:eastAsia="Times New Roman" w:hAnsi="Times New Roman" w:cs="Times New Roman"/>
          <w:color w:val="FF0000"/>
        </w:rPr>
        <w:t xml:space="preserve"> р. п. Листвянка </w:t>
      </w:r>
      <w:r w:rsidRPr="00B94848">
        <w:rPr>
          <w:rFonts w:ascii="Times New Roman" w:eastAsia="Times New Roman" w:hAnsi="Times New Roman" w:cs="Times New Roman"/>
          <w:color w:val="FF0000"/>
        </w:rPr>
        <w:t>осуществляется для следующих нужд:</w:t>
      </w:r>
    </w:p>
    <w:p w:rsidR="00A67818" w:rsidRPr="00B94848" w:rsidRDefault="00A67818" w:rsidP="00B94848">
      <w:pPr>
        <w:tabs>
          <w:tab w:val="left" w:pos="8280"/>
        </w:tabs>
        <w:spacing w:line="276" w:lineRule="auto"/>
        <w:ind w:firstLine="426"/>
        <w:jc w:val="both"/>
        <w:rPr>
          <w:rFonts w:ascii="Times New Roman" w:eastAsia="Times New Roman" w:hAnsi="Times New Roman" w:cs="Times New Roman"/>
          <w:color w:val="FF0000"/>
        </w:rPr>
      </w:pPr>
      <w:r w:rsidRPr="00B94848">
        <w:rPr>
          <w:rFonts w:ascii="Times New Roman" w:eastAsia="Times New Roman" w:hAnsi="Times New Roman" w:cs="Times New Roman"/>
          <w:color w:val="FF0000"/>
        </w:rPr>
        <w:t>- хозяйственно-питьевые нужды населения в пределах застройки р. п. Листвянка;</w:t>
      </w:r>
    </w:p>
    <w:p w:rsidR="00A67818" w:rsidRPr="00B94848" w:rsidRDefault="00A67818" w:rsidP="00B94848">
      <w:pPr>
        <w:tabs>
          <w:tab w:val="left" w:pos="8280"/>
        </w:tabs>
        <w:spacing w:line="276" w:lineRule="auto"/>
        <w:ind w:firstLine="426"/>
        <w:jc w:val="both"/>
        <w:rPr>
          <w:rFonts w:ascii="Times New Roman" w:eastAsia="Times New Roman" w:hAnsi="Times New Roman" w:cs="Times New Roman"/>
          <w:color w:val="FF0000"/>
        </w:rPr>
      </w:pPr>
      <w:r w:rsidRPr="00B94848">
        <w:rPr>
          <w:rFonts w:ascii="Times New Roman" w:eastAsia="Times New Roman" w:hAnsi="Times New Roman" w:cs="Times New Roman"/>
          <w:color w:val="FF0000"/>
        </w:rPr>
        <w:t>- хозяйственно-питьевые нужды объектов социальной сферы (школа, культурно-спортивный комплекс, больница, общественные туалеты);</w:t>
      </w:r>
    </w:p>
    <w:p w:rsidR="00A67818" w:rsidRPr="00B94848" w:rsidRDefault="00A67818" w:rsidP="00B94848">
      <w:pPr>
        <w:tabs>
          <w:tab w:val="left" w:pos="8280"/>
        </w:tabs>
        <w:spacing w:line="276" w:lineRule="auto"/>
        <w:ind w:firstLine="426"/>
        <w:jc w:val="both"/>
        <w:rPr>
          <w:rFonts w:ascii="Times New Roman" w:eastAsia="Times New Roman" w:hAnsi="Times New Roman" w:cs="Times New Roman"/>
          <w:color w:val="FF0000"/>
        </w:rPr>
      </w:pPr>
      <w:r w:rsidRPr="00B94848">
        <w:rPr>
          <w:rFonts w:ascii="Times New Roman" w:eastAsia="Times New Roman" w:hAnsi="Times New Roman" w:cs="Times New Roman"/>
          <w:color w:val="FF0000"/>
        </w:rPr>
        <w:t>- полив зеленых насаждений;</w:t>
      </w:r>
    </w:p>
    <w:p w:rsidR="00A67818" w:rsidRPr="00B94848" w:rsidRDefault="00A67818" w:rsidP="00B94848">
      <w:pPr>
        <w:tabs>
          <w:tab w:val="left" w:pos="8280"/>
        </w:tabs>
        <w:spacing w:line="276" w:lineRule="auto"/>
        <w:ind w:firstLine="426"/>
        <w:jc w:val="both"/>
        <w:rPr>
          <w:rFonts w:ascii="Times New Roman" w:eastAsia="Times New Roman" w:hAnsi="Times New Roman" w:cs="Times New Roman"/>
          <w:color w:val="FF0000"/>
        </w:rPr>
      </w:pPr>
      <w:r w:rsidRPr="00B94848">
        <w:rPr>
          <w:rFonts w:ascii="Times New Roman" w:eastAsia="Times New Roman" w:hAnsi="Times New Roman" w:cs="Times New Roman"/>
          <w:color w:val="FF0000"/>
        </w:rPr>
        <w:t>- противопожарные нужды;</w:t>
      </w:r>
    </w:p>
    <w:p w:rsidR="00A67818" w:rsidRPr="00B94848" w:rsidRDefault="00A67818" w:rsidP="00B94848">
      <w:pPr>
        <w:tabs>
          <w:tab w:val="left" w:pos="8280"/>
        </w:tabs>
        <w:spacing w:line="276" w:lineRule="auto"/>
        <w:ind w:firstLine="426"/>
        <w:jc w:val="both"/>
        <w:rPr>
          <w:rFonts w:ascii="Times New Roman" w:eastAsia="Times New Roman" w:hAnsi="Times New Roman" w:cs="Times New Roman"/>
          <w:color w:val="FF0000"/>
        </w:rPr>
      </w:pPr>
      <w:r w:rsidRPr="00B94848">
        <w:rPr>
          <w:rFonts w:ascii="Times New Roman" w:eastAsia="Times New Roman" w:hAnsi="Times New Roman" w:cs="Times New Roman"/>
          <w:color w:val="FF0000"/>
        </w:rPr>
        <w:t xml:space="preserve">- неучтенные расходы на </w:t>
      </w:r>
      <w:proofErr w:type="spellStart"/>
      <w:r w:rsidRPr="00B94848">
        <w:rPr>
          <w:rFonts w:ascii="Times New Roman" w:eastAsia="Times New Roman" w:hAnsi="Times New Roman" w:cs="Times New Roman"/>
          <w:color w:val="FF0000"/>
        </w:rPr>
        <w:t>хоз</w:t>
      </w:r>
      <w:proofErr w:type="spellEnd"/>
      <w:r w:rsidRPr="00B94848">
        <w:rPr>
          <w:rFonts w:ascii="Times New Roman" w:eastAsia="Times New Roman" w:hAnsi="Times New Roman" w:cs="Times New Roman"/>
          <w:color w:val="FF0000"/>
        </w:rPr>
        <w:t>-питьевые нужды для прочих учреждений и предприятий в размере 1</w:t>
      </w:r>
      <w:r w:rsidR="000D55D2">
        <w:rPr>
          <w:rFonts w:ascii="Times New Roman" w:eastAsia="Times New Roman" w:hAnsi="Times New Roman" w:cs="Times New Roman"/>
          <w:color w:val="FF0000"/>
        </w:rPr>
        <w:t>5</w:t>
      </w:r>
      <w:r w:rsidRPr="00B94848">
        <w:rPr>
          <w:rFonts w:ascii="Times New Roman" w:eastAsia="Times New Roman" w:hAnsi="Times New Roman" w:cs="Times New Roman"/>
          <w:color w:val="FF0000"/>
        </w:rPr>
        <w:t xml:space="preserve">% суммарного расхода на </w:t>
      </w:r>
      <w:proofErr w:type="spellStart"/>
      <w:r w:rsidRPr="00B94848">
        <w:rPr>
          <w:rFonts w:ascii="Times New Roman" w:eastAsia="Times New Roman" w:hAnsi="Times New Roman" w:cs="Times New Roman"/>
          <w:color w:val="FF0000"/>
        </w:rPr>
        <w:t>хоз</w:t>
      </w:r>
      <w:proofErr w:type="spellEnd"/>
      <w:r w:rsidRPr="00B94848">
        <w:rPr>
          <w:rFonts w:ascii="Times New Roman" w:eastAsia="Times New Roman" w:hAnsi="Times New Roman" w:cs="Times New Roman"/>
          <w:color w:val="FF0000"/>
        </w:rPr>
        <w:t xml:space="preserve">-питьевые нужды (котельные (по закрытой схеме ГВС), </w:t>
      </w:r>
      <w:proofErr w:type="spellStart"/>
      <w:r w:rsidRPr="00B94848">
        <w:rPr>
          <w:rFonts w:ascii="Times New Roman" w:eastAsia="Times New Roman" w:hAnsi="Times New Roman" w:cs="Times New Roman"/>
          <w:color w:val="FF0000"/>
        </w:rPr>
        <w:t>нерпинарии</w:t>
      </w:r>
      <w:proofErr w:type="spellEnd"/>
      <w:r w:rsidRPr="00B94848">
        <w:rPr>
          <w:rFonts w:ascii="Times New Roman" w:eastAsia="Times New Roman" w:hAnsi="Times New Roman" w:cs="Times New Roman"/>
          <w:color w:val="FF0000"/>
        </w:rPr>
        <w:t>, экологический музей и т.п.);</w:t>
      </w:r>
    </w:p>
    <w:p w:rsidR="00A67818" w:rsidRPr="00B94848" w:rsidRDefault="00A67818" w:rsidP="00B94848">
      <w:pPr>
        <w:tabs>
          <w:tab w:val="left" w:pos="8280"/>
        </w:tabs>
        <w:spacing w:line="276" w:lineRule="auto"/>
        <w:ind w:firstLine="426"/>
        <w:jc w:val="both"/>
        <w:rPr>
          <w:rFonts w:ascii="Times New Roman" w:eastAsia="Times New Roman" w:hAnsi="Times New Roman" w:cs="Times New Roman"/>
          <w:color w:val="FF0000"/>
        </w:rPr>
      </w:pPr>
      <w:r w:rsidRPr="00B94848">
        <w:rPr>
          <w:rFonts w:ascii="Times New Roman" w:eastAsia="Times New Roman" w:hAnsi="Times New Roman" w:cs="Times New Roman"/>
          <w:color w:val="FF0000"/>
        </w:rPr>
        <w:t>- хозяйственно-питьевые нужды объектов отдыха и туризма (</w:t>
      </w:r>
      <w:r w:rsidR="00D64604">
        <w:rPr>
          <w:rFonts w:ascii="Times New Roman" w:eastAsia="Times New Roman" w:hAnsi="Times New Roman" w:cs="Times New Roman"/>
          <w:color w:val="FF0000"/>
        </w:rPr>
        <w:t xml:space="preserve">санаторий, </w:t>
      </w:r>
      <w:r w:rsidRPr="00B94848">
        <w:rPr>
          <w:rFonts w:ascii="Times New Roman" w:eastAsia="Times New Roman" w:hAnsi="Times New Roman" w:cs="Times New Roman"/>
          <w:color w:val="FF0000"/>
        </w:rPr>
        <w:t xml:space="preserve">гостиницы, дома отдыха, гостевые дома, лагеря детского отдыха, рестораны, кафе, объекты общественного питания без приготовления блюд). </w:t>
      </w:r>
    </w:p>
    <w:p w:rsidR="00A67818" w:rsidRPr="00B94848" w:rsidRDefault="00A67818" w:rsidP="00B16AA0">
      <w:pPr>
        <w:spacing w:line="276" w:lineRule="auto"/>
        <w:ind w:firstLine="426"/>
        <w:jc w:val="both"/>
        <w:rPr>
          <w:rFonts w:ascii="Times New Roman" w:eastAsia="Times New Roman" w:hAnsi="Times New Roman" w:cs="Times New Roman"/>
          <w:color w:val="FF0000"/>
        </w:rPr>
      </w:pPr>
      <w:r w:rsidRPr="00B94848">
        <w:rPr>
          <w:rFonts w:ascii="Times New Roman" w:eastAsia="Times New Roman" w:hAnsi="Times New Roman" w:cs="Times New Roman"/>
          <w:color w:val="FF0000"/>
        </w:rPr>
        <w:t xml:space="preserve"> Перспективное потребление воды в таблице 15 в отношении р.</w:t>
      </w:r>
      <w:r w:rsidR="00D64604">
        <w:rPr>
          <w:rFonts w:ascii="Times New Roman" w:eastAsia="Times New Roman" w:hAnsi="Times New Roman" w:cs="Times New Roman"/>
          <w:color w:val="FF0000"/>
        </w:rPr>
        <w:t xml:space="preserve"> </w:t>
      </w:r>
      <w:r w:rsidRPr="00B94848">
        <w:rPr>
          <w:rFonts w:ascii="Times New Roman" w:eastAsia="Times New Roman" w:hAnsi="Times New Roman" w:cs="Times New Roman"/>
          <w:color w:val="FF0000"/>
        </w:rPr>
        <w:t>п. Листвянка, откорректировано в соответствии с исходными данными по численности населения и данным Проекта Генерального Плана Листвянского муниципального образования, разработанного в 2021 году. Расходы воды для объектов туризма и отдыха, не входящие в норму водопотребления населения, определены в соответствии с таблицей А.2 СП 30.13330.2020 «СНиП 2.04.01-85* Внутренний водопровод и канализация зданий»</w:t>
      </w:r>
      <w:r w:rsidR="00D64604">
        <w:rPr>
          <w:rFonts w:ascii="Times New Roman" w:eastAsia="Times New Roman" w:hAnsi="Times New Roman" w:cs="Times New Roman"/>
          <w:color w:val="FF0000"/>
        </w:rPr>
        <w:t>, для санатория «Байкал» приняты по справке (Приложение).</w:t>
      </w:r>
      <w:r w:rsidR="005A2A6A">
        <w:rPr>
          <w:rFonts w:ascii="Times New Roman" w:eastAsia="Times New Roman" w:hAnsi="Times New Roman" w:cs="Times New Roman"/>
          <w:color w:val="FF0000"/>
        </w:rPr>
        <w:t xml:space="preserve"> </w:t>
      </w:r>
    </w:p>
    <w:p w:rsidR="00BA487A" w:rsidRPr="00B94848" w:rsidRDefault="00A67818" w:rsidP="00B94848">
      <w:pPr>
        <w:pStyle w:val="42"/>
        <w:shd w:val="clear" w:color="auto" w:fill="auto"/>
        <w:tabs>
          <w:tab w:val="left" w:pos="1502"/>
        </w:tabs>
        <w:spacing w:before="0" w:after="0" w:line="276" w:lineRule="auto"/>
        <w:ind w:firstLine="426"/>
        <w:jc w:val="both"/>
        <w:rPr>
          <w:b w:val="0"/>
          <w:bCs w:val="0"/>
          <w:color w:val="FF0000"/>
        </w:rPr>
      </w:pPr>
      <w:r w:rsidRPr="00B94848">
        <w:rPr>
          <w:b w:val="0"/>
          <w:bCs w:val="0"/>
          <w:color w:val="FF0000"/>
        </w:rPr>
        <w:t xml:space="preserve">   К 20</w:t>
      </w:r>
      <w:r w:rsidR="00D64604">
        <w:rPr>
          <w:b w:val="0"/>
          <w:bCs w:val="0"/>
          <w:color w:val="FF0000"/>
        </w:rPr>
        <w:t xml:space="preserve">28 </w:t>
      </w:r>
      <w:r w:rsidRPr="00B94848">
        <w:rPr>
          <w:b w:val="0"/>
          <w:bCs w:val="0"/>
          <w:color w:val="FF0000"/>
        </w:rPr>
        <w:t>году ожидаемое потребление составит 644,29 тыс. м3/год, в средние сутки 1765,27 м3/</w:t>
      </w:r>
      <w:proofErr w:type="spellStart"/>
      <w:r w:rsidRPr="00B94848">
        <w:rPr>
          <w:b w:val="0"/>
          <w:bCs w:val="0"/>
          <w:color w:val="FF0000"/>
        </w:rPr>
        <w:t>сут</w:t>
      </w:r>
      <w:proofErr w:type="spellEnd"/>
      <w:r w:rsidRPr="00B94848">
        <w:rPr>
          <w:b w:val="0"/>
          <w:bCs w:val="0"/>
          <w:color w:val="FF0000"/>
        </w:rPr>
        <w:t xml:space="preserve"> (в т.ч. для р. п. Листвянка -</w:t>
      </w:r>
      <w:r w:rsidR="00D64604">
        <w:rPr>
          <w:b w:val="0"/>
          <w:bCs w:val="0"/>
          <w:color w:val="FF0000"/>
        </w:rPr>
        <w:t>1401,48</w:t>
      </w:r>
      <w:r w:rsidRPr="00B94848">
        <w:rPr>
          <w:b w:val="0"/>
          <w:bCs w:val="0"/>
          <w:color w:val="FF0000"/>
        </w:rPr>
        <w:t>), в максимальные сутки расход составил 2117,88 м3/</w:t>
      </w:r>
      <w:proofErr w:type="spellStart"/>
      <w:r w:rsidRPr="00B94848">
        <w:rPr>
          <w:b w:val="0"/>
          <w:bCs w:val="0"/>
          <w:color w:val="FF0000"/>
        </w:rPr>
        <w:t>сут</w:t>
      </w:r>
      <w:proofErr w:type="spellEnd"/>
      <w:r w:rsidRPr="00B94848">
        <w:rPr>
          <w:b w:val="0"/>
          <w:bCs w:val="0"/>
          <w:color w:val="FF0000"/>
        </w:rPr>
        <w:t xml:space="preserve"> (в т.ч. для р. п. Листвянка – </w:t>
      </w:r>
      <w:r w:rsidR="00D64604">
        <w:rPr>
          <w:b w:val="0"/>
          <w:bCs w:val="0"/>
          <w:color w:val="FF0000"/>
        </w:rPr>
        <w:t>1681,33</w:t>
      </w:r>
      <w:r w:rsidRPr="00B94848">
        <w:rPr>
          <w:b w:val="0"/>
          <w:bCs w:val="0"/>
          <w:color w:val="FF0000"/>
        </w:rPr>
        <w:t>).</w:t>
      </w:r>
    </w:p>
    <w:p w:rsidR="00B77372" w:rsidRPr="00B94848" w:rsidRDefault="00B77372" w:rsidP="00B94848">
      <w:pPr>
        <w:pStyle w:val="42"/>
        <w:shd w:val="clear" w:color="auto" w:fill="auto"/>
        <w:tabs>
          <w:tab w:val="left" w:pos="1502"/>
        </w:tabs>
        <w:spacing w:before="0" w:after="0" w:line="276" w:lineRule="auto"/>
        <w:ind w:firstLine="426"/>
        <w:jc w:val="both"/>
        <w:rPr>
          <w:b w:val="0"/>
          <w:bCs w:val="0"/>
          <w:color w:val="FF0000"/>
        </w:rPr>
      </w:pPr>
    </w:p>
    <w:p w:rsidR="00D66E2B" w:rsidRDefault="00A07500" w:rsidP="00350A0E">
      <w:pPr>
        <w:pStyle w:val="42"/>
        <w:numPr>
          <w:ilvl w:val="0"/>
          <w:numId w:val="13"/>
        </w:numPr>
        <w:shd w:val="clear" w:color="auto" w:fill="auto"/>
        <w:tabs>
          <w:tab w:val="left" w:pos="993"/>
        </w:tabs>
        <w:spacing w:before="0" w:after="0" w:line="276" w:lineRule="auto"/>
        <w:ind w:firstLine="426"/>
        <w:jc w:val="both"/>
        <w:outlineLvl w:val="0"/>
      </w:pPr>
      <w:bookmarkStart w:id="84" w:name="_Toc103948050"/>
      <w:r w:rsidRPr="00B94848">
        <w:t>Описание территориальной структуры потребления воды</w:t>
      </w:r>
      <w:r w:rsidR="00A85E41">
        <w:t xml:space="preserve"> </w:t>
      </w:r>
      <w:r w:rsidR="00A85E41" w:rsidRPr="00A85E41">
        <w:rPr>
          <w:color w:val="auto"/>
        </w:rPr>
        <w:t>(</w:t>
      </w:r>
      <w:r w:rsidR="00A85E41" w:rsidRPr="00A85E41">
        <w:rPr>
          <w:color w:val="FF0000"/>
        </w:rPr>
        <w:t>новая редакция</w:t>
      </w:r>
      <w:r w:rsidR="00A85E41" w:rsidRPr="00A85E41">
        <w:rPr>
          <w:color w:val="auto"/>
        </w:rPr>
        <w:t>)</w:t>
      </w:r>
      <w:bookmarkEnd w:id="84"/>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Структура перспективного территориального баланса потребления воды представлена в таблице 15</w:t>
      </w:r>
    </w:p>
    <w:p w:rsidR="00A67818" w:rsidRDefault="00B77372" w:rsidP="00B94848">
      <w:pPr>
        <w:spacing w:line="276" w:lineRule="auto"/>
        <w:ind w:firstLine="426"/>
        <w:jc w:val="both"/>
        <w:rPr>
          <w:rFonts w:ascii="Times New Roman" w:eastAsia="Times New Roman" w:hAnsi="Times New Roman" w:cs="Times New Roman"/>
          <w:bCs/>
          <w:color w:val="FF0000"/>
        </w:rPr>
      </w:pPr>
      <w:r w:rsidRPr="00B94848">
        <w:rPr>
          <w:rFonts w:ascii="Times New Roman" w:eastAsia="Times New Roman" w:hAnsi="Times New Roman" w:cs="Times New Roman"/>
          <w:bCs/>
          <w:color w:val="FF0000"/>
        </w:rPr>
        <w:t xml:space="preserve">Таблица </w:t>
      </w:r>
      <w:r w:rsidR="00496A04" w:rsidRPr="00B94848">
        <w:rPr>
          <w:rFonts w:ascii="Times New Roman" w:eastAsia="Times New Roman" w:hAnsi="Times New Roman" w:cs="Times New Roman"/>
          <w:bCs/>
          <w:color w:val="FF0000"/>
        </w:rPr>
        <w:t xml:space="preserve">15 </w:t>
      </w:r>
      <w:r w:rsidR="00A67818" w:rsidRPr="00B94848">
        <w:rPr>
          <w:rFonts w:ascii="Times New Roman" w:eastAsia="Times New Roman" w:hAnsi="Times New Roman" w:cs="Times New Roman"/>
          <w:bCs/>
          <w:color w:val="FF0000"/>
        </w:rPr>
        <w:t>исправ</w:t>
      </w:r>
      <w:r w:rsidRPr="00B94848">
        <w:rPr>
          <w:rFonts w:ascii="Times New Roman" w:eastAsia="Times New Roman" w:hAnsi="Times New Roman" w:cs="Times New Roman"/>
          <w:bCs/>
          <w:color w:val="FF0000"/>
        </w:rPr>
        <w:t>лена</w:t>
      </w:r>
      <w:r w:rsidR="00A67818" w:rsidRPr="00B94848">
        <w:rPr>
          <w:rFonts w:ascii="Times New Roman" w:eastAsia="Times New Roman" w:hAnsi="Times New Roman" w:cs="Times New Roman"/>
          <w:bCs/>
          <w:color w:val="FF0000"/>
        </w:rPr>
        <w:t xml:space="preserve"> в отношении потребления воды р. п. Листвянка и планируемого года водопотребления. Данные по прочим населённым пунктам МО Листвянское остались без изменения. </w:t>
      </w:r>
    </w:p>
    <w:p w:rsidR="00350A0E" w:rsidRPr="00B94848" w:rsidRDefault="00350A0E" w:rsidP="00B94848">
      <w:pPr>
        <w:spacing w:line="276" w:lineRule="auto"/>
        <w:ind w:firstLine="426"/>
        <w:jc w:val="both"/>
        <w:rPr>
          <w:rFonts w:ascii="Times New Roman" w:eastAsia="Times New Roman" w:hAnsi="Times New Roman" w:cs="Times New Roman"/>
          <w:bCs/>
          <w:color w:val="FF0000"/>
        </w:rPr>
      </w:pPr>
    </w:p>
    <w:p w:rsidR="00D66E2B" w:rsidRPr="00B94848" w:rsidRDefault="00B77372" w:rsidP="00350A0E">
      <w:pPr>
        <w:pStyle w:val="24"/>
        <w:shd w:val="clear" w:color="auto" w:fill="auto"/>
        <w:spacing w:before="0" w:line="276" w:lineRule="auto"/>
        <w:ind w:firstLine="426"/>
      </w:pPr>
      <w:r w:rsidRPr="00B94848">
        <w:rPr>
          <w:bCs/>
          <w:color w:val="FF0000"/>
          <w:sz w:val="24"/>
          <w:szCs w:val="24"/>
        </w:rPr>
        <w:t>Таблица 15</w:t>
      </w:r>
    </w:p>
    <w:tbl>
      <w:tblPr>
        <w:tblW w:w="0" w:type="auto"/>
        <w:tblLayout w:type="fixed"/>
        <w:tblCellMar>
          <w:left w:w="10" w:type="dxa"/>
          <w:right w:w="10" w:type="dxa"/>
        </w:tblCellMar>
        <w:tblLook w:val="04A0" w:firstRow="1" w:lastRow="0" w:firstColumn="1" w:lastColumn="0" w:noHBand="0" w:noVBand="1"/>
      </w:tblPr>
      <w:tblGrid>
        <w:gridCol w:w="2562"/>
        <w:gridCol w:w="2268"/>
        <w:gridCol w:w="2977"/>
        <w:gridCol w:w="1701"/>
      </w:tblGrid>
      <w:tr w:rsidR="00350A0E" w:rsidRPr="00B94848" w:rsidTr="00350A0E">
        <w:trPr>
          <w:trHeight w:val="276"/>
        </w:trPr>
        <w:tc>
          <w:tcPr>
            <w:tcW w:w="2562" w:type="dxa"/>
            <w:vMerge w:val="restart"/>
            <w:tcBorders>
              <w:top w:val="single" w:sz="4" w:space="0" w:color="auto"/>
              <w:left w:val="single" w:sz="4" w:space="0" w:color="auto"/>
              <w:bottom w:val="nil"/>
              <w:right w:val="nil"/>
            </w:tcBorders>
            <w:shd w:val="clear" w:color="auto" w:fill="FFFFFF"/>
            <w:hideMark/>
          </w:tcPr>
          <w:p w:rsidR="00350A0E" w:rsidRPr="00B94848" w:rsidRDefault="00350A0E" w:rsidP="00350A0E">
            <w:pPr>
              <w:pStyle w:val="24"/>
              <w:shd w:val="clear" w:color="auto" w:fill="auto"/>
              <w:spacing w:before="0" w:line="276" w:lineRule="auto"/>
              <w:rPr>
                <w:color w:val="FF0000"/>
                <w:sz w:val="24"/>
                <w:szCs w:val="24"/>
              </w:rPr>
            </w:pPr>
            <w:r w:rsidRPr="00B94848">
              <w:rPr>
                <w:rStyle w:val="212pt3"/>
                <w:color w:val="FF0000"/>
              </w:rPr>
              <w:t>Планировочный</w:t>
            </w:r>
          </w:p>
          <w:p w:rsidR="00350A0E" w:rsidRPr="00B94848" w:rsidRDefault="00350A0E" w:rsidP="00350A0E">
            <w:pPr>
              <w:pStyle w:val="24"/>
              <w:shd w:val="clear" w:color="auto" w:fill="auto"/>
              <w:spacing w:before="0" w:line="276" w:lineRule="auto"/>
              <w:rPr>
                <w:color w:val="FF0000"/>
                <w:sz w:val="24"/>
                <w:szCs w:val="24"/>
              </w:rPr>
            </w:pPr>
            <w:r w:rsidRPr="00B94848">
              <w:rPr>
                <w:rStyle w:val="212pt3"/>
                <w:color w:val="FF0000"/>
              </w:rPr>
              <w:t>район</w:t>
            </w:r>
          </w:p>
        </w:tc>
        <w:tc>
          <w:tcPr>
            <w:tcW w:w="2268" w:type="dxa"/>
            <w:vMerge w:val="restart"/>
            <w:tcBorders>
              <w:top w:val="single" w:sz="4" w:space="0" w:color="auto"/>
              <w:left w:val="single" w:sz="4" w:space="0" w:color="auto"/>
              <w:bottom w:val="nil"/>
              <w:right w:val="nil"/>
            </w:tcBorders>
            <w:shd w:val="clear" w:color="auto" w:fill="FFFFFF"/>
            <w:hideMark/>
          </w:tcPr>
          <w:p w:rsidR="00350A0E" w:rsidRPr="00B94848" w:rsidRDefault="00350A0E" w:rsidP="00350A0E">
            <w:pPr>
              <w:pStyle w:val="24"/>
              <w:shd w:val="clear" w:color="auto" w:fill="auto"/>
              <w:spacing w:before="0" w:line="276" w:lineRule="auto"/>
              <w:jc w:val="center"/>
              <w:rPr>
                <w:color w:val="FF0000"/>
                <w:sz w:val="24"/>
                <w:szCs w:val="24"/>
              </w:rPr>
            </w:pPr>
            <w:r w:rsidRPr="00B94848">
              <w:rPr>
                <w:rStyle w:val="212pt3"/>
                <w:color w:val="FF0000"/>
              </w:rPr>
              <w:t>Единицы</w:t>
            </w:r>
          </w:p>
          <w:p w:rsidR="00350A0E" w:rsidRPr="00B94848" w:rsidRDefault="00350A0E" w:rsidP="00350A0E">
            <w:pPr>
              <w:pStyle w:val="24"/>
              <w:shd w:val="clear" w:color="auto" w:fill="auto"/>
              <w:spacing w:before="0" w:line="276" w:lineRule="auto"/>
              <w:jc w:val="center"/>
              <w:rPr>
                <w:color w:val="FF0000"/>
                <w:sz w:val="24"/>
                <w:szCs w:val="24"/>
              </w:rPr>
            </w:pPr>
            <w:r w:rsidRPr="00B94848">
              <w:rPr>
                <w:rStyle w:val="212pt3"/>
                <w:color w:val="FF0000"/>
              </w:rPr>
              <w:t>измерения</w:t>
            </w:r>
          </w:p>
        </w:tc>
        <w:tc>
          <w:tcPr>
            <w:tcW w:w="2977" w:type="dxa"/>
            <w:vMerge w:val="restart"/>
            <w:tcBorders>
              <w:top w:val="single" w:sz="4" w:space="0" w:color="auto"/>
              <w:left w:val="single" w:sz="4" w:space="0" w:color="auto"/>
              <w:bottom w:val="nil"/>
              <w:right w:val="nil"/>
            </w:tcBorders>
            <w:shd w:val="clear" w:color="auto" w:fill="FFFFFF"/>
            <w:hideMark/>
          </w:tcPr>
          <w:p w:rsidR="00350A0E" w:rsidRPr="00B94848" w:rsidRDefault="00350A0E" w:rsidP="00350A0E">
            <w:pPr>
              <w:pStyle w:val="24"/>
              <w:shd w:val="clear" w:color="auto" w:fill="auto"/>
              <w:spacing w:before="0" w:line="276" w:lineRule="auto"/>
              <w:rPr>
                <w:color w:val="FF0000"/>
                <w:sz w:val="24"/>
                <w:szCs w:val="24"/>
              </w:rPr>
            </w:pPr>
            <w:r w:rsidRPr="00B94848">
              <w:rPr>
                <w:rStyle w:val="212pt3"/>
                <w:color w:val="FF0000"/>
              </w:rPr>
              <w:t>Существующее</w:t>
            </w:r>
          </w:p>
          <w:p w:rsidR="00350A0E" w:rsidRPr="00B94848" w:rsidRDefault="00350A0E" w:rsidP="00350A0E">
            <w:pPr>
              <w:pStyle w:val="24"/>
              <w:shd w:val="clear" w:color="auto" w:fill="auto"/>
              <w:spacing w:before="0" w:line="276" w:lineRule="auto"/>
              <w:rPr>
                <w:color w:val="FF0000"/>
                <w:sz w:val="24"/>
                <w:szCs w:val="24"/>
              </w:rPr>
            </w:pPr>
            <w:r w:rsidRPr="00B94848">
              <w:rPr>
                <w:rStyle w:val="212pt3"/>
                <w:color w:val="FF0000"/>
              </w:rPr>
              <w:t>положение на 2013 год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50A0E" w:rsidRPr="00B94848" w:rsidRDefault="00350A0E" w:rsidP="00350A0E">
            <w:pPr>
              <w:pStyle w:val="24"/>
              <w:shd w:val="clear" w:color="auto" w:fill="auto"/>
              <w:spacing w:before="0" w:line="276" w:lineRule="auto"/>
              <w:jc w:val="center"/>
              <w:rPr>
                <w:rStyle w:val="212pt3"/>
                <w:color w:val="FF0000"/>
              </w:rPr>
            </w:pPr>
            <w:r>
              <w:rPr>
                <w:rStyle w:val="212pt3"/>
                <w:color w:val="FF0000"/>
              </w:rPr>
              <w:t>Год</w:t>
            </w:r>
          </w:p>
        </w:tc>
      </w:tr>
      <w:tr w:rsidR="00350A0E" w:rsidRPr="00B94848" w:rsidTr="00350A0E">
        <w:trPr>
          <w:trHeight w:val="336"/>
        </w:trPr>
        <w:tc>
          <w:tcPr>
            <w:tcW w:w="2562" w:type="dxa"/>
            <w:vMerge/>
            <w:tcBorders>
              <w:top w:val="single" w:sz="4" w:space="0" w:color="auto"/>
              <w:left w:val="single" w:sz="4" w:space="0" w:color="auto"/>
              <w:bottom w:val="nil"/>
              <w:right w:val="nil"/>
            </w:tcBorders>
            <w:vAlign w:val="center"/>
            <w:hideMark/>
          </w:tcPr>
          <w:p w:rsidR="00350A0E" w:rsidRPr="00B94848" w:rsidRDefault="00350A0E" w:rsidP="00350A0E">
            <w:pPr>
              <w:spacing w:line="276" w:lineRule="auto"/>
              <w:jc w:val="both"/>
              <w:rPr>
                <w:rFonts w:ascii="Times New Roman" w:eastAsia="Times New Roman" w:hAnsi="Times New Roman" w:cs="Times New Roman"/>
                <w:color w:val="FF0000"/>
              </w:rPr>
            </w:pPr>
          </w:p>
        </w:tc>
        <w:tc>
          <w:tcPr>
            <w:tcW w:w="2268" w:type="dxa"/>
            <w:vMerge/>
            <w:tcBorders>
              <w:top w:val="single" w:sz="4" w:space="0" w:color="auto"/>
              <w:left w:val="single" w:sz="4" w:space="0" w:color="auto"/>
              <w:bottom w:val="nil"/>
              <w:right w:val="nil"/>
            </w:tcBorders>
            <w:vAlign w:val="center"/>
            <w:hideMark/>
          </w:tcPr>
          <w:p w:rsidR="00350A0E" w:rsidRPr="00B94848" w:rsidRDefault="00350A0E" w:rsidP="00350A0E">
            <w:pPr>
              <w:spacing w:line="276" w:lineRule="auto"/>
              <w:jc w:val="center"/>
              <w:rPr>
                <w:rFonts w:ascii="Times New Roman" w:eastAsia="Times New Roman" w:hAnsi="Times New Roman" w:cs="Times New Roman"/>
                <w:color w:val="FF0000"/>
              </w:rPr>
            </w:pPr>
          </w:p>
        </w:tc>
        <w:tc>
          <w:tcPr>
            <w:tcW w:w="2977" w:type="dxa"/>
            <w:vMerge/>
            <w:tcBorders>
              <w:top w:val="single" w:sz="4" w:space="0" w:color="auto"/>
              <w:left w:val="single" w:sz="4" w:space="0" w:color="auto"/>
              <w:bottom w:val="nil"/>
              <w:right w:val="nil"/>
            </w:tcBorders>
            <w:vAlign w:val="center"/>
            <w:hideMark/>
          </w:tcPr>
          <w:p w:rsidR="00350A0E" w:rsidRPr="00B94848" w:rsidRDefault="00350A0E" w:rsidP="00350A0E">
            <w:pPr>
              <w:spacing w:line="276" w:lineRule="auto"/>
              <w:jc w:val="both"/>
              <w:rPr>
                <w:rFonts w:ascii="Times New Roman" w:eastAsia="Times New Roman" w:hAnsi="Times New Roman" w:cs="Times New Roman"/>
                <w:color w:val="FF0000"/>
              </w:rPr>
            </w:pPr>
          </w:p>
        </w:tc>
        <w:tc>
          <w:tcPr>
            <w:tcW w:w="1701" w:type="dxa"/>
            <w:tcBorders>
              <w:top w:val="single" w:sz="4" w:space="0" w:color="auto"/>
              <w:left w:val="single" w:sz="4" w:space="0" w:color="auto"/>
              <w:bottom w:val="nil"/>
              <w:right w:val="single" w:sz="4" w:space="0" w:color="auto"/>
            </w:tcBorders>
            <w:shd w:val="clear" w:color="auto" w:fill="FFFFFF"/>
            <w:vAlign w:val="bottom"/>
          </w:tcPr>
          <w:p w:rsidR="00350A0E" w:rsidRPr="00B94848" w:rsidRDefault="00350A0E" w:rsidP="00350A0E">
            <w:pPr>
              <w:pStyle w:val="24"/>
              <w:shd w:val="clear" w:color="auto" w:fill="auto"/>
              <w:spacing w:before="0" w:line="276" w:lineRule="auto"/>
              <w:jc w:val="center"/>
              <w:rPr>
                <w:color w:val="FF0000"/>
                <w:sz w:val="24"/>
                <w:szCs w:val="24"/>
              </w:rPr>
            </w:pPr>
            <w:r w:rsidRPr="00B94848">
              <w:rPr>
                <w:rStyle w:val="212pt3"/>
                <w:color w:val="FF0000"/>
              </w:rPr>
              <w:t>20</w:t>
            </w:r>
            <w:r w:rsidR="00D64604">
              <w:rPr>
                <w:rStyle w:val="212pt3"/>
                <w:color w:val="FF0000"/>
              </w:rPr>
              <w:t xml:space="preserve">28 </w:t>
            </w:r>
            <w:r w:rsidRPr="00B94848">
              <w:rPr>
                <w:rStyle w:val="212pt3"/>
                <w:color w:val="FF0000"/>
              </w:rPr>
              <w:t>год</w:t>
            </w:r>
          </w:p>
        </w:tc>
      </w:tr>
      <w:tr w:rsidR="00350A0E" w:rsidRPr="00B94848" w:rsidTr="00350A0E">
        <w:trPr>
          <w:trHeight w:hRule="exact" w:val="445"/>
        </w:trPr>
        <w:tc>
          <w:tcPr>
            <w:tcW w:w="2562" w:type="dxa"/>
            <w:tcBorders>
              <w:top w:val="single" w:sz="4" w:space="0" w:color="auto"/>
              <w:left w:val="single" w:sz="4" w:space="0" w:color="auto"/>
              <w:bottom w:val="nil"/>
              <w:right w:val="nil"/>
            </w:tcBorders>
            <w:shd w:val="clear" w:color="auto" w:fill="FFFFFF"/>
            <w:vAlign w:val="bottom"/>
            <w:hideMark/>
          </w:tcPr>
          <w:p w:rsidR="00350A0E" w:rsidRPr="00B94848" w:rsidRDefault="00350A0E" w:rsidP="00350A0E">
            <w:pPr>
              <w:pStyle w:val="24"/>
              <w:shd w:val="clear" w:color="auto" w:fill="auto"/>
              <w:spacing w:before="0" w:line="276" w:lineRule="auto"/>
              <w:rPr>
                <w:color w:val="FF0000"/>
                <w:sz w:val="24"/>
                <w:szCs w:val="24"/>
              </w:rPr>
            </w:pPr>
            <w:proofErr w:type="spellStart"/>
            <w:r w:rsidRPr="00B94848">
              <w:rPr>
                <w:rStyle w:val="212pt3"/>
                <w:color w:val="FF0000"/>
              </w:rPr>
              <w:t>р.п</w:t>
            </w:r>
            <w:proofErr w:type="spellEnd"/>
            <w:r w:rsidRPr="00B94848">
              <w:rPr>
                <w:rStyle w:val="212pt3"/>
                <w:color w:val="FF0000"/>
              </w:rPr>
              <w:t>. Листвянка</w:t>
            </w:r>
          </w:p>
        </w:tc>
        <w:tc>
          <w:tcPr>
            <w:tcW w:w="2268" w:type="dxa"/>
            <w:tcBorders>
              <w:top w:val="single" w:sz="4" w:space="0" w:color="auto"/>
              <w:left w:val="single" w:sz="4" w:space="0" w:color="auto"/>
              <w:bottom w:val="nil"/>
              <w:right w:val="nil"/>
            </w:tcBorders>
            <w:shd w:val="clear" w:color="auto" w:fill="FFFFFF"/>
            <w:vAlign w:val="bottom"/>
            <w:hideMark/>
          </w:tcPr>
          <w:p w:rsidR="00350A0E" w:rsidRPr="00B94848" w:rsidRDefault="00350A0E" w:rsidP="00350A0E">
            <w:pPr>
              <w:pStyle w:val="24"/>
              <w:shd w:val="clear" w:color="auto" w:fill="auto"/>
              <w:spacing w:before="0" w:line="276" w:lineRule="auto"/>
              <w:jc w:val="center"/>
              <w:rPr>
                <w:color w:val="FF0000"/>
                <w:sz w:val="24"/>
                <w:szCs w:val="24"/>
              </w:rPr>
            </w:pPr>
            <w:proofErr w:type="spellStart"/>
            <w:r w:rsidRPr="00B94848">
              <w:rPr>
                <w:rStyle w:val="212pt3"/>
                <w:color w:val="FF0000"/>
              </w:rPr>
              <w:t>тыс</w:t>
            </w:r>
            <w:proofErr w:type="spellEnd"/>
            <w:r w:rsidRPr="00B94848">
              <w:rPr>
                <w:rStyle w:val="212pt3"/>
                <w:color w:val="FF0000"/>
              </w:rPr>
              <w:t xml:space="preserve"> м3/год</w:t>
            </w:r>
          </w:p>
        </w:tc>
        <w:tc>
          <w:tcPr>
            <w:tcW w:w="2977" w:type="dxa"/>
            <w:tcBorders>
              <w:top w:val="single" w:sz="4" w:space="0" w:color="auto"/>
              <w:left w:val="single" w:sz="4" w:space="0" w:color="auto"/>
              <w:bottom w:val="nil"/>
              <w:right w:val="nil"/>
            </w:tcBorders>
            <w:shd w:val="clear" w:color="auto" w:fill="FFFFFF"/>
            <w:vAlign w:val="bottom"/>
            <w:hideMark/>
          </w:tcPr>
          <w:p w:rsidR="00350A0E" w:rsidRPr="00D64604" w:rsidRDefault="00350A0E" w:rsidP="00350A0E">
            <w:pPr>
              <w:pStyle w:val="24"/>
              <w:shd w:val="clear" w:color="auto" w:fill="auto"/>
              <w:spacing w:before="0" w:line="276" w:lineRule="auto"/>
              <w:jc w:val="center"/>
              <w:rPr>
                <w:color w:val="auto"/>
                <w:sz w:val="24"/>
                <w:szCs w:val="24"/>
              </w:rPr>
            </w:pPr>
            <w:r w:rsidRPr="00D64604">
              <w:rPr>
                <w:rStyle w:val="212pt3"/>
                <w:color w:val="auto"/>
              </w:rPr>
              <w:t>199,36</w:t>
            </w:r>
          </w:p>
        </w:tc>
        <w:tc>
          <w:tcPr>
            <w:tcW w:w="1701" w:type="dxa"/>
            <w:tcBorders>
              <w:top w:val="single" w:sz="4" w:space="0" w:color="auto"/>
              <w:left w:val="single" w:sz="4" w:space="0" w:color="auto"/>
              <w:bottom w:val="nil"/>
              <w:right w:val="single" w:sz="4" w:space="0" w:color="auto"/>
            </w:tcBorders>
            <w:shd w:val="clear" w:color="auto" w:fill="FFFFFF"/>
            <w:vAlign w:val="bottom"/>
          </w:tcPr>
          <w:p w:rsidR="00350A0E" w:rsidRPr="00B94848" w:rsidRDefault="00D64604" w:rsidP="00350A0E">
            <w:pPr>
              <w:pStyle w:val="24"/>
              <w:shd w:val="clear" w:color="auto" w:fill="auto"/>
              <w:spacing w:before="0" w:line="276" w:lineRule="auto"/>
              <w:jc w:val="center"/>
              <w:rPr>
                <w:b/>
                <w:color w:val="FF0000"/>
                <w:sz w:val="24"/>
                <w:szCs w:val="24"/>
              </w:rPr>
            </w:pPr>
            <w:r>
              <w:rPr>
                <w:b/>
                <w:color w:val="FF0000"/>
                <w:sz w:val="24"/>
                <w:szCs w:val="24"/>
              </w:rPr>
              <w:t>511,54</w:t>
            </w:r>
          </w:p>
        </w:tc>
      </w:tr>
      <w:tr w:rsidR="00350A0E" w:rsidRPr="00B94848" w:rsidTr="00350A0E">
        <w:trPr>
          <w:trHeight w:hRule="exact" w:val="422"/>
        </w:trPr>
        <w:tc>
          <w:tcPr>
            <w:tcW w:w="2562" w:type="dxa"/>
            <w:tcBorders>
              <w:top w:val="single" w:sz="4" w:space="0" w:color="auto"/>
              <w:left w:val="single" w:sz="4" w:space="0" w:color="auto"/>
              <w:bottom w:val="nil"/>
              <w:right w:val="nil"/>
            </w:tcBorders>
            <w:shd w:val="clear" w:color="auto" w:fill="FFFFFF"/>
            <w:vAlign w:val="bottom"/>
            <w:hideMark/>
          </w:tcPr>
          <w:p w:rsidR="00350A0E" w:rsidRPr="00B94848" w:rsidRDefault="00350A0E" w:rsidP="00350A0E">
            <w:pPr>
              <w:pStyle w:val="24"/>
              <w:shd w:val="clear" w:color="auto" w:fill="auto"/>
              <w:spacing w:before="0" w:line="276" w:lineRule="auto"/>
              <w:rPr>
                <w:color w:val="auto"/>
                <w:sz w:val="24"/>
                <w:szCs w:val="24"/>
              </w:rPr>
            </w:pPr>
            <w:r w:rsidRPr="00B94848">
              <w:rPr>
                <w:rStyle w:val="212pt3"/>
                <w:color w:val="auto"/>
              </w:rPr>
              <w:t>п. Ангарские Хутора</w:t>
            </w:r>
          </w:p>
        </w:tc>
        <w:tc>
          <w:tcPr>
            <w:tcW w:w="2268" w:type="dxa"/>
            <w:tcBorders>
              <w:top w:val="single" w:sz="4" w:space="0" w:color="auto"/>
              <w:left w:val="single" w:sz="4" w:space="0" w:color="auto"/>
              <w:bottom w:val="nil"/>
              <w:right w:val="nil"/>
            </w:tcBorders>
            <w:shd w:val="clear" w:color="auto" w:fill="FFFFFF"/>
            <w:vAlign w:val="bottom"/>
            <w:hideMark/>
          </w:tcPr>
          <w:p w:rsidR="00350A0E" w:rsidRPr="00B94848" w:rsidRDefault="00350A0E" w:rsidP="00350A0E">
            <w:pPr>
              <w:pStyle w:val="24"/>
              <w:shd w:val="clear" w:color="auto" w:fill="auto"/>
              <w:spacing w:before="0" w:line="276" w:lineRule="auto"/>
              <w:jc w:val="center"/>
              <w:rPr>
                <w:color w:val="auto"/>
                <w:sz w:val="24"/>
                <w:szCs w:val="24"/>
              </w:rPr>
            </w:pPr>
            <w:proofErr w:type="spellStart"/>
            <w:r w:rsidRPr="00B94848">
              <w:rPr>
                <w:rStyle w:val="212pt3"/>
                <w:color w:val="auto"/>
              </w:rPr>
              <w:t>тыс</w:t>
            </w:r>
            <w:proofErr w:type="spellEnd"/>
            <w:r w:rsidRPr="00B94848">
              <w:rPr>
                <w:rStyle w:val="212pt3"/>
                <w:color w:val="auto"/>
              </w:rPr>
              <w:t xml:space="preserve"> м3/год</w:t>
            </w:r>
          </w:p>
        </w:tc>
        <w:tc>
          <w:tcPr>
            <w:tcW w:w="2977" w:type="dxa"/>
            <w:tcBorders>
              <w:top w:val="single" w:sz="4" w:space="0" w:color="auto"/>
              <w:left w:val="single" w:sz="4" w:space="0" w:color="auto"/>
              <w:bottom w:val="nil"/>
              <w:right w:val="nil"/>
            </w:tcBorders>
            <w:shd w:val="clear" w:color="auto" w:fill="FFFFFF"/>
            <w:vAlign w:val="bottom"/>
            <w:hideMark/>
          </w:tcPr>
          <w:p w:rsidR="00350A0E" w:rsidRPr="00B94848" w:rsidRDefault="00350A0E" w:rsidP="00350A0E">
            <w:pPr>
              <w:pStyle w:val="24"/>
              <w:shd w:val="clear" w:color="auto" w:fill="auto"/>
              <w:spacing w:before="0" w:line="276" w:lineRule="auto"/>
              <w:jc w:val="center"/>
              <w:rPr>
                <w:color w:val="auto"/>
                <w:sz w:val="24"/>
                <w:szCs w:val="24"/>
              </w:rPr>
            </w:pPr>
            <w:r w:rsidRPr="00B94848">
              <w:rPr>
                <w:rStyle w:val="212pt3"/>
                <w:color w:val="auto"/>
              </w:rPr>
              <w:t>1,87</w:t>
            </w:r>
          </w:p>
        </w:tc>
        <w:tc>
          <w:tcPr>
            <w:tcW w:w="1701" w:type="dxa"/>
            <w:tcBorders>
              <w:top w:val="single" w:sz="4" w:space="0" w:color="auto"/>
              <w:left w:val="single" w:sz="4" w:space="0" w:color="auto"/>
              <w:bottom w:val="nil"/>
              <w:right w:val="single" w:sz="4" w:space="0" w:color="auto"/>
            </w:tcBorders>
            <w:shd w:val="clear" w:color="auto" w:fill="FFFFFF"/>
            <w:vAlign w:val="bottom"/>
          </w:tcPr>
          <w:p w:rsidR="00350A0E" w:rsidRPr="00B94848" w:rsidRDefault="00350A0E" w:rsidP="00350A0E">
            <w:pPr>
              <w:pStyle w:val="24"/>
              <w:shd w:val="clear" w:color="auto" w:fill="auto"/>
              <w:spacing w:before="0" w:line="276" w:lineRule="auto"/>
              <w:jc w:val="center"/>
              <w:rPr>
                <w:color w:val="auto"/>
                <w:sz w:val="24"/>
                <w:szCs w:val="24"/>
              </w:rPr>
            </w:pPr>
            <w:r w:rsidRPr="00B94848">
              <w:rPr>
                <w:rStyle w:val="212pt3"/>
                <w:color w:val="auto"/>
              </w:rPr>
              <w:t>1,87</w:t>
            </w:r>
          </w:p>
        </w:tc>
      </w:tr>
      <w:tr w:rsidR="00350A0E" w:rsidRPr="00B94848" w:rsidTr="00350A0E">
        <w:trPr>
          <w:trHeight w:hRule="exact" w:val="420"/>
        </w:trPr>
        <w:tc>
          <w:tcPr>
            <w:tcW w:w="2562" w:type="dxa"/>
            <w:tcBorders>
              <w:top w:val="single" w:sz="4" w:space="0" w:color="auto"/>
              <w:left w:val="single" w:sz="4" w:space="0" w:color="auto"/>
              <w:bottom w:val="nil"/>
              <w:right w:val="nil"/>
            </w:tcBorders>
            <w:shd w:val="clear" w:color="auto" w:fill="FFFFFF"/>
            <w:vAlign w:val="bottom"/>
            <w:hideMark/>
          </w:tcPr>
          <w:p w:rsidR="00350A0E" w:rsidRPr="00B94848" w:rsidRDefault="00350A0E" w:rsidP="00350A0E">
            <w:pPr>
              <w:pStyle w:val="24"/>
              <w:shd w:val="clear" w:color="auto" w:fill="auto"/>
              <w:spacing w:before="0" w:line="276" w:lineRule="auto"/>
              <w:rPr>
                <w:color w:val="auto"/>
                <w:sz w:val="24"/>
                <w:szCs w:val="24"/>
              </w:rPr>
            </w:pPr>
            <w:r w:rsidRPr="00B94848">
              <w:rPr>
                <w:rStyle w:val="212pt3"/>
                <w:color w:val="auto"/>
              </w:rPr>
              <w:t>п. Большие Коты</w:t>
            </w:r>
          </w:p>
        </w:tc>
        <w:tc>
          <w:tcPr>
            <w:tcW w:w="2268" w:type="dxa"/>
            <w:tcBorders>
              <w:top w:val="single" w:sz="4" w:space="0" w:color="auto"/>
              <w:left w:val="single" w:sz="4" w:space="0" w:color="auto"/>
              <w:bottom w:val="nil"/>
              <w:right w:val="nil"/>
            </w:tcBorders>
            <w:shd w:val="clear" w:color="auto" w:fill="FFFFFF"/>
            <w:vAlign w:val="bottom"/>
            <w:hideMark/>
          </w:tcPr>
          <w:p w:rsidR="00350A0E" w:rsidRPr="00B94848" w:rsidRDefault="00350A0E" w:rsidP="00350A0E">
            <w:pPr>
              <w:pStyle w:val="24"/>
              <w:shd w:val="clear" w:color="auto" w:fill="auto"/>
              <w:spacing w:before="0" w:line="276" w:lineRule="auto"/>
              <w:jc w:val="center"/>
              <w:rPr>
                <w:color w:val="auto"/>
                <w:sz w:val="24"/>
                <w:szCs w:val="24"/>
              </w:rPr>
            </w:pPr>
            <w:proofErr w:type="spellStart"/>
            <w:r w:rsidRPr="00B94848">
              <w:rPr>
                <w:rStyle w:val="212pt3"/>
                <w:color w:val="auto"/>
              </w:rPr>
              <w:t>тыс</w:t>
            </w:r>
            <w:proofErr w:type="spellEnd"/>
            <w:r w:rsidRPr="00B94848">
              <w:rPr>
                <w:rStyle w:val="212pt3"/>
                <w:color w:val="auto"/>
              </w:rPr>
              <w:t xml:space="preserve"> м3/год</w:t>
            </w:r>
          </w:p>
        </w:tc>
        <w:tc>
          <w:tcPr>
            <w:tcW w:w="2977" w:type="dxa"/>
            <w:tcBorders>
              <w:top w:val="single" w:sz="4" w:space="0" w:color="auto"/>
              <w:left w:val="single" w:sz="4" w:space="0" w:color="auto"/>
              <w:bottom w:val="nil"/>
              <w:right w:val="nil"/>
            </w:tcBorders>
            <w:shd w:val="clear" w:color="auto" w:fill="FFFFFF"/>
            <w:vAlign w:val="bottom"/>
            <w:hideMark/>
          </w:tcPr>
          <w:p w:rsidR="00350A0E" w:rsidRPr="00B94848" w:rsidRDefault="00350A0E" w:rsidP="00350A0E">
            <w:pPr>
              <w:pStyle w:val="24"/>
              <w:shd w:val="clear" w:color="auto" w:fill="auto"/>
              <w:spacing w:before="0" w:line="276" w:lineRule="auto"/>
              <w:jc w:val="center"/>
              <w:rPr>
                <w:color w:val="auto"/>
                <w:sz w:val="24"/>
                <w:szCs w:val="24"/>
              </w:rPr>
            </w:pPr>
            <w:r w:rsidRPr="00B94848">
              <w:rPr>
                <w:rStyle w:val="212pt3"/>
                <w:color w:val="auto"/>
              </w:rPr>
              <w:t>2,05</w:t>
            </w:r>
          </w:p>
        </w:tc>
        <w:tc>
          <w:tcPr>
            <w:tcW w:w="1701" w:type="dxa"/>
            <w:tcBorders>
              <w:top w:val="single" w:sz="4" w:space="0" w:color="auto"/>
              <w:left w:val="single" w:sz="4" w:space="0" w:color="auto"/>
              <w:bottom w:val="nil"/>
              <w:right w:val="single" w:sz="4" w:space="0" w:color="auto"/>
            </w:tcBorders>
            <w:shd w:val="clear" w:color="auto" w:fill="FFFFFF"/>
            <w:vAlign w:val="bottom"/>
          </w:tcPr>
          <w:p w:rsidR="00350A0E" w:rsidRPr="00B94848" w:rsidRDefault="00350A0E" w:rsidP="00350A0E">
            <w:pPr>
              <w:pStyle w:val="24"/>
              <w:shd w:val="clear" w:color="auto" w:fill="auto"/>
              <w:spacing w:before="0" w:line="276" w:lineRule="auto"/>
              <w:jc w:val="center"/>
              <w:rPr>
                <w:color w:val="auto"/>
                <w:sz w:val="24"/>
                <w:szCs w:val="24"/>
              </w:rPr>
            </w:pPr>
            <w:r w:rsidRPr="00B94848">
              <w:rPr>
                <w:rStyle w:val="212pt3"/>
                <w:color w:val="auto"/>
              </w:rPr>
              <w:t>12,68</w:t>
            </w:r>
          </w:p>
        </w:tc>
      </w:tr>
      <w:tr w:rsidR="00350A0E" w:rsidRPr="00B94848" w:rsidTr="00350A0E">
        <w:trPr>
          <w:trHeight w:hRule="exact" w:val="435"/>
        </w:trPr>
        <w:tc>
          <w:tcPr>
            <w:tcW w:w="2562" w:type="dxa"/>
            <w:tcBorders>
              <w:top w:val="single" w:sz="4" w:space="0" w:color="auto"/>
              <w:left w:val="single" w:sz="4" w:space="0" w:color="auto"/>
              <w:bottom w:val="nil"/>
              <w:right w:val="nil"/>
            </w:tcBorders>
            <w:shd w:val="clear" w:color="auto" w:fill="FFFFFF"/>
            <w:vAlign w:val="bottom"/>
            <w:hideMark/>
          </w:tcPr>
          <w:p w:rsidR="00350A0E" w:rsidRPr="00B94848" w:rsidRDefault="00350A0E" w:rsidP="00350A0E">
            <w:pPr>
              <w:pStyle w:val="24"/>
              <w:shd w:val="clear" w:color="auto" w:fill="auto"/>
              <w:spacing w:before="0" w:line="276" w:lineRule="auto"/>
              <w:rPr>
                <w:color w:val="auto"/>
                <w:sz w:val="24"/>
                <w:szCs w:val="24"/>
              </w:rPr>
            </w:pPr>
            <w:r w:rsidRPr="00B94848">
              <w:rPr>
                <w:rStyle w:val="212pt3"/>
                <w:color w:val="auto"/>
              </w:rPr>
              <w:t>п. Никола</w:t>
            </w:r>
          </w:p>
        </w:tc>
        <w:tc>
          <w:tcPr>
            <w:tcW w:w="2268" w:type="dxa"/>
            <w:tcBorders>
              <w:top w:val="single" w:sz="4" w:space="0" w:color="auto"/>
              <w:left w:val="single" w:sz="4" w:space="0" w:color="auto"/>
              <w:bottom w:val="nil"/>
              <w:right w:val="nil"/>
            </w:tcBorders>
            <w:shd w:val="clear" w:color="auto" w:fill="FFFFFF"/>
            <w:vAlign w:val="bottom"/>
            <w:hideMark/>
          </w:tcPr>
          <w:p w:rsidR="00350A0E" w:rsidRPr="00B94848" w:rsidRDefault="00350A0E" w:rsidP="00350A0E">
            <w:pPr>
              <w:pStyle w:val="24"/>
              <w:shd w:val="clear" w:color="auto" w:fill="auto"/>
              <w:spacing w:before="0" w:line="276" w:lineRule="auto"/>
              <w:jc w:val="center"/>
              <w:rPr>
                <w:color w:val="auto"/>
                <w:sz w:val="24"/>
                <w:szCs w:val="24"/>
              </w:rPr>
            </w:pPr>
            <w:proofErr w:type="spellStart"/>
            <w:r w:rsidRPr="00B94848">
              <w:rPr>
                <w:rStyle w:val="212pt3"/>
                <w:color w:val="auto"/>
              </w:rPr>
              <w:t>тыс</w:t>
            </w:r>
            <w:proofErr w:type="spellEnd"/>
            <w:r w:rsidRPr="00B94848">
              <w:rPr>
                <w:rStyle w:val="212pt3"/>
                <w:color w:val="auto"/>
              </w:rPr>
              <w:t xml:space="preserve"> м3/год</w:t>
            </w:r>
          </w:p>
        </w:tc>
        <w:tc>
          <w:tcPr>
            <w:tcW w:w="2977" w:type="dxa"/>
            <w:tcBorders>
              <w:top w:val="single" w:sz="4" w:space="0" w:color="auto"/>
              <w:left w:val="single" w:sz="4" w:space="0" w:color="auto"/>
              <w:bottom w:val="nil"/>
              <w:right w:val="nil"/>
            </w:tcBorders>
            <w:shd w:val="clear" w:color="auto" w:fill="FFFFFF"/>
            <w:vAlign w:val="bottom"/>
            <w:hideMark/>
          </w:tcPr>
          <w:p w:rsidR="00350A0E" w:rsidRPr="00B94848" w:rsidRDefault="00350A0E" w:rsidP="00350A0E">
            <w:pPr>
              <w:pStyle w:val="24"/>
              <w:shd w:val="clear" w:color="auto" w:fill="auto"/>
              <w:spacing w:before="0" w:line="276" w:lineRule="auto"/>
              <w:jc w:val="center"/>
              <w:rPr>
                <w:color w:val="auto"/>
                <w:sz w:val="24"/>
                <w:szCs w:val="24"/>
              </w:rPr>
            </w:pPr>
            <w:r w:rsidRPr="00B94848">
              <w:rPr>
                <w:rStyle w:val="212pt3"/>
                <w:color w:val="auto"/>
              </w:rPr>
              <w:t>5,01</w:t>
            </w:r>
          </w:p>
        </w:tc>
        <w:tc>
          <w:tcPr>
            <w:tcW w:w="1701" w:type="dxa"/>
            <w:tcBorders>
              <w:top w:val="single" w:sz="4" w:space="0" w:color="auto"/>
              <w:left w:val="single" w:sz="4" w:space="0" w:color="auto"/>
              <w:bottom w:val="nil"/>
              <w:right w:val="single" w:sz="4" w:space="0" w:color="auto"/>
            </w:tcBorders>
            <w:shd w:val="clear" w:color="auto" w:fill="FFFFFF"/>
            <w:vAlign w:val="bottom"/>
          </w:tcPr>
          <w:p w:rsidR="00350A0E" w:rsidRPr="00B94848" w:rsidRDefault="00350A0E" w:rsidP="00350A0E">
            <w:pPr>
              <w:pStyle w:val="24"/>
              <w:shd w:val="clear" w:color="auto" w:fill="auto"/>
              <w:spacing w:before="0" w:line="276" w:lineRule="auto"/>
              <w:jc w:val="center"/>
              <w:rPr>
                <w:color w:val="auto"/>
                <w:sz w:val="24"/>
                <w:szCs w:val="24"/>
              </w:rPr>
            </w:pPr>
            <w:r w:rsidRPr="00B94848">
              <w:rPr>
                <w:rStyle w:val="212pt3"/>
                <w:color w:val="auto"/>
              </w:rPr>
              <w:t>33,05</w:t>
            </w:r>
          </w:p>
        </w:tc>
      </w:tr>
      <w:tr w:rsidR="00350A0E" w:rsidRPr="00B94848" w:rsidTr="00350A0E">
        <w:trPr>
          <w:trHeight w:hRule="exact" w:val="420"/>
        </w:trPr>
        <w:tc>
          <w:tcPr>
            <w:tcW w:w="2562" w:type="dxa"/>
            <w:tcBorders>
              <w:top w:val="single" w:sz="4" w:space="0" w:color="auto"/>
              <w:left w:val="single" w:sz="4" w:space="0" w:color="auto"/>
              <w:bottom w:val="single" w:sz="4" w:space="0" w:color="auto"/>
              <w:right w:val="nil"/>
            </w:tcBorders>
            <w:shd w:val="clear" w:color="auto" w:fill="FFFFFF"/>
            <w:vAlign w:val="bottom"/>
            <w:hideMark/>
          </w:tcPr>
          <w:p w:rsidR="00350A0E" w:rsidRPr="00B94848" w:rsidRDefault="00350A0E" w:rsidP="00350A0E">
            <w:pPr>
              <w:pStyle w:val="24"/>
              <w:shd w:val="clear" w:color="auto" w:fill="auto"/>
              <w:spacing w:before="0" w:line="276" w:lineRule="auto"/>
              <w:rPr>
                <w:color w:val="FF0000"/>
                <w:sz w:val="24"/>
                <w:szCs w:val="24"/>
              </w:rPr>
            </w:pPr>
            <w:r w:rsidRPr="00B94848">
              <w:rPr>
                <w:rStyle w:val="212pt3"/>
                <w:color w:val="FF0000"/>
              </w:rPr>
              <w:t>Итого</w:t>
            </w:r>
          </w:p>
        </w:tc>
        <w:tc>
          <w:tcPr>
            <w:tcW w:w="2268" w:type="dxa"/>
            <w:tcBorders>
              <w:top w:val="single" w:sz="4" w:space="0" w:color="auto"/>
              <w:left w:val="single" w:sz="4" w:space="0" w:color="auto"/>
              <w:bottom w:val="single" w:sz="4" w:space="0" w:color="auto"/>
              <w:right w:val="nil"/>
            </w:tcBorders>
            <w:shd w:val="clear" w:color="auto" w:fill="FFFFFF"/>
          </w:tcPr>
          <w:p w:rsidR="00350A0E" w:rsidRPr="00B94848" w:rsidRDefault="00350A0E" w:rsidP="00350A0E">
            <w:pPr>
              <w:spacing w:line="276" w:lineRule="auto"/>
              <w:jc w:val="center"/>
              <w:rPr>
                <w:rFonts w:ascii="Times New Roman" w:hAnsi="Times New Roman" w:cs="Times New Roman"/>
                <w:color w:val="FF0000"/>
              </w:rPr>
            </w:pPr>
          </w:p>
        </w:tc>
        <w:tc>
          <w:tcPr>
            <w:tcW w:w="2977" w:type="dxa"/>
            <w:tcBorders>
              <w:top w:val="single" w:sz="4" w:space="0" w:color="auto"/>
              <w:left w:val="single" w:sz="4" w:space="0" w:color="auto"/>
              <w:bottom w:val="single" w:sz="4" w:space="0" w:color="auto"/>
              <w:right w:val="nil"/>
            </w:tcBorders>
            <w:shd w:val="clear" w:color="auto" w:fill="FFFFFF"/>
            <w:vAlign w:val="bottom"/>
            <w:hideMark/>
          </w:tcPr>
          <w:p w:rsidR="00350A0E" w:rsidRPr="00D64604" w:rsidRDefault="00350A0E" w:rsidP="00350A0E">
            <w:pPr>
              <w:pStyle w:val="24"/>
              <w:shd w:val="clear" w:color="auto" w:fill="auto"/>
              <w:spacing w:before="0" w:line="276" w:lineRule="auto"/>
              <w:jc w:val="center"/>
              <w:rPr>
                <w:color w:val="auto"/>
                <w:sz w:val="24"/>
                <w:szCs w:val="24"/>
              </w:rPr>
            </w:pPr>
            <w:r w:rsidRPr="00D64604">
              <w:rPr>
                <w:rStyle w:val="212pt3"/>
                <w:color w:val="auto"/>
              </w:rPr>
              <w:t>208,28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350A0E" w:rsidRPr="00B94848" w:rsidRDefault="00D64604" w:rsidP="00350A0E">
            <w:pPr>
              <w:pStyle w:val="24"/>
              <w:shd w:val="clear" w:color="auto" w:fill="auto"/>
              <w:spacing w:before="0" w:line="276" w:lineRule="auto"/>
              <w:jc w:val="center"/>
              <w:rPr>
                <w:color w:val="FF0000"/>
                <w:sz w:val="24"/>
                <w:szCs w:val="24"/>
              </w:rPr>
            </w:pPr>
            <w:r>
              <w:rPr>
                <w:rStyle w:val="212pt3"/>
                <w:color w:val="FF0000"/>
              </w:rPr>
              <w:t>559,14</w:t>
            </w:r>
          </w:p>
        </w:tc>
      </w:tr>
    </w:tbl>
    <w:p w:rsidR="00ED1EF2" w:rsidRPr="00B94848" w:rsidRDefault="00ED1EF2" w:rsidP="00350A0E">
      <w:pPr>
        <w:pStyle w:val="44"/>
        <w:numPr>
          <w:ilvl w:val="0"/>
          <w:numId w:val="14"/>
        </w:numPr>
        <w:shd w:val="clear" w:color="auto" w:fill="auto"/>
        <w:tabs>
          <w:tab w:val="left" w:pos="715"/>
        </w:tabs>
        <w:spacing w:line="276" w:lineRule="auto"/>
        <w:ind w:firstLine="426"/>
        <w:outlineLvl w:val="0"/>
      </w:pPr>
      <w:bookmarkStart w:id="85" w:name="_Toc103948051"/>
      <w:r w:rsidRPr="00B94848">
        <w:t>Прогноз расходов воды на водоснабжение по типам абонентов</w:t>
      </w:r>
      <w:bookmarkEnd w:id="85"/>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lastRenderedPageBreak/>
        <w:t>Оценка перспективных расходов воды с учетом перехода на закрытую систему теплоснабжения представлена в таблице 15. Прогноз основывался на данных Генерального плана развития МО Листвянское и данных по застройке новых микрорайонов.</w:t>
      </w:r>
    </w:p>
    <w:p w:rsidR="00D66E2B" w:rsidRDefault="00A07500" w:rsidP="00B94848">
      <w:pPr>
        <w:pStyle w:val="24"/>
        <w:shd w:val="clear" w:color="auto" w:fill="auto"/>
        <w:tabs>
          <w:tab w:val="left" w:pos="10121"/>
        </w:tabs>
        <w:spacing w:before="0" w:line="276" w:lineRule="auto"/>
        <w:ind w:right="180" w:firstLine="426"/>
        <w:rPr>
          <w:sz w:val="24"/>
          <w:szCs w:val="24"/>
        </w:rPr>
      </w:pPr>
      <w:bookmarkStart w:id="86" w:name="bookmark44"/>
      <w:r w:rsidRPr="00B94848">
        <w:rPr>
          <w:sz w:val="24"/>
          <w:szCs w:val="24"/>
        </w:rPr>
        <w:t>К 2029 году изменяется процентное соотношение по потреблению воды между отдельными категориями потребителей. На долю населения будет приходиться 75 % потребления воды, 24 % потребления составят прочие потребители и доля бюджетных потребителей практически не изменится (менее 1%).</w:t>
      </w:r>
      <w:bookmarkEnd w:id="86"/>
    </w:p>
    <w:p w:rsidR="00350A0E" w:rsidRPr="00B94848" w:rsidRDefault="00350A0E" w:rsidP="00B94848">
      <w:pPr>
        <w:pStyle w:val="24"/>
        <w:shd w:val="clear" w:color="auto" w:fill="auto"/>
        <w:tabs>
          <w:tab w:val="left" w:pos="10121"/>
        </w:tabs>
        <w:spacing w:before="0" w:line="276" w:lineRule="auto"/>
        <w:ind w:right="180" w:firstLine="426"/>
        <w:rPr>
          <w:sz w:val="24"/>
          <w:szCs w:val="24"/>
        </w:rPr>
      </w:pPr>
    </w:p>
    <w:p w:rsidR="00D66E2B" w:rsidRPr="00B94848" w:rsidRDefault="00A07500" w:rsidP="00350A0E">
      <w:pPr>
        <w:pStyle w:val="42"/>
        <w:numPr>
          <w:ilvl w:val="0"/>
          <w:numId w:val="15"/>
        </w:numPr>
        <w:shd w:val="clear" w:color="auto" w:fill="auto"/>
        <w:tabs>
          <w:tab w:val="left" w:pos="1502"/>
        </w:tabs>
        <w:spacing w:before="0" w:after="0" w:line="276" w:lineRule="auto"/>
        <w:ind w:firstLine="426"/>
        <w:jc w:val="both"/>
        <w:outlineLvl w:val="0"/>
      </w:pPr>
      <w:bookmarkStart w:id="87" w:name="_Toc103948052"/>
      <w:r w:rsidRPr="00B94848">
        <w:t>Сведения о фактических и планируемых потерях воды при ее транспортировке</w:t>
      </w:r>
      <w:r w:rsidR="00A85E41">
        <w:t xml:space="preserve"> </w:t>
      </w:r>
      <w:r w:rsidR="00A85E41" w:rsidRPr="00A85E41">
        <w:rPr>
          <w:color w:val="auto"/>
        </w:rPr>
        <w:t>(</w:t>
      </w:r>
      <w:r w:rsidR="00A85E41" w:rsidRPr="00A85E41">
        <w:rPr>
          <w:color w:val="FF0000"/>
        </w:rPr>
        <w:t>новая редакция</w:t>
      </w:r>
      <w:r w:rsidR="00A85E41" w:rsidRPr="00A85E41">
        <w:rPr>
          <w:color w:val="auto"/>
        </w:rPr>
        <w:t>)</w:t>
      </w:r>
      <w:bookmarkEnd w:id="87"/>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2012 году потери воды в сетях ХПВ составили 133,6242 тыс.</w:t>
      </w:r>
      <w:r w:rsidR="007641AC" w:rsidRPr="00B94848">
        <w:rPr>
          <w:sz w:val="24"/>
          <w:szCs w:val="24"/>
        </w:rPr>
        <w:t xml:space="preserve"> </w:t>
      </w:r>
      <w:r w:rsidRPr="00B94848">
        <w:rPr>
          <w:sz w:val="24"/>
          <w:szCs w:val="24"/>
        </w:rPr>
        <w:t>м</w:t>
      </w:r>
      <w:r w:rsidRPr="00B94848">
        <w:rPr>
          <w:sz w:val="24"/>
          <w:szCs w:val="24"/>
          <w:vertAlign w:val="superscript"/>
        </w:rPr>
        <w:t>3</w:t>
      </w:r>
      <w:r w:rsidRPr="00B94848">
        <w:rPr>
          <w:sz w:val="24"/>
          <w:szCs w:val="24"/>
        </w:rPr>
        <w:t xml:space="preserve"> или 36% от суммарного отпуска воды МО Листвянское.</w:t>
      </w:r>
    </w:p>
    <w:p w:rsidR="009F4F05" w:rsidRPr="00B94848" w:rsidRDefault="00A07500" w:rsidP="00B94848">
      <w:pPr>
        <w:pStyle w:val="24"/>
        <w:shd w:val="clear" w:color="auto" w:fill="auto"/>
        <w:spacing w:before="0" w:line="276" w:lineRule="auto"/>
        <w:ind w:right="180" w:firstLine="426"/>
        <w:rPr>
          <w:sz w:val="24"/>
          <w:szCs w:val="24"/>
        </w:rPr>
      </w:pPr>
      <w:r w:rsidRPr="00B94848">
        <w:rPr>
          <w:sz w:val="24"/>
          <w:szCs w:val="24"/>
        </w:rPr>
        <w:t xml:space="preserve">Внедрение мероприятий по энергосбережению и </w:t>
      </w:r>
      <w:proofErr w:type="spellStart"/>
      <w:r w:rsidRPr="00B94848">
        <w:rPr>
          <w:sz w:val="24"/>
          <w:szCs w:val="24"/>
        </w:rPr>
        <w:t>водосбережению</w:t>
      </w:r>
      <w:proofErr w:type="spellEnd"/>
      <w:r w:rsidRPr="00B94848">
        <w:rPr>
          <w:sz w:val="24"/>
          <w:szCs w:val="24"/>
        </w:rPr>
        <w:t xml:space="preserve"> позволило снизить потери воды, сократить объемы водопотребления, снизить нагрузку на водопроводные станции повысив качество их работы, и расширить зону</w:t>
      </w:r>
      <w:r w:rsidR="007641AC" w:rsidRPr="00B94848">
        <w:rPr>
          <w:sz w:val="24"/>
          <w:szCs w:val="24"/>
        </w:rPr>
        <w:t xml:space="preserve"> обслуживания при жилищном строительстве.</w:t>
      </w:r>
    </w:p>
    <w:p w:rsidR="009F4F05" w:rsidRPr="00B94848" w:rsidRDefault="009F4F05" w:rsidP="00B94848">
      <w:pPr>
        <w:pStyle w:val="24"/>
        <w:shd w:val="clear" w:color="auto" w:fill="auto"/>
        <w:spacing w:before="0" w:line="276" w:lineRule="auto"/>
        <w:ind w:firstLine="426"/>
        <w:rPr>
          <w:color w:val="FF0000"/>
          <w:sz w:val="24"/>
          <w:szCs w:val="24"/>
          <w:u w:val="single"/>
        </w:rPr>
      </w:pPr>
      <w:r w:rsidRPr="00B94848">
        <w:rPr>
          <w:color w:val="FF0000"/>
          <w:sz w:val="24"/>
          <w:szCs w:val="24"/>
          <w:u w:val="single"/>
        </w:rPr>
        <w:t>Дополнить.</w:t>
      </w:r>
    </w:p>
    <w:p w:rsidR="009F4F05" w:rsidRDefault="009F4F05" w:rsidP="00B94848">
      <w:pPr>
        <w:spacing w:line="276" w:lineRule="auto"/>
        <w:ind w:firstLine="426"/>
        <w:jc w:val="both"/>
        <w:rPr>
          <w:rFonts w:ascii="Times New Roman" w:hAnsi="Times New Roman" w:cs="Times New Roman"/>
        </w:rPr>
      </w:pPr>
      <w:r w:rsidRPr="00B94848">
        <w:rPr>
          <w:rFonts w:ascii="Times New Roman" w:hAnsi="Times New Roman" w:cs="Times New Roman"/>
          <w:color w:val="FF0000"/>
        </w:rPr>
        <w:t xml:space="preserve"> Потери воды</w:t>
      </w:r>
      <w:r w:rsidR="00226162" w:rsidRPr="00B94848">
        <w:rPr>
          <w:rFonts w:ascii="Times New Roman" w:hAnsi="Times New Roman" w:cs="Times New Roman"/>
          <w:color w:val="FF0000"/>
        </w:rPr>
        <w:t xml:space="preserve"> в сетях водоснабжения на перспективу </w:t>
      </w:r>
      <w:r w:rsidR="00256006" w:rsidRPr="00B94848">
        <w:rPr>
          <w:rFonts w:ascii="Times New Roman" w:hAnsi="Times New Roman" w:cs="Times New Roman"/>
          <w:color w:val="FF0000"/>
        </w:rPr>
        <w:t>приняты</w:t>
      </w:r>
      <w:r w:rsidR="00226162" w:rsidRPr="00B94848">
        <w:rPr>
          <w:rFonts w:ascii="Times New Roman" w:hAnsi="Times New Roman" w:cs="Times New Roman"/>
          <w:color w:val="FF0000"/>
        </w:rPr>
        <w:t xml:space="preserve"> не более 5%</w:t>
      </w:r>
      <w:r w:rsidR="00A67DB9">
        <w:rPr>
          <w:rFonts w:ascii="Times New Roman" w:hAnsi="Times New Roman" w:cs="Times New Roman"/>
          <w:color w:val="FF0000"/>
        </w:rPr>
        <w:t xml:space="preserve"> </w:t>
      </w:r>
      <w:r w:rsidR="00256006" w:rsidRPr="00B94848">
        <w:rPr>
          <w:rFonts w:ascii="Times New Roman" w:hAnsi="Times New Roman" w:cs="Times New Roman"/>
          <w:color w:val="FF0000"/>
        </w:rPr>
        <w:t xml:space="preserve">(в </w:t>
      </w:r>
      <w:r w:rsidR="00FE1195">
        <w:rPr>
          <w:rFonts w:ascii="Times New Roman" w:hAnsi="Times New Roman" w:cs="Times New Roman"/>
          <w:color w:val="FF0000"/>
        </w:rPr>
        <w:t xml:space="preserve">числе </w:t>
      </w:r>
      <w:r w:rsidR="00256006" w:rsidRPr="00B94848">
        <w:rPr>
          <w:rFonts w:ascii="Times New Roman" w:hAnsi="Times New Roman" w:cs="Times New Roman"/>
          <w:color w:val="FF0000"/>
        </w:rPr>
        <w:t>неучтенных расходах</w:t>
      </w:r>
      <w:r w:rsidR="00E64474" w:rsidRPr="00B94848">
        <w:rPr>
          <w:rFonts w:ascii="Times New Roman" w:hAnsi="Times New Roman" w:cs="Times New Roman"/>
          <w:color w:val="FF0000"/>
        </w:rPr>
        <w:t xml:space="preserve"> водопотребления)</w:t>
      </w:r>
      <w:r w:rsidR="00B77372" w:rsidRPr="00B94848">
        <w:rPr>
          <w:rFonts w:ascii="Times New Roman" w:hAnsi="Times New Roman" w:cs="Times New Roman"/>
        </w:rPr>
        <w:t>.</w:t>
      </w:r>
    </w:p>
    <w:p w:rsidR="00350A0E" w:rsidRDefault="00350A0E" w:rsidP="00B94848">
      <w:pPr>
        <w:spacing w:line="276" w:lineRule="auto"/>
        <w:ind w:firstLine="426"/>
        <w:jc w:val="both"/>
        <w:rPr>
          <w:rFonts w:ascii="Times New Roman" w:hAnsi="Times New Roman" w:cs="Times New Roman"/>
          <w:color w:val="FF0000"/>
        </w:rPr>
      </w:pPr>
    </w:p>
    <w:p w:rsidR="00D66E2B" w:rsidRPr="00B94848" w:rsidRDefault="00A07500" w:rsidP="007B06AE">
      <w:pPr>
        <w:pStyle w:val="42"/>
        <w:shd w:val="clear" w:color="auto" w:fill="auto"/>
        <w:spacing w:before="0" w:after="0" w:line="276" w:lineRule="auto"/>
        <w:ind w:firstLine="426"/>
        <w:jc w:val="both"/>
        <w:outlineLvl w:val="0"/>
      </w:pPr>
      <w:bookmarkStart w:id="88" w:name="bookmark45"/>
      <w:bookmarkStart w:id="89" w:name="_Toc103948053"/>
      <w:r w:rsidRPr="00B94848">
        <w:t>8.1.5. Общие перспективные водные балансы</w:t>
      </w:r>
      <w:bookmarkEnd w:id="88"/>
      <w:r w:rsidR="00A85E41">
        <w:t xml:space="preserve"> </w:t>
      </w:r>
      <w:r w:rsidR="00A85E41" w:rsidRPr="00A85E41">
        <w:rPr>
          <w:color w:val="auto"/>
        </w:rPr>
        <w:t>(</w:t>
      </w:r>
      <w:r w:rsidR="00A85E41" w:rsidRPr="00A85E41">
        <w:rPr>
          <w:color w:val="FF0000"/>
        </w:rPr>
        <w:t>новая редакция</w:t>
      </w:r>
      <w:r w:rsidR="00A85E41" w:rsidRPr="00A85E41">
        <w:rPr>
          <w:color w:val="auto"/>
        </w:rPr>
        <w:t>)</w:t>
      </w:r>
      <w:bookmarkEnd w:id="89"/>
    </w:p>
    <w:p w:rsidR="00D66E2B" w:rsidRPr="00B94848" w:rsidRDefault="00A07500" w:rsidP="007B06AE">
      <w:pPr>
        <w:pStyle w:val="24"/>
        <w:shd w:val="clear" w:color="auto" w:fill="auto"/>
        <w:spacing w:before="0" w:line="276" w:lineRule="auto"/>
        <w:ind w:firstLine="426"/>
        <w:rPr>
          <w:sz w:val="24"/>
          <w:szCs w:val="24"/>
        </w:rPr>
      </w:pPr>
      <w:r w:rsidRPr="00B94848">
        <w:rPr>
          <w:sz w:val="24"/>
          <w:szCs w:val="24"/>
        </w:rPr>
        <w:t>Общий перспективный водный баланс подачи и реализации воды в 2028 году имеет следующий вид (таблица 16</w:t>
      </w:r>
      <w:r w:rsidR="00E64474" w:rsidRPr="00B94848">
        <w:rPr>
          <w:sz w:val="24"/>
          <w:szCs w:val="24"/>
        </w:rPr>
        <w:t xml:space="preserve"> </w:t>
      </w:r>
      <w:r w:rsidR="00E64474" w:rsidRPr="00B94848">
        <w:rPr>
          <w:color w:val="FF0000"/>
          <w:sz w:val="24"/>
          <w:szCs w:val="24"/>
        </w:rPr>
        <w:t>с изменениями</w:t>
      </w:r>
      <w:r w:rsidRPr="00B94848">
        <w:rPr>
          <w:sz w:val="24"/>
          <w:szCs w:val="24"/>
        </w:rPr>
        <w:t>):</w:t>
      </w:r>
    </w:p>
    <w:p w:rsidR="00D66E2B" w:rsidRPr="00B94848" w:rsidRDefault="00A07500" w:rsidP="007B06AE">
      <w:pPr>
        <w:pStyle w:val="44"/>
        <w:framePr w:w="9869" w:wrap="notBeside" w:vAnchor="text" w:hAnchor="page" w:x="1056" w:y="-344"/>
        <w:shd w:val="clear" w:color="auto" w:fill="auto"/>
        <w:spacing w:line="276" w:lineRule="auto"/>
        <w:ind w:firstLine="426"/>
      </w:pPr>
      <w:r w:rsidRPr="00B94848">
        <w:t>Таблица 16</w:t>
      </w:r>
    </w:p>
    <w:p w:rsidR="00D66E2B" w:rsidRPr="00B94848" w:rsidRDefault="00A07500" w:rsidP="007B06AE">
      <w:pPr>
        <w:pStyle w:val="44"/>
        <w:framePr w:w="9869" w:wrap="notBeside" w:vAnchor="text" w:hAnchor="page" w:x="1056" w:y="-344"/>
        <w:shd w:val="clear" w:color="auto" w:fill="auto"/>
        <w:spacing w:line="276" w:lineRule="auto"/>
        <w:ind w:firstLine="426"/>
      </w:pPr>
      <w:r w:rsidRPr="00B94848">
        <w:t>Общий баланс подачи и реализации воды МО Листвянское на 01.01.2028</w:t>
      </w:r>
    </w:p>
    <w:tbl>
      <w:tblPr>
        <w:tblOverlap w:val="never"/>
        <w:tblW w:w="0" w:type="auto"/>
        <w:jc w:val="right"/>
        <w:tblLayout w:type="fixed"/>
        <w:tblCellMar>
          <w:left w:w="10" w:type="dxa"/>
          <w:right w:w="10" w:type="dxa"/>
        </w:tblCellMar>
        <w:tblLook w:val="0000" w:firstRow="0" w:lastRow="0" w:firstColumn="0" w:lastColumn="0" w:noHBand="0" w:noVBand="0"/>
      </w:tblPr>
      <w:tblGrid>
        <w:gridCol w:w="3288"/>
        <w:gridCol w:w="3288"/>
        <w:gridCol w:w="3293"/>
      </w:tblGrid>
      <w:tr w:rsidR="00D66E2B" w:rsidRPr="00B94848">
        <w:trPr>
          <w:trHeight w:hRule="exact" w:val="293"/>
          <w:jc w:val="right"/>
        </w:trPr>
        <w:tc>
          <w:tcPr>
            <w:tcW w:w="3288"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page" w:x="1056" w:y="-344"/>
              <w:shd w:val="clear" w:color="auto" w:fill="auto"/>
              <w:spacing w:before="0" w:line="276" w:lineRule="auto"/>
              <w:ind w:firstLine="426"/>
              <w:rPr>
                <w:sz w:val="24"/>
                <w:szCs w:val="24"/>
              </w:rPr>
            </w:pPr>
            <w:r w:rsidRPr="00B94848">
              <w:rPr>
                <w:rStyle w:val="212pt1"/>
              </w:rPr>
              <w:t>Статья расхода</w:t>
            </w:r>
          </w:p>
        </w:tc>
        <w:tc>
          <w:tcPr>
            <w:tcW w:w="3288"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page" w:x="1056" w:y="-344"/>
              <w:shd w:val="clear" w:color="auto" w:fill="auto"/>
              <w:spacing w:before="0" w:line="276" w:lineRule="auto"/>
              <w:ind w:firstLine="426"/>
              <w:rPr>
                <w:sz w:val="24"/>
                <w:szCs w:val="24"/>
              </w:rPr>
            </w:pPr>
            <w:r w:rsidRPr="00B94848">
              <w:rPr>
                <w:rStyle w:val="212pt1"/>
              </w:rPr>
              <w:t>Единица измерения</w:t>
            </w:r>
          </w:p>
        </w:tc>
        <w:tc>
          <w:tcPr>
            <w:tcW w:w="3293"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7B06AE">
            <w:pPr>
              <w:pStyle w:val="24"/>
              <w:framePr w:w="9869" w:wrap="notBeside" w:vAnchor="text" w:hAnchor="page" w:x="1056" w:y="-344"/>
              <w:shd w:val="clear" w:color="auto" w:fill="auto"/>
              <w:spacing w:before="0" w:line="276" w:lineRule="auto"/>
              <w:ind w:firstLine="426"/>
              <w:rPr>
                <w:sz w:val="24"/>
                <w:szCs w:val="24"/>
              </w:rPr>
            </w:pPr>
            <w:r w:rsidRPr="00B94848">
              <w:rPr>
                <w:rStyle w:val="212pt1"/>
              </w:rPr>
              <w:t>Значение</w:t>
            </w:r>
          </w:p>
        </w:tc>
      </w:tr>
      <w:tr w:rsidR="00D66E2B" w:rsidRPr="00B94848" w:rsidTr="00FE1195">
        <w:trPr>
          <w:trHeight w:hRule="exact" w:val="918"/>
          <w:jc w:val="right"/>
        </w:trPr>
        <w:tc>
          <w:tcPr>
            <w:tcW w:w="3288"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page" w:x="1056" w:y="-344"/>
              <w:shd w:val="clear" w:color="auto" w:fill="auto"/>
              <w:spacing w:before="0" w:line="276" w:lineRule="auto"/>
              <w:rPr>
                <w:sz w:val="24"/>
                <w:szCs w:val="24"/>
              </w:rPr>
            </w:pPr>
            <w:r w:rsidRPr="00B94848">
              <w:rPr>
                <w:rStyle w:val="211pt0"/>
                <w:sz w:val="24"/>
                <w:szCs w:val="24"/>
              </w:rPr>
              <w:t>Объем поднятой воды</w:t>
            </w:r>
            <w:r w:rsidR="00FE1195">
              <w:rPr>
                <w:rStyle w:val="211pt0"/>
                <w:sz w:val="24"/>
                <w:szCs w:val="24"/>
              </w:rPr>
              <w:t xml:space="preserve"> </w:t>
            </w:r>
            <w:r w:rsidR="00FE1195" w:rsidRPr="003C71C8">
              <w:rPr>
                <w:rStyle w:val="211pt0"/>
                <w:color w:val="FF0000"/>
                <w:sz w:val="24"/>
                <w:szCs w:val="24"/>
              </w:rPr>
              <w:t>(учетом пополнения пожарного запаса</w:t>
            </w:r>
            <w:r w:rsidR="003C71C8" w:rsidRPr="003C71C8">
              <w:rPr>
                <w:rStyle w:val="211pt0"/>
                <w:color w:val="FF0000"/>
                <w:sz w:val="24"/>
                <w:szCs w:val="24"/>
              </w:rPr>
              <w:t xml:space="preserve"> и потерь</w:t>
            </w:r>
            <w:r w:rsidR="00FE1195" w:rsidRPr="003C71C8">
              <w:rPr>
                <w:rStyle w:val="211pt0"/>
                <w:color w:val="FF0000"/>
                <w:sz w:val="24"/>
                <w:szCs w:val="24"/>
              </w:rPr>
              <w:t>)</w:t>
            </w:r>
          </w:p>
        </w:tc>
        <w:tc>
          <w:tcPr>
            <w:tcW w:w="3288"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page" w:x="1056" w:y="-344"/>
              <w:shd w:val="clear" w:color="auto" w:fill="auto"/>
              <w:spacing w:before="0" w:line="276" w:lineRule="auto"/>
              <w:jc w:val="center"/>
              <w:rPr>
                <w:sz w:val="24"/>
                <w:szCs w:val="24"/>
              </w:rPr>
            </w:pPr>
            <w:proofErr w:type="spellStart"/>
            <w:r w:rsidRPr="00B94848">
              <w:rPr>
                <w:rStyle w:val="211pt0"/>
                <w:sz w:val="24"/>
                <w:szCs w:val="24"/>
              </w:rPr>
              <w:t>тыс</w:t>
            </w:r>
            <w:proofErr w:type="spellEnd"/>
            <w:r w:rsidRPr="00B94848">
              <w:rPr>
                <w:rStyle w:val="211pt0"/>
                <w:sz w:val="24"/>
                <w:szCs w:val="24"/>
              </w:rPr>
              <w:t xml:space="preserve"> м3</w:t>
            </w:r>
          </w:p>
        </w:tc>
        <w:tc>
          <w:tcPr>
            <w:tcW w:w="3293" w:type="dxa"/>
            <w:tcBorders>
              <w:top w:val="single" w:sz="4" w:space="0" w:color="auto"/>
              <w:left w:val="single" w:sz="4" w:space="0" w:color="auto"/>
              <w:right w:val="single" w:sz="4" w:space="0" w:color="auto"/>
            </w:tcBorders>
            <w:shd w:val="clear" w:color="auto" w:fill="FFFFFF"/>
            <w:vAlign w:val="bottom"/>
          </w:tcPr>
          <w:p w:rsidR="00D66E2B" w:rsidRPr="00FE1195" w:rsidRDefault="003C71C8" w:rsidP="007B06AE">
            <w:pPr>
              <w:pStyle w:val="24"/>
              <w:framePr w:w="9869" w:wrap="notBeside" w:vAnchor="text" w:hAnchor="page" w:x="1056" w:y="-344"/>
              <w:shd w:val="clear" w:color="auto" w:fill="auto"/>
              <w:spacing w:before="0" w:line="276" w:lineRule="auto"/>
              <w:jc w:val="center"/>
              <w:rPr>
                <w:b/>
                <w:color w:val="FF0000"/>
                <w:sz w:val="24"/>
                <w:szCs w:val="24"/>
              </w:rPr>
            </w:pPr>
            <w:r>
              <w:rPr>
                <w:b/>
                <w:color w:val="FF0000"/>
                <w:sz w:val="24"/>
                <w:szCs w:val="24"/>
              </w:rPr>
              <w:t>633,09</w:t>
            </w:r>
          </w:p>
        </w:tc>
      </w:tr>
      <w:tr w:rsidR="00D66E2B" w:rsidRPr="00B94848" w:rsidTr="007B06AE">
        <w:trPr>
          <w:trHeight w:hRule="exact" w:val="629"/>
          <w:jc w:val="right"/>
        </w:trPr>
        <w:tc>
          <w:tcPr>
            <w:tcW w:w="3288"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page" w:x="1056" w:y="-344"/>
              <w:shd w:val="clear" w:color="auto" w:fill="auto"/>
              <w:spacing w:before="0" w:line="276" w:lineRule="auto"/>
              <w:rPr>
                <w:sz w:val="24"/>
                <w:szCs w:val="24"/>
              </w:rPr>
            </w:pPr>
            <w:r w:rsidRPr="00B94848">
              <w:rPr>
                <w:rStyle w:val="211pt0"/>
                <w:sz w:val="24"/>
                <w:szCs w:val="24"/>
              </w:rPr>
              <w:t>Объем отпуска в сеть поднятой воды</w:t>
            </w:r>
          </w:p>
        </w:tc>
        <w:tc>
          <w:tcPr>
            <w:tcW w:w="3288" w:type="dxa"/>
            <w:tcBorders>
              <w:top w:val="single" w:sz="4" w:space="0" w:color="auto"/>
              <w:left w:val="single" w:sz="4" w:space="0" w:color="auto"/>
            </w:tcBorders>
            <w:shd w:val="clear" w:color="auto" w:fill="FFFFFF"/>
            <w:vAlign w:val="center"/>
          </w:tcPr>
          <w:p w:rsidR="00D66E2B" w:rsidRPr="00B94848" w:rsidRDefault="00A07500" w:rsidP="007B06AE">
            <w:pPr>
              <w:pStyle w:val="24"/>
              <w:framePr w:w="9869" w:wrap="notBeside" w:vAnchor="text" w:hAnchor="page" w:x="1056" w:y="-344"/>
              <w:shd w:val="clear" w:color="auto" w:fill="auto"/>
              <w:spacing w:before="0" w:line="276" w:lineRule="auto"/>
              <w:jc w:val="center"/>
              <w:rPr>
                <w:sz w:val="24"/>
                <w:szCs w:val="24"/>
              </w:rPr>
            </w:pPr>
            <w:proofErr w:type="spellStart"/>
            <w:r w:rsidRPr="00B94848">
              <w:rPr>
                <w:rStyle w:val="211pt0"/>
                <w:sz w:val="24"/>
                <w:szCs w:val="24"/>
              </w:rPr>
              <w:t>тыс</w:t>
            </w:r>
            <w:proofErr w:type="spellEnd"/>
            <w:r w:rsidRPr="00B94848">
              <w:rPr>
                <w:rStyle w:val="211pt0"/>
                <w:sz w:val="24"/>
                <w:szCs w:val="24"/>
              </w:rPr>
              <w:t xml:space="preserve"> м3</w:t>
            </w:r>
          </w:p>
        </w:tc>
        <w:tc>
          <w:tcPr>
            <w:tcW w:w="3293" w:type="dxa"/>
            <w:tcBorders>
              <w:top w:val="single" w:sz="4" w:space="0" w:color="auto"/>
              <w:left w:val="single" w:sz="4" w:space="0" w:color="auto"/>
              <w:right w:val="single" w:sz="4" w:space="0" w:color="auto"/>
            </w:tcBorders>
            <w:shd w:val="clear" w:color="auto" w:fill="FFFFFF"/>
            <w:vAlign w:val="bottom"/>
          </w:tcPr>
          <w:p w:rsidR="00D66E2B" w:rsidRPr="003C71C8" w:rsidRDefault="003C71C8" w:rsidP="007B06AE">
            <w:pPr>
              <w:pStyle w:val="24"/>
              <w:framePr w:w="9869" w:wrap="notBeside" w:vAnchor="text" w:hAnchor="page" w:x="1056" w:y="-344"/>
              <w:shd w:val="clear" w:color="auto" w:fill="auto"/>
              <w:spacing w:before="0" w:line="276" w:lineRule="auto"/>
              <w:jc w:val="center"/>
              <w:rPr>
                <w:b/>
                <w:color w:val="FF0000"/>
                <w:sz w:val="24"/>
                <w:szCs w:val="24"/>
              </w:rPr>
            </w:pPr>
            <w:r>
              <w:rPr>
                <w:b/>
                <w:color w:val="FF0000"/>
                <w:sz w:val="24"/>
                <w:szCs w:val="24"/>
              </w:rPr>
              <w:t>578,78</w:t>
            </w:r>
          </w:p>
        </w:tc>
      </w:tr>
      <w:tr w:rsidR="00D66E2B" w:rsidRPr="00B94848">
        <w:trPr>
          <w:trHeight w:hRule="exact" w:val="283"/>
          <w:jc w:val="right"/>
        </w:trPr>
        <w:tc>
          <w:tcPr>
            <w:tcW w:w="3288"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page" w:x="1056" w:y="-344"/>
              <w:shd w:val="clear" w:color="auto" w:fill="auto"/>
              <w:spacing w:before="0" w:line="276" w:lineRule="auto"/>
              <w:rPr>
                <w:sz w:val="24"/>
                <w:szCs w:val="24"/>
              </w:rPr>
            </w:pPr>
            <w:r w:rsidRPr="00B94848">
              <w:rPr>
                <w:rStyle w:val="211pt0"/>
                <w:sz w:val="24"/>
                <w:szCs w:val="24"/>
              </w:rPr>
              <w:t>Потери ХПВ</w:t>
            </w:r>
          </w:p>
        </w:tc>
        <w:tc>
          <w:tcPr>
            <w:tcW w:w="3288"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page" w:x="1056" w:y="-344"/>
              <w:shd w:val="clear" w:color="auto" w:fill="auto"/>
              <w:spacing w:before="0" w:line="276" w:lineRule="auto"/>
              <w:jc w:val="center"/>
              <w:rPr>
                <w:sz w:val="24"/>
                <w:szCs w:val="24"/>
              </w:rPr>
            </w:pPr>
            <w:proofErr w:type="spellStart"/>
            <w:r w:rsidRPr="00B94848">
              <w:rPr>
                <w:rStyle w:val="211pt0"/>
                <w:sz w:val="24"/>
                <w:szCs w:val="24"/>
              </w:rPr>
              <w:t>тыс</w:t>
            </w:r>
            <w:proofErr w:type="spellEnd"/>
            <w:r w:rsidRPr="00B94848">
              <w:rPr>
                <w:rStyle w:val="211pt0"/>
                <w:sz w:val="24"/>
                <w:szCs w:val="24"/>
              </w:rPr>
              <w:t xml:space="preserve"> м3</w:t>
            </w:r>
          </w:p>
        </w:tc>
        <w:tc>
          <w:tcPr>
            <w:tcW w:w="3293" w:type="dxa"/>
            <w:tcBorders>
              <w:top w:val="single" w:sz="4" w:space="0" w:color="auto"/>
              <w:left w:val="single" w:sz="4" w:space="0" w:color="auto"/>
              <w:right w:val="single" w:sz="4" w:space="0" w:color="auto"/>
            </w:tcBorders>
            <w:shd w:val="clear" w:color="auto" w:fill="FFFFFF"/>
            <w:vAlign w:val="bottom"/>
          </w:tcPr>
          <w:p w:rsidR="00D66E2B" w:rsidRPr="00B94848" w:rsidRDefault="003C71C8" w:rsidP="007B06AE">
            <w:pPr>
              <w:pStyle w:val="24"/>
              <w:framePr w:w="9869" w:wrap="notBeside" w:vAnchor="text" w:hAnchor="page" w:x="1056" w:y="-344"/>
              <w:shd w:val="clear" w:color="auto" w:fill="auto"/>
              <w:spacing w:before="0" w:line="276" w:lineRule="auto"/>
              <w:jc w:val="center"/>
              <w:rPr>
                <w:color w:val="FF0000"/>
                <w:sz w:val="24"/>
                <w:szCs w:val="24"/>
              </w:rPr>
            </w:pPr>
            <w:r>
              <w:rPr>
                <w:rStyle w:val="210pt0"/>
                <w:color w:val="FF0000"/>
                <w:sz w:val="24"/>
                <w:szCs w:val="24"/>
              </w:rPr>
              <w:t>27,96</w:t>
            </w:r>
          </w:p>
        </w:tc>
      </w:tr>
      <w:tr w:rsidR="00D66E2B" w:rsidRPr="00B94848">
        <w:trPr>
          <w:trHeight w:hRule="exact" w:val="288"/>
          <w:jc w:val="right"/>
        </w:trPr>
        <w:tc>
          <w:tcPr>
            <w:tcW w:w="3288"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page" w:x="1056" w:y="-344"/>
              <w:shd w:val="clear" w:color="auto" w:fill="auto"/>
              <w:spacing w:before="0" w:line="276" w:lineRule="auto"/>
              <w:rPr>
                <w:sz w:val="24"/>
                <w:szCs w:val="24"/>
              </w:rPr>
            </w:pPr>
            <w:r w:rsidRPr="00B94848">
              <w:rPr>
                <w:rStyle w:val="211pt0"/>
                <w:sz w:val="24"/>
                <w:szCs w:val="24"/>
              </w:rPr>
              <w:t>Потери ХПВ</w:t>
            </w:r>
          </w:p>
        </w:tc>
        <w:tc>
          <w:tcPr>
            <w:tcW w:w="3288"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page" w:x="1056" w:y="-344"/>
              <w:shd w:val="clear" w:color="auto" w:fill="auto"/>
              <w:spacing w:before="0" w:line="276" w:lineRule="auto"/>
              <w:jc w:val="center"/>
              <w:rPr>
                <w:sz w:val="24"/>
                <w:szCs w:val="24"/>
              </w:rPr>
            </w:pPr>
            <w:r w:rsidRPr="00B94848">
              <w:rPr>
                <w:rStyle w:val="211pt0"/>
                <w:sz w:val="24"/>
                <w:szCs w:val="24"/>
              </w:rPr>
              <w:t>%</w:t>
            </w:r>
          </w:p>
        </w:tc>
        <w:tc>
          <w:tcPr>
            <w:tcW w:w="3293" w:type="dxa"/>
            <w:tcBorders>
              <w:top w:val="single" w:sz="4" w:space="0" w:color="auto"/>
              <w:left w:val="single" w:sz="4" w:space="0" w:color="auto"/>
              <w:right w:val="single" w:sz="4" w:space="0" w:color="auto"/>
            </w:tcBorders>
            <w:shd w:val="clear" w:color="auto" w:fill="FFFFFF"/>
            <w:vAlign w:val="bottom"/>
          </w:tcPr>
          <w:p w:rsidR="00D66E2B" w:rsidRPr="00B94848" w:rsidRDefault="00E64474" w:rsidP="007B06AE">
            <w:pPr>
              <w:pStyle w:val="24"/>
              <w:framePr w:w="9869" w:wrap="notBeside" w:vAnchor="text" w:hAnchor="page" w:x="1056" w:y="-344"/>
              <w:shd w:val="clear" w:color="auto" w:fill="auto"/>
              <w:spacing w:before="0" w:line="276" w:lineRule="auto"/>
              <w:jc w:val="center"/>
              <w:rPr>
                <w:color w:val="FF0000"/>
                <w:sz w:val="24"/>
                <w:szCs w:val="24"/>
              </w:rPr>
            </w:pPr>
            <w:r w:rsidRPr="00B94848">
              <w:rPr>
                <w:rStyle w:val="210pt0"/>
                <w:color w:val="FF0000"/>
                <w:sz w:val="24"/>
                <w:szCs w:val="24"/>
              </w:rPr>
              <w:t>5</w:t>
            </w:r>
          </w:p>
        </w:tc>
      </w:tr>
      <w:tr w:rsidR="00D66E2B" w:rsidRPr="00B94848" w:rsidTr="007B06AE">
        <w:trPr>
          <w:trHeight w:hRule="exact" w:val="716"/>
          <w:jc w:val="right"/>
        </w:trPr>
        <w:tc>
          <w:tcPr>
            <w:tcW w:w="3288" w:type="dxa"/>
            <w:tcBorders>
              <w:top w:val="single" w:sz="4" w:space="0" w:color="auto"/>
              <w:left w:val="single" w:sz="4" w:space="0" w:color="auto"/>
              <w:bottom w:val="single" w:sz="4" w:space="0" w:color="auto"/>
            </w:tcBorders>
            <w:shd w:val="clear" w:color="auto" w:fill="FFFFFF"/>
            <w:vAlign w:val="bottom"/>
          </w:tcPr>
          <w:p w:rsidR="00D66E2B" w:rsidRPr="00B94848" w:rsidRDefault="00A07500" w:rsidP="007B06AE">
            <w:pPr>
              <w:pStyle w:val="24"/>
              <w:framePr w:w="9869" w:wrap="notBeside" w:vAnchor="text" w:hAnchor="page" w:x="1056" w:y="-344"/>
              <w:shd w:val="clear" w:color="auto" w:fill="auto"/>
              <w:spacing w:before="0" w:line="276" w:lineRule="auto"/>
              <w:rPr>
                <w:sz w:val="24"/>
                <w:szCs w:val="24"/>
              </w:rPr>
            </w:pPr>
            <w:r w:rsidRPr="00B94848">
              <w:rPr>
                <w:rStyle w:val="211pt0"/>
                <w:sz w:val="24"/>
                <w:szCs w:val="24"/>
              </w:rPr>
              <w:t>Объем полезного отпуска ХПВ потребителям</w:t>
            </w:r>
          </w:p>
        </w:tc>
        <w:tc>
          <w:tcPr>
            <w:tcW w:w="3288" w:type="dxa"/>
            <w:tcBorders>
              <w:top w:val="single" w:sz="4" w:space="0" w:color="auto"/>
              <w:left w:val="single" w:sz="4" w:space="0" w:color="auto"/>
              <w:bottom w:val="single" w:sz="4" w:space="0" w:color="auto"/>
            </w:tcBorders>
            <w:shd w:val="clear" w:color="auto" w:fill="FFFFFF"/>
            <w:vAlign w:val="center"/>
          </w:tcPr>
          <w:p w:rsidR="00D66E2B" w:rsidRPr="00B94848" w:rsidRDefault="00A07500" w:rsidP="007B06AE">
            <w:pPr>
              <w:pStyle w:val="24"/>
              <w:framePr w:w="9869" w:wrap="notBeside" w:vAnchor="text" w:hAnchor="page" w:x="1056" w:y="-344"/>
              <w:shd w:val="clear" w:color="auto" w:fill="auto"/>
              <w:spacing w:before="0" w:line="276" w:lineRule="auto"/>
              <w:jc w:val="center"/>
              <w:rPr>
                <w:sz w:val="24"/>
                <w:szCs w:val="24"/>
              </w:rPr>
            </w:pPr>
            <w:proofErr w:type="spellStart"/>
            <w:r w:rsidRPr="00B94848">
              <w:rPr>
                <w:rStyle w:val="211pt0"/>
                <w:sz w:val="24"/>
                <w:szCs w:val="24"/>
              </w:rPr>
              <w:t>тыс</w:t>
            </w:r>
            <w:proofErr w:type="spellEnd"/>
            <w:r w:rsidRPr="00B94848">
              <w:rPr>
                <w:rStyle w:val="211pt0"/>
                <w:sz w:val="24"/>
                <w:szCs w:val="24"/>
              </w:rPr>
              <w:t xml:space="preserve"> м3</w:t>
            </w:r>
          </w:p>
        </w:tc>
        <w:tc>
          <w:tcPr>
            <w:tcW w:w="3293" w:type="dxa"/>
            <w:tcBorders>
              <w:top w:val="single" w:sz="4" w:space="0" w:color="auto"/>
              <w:left w:val="single" w:sz="4" w:space="0" w:color="auto"/>
              <w:bottom w:val="single" w:sz="4" w:space="0" w:color="auto"/>
              <w:right w:val="single" w:sz="4" w:space="0" w:color="auto"/>
            </w:tcBorders>
            <w:shd w:val="clear" w:color="auto" w:fill="FFFFFF"/>
            <w:vAlign w:val="bottom"/>
          </w:tcPr>
          <w:p w:rsidR="00D66E2B" w:rsidRPr="003C71C8" w:rsidRDefault="003C71C8" w:rsidP="007B06AE">
            <w:pPr>
              <w:pStyle w:val="24"/>
              <w:framePr w:w="9869" w:wrap="notBeside" w:vAnchor="text" w:hAnchor="page" w:x="1056" w:y="-344"/>
              <w:shd w:val="clear" w:color="auto" w:fill="auto"/>
              <w:spacing w:before="0" w:line="276" w:lineRule="auto"/>
              <w:jc w:val="center"/>
              <w:rPr>
                <w:b/>
                <w:color w:val="FF0000"/>
                <w:sz w:val="24"/>
                <w:szCs w:val="24"/>
              </w:rPr>
            </w:pPr>
            <w:r w:rsidRPr="003C71C8">
              <w:rPr>
                <w:b/>
                <w:color w:val="FF0000"/>
                <w:sz w:val="24"/>
                <w:szCs w:val="24"/>
              </w:rPr>
              <w:t>559,14</w:t>
            </w:r>
          </w:p>
        </w:tc>
      </w:tr>
    </w:tbl>
    <w:p w:rsidR="00D66E2B" w:rsidRPr="00B94848" w:rsidRDefault="00D66E2B" w:rsidP="007B06AE">
      <w:pPr>
        <w:framePr w:w="9869" w:wrap="notBeside" w:vAnchor="text" w:hAnchor="page" w:x="1056" w:y="-344"/>
        <w:spacing w:line="276" w:lineRule="auto"/>
        <w:ind w:firstLine="426"/>
        <w:jc w:val="both"/>
        <w:rPr>
          <w:rFonts w:ascii="Times New Roman" w:hAnsi="Times New Roman" w:cs="Times New Roman"/>
        </w:rPr>
      </w:pPr>
    </w:p>
    <w:p w:rsidR="00D66E2B" w:rsidRDefault="007B06AE" w:rsidP="007B06AE">
      <w:pPr>
        <w:pStyle w:val="33"/>
        <w:shd w:val="clear" w:color="auto" w:fill="auto"/>
        <w:spacing w:line="276" w:lineRule="auto"/>
        <w:ind w:firstLine="426"/>
        <w:jc w:val="both"/>
        <w:rPr>
          <w:sz w:val="24"/>
          <w:szCs w:val="24"/>
        </w:rPr>
      </w:pPr>
      <w:r w:rsidRPr="00B94848">
        <w:rPr>
          <w:sz w:val="24"/>
          <w:szCs w:val="24"/>
        </w:rPr>
        <w:t>Годовое потребление воды по отдельным населенным пунктам</w:t>
      </w:r>
      <w:r>
        <w:rPr>
          <w:sz w:val="24"/>
          <w:szCs w:val="24"/>
        </w:rPr>
        <w:t xml:space="preserve"> </w:t>
      </w:r>
      <w:r w:rsidR="00A07500" w:rsidRPr="00B94848">
        <w:rPr>
          <w:sz w:val="24"/>
          <w:szCs w:val="24"/>
        </w:rPr>
        <w:t>представлено в таблице 17.</w:t>
      </w:r>
    </w:p>
    <w:p w:rsidR="007B06AE" w:rsidRPr="00B94848" w:rsidRDefault="007B06AE" w:rsidP="007B06AE">
      <w:pPr>
        <w:pStyle w:val="33"/>
        <w:shd w:val="clear" w:color="auto" w:fill="auto"/>
        <w:spacing w:line="276" w:lineRule="auto"/>
        <w:ind w:firstLine="426"/>
        <w:jc w:val="both"/>
        <w:rPr>
          <w:sz w:val="24"/>
          <w:szCs w:val="24"/>
        </w:rPr>
      </w:pPr>
    </w:p>
    <w:p w:rsidR="00D66E2B" w:rsidRPr="00B94848" w:rsidRDefault="00A07500" w:rsidP="007B06AE">
      <w:pPr>
        <w:pStyle w:val="44"/>
        <w:framePr w:w="9869" w:wrap="notBeside" w:vAnchor="text" w:hAnchor="text" w:xAlign="right" w:y="1"/>
        <w:shd w:val="clear" w:color="auto" w:fill="auto"/>
        <w:spacing w:line="276" w:lineRule="auto"/>
        <w:ind w:firstLine="426"/>
      </w:pPr>
      <w:r w:rsidRPr="00B94848">
        <w:lastRenderedPageBreak/>
        <w:t>Таблица 17</w:t>
      </w:r>
      <w:r w:rsidR="007B06AE">
        <w:t xml:space="preserve"> </w:t>
      </w:r>
      <w:r w:rsidR="00395B6D" w:rsidRPr="00B94848">
        <w:rPr>
          <w:color w:val="FF0000"/>
        </w:rPr>
        <w:t>(с изменениями)</w:t>
      </w:r>
    </w:p>
    <w:p w:rsidR="00D66E2B" w:rsidRPr="00B94848" w:rsidRDefault="00A07500" w:rsidP="007B06AE">
      <w:pPr>
        <w:pStyle w:val="44"/>
        <w:framePr w:w="9869" w:wrap="notBeside" w:vAnchor="text" w:hAnchor="text" w:xAlign="right" w:y="1"/>
        <w:shd w:val="clear" w:color="auto" w:fill="auto"/>
        <w:spacing w:line="276" w:lineRule="auto"/>
        <w:ind w:firstLine="426"/>
      </w:pPr>
      <w:r w:rsidRPr="00B94848">
        <w:t>Планируемое потребление воды по отдельным населенным пунктам Листвянского МО на 01.01.2028</w:t>
      </w:r>
    </w:p>
    <w:tbl>
      <w:tblPr>
        <w:tblOverlap w:val="never"/>
        <w:tblW w:w="0" w:type="auto"/>
        <w:jc w:val="right"/>
        <w:tblLayout w:type="fixed"/>
        <w:tblCellMar>
          <w:left w:w="10" w:type="dxa"/>
          <w:right w:w="10" w:type="dxa"/>
        </w:tblCellMar>
        <w:tblLook w:val="0000" w:firstRow="0" w:lastRow="0" w:firstColumn="0" w:lastColumn="0" w:noHBand="0" w:noVBand="0"/>
      </w:tblPr>
      <w:tblGrid>
        <w:gridCol w:w="5078"/>
        <w:gridCol w:w="2309"/>
        <w:gridCol w:w="2482"/>
      </w:tblGrid>
      <w:tr w:rsidR="00D66E2B" w:rsidRPr="00B94848" w:rsidTr="007B06AE">
        <w:trPr>
          <w:trHeight w:hRule="exact" w:val="620"/>
          <w:jc w:val="right"/>
        </w:trPr>
        <w:tc>
          <w:tcPr>
            <w:tcW w:w="5078" w:type="dxa"/>
            <w:tcBorders>
              <w:top w:val="single" w:sz="4" w:space="0" w:color="auto"/>
              <w:left w:val="single" w:sz="4" w:space="0" w:color="auto"/>
            </w:tcBorders>
            <w:shd w:val="clear" w:color="auto" w:fill="FFFFFF"/>
            <w:vAlign w:val="center"/>
          </w:tcPr>
          <w:p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Район</w:t>
            </w:r>
          </w:p>
        </w:tc>
        <w:tc>
          <w:tcPr>
            <w:tcW w:w="2309"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Единицы</w:t>
            </w:r>
          </w:p>
          <w:p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измерения</w:t>
            </w:r>
          </w:p>
        </w:tc>
        <w:tc>
          <w:tcPr>
            <w:tcW w:w="2482" w:type="dxa"/>
            <w:tcBorders>
              <w:top w:val="single" w:sz="4" w:space="0" w:color="auto"/>
              <w:left w:val="single" w:sz="4" w:space="0" w:color="auto"/>
              <w:right w:val="single" w:sz="4" w:space="0" w:color="auto"/>
            </w:tcBorders>
            <w:shd w:val="clear" w:color="auto" w:fill="FFFFFF"/>
            <w:vAlign w:val="center"/>
          </w:tcPr>
          <w:p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2028</w:t>
            </w:r>
          </w:p>
        </w:tc>
      </w:tr>
      <w:tr w:rsidR="00D66E2B" w:rsidRPr="00B94848">
        <w:trPr>
          <w:trHeight w:hRule="exact" w:val="350"/>
          <w:jc w:val="right"/>
        </w:trPr>
        <w:tc>
          <w:tcPr>
            <w:tcW w:w="5078"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rPr>
                <w:sz w:val="24"/>
                <w:szCs w:val="24"/>
              </w:rPr>
            </w:pPr>
            <w:proofErr w:type="spellStart"/>
            <w:r w:rsidRPr="00B94848">
              <w:rPr>
                <w:rStyle w:val="211pt0"/>
                <w:sz w:val="24"/>
                <w:szCs w:val="24"/>
              </w:rPr>
              <w:t>р.п</w:t>
            </w:r>
            <w:proofErr w:type="spellEnd"/>
            <w:r w:rsidRPr="00B94848">
              <w:rPr>
                <w:rStyle w:val="211pt0"/>
                <w:sz w:val="24"/>
                <w:szCs w:val="24"/>
              </w:rPr>
              <w:t>. Листвянка</w:t>
            </w:r>
          </w:p>
        </w:tc>
        <w:tc>
          <w:tcPr>
            <w:tcW w:w="2309"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jc w:val="center"/>
              <w:rPr>
                <w:sz w:val="24"/>
                <w:szCs w:val="24"/>
              </w:rPr>
            </w:pPr>
            <w:r w:rsidRPr="00B94848">
              <w:rPr>
                <w:rStyle w:val="211pt0"/>
                <w:sz w:val="24"/>
                <w:szCs w:val="24"/>
              </w:rPr>
              <w:t>Тыс. м3</w:t>
            </w:r>
          </w:p>
        </w:tc>
        <w:tc>
          <w:tcPr>
            <w:tcW w:w="2482" w:type="dxa"/>
            <w:tcBorders>
              <w:top w:val="single" w:sz="4" w:space="0" w:color="auto"/>
              <w:left w:val="single" w:sz="4" w:space="0" w:color="auto"/>
              <w:right w:val="single" w:sz="4" w:space="0" w:color="auto"/>
            </w:tcBorders>
            <w:shd w:val="clear" w:color="auto" w:fill="FFFFFF"/>
            <w:vAlign w:val="bottom"/>
          </w:tcPr>
          <w:p w:rsidR="00D66E2B" w:rsidRPr="003C71C8" w:rsidRDefault="003C71C8" w:rsidP="007B06AE">
            <w:pPr>
              <w:pStyle w:val="24"/>
              <w:framePr w:w="9869" w:wrap="notBeside" w:vAnchor="text" w:hAnchor="text" w:xAlign="right" w:y="1"/>
              <w:shd w:val="clear" w:color="auto" w:fill="auto"/>
              <w:spacing w:before="0" w:line="276" w:lineRule="auto"/>
              <w:jc w:val="center"/>
              <w:rPr>
                <w:b/>
                <w:color w:val="FF0000"/>
                <w:sz w:val="24"/>
                <w:szCs w:val="24"/>
              </w:rPr>
            </w:pPr>
            <w:r w:rsidRPr="003C71C8">
              <w:rPr>
                <w:b/>
                <w:color w:val="FF0000"/>
                <w:sz w:val="24"/>
                <w:szCs w:val="24"/>
              </w:rPr>
              <w:t>511,54</w:t>
            </w:r>
          </w:p>
        </w:tc>
      </w:tr>
      <w:tr w:rsidR="00D66E2B" w:rsidRPr="00B94848">
        <w:trPr>
          <w:trHeight w:hRule="exact" w:val="288"/>
          <w:jc w:val="right"/>
        </w:trPr>
        <w:tc>
          <w:tcPr>
            <w:tcW w:w="5078"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rPr>
                <w:sz w:val="24"/>
                <w:szCs w:val="24"/>
              </w:rPr>
            </w:pPr>
            <w:r w:rsidRPr="00B94848">
              <w:rPr>
                <w:rStyle w:val="211pt0"/>
                <w:sz w:val="24"/>
                <w:szCs w:val="24"/>
              </w:rPr>
              <w:t>п. Ангарские Хутора</w:t>
            </w:r>
          </w:p>
        </w:tc>
        <w:tc>
          <w:tcPr>
            <w:tcW w:w="2309"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jc w:val="center"/>
              <w:rPr>
                <w:sz w:val="24"/>
                <w:szCs w:val="24"/>
              </w:rPr>
            </w:pPr>
            <w:r w:rsidRPr="00B94848">
              <w:rPr>
                <w:rStyle w:val="211pt0"/>
                <w:sz w:val="24"/>
                <w:szCs w:val="24"/>
              </w:rPr>
              <w:t>Тыс. м3</w:t>
            </w:r>
          </w:p>
        </w:tc>
        <w:tc>
          <w:tcPr>
            <w:tcW w:w="2482"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jc w:val="center"/>
              <w:rPr>
                <w:sz w:val="24"/>
                <w:szCs w:val="24"/>
              </w:rPr>
            </w:pPr>
            <w:r w:rsidRPr="00B94848">
              <w:rPr>
                <w:rStyle w:val="211pt0"/>
                <w:sz w:val="24"/>
                <w:szCs w:val="24"/>
              </w:rPr>
              <w:t>1,87</w:t>
            </w:r>
          </w:p>
        </w:tc>
      </w:tr>
      <w:tr w:rsidR="00D66E2B" w:rsidRPr="00B94848">
        <w:trPr>
          <w:trHeight w:hRule="exact" w:val="288"/>
          <w:jc w:val="right"/>
        </w:trPr>
        <w:tc>
          <w:tcPr>
            <w:tcW w:w="5078"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rPr>
                <w:sz w:val="24"/>
                <w:szCs w:val="24"/>
              </w:rPr>
            </w:pPr>
            <w:r w:rsidRPr="00B94848">
              <w:rPr>
                <w:rStyle w:val="211pt0"/>
                <w:sz w:val="24"/>
                <w:szCs w:val="24"/>
              </w:rPr>
              <w:t>п. Большие Коты</w:t>
            </w:r>
          </w:p>
        </w:tc>
        <w:tc>
          <w:tcPr>
            <w:tcW w:w="2309"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jc w:val="center"/>
              <w:rPr>
                <w:sz w:val="24"/>
                <w:szCs w:val="24"/>
              </w:rPr>
            </w:pPr>
            <w:r w:rsidRPr="00B94848">
              <w:rPr>
                <w:rStyle w:val="211pt0"/>
                <w:sz w:val="24"/>
                <w:szCs w:val="24"/>
              </w:rPr>
              <w:t>Тыс. м3</w:t>
            </w:r>
          </w:p>
        </w:tc>
        <w:tc>
          <w:tcPr>
            <w:tcW w:w="2482"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jc w:val="center"/>
              <w:rPr>
                <w:sz w:val="24"/>
                <w:szCs w:val="24"/>
              </w:rPr>
            </w:pPr>
            <w:r w:rsidRPr="00B94848">
              <w:rPr>
                <w:rStyle w:val="211pt0"/>
                <w:sz w:val="24"/>
                <w:szCs w:val="24"/>
              </w:rPr>
              <w:t>12,68</w:t>
            </w:r>
          </w:p>
        </w:tc>
      </w:tr>
      <w:tr w:rsidR="00D66E2B" w:rsidRPr="00B94848">
        <w:trPr>
          <w:trHeight w:hRule="exact" w:val="283"/>
          <w:jc w:val="right"/>
        </w:trPr>
        <w:tc>
          <w:tcPr>
            <w:tcW w:w="5078"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rPr>
                <w:sz w:val="24"/>
                <w:szCs w:val="24"/>
              </w:rPr>
            </w:pPr>
            <w:r w:rsidRPr="00B94848">
              <w:rPr>
                <w:rStyle w:val="211pt0"/>
                <w:sz w:val="24"/>
                <w:szCs w:val="24"/>
              </w:rPr>
              <w:t>п. Никола</w:t>
            </w:r>
          </w:p>
        </w:tc>
        <w:tc>
          <w:tcPr>
            <w:tcW w:w="2309"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jc w:val="center"/>
              <w:rPr>
                <w:sz w:val="24"/>
                <w:szCs w:val="24"/>
              </w:rPr>
            </w:pPr>
            <w:r w:rsidRPr="00B94848">
              <w:rPr>
                <w:rStyle w:val="211pt0"/>
                <w:sz w:val="24"/>
                <w:szCs w:val="24"/>
              </w:rPr>
              <w:t>Тыс. м3</w:t>
            </w:r>
          </w:p>
        </w:tc>
        <w:tc>
          <w:tcPr>
            <w:tcW w:w="2482"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jc w:val="center"/>
              <w:rPr>
                <w:sz w:val="24"/>
                <w:szCs w:val="24"/>
              </w:rPr>
            </w:pPr>
            <w:r w:rsidRPr="00B94848">
              <w:rPr>
                <w:rStyle w:val="211pt0"/>
                <w:sz w:val="24"/>
                <w:szCs w:val="24"/>
              </w:rPr>
              <w:t>33,05</w:t>
            </w:r>
          </w:p>
        </w:tc>
      </w:tr>
      <w:tr w:rsidR="00D66E2B" w:rsidRPr="00B94848">
        <w:trPr>
          <w:trHeight w:hRule="exact" w:val="298"/>
          <w:jc w:val="right"/>
        </w:trPr>
        <w:tc>
          <w:tcPr>
            <w:tcW w:w="5078" w:type="dxa"/>
            <w:tcBorders>
              <w:top w:val="single" w:sz="4" w:space="0" w:color="auto"/>
              <w:left w:val="single" w:sz="4" w:space="0" w:color="auto"/>
              <w:bottom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rPr>
                <w:sz w:val="24"/>
                <w:szCs w:val="24"/>
              </w:rPr>
            </w:pPr>
            <w:r w:rsidRPr="00B94848">
              <w:rPr>
                <w:rStyle w:val="211pt0"/>
                <w:sz w:val="24"/>
                <w:szCs w:val="24"/>
              </w:rPr>
              <w:t>Всего</w:t>
            </w:r>
          </w:p>
        </w:tc>
        <w:tc>
          <w:tcPr>
            <w:tcW w:w="2309" w:type="dxa"/>
            <w:tcBorders>
              <w:top w:val="single" w:sz="4" w:space="0" w:color="auto"/>
              <w:left w:val="single" w:sz="4" w:space="0" w:color="auto"/>
              <w:bottom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jc w:val="center"/>
              <w:rPr>
                <w:sz w:val="24"/>
                <w:szCs w:val="24"/>
              </w:rPr>
            </w:pPr>
            <w:proofErr w:type="spellStart"/>
            <w:r w:rsidRPr="00B94848">
              <w:rPr>
                <w:rStyle w:val="211pt0"/>
                <w:sz w:val="24"/>
                <w:szCs w:val="24"/>
              </w:rPr>
              <w:t>тыс</w:t>
            </w:r>
            <w:proofErr w:type="spellEnd"/>
            <w:r w:rsidRPr="00B94848">
              <w:rPr>
                <w:rStyle w:val="211pt0"/>
                <w:sz w:val="24"/>
                <w:szCs w:val="24"/>
              </w:rPr>
              <w:t xml:space="preserve"> м3/год</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bottom"/>
          </w:tcPr>
          <w:p w:rsidR="00D66E2B" w:rsidRPr="003C71C8" w:rsidRDefault="003C71C8" w:rsidP="007B06AE">
            <w:pPr>
              <w:pStyle w:val="24"/>
              <w:framePr w:w="9869" w:wrap="notBeside" w:vAnchor="text" w:hAnchor="text" w:xAlign="right" w:y="1"/>
              <w:shd w:val="clear" w:color="auto" w:fill="auto"/>
              <w:spacing w:before="0" w:line="276" w:lineRule="auto"/>
              <w:jc w:val="center"/>
              <w:rPr>
                <w:b/>
                <w:color w:val="FF0000"/>
                <w:sz w:val="24"/>
                <w:szCs w:val="24"/>
              </w:rPr>
            </w:pPr>
            <w:r w:rsidRPr="003C71C8">
              <w:rPr>
                <w:b/>
                <w:color w:val="FF0000"/>
                <w:sz w:val="24"/>
                <w:szCs w:val="24"/>
              </w:rPr>
              <w:t>559,14</w:t>
            </w:r>
          </w:p>
        </w:tc>
      </w:tr>
    </w:tbl>
    <w:p w:rsidR="00D66E2B" w:rsidRPr="00B94848" w:rsidRDefault="00D66E2B" w:rsidP="007B06AE">
      <w:pPr>
        <w:framePr w:w="9869" w:wrap="notBeside" w:vAnchor="text" w:hAnchor="text" w:xAlign="right" w:y="1"/>
        <w:spacing w:line="276" w:lineRule="auto"/>
        <w:ind w:firstLine="426"/>
        <w:jc w:val="both"/>
        <w:rPr>
          <w:rFonts w:ascii="Times New Roman" w:hAnsi="Times New Roman" w:cs="Times New Roman"/>
        </w:rPr>
      </w:pPr>
    </w:p>
    <w:p w:rsidR="00D66E2B" w:rsidRPr="00B94848" w:rsidRDefault="00A07500" w:rsidP="007B06AE">
      <w:pPr>
        <w:pStyle w:val="24"/>
        <w:shd w:val="clear" w:color="auto" w:fill="auto"/>
        <w:spacing w:before="0" w:line="276" w:lineRule="auto"/>
        <w:ind w:firstLine="426"/>
        <w:rPr>
          <w:sz w:val="24"/>
          <w:szCs w:val="24"/>
        </w:rPr>
      </w:pPr>
      <w:r w:rsidRPr="00B94848">
        <w:rPr>
          <w:sz w:val="24"/>
          <w:szCs w:val="24"/>
        </w:rPr>
        <w:t>Структурное годовое перспективное потребление воды по МО Листвянское представлено в таблице 18.</w:t>
      </w:r>
    </w:p>
    <w:p w:rsidR="00D66E2B" w:rsidRPr="00B94848" w:rsidRDefault="00A07500" w:rsidP="007B06AE">
      <w:pPr>
        <w:pStyle w:val="33"/>
        <w:framePr w:w="9869" w:wrap="notBeside" w:vAnchor="text" w:hAnchor="text" w:xAlign="right" w:y="1"/>
        <w:shd w:val="clear" w:color="auto" w:fill="auto"/>
        <w:spacing w:line="276" w:lineRule="auto"/>
        <w:ind w:firstLine="426"/>
        <w:jc w:val="both"/>
        <w:rPr>
          <w:sz w:val="24"/>
          <w:szCs w:val="24"/>
        </w:rPr>
      </w:pPr>
      <w:r w:rsidRPr="00B94848">
        <w:rPr>
          <w:sz w:val="24"/>
          <w:szCs w:val="24"/>
        </w:rPr>
        <w:t>Таблица 18</w:t>
      </w:r>
      <w:r w:rsidR="003C71C8">
        <w:rPr>
          <w:sz w:val="24"/>
          <w:szCs w:val="24"/>
        </w:rPr>
        <w:t xml:space="preserve"> </w:t>
      </w:r>
      <w:r w:rsidR="003127BA" w:rsidRPr="00B94848">
        <w:rPr>
          <w:color w:val="FF0000"/>
          <w:sz w:val="24"/>
          <w:szCs w:val="24"/>
        </w:rPr>
        <w:t>(</w:t>
      </w:r>
      <w:r w:rsidR="003127BA" w:rsidRPr="003C71C8">
        <w:rPr>
          <w:b/>
          <w:color w:val="FF0000"/>
          <w:sz w:val="24"/>
          <w:szCs w:val="24"/>
        </w:rPr>
        <w:t>с изменениями</w:t>
      </w:r>
      <w:r w:rsidR="003127BA" w:rsidRPr="00B94848">
        <w:rPr>
          <w:color w:val="FF0000"/>
          <w:sz w:val="24"/>
          <w:szCs w:val="24"/>
        </w:rPr>
        <w:t>)</w:t>
      </w:r>
    </w:p>
    <w:p w:rsidR="00D66E2B" w:rsidRPr="00B94848" w:rsidRDefault="00A07500" w:rsidP="007B06AE">
      <w:pPr>
        <w:pStyle w:val="33"/>
        <w:framePr w:w="9869" w:wrap="notBeside" w:vAnchor="text" w:hAnchor="text" w:xAlign="right" w:y="1"/>
        <w:shd w:val="clear" w:color="auto" w:fill="auto"/>
        <w:spacing w:line="276" w:lineRule="auto"/>
        <w:ind w:firstLine="426"/>
        <w:jc w:val="both"/>
        <w:rPr>
          <w:sz w:val="24"/>
          <w:szCs w:val="24"/>
        </w:rPr>
      </w:pPr>
      <w:r w:rsidRPr="00B94848">
        <w:rPr>
          <w:sz w:val="24"/>
          <w:szCs w:val="24"/>
        </w:rPr>
        <w:t>Планируемое годовое потребление воды по отдельным видам потребителей на 01.01.2028</w:t>
      </w:r>
    </w:p>
    <w:tbl>
      <w:tblPr>
        <w:tblOverlap w:val="never"/>
        <w:tblW w:w="0" w:type="auto"/>
        <w:jc w:val="right"/>
        <w:tblLayout w:type="fixed"/>
        <w:tblCellMar>
          <w:left w:w="10" w:type="dxa"/>
          <w:right w:w="10" w:type="dxa"/>
        </w:tblCellMar>
        <w:tblLook w:val="0000" w:firstRow="0" w:lastRow="0" w:firstColumn="0" w:lastColumn="0" w:noHBand="0" w:noVBand="0"/>
      </w:tblPr>
      <w:tblGrid>
        <w:gridCol w:w="3586"/>
        <w:gridCol w:w="3072"/>
        <w:gridCol w:w="3211"/>
      </w:tblGrid>
      <w:tr w:rsidR="00D66E2B" w:rsidRPr="00B94848" w:rsidTr="007B06AE">
        <w:trPr>
          <w:trHeight w:hRule="exact" w:val="651"/>
          <w:jc w:val="right"/>
        </w:trPr>
        <w:tc>
          <w:tcPr>
            <w:tcW w:w="3586" w:type="dxa"/>
            <w:tcBorders>
              <w:top w:val="single" w:sz="4" w:space="0" w:color="auto"/>
              <w:left w:val="single" w:sz="4" w:space="0" w:color="auto"/>
            </w:tcBorders>
            <w:shd w:val="clear" w:color="auto" w:fill="FFFFFF"/>
            <w:vAlign w:val="center"/>
          </w:tcPr>
          <w:p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Потребитель</w:t>
            </w:r>
          </w:p>
        </w:tc>
        <w:tc>
          <w:tcPr>
            <w:tcW w:w="3072" w:type="dxa"/>
            <w:tcBorders>
              <w:top w:val="single" w:sz="4" w:space="0" w:color="auto"/>
              <w:left w:val="single" w:sz="4" w:space="0" w:color="auto"/>
            </w:tcBorders>
            <w:shd w:val="clear" w:color="auto" w:fill="FFFFFF"/>
            <w:vAlign w:val="center"/>
          </w:tcPr>
          <w:p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Единица измерения</w:t>
            </w:r>
          </w:p>
        </w:tc>
        <w:tc>
          <w:tcPr>
            <w:tcW w:w="321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Годовое</w:t>
            </w:r>
          </w:p>
          <w:p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потребление</w:t>
            </w:r>
          </w:p>
        </w:tc>
      </w:tr>
      <w:tr w:rsidR="00D66E2B" w:rsidRPr="00B94848">
        <w:trPr>
          <w:trHeight w:hRule="exact" w:val="288"/>
          <w:jc w:val="right"/>
        </w:trPr>
        <w:tc>
          <w:tcPr>
            <w:tcW w:w="3586"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rPr>
                <w:sz w:val="24"/>
                <w:szCs w:val="24"/>
              </w:rPr>
            </w:pPr>
            <w:r w:rsidRPr="00B94848">
              <w:rPr>
                <w:rStyle w:val="211pt0"/>
                <w:sz w:val="24"/>
                <w:szCs w:val="24"/>
              </w:rPr>
              <w:t>Население</w:t>
            </w:r>
            <w:r w:rsidR="00E7039C" w:rsidRPr="00B94848">
              <w:rPr>
                <w:rStyle w:val="211pt0"/>
                <w:sz w:val="24"/>
                <w:szCs w:val="24"/>
              </w:rPr>
              <w:t xml:space="preserve"> р. п. Листвянка</w:t>
            </w:r>
          </w:p>
        </w:tc>
        <w:tc>
          <w:tcPr>
            <w:tcW w:w="3072"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ind w:firstLine="426"/>
              <w:jc w:val="center"/>
              <w:rPr>
                <w:sz w:val="24"/>
                <w:szCs w:val="24"/>
              </w:rPr>
            </w:pPr>
            <w:proofErr w:type="spellStart"/>
            <w:r w:rsidRPr="00B94848">
              <w:rPr>
                <w:rStyle w:val="211pt0"/>
                <w:sz w:val="24"/>
                <w:szCs w:val="24"/>
              </w:rPr>
              <w:t>тыс</w:t>
            </w:r>
            <w:proofErr w:type="spellEnd"/>
            <w:r w:rsidRPr="00B94848">
              <w:rPr>
                <w:rStyle w:val="211pt0"/>
                <w:sz w:val="24"/>
                <w:szCs w:val="24"/>
              </w:rPr>
              <w:t xml:space="preserve"> м3</w:t>
            </w:r>
          </w:p>
        </w:tc>
        <w:tc>
          <w:tcPr>
            <w:tcW w:w="3211" w:type="dxa"/>
            <w:tcBorders>
              <w:top w:val="single" w:sz="4" w:space="0" w:color="auto"/>
              <w:left w:val="single" w:sz="4" w:space="0" w:color="auto"/>
              <w:right w:val="single" w:sz="4" w:space="0" w:color="auto"/>
            </w:tcBorders>
            <w:shd w:val="clear" w:color="auto" w:fill="FFFFFF"/>
            <w:vAlign w:val="bottom"/>
          </w:tcPr>
          <w:p w:rsidR="00D66E2B" w:rsidRPr="00B94848" w:rsidRDefault="00ED0661" w:rsidP="007B06AE">
            <w:pPr>
              <w:pStyle w:val="24"/>
              <w:framePr w:w="9869" w:wrap="notBeside" w:vAnchor="text" w:hAnchor="text" w:xAlign="right" w:y="1"/>
              <w:shd w:val="clear" w:color="auto" w:fill="auto"/>
              <w:spacing w:before="0" w:line="276" w:lineRule="auto"/>
              <w:ind w:firstLine="426"/>
              <w:jc w:val="center"/>
              <w:rPr>
                <w:color w:val="FF0000"/>
                <w:sz w:val="24"/>
                <w:szCs w:val="24"/>
              </w:rPr>
            </w:pPr>
            <w:r>
              <w:rPr>
                <w:rStyle w:val="211pt0"/>
                <w:color w:val="FF0000"/>
                <w:sz w:val="24"/>
                <w:szCs w:val="24"/>
              </w:rPr>
              <w:t>232,99</w:t>
            </w:r>
          </w:p>
        </w:tc>
      </w:tr>
      <w:tr w:rsidR="00D66E2B" w:rsidRPr="00B94848">
        <w:trPr>
          <w:trHeight w:hRule="exact" w:val="288"/>
          <w:jc w:val="right"/>
        </w:trPr>
        <w:tc>
          <w:tcPr>
            <w:tcW w:w="3586"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rPr>
                <w:sz w:val="24"/>
                <w:szCs w:val="24"/>
              </w:rPr>
            </w:pPr>
            <w:r w:rsidRPr="00B94848">
              <w:rPr>
                <w:rStyle w:val="211pt0"/>
                <w:sz w:val="24"/>
                <w:szCs w:val="24"/>
              </w:rPr>
              <w:t>Прочие абоненты</w:t>
            </w:r>
          </w:p>
        </w:tc>
        <w:tc>
          <w:tcPr>
            <w:tcW w:w="3072" w:type="dxa"/>
            <w:tcBorders>
              <w:top w:val="single" w:sz="4" w:space="0" w:color="auto"/>
              <w:left w:val="single" w:sz="4" w:space="0" w:color="auto"/>
            </w:tcBorders>
            <w:shd w:val="clear" w:color="auto" w:fill="FFFFFF"/>
            <w:vAlign w:val="bottom"/>
          </w:tcPr>
          <w:p w:rsidR="00D66E2B" w:rsidRPr="00B94848" w:rsidRDefault="00A07500" w:rsidP="007B06AE">
            <w:pPr>
              <w:pStyle w:val="24"/>
              <w:framePr w:w="9869" w:wrap="notBeside" w:vAnchor="text" w:hAnchor="text" w:xAlign="right" w:y="1"/>
              <w:shd w:val="clear" w:color="auto" w:fill="auto"/>
              <w:spacing w:before="0" w:line="276" w:lineRule="auto"/>
              <w:ind w:firstLine="426"/>
              <w:jc w:val="center"/>
              <w:rPr>
                <w:sz w:val="24"/>
                <w:szCs w:val="24"/>
              </w:rPr>
            </w:pPr>
            <w:proofErr w:type="spellStart"/>
            <w:r w:rsidRPr="00B94848">
              <w:rPr>
                <w:rStyle w:val="211pt0"/>
                <w:sz w:val="24"/>
                <w:szCs w:val="24"/>
              </w:rPr>
              <w:t>тыс</w:t>
            </w:r>
            <w:proofErr w:type="spellEnd"/>
            <w:r w:rsidRPr="00B94848">
              <w:rPr>
                <w:rStyle w:val="211pt0"/>
                <w:sz w:val="24"/>
                <w:szCs w:val="24"/>
              </w:rPr>
              <w:t xml:space="preserve"> м3</w:t>
            </w:r>
          </w:p>
        </w:tc>
        <w:tc>
          <w:tcPr>
            <w:tcW w:w="3211" w:type="dxa"/>
            <w:tcBorders>
              <w:top w:val="single" w:sz="4" w:space="0" w:color="auto"/>
              <w:left w:val="single" w:sz="4" w:space="0" w:color="auto"/>
              <w:right w:val="single" w:sz="4" w:space="0" w:color="auto"/>
            </w:tcBorders>
            <w:shd w:val="clear" w:color="auto" w:fill="FFFFFF"/>
            <w:vAlign w:val="bottom"/>
          </w:tcPr>
          <w:p w:rsidR="00D66E2B" w:rsidRPr="00B94848" w:rsidRDefault="00E7039C" w:rsidP="007B06AE">
            <w:pPr>
              <w:pStyle w:val="24"/>
              <w:framePr w:w="9869" w:wrap="notBeside" w:vAnchor="text" w:hAnchor="text" w:xAlign="right" w:y="1"/>
              <w:shd w:val="clear" w:color="auto" w:fill="auto"/>
              <w:spacing w:before="0" w:line="276" w:lineRule="auto"/>
              <w:ind w:firstLine="426"/>
              <w:jc w:val="center"/>
              <w:rPr>
                <w:color w:val="FF0000"/>
                <w:sz w:val="24"/>
                <w:szCs w:val="24"/>
              </w:rPr>
            </w:pPr>
            <w:r w:rsidRPr="00B94848">
              <w:rPr>
                <w:rStyle w:val="211pt0"/>
                <w:color w:val="FF0000"/>
                <w:sz w:val="24"/>
                <w:szCs w:val="24"/>
              </w:rPr>
              <w:t>278,</w:t>
            </w:r>
            <w:r w:rsidR="00ED0661">
              <w:rPr>
                <w:rStyle w:val="211pt0"/>
                <w:color w:val="FF0000"/>
                <w:sz w:val="24"/>
                <w:szCs w:val="24"/>
              </w:rPr>
              <w:t>55</w:t>
            </w:r>
          </w:p>
        </w:tc>
      </w:tr>
      <w:tr w:rsidR="00E7039C" w:rsidRPr="00B94848">
        <w:trPr>
          <w:trHeight w:hRule="exact" w:val="293"/>
          <w:jc w:val="right"/>
        </w:trPr>
        <w:tc>
          <w:tcPr>
            <w:tcW w:w="3586" w:type="dxa"/>
            <w:tcBorders>
              <w:top w:val="single" w:sz="4" w:space="0" w:color="auto"/>
              <w:left w:val="single" w:sz="4" w:space="0" w:color="auto"/>
              <w:bottom w:val="single" w:sz="4" w:space="0" w:color="auto"/>
            </w:tcBorders>
            <w:shd w:val="clear" w:color="auto" w:fill="FFFFFF"/>
          </w:tcPr>
          <w:p w:rsidR="00E7039C" w:rsidRPr="00B94848" w:rsidRDefault="00E7039C" w:rsidP="007B06AE">
            <w:pPr>
              <w:pStyle w:val="24"/>
              <w:framePr w:w="9869" w:wrap="notBeside" w:vAnchor="text" w:hAnchor="text" w:xAlign="right" w:y="1"/>
              <w:shd w:val="clear" w:color="auto" w:fill="auto"/>
              <w:spacing w:before="0" w:line="276" w:lineRule="auto"/>
              <w:rPr>
                <w:rStyle w:val="211pt0"/>
                <w:color w:val="FF0000"/>
                <w:sz w:val="24"/>
                <w:szCs w:val="24"/>
              </w:rPr>
            </w:pPr>
            <w:r w:rsidRPr="00B94848">
              <w:rPr>
                <w:rStyle w:val="211pt0"/>
                <w:color w:val="FF0000"/>
                <w:sz w:val="24"/>
                <w:szCs w:val="24"/>
              </w:rPr>
              <w:t>Население поселков</w:t>
            </w:r>
          </w:p>
        </w:tc>
        <w:tc>
          <w:tcPr>
            <w:tcW w:w="3072" w:type="dxa"/>
            <w:tcBorders>
              <w:top w:val="single" w:sz="4" w:space="0" w:color="auto"/>
              <w:left w:val="single" w:sz="4" w:space="0" w:color="auto"/>
              <w:bottom w:val="single" w:sz="4" w:space="0" w:color="auto"/>
            </w:tcBorders>
            <w:shd w:val="clear" w:color="auto" w:fill="FFFFFF"/>
          </w:tcPr>
          <w:p w:rsidR="00E7039C" w:rsidRPr="00B94848" w:rsidRDefault="00ED0661" w:rsidP="007B06AE">
            <w:pPr>
              <w:pStyle w:val="24"/>
              <w:framePr w:w="9869" w:wrap="notBeside" w:vAnchor="text" w:hAnchor="text" w:xAlign="right" w:y="1"/>
              <w:shd w:val="clear" w:color="auto" w:fill="auto"/>
              <w:spacing w:before="0" w:line="276" w:lineRule="auto"/>
              <w:ind w:firstLine="426"/>
              <w:jc w:val="center"/>
              <w:rPr>
                <w:rStyle w:val="211pt0"/>
                <w:sz w:val="24"/>
                <w:szCs w:val="24"/>
              </w:rPr>
            </w:pPr>
            <w:proofErr w:type="spellStart"/>
            <w:r w:rsidRPr="00B94848">
              <w:rPr>
                <w:rStyle w:val="211pt0"/>
                <w:sz w:val="24"/>
                <w:szCs w:val="24"/>
              </w:rPr>
              <w:t>тыс</w:t>
            </w:r>
            <w:proofErr w:type="spellEnd"/>
            <w:r w:rsidRPr="00B94848">
              <w:rPr>
                <w:rStyle w:val="211pt0"/>
                <w:sz w:val="24"/>
                <w:szCs w:val="24"/>
              </w:rPr>
              <w:t xml:space="preserve"> м3</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E7039C" w:rsidRPr="00B94848" w:rsidRDefault="00E7039C" w:rsidP="007B06AE">
            <w:pPr>
              <w:pStyle w:val="24"/>
              <w:framePr w:w="9869" w:wrap="notBeside" w:vAnchor="text" w:hAnchor="text" w:xAlign="right" w:y="1"/>
              <w:shd w:val="clear" w:color="auto" w:fill="auto"/>
              <w:spacing w:before="0" w:line="276" w:lineRule="auto"/>
              <w:ind w:firstLine="426"/>
              <w:jc w:val="center"/>
              <w:rPr>
                <w:rStyle w:val="211pt0"/>
                <w:color w:val="FF0000"/>
                <w:sz w:val="24"/>
                <w:szCs w:val="24"/>
              </w:rPr>
            </w:pPr>
            <w:r w:rsidRPr="00B94848">
              <w:rPr>
                <w:rStyle w:val="211pt0"/>
                <w:color w:val="FF0000"/>
                <w:sz w:val="24"/>
                <w:szCs w:val="24"/>
              </w:rPr>
              <w:t>47,6</w:t>
            </w:r>
          </w:p>
        </w:tc>
      </w:tr>
      <w:tr w:rsidR="00D66E2B" w:rsidRPr="00B94848">
        <w:trPr>
          <w:trHeight w:hRule="exact" w:val="293"/>
          <w:jc w:val="right"/>
        </w:trPr>
        <w:tc>
          <w:tcPr>
            <w:tcW w:w="3586" w:type="dxa"/>
            <w:tcBorders>
              <w:top w:val="single" w:sz="4" w:space="0" w:color="auto"/>
              <w:left w:val="single" w:sz="4" w:space="0" w:color="auto"/>
              <w:bottom w:val="single" w:sz="4" w:space="0" w:color="auto"/>
            </w:tcBorders>
            <w:shd w:val="clear" w:color="auto" w:fill="FFFFFF"/>
          </w:tcPr>
          <w:p w:rsidR="00D66E2B" w:rsidRPr="00B94848" w:rsidRDefault="00A07500" w:rsidP="007B06AE">
            <w:pPr>
              <w:pStyle w:val="24"/>
              <w:framePr w:w="9869" w:wrap="notBeside" w:vAnchor="text" w:hAnchor="text" w:xAlign="right" w:y="1"/>
              <w:shd w:val="clear" w:color="auto" w:fill="auto"/>
              <w:spacing w:before="0" w:line="276" w:lineRule="auto"/>
              <w:rPr>
                <w:sz w:val="24"/>
                <w:szCs w:val="24"/>
              </w:rPr>
            </w:pPr>
            <w:r w:rsidRPr="00B94848">
              <w:rPr>
                <w:rStyle w:val="211pt0"/>
                <w:sz w:val="24"/>
                <w:szCs w:val="24"/>
              </w:rPr>
              <w:t>ВСЕГО</w:t>
            </w:r>
          </w:p>
        </w:tc>
        <w:tc>
          <w:tcPr>
            <w:tcW w:w="3072" w:type="dxa"/>
            <w:tcBorders>
              <w:top w:val="single" w:sz="4" w:space="0" w:color="auto"/>
              <w:left w:val="single" w:sz="4" w:space="0" w:color="auto"/>
              <w:bottom w:val="single" w:sz="4" w:space="0" w:color="auto"/>
            </w:tcBorders>
            <w:shd w:val="clear" w:color="auto" w:fill="FFFFFF"/>
          </w:tcPr>
          <w:p w:rsidR="00D66E2B" w:rsidRPr="00B94848" w:rsidRDefault="00A07500" w:rsidP="007B06AE">
            <w:pPr>
              <w:pStyle w:val="24"/>
              <w:framePr w:w="9869" w:wrap="notBeside" w:vAnchor="text" w:hAnchor="text" w:xAlign="right" w:y="1"/>
              <w:shd w:val="clear" w:color="auto" w:fill="auto"/>
              <w:spacing w:before="0" w:line="276" w:lineRule="auto"/>
              <w:ind w:firstLine="426"/>
              <w:jc w:val="center"/>
              <w:rPr>
                <w:sz w:val="24"/>
                <w:szCs w:val="24"/>
              </w:rPr>
            </w:pPr>
            <w:proofErr w:type="spellStart"/>
            <w:r w:rsidRPr="00B94848">
              <w:rPr>
                <w:rStyle w:val="211pt0"/>
                <w:sz w:val="24"/>
                <w:szCs w:val="24"/>
              </w:rPr>
              <w:t>тыс</w:t>
            </w:r>
            <w:proofErr w:type="spellEnd"/>
            <w:r w:rsidRPr="00B94848">
              <w:rPr>
                <w:rStyle w:val="211pt0"/>
                <w:sz w:val="24"/>
                <w:szCs w:val="24"/>
              </w:rPr>
              <w:t xml:space="preserve"> м3</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D66E2B" w:rsidRPr="00ED0661" w:rsidRDefault="00ED0661" w:rsidP="007B06AE">
            <w:pPr>
              <w:pStyle w:val="24"/>
              <w:framePr w:w="9869" w:wrap="notBeside" w:vAnchor="text" w:hAnchor="text" w:xAlign="right" w:y="1"/>
              <w:shd w:val="clear" w:color="auto" w:fill="auto"/>
              <w:spacing w:before="0" w:line="276" w:lineRule="auto"/>
              <w:ind w:firstLine="426"/>
              <w:jc w:val="center"/>
              <w:rPr>
                <w:color w:val="FF0000"/>
                <w:sz w:val="24"/>
                <w:szCs w:val="24"/>
              </w:rPr>
            </w:pPr>
            <w:r w:rsidRPr="00ED0661">
              <w:rPr>
                <w:color w:val="FF0000"/>
                <w:sz w:val="24"/>
                <w:szCs w:val="24"/>
              </w:rPr>
              <w:t>559,14</w:t>
            </w:r>
          </w:p>
        </w:tc>
      </w:tr>
    </w:tbl>
    <w:p w:rsidR="00D66E2B" w:rsidRPr="00B94848" w:rsidRDefault="00D66E2B" w:rsidP="007B06AE">
      <w:pPr>
        <w:framePr w:w="9869" w:wrap="notBeside" w:vAnchor="text" w:hAnchor="text" w:xAlign="right" w:y="1"/>
        <w:spacing w:line="276" w:lineRule="auto"/>
        <w:ind w:firstLine="426"/>
        <w:jc w:val="both"/>
        <w:rPr>
          <w:rFonts w:ascii="Times New Roman" w:hAnsi="Times New Roman" w:cs="Times New Roman"/>
        </w:rPr>
      </w:pPr>
    </w:p>
    <w:p w:rsidR="00D66E2B" w:rsidRPr="00B94848" w:rsidRDefault="00A07500" w:rsidP="007B06AE">
      <w:pPr>
        <w:pStyle w:val="20"/>
        <w:keepNext/>
        <w:keepLines/>
        <w:numPr>
          <w:ilvl w:val="0"/>
          <w:numId w:val="16"/>
        </w:numPr>
        <w:shd w:val="clear" w:color="auto" w:fill="auto"/>
        <w:tabs>
          <w:tab w:val="left" w:pos="1233"/>
        </w:tabs>
        <w:spacing w:after="0" w:line="276" w:lineRule="auto"/>
        <w:ind w:firstLine="851"/>
        <w:jc w:val="both"/>
        <w:outlineLvl w:val="0"/>
        <w:rPr>
          <w:sz w:val="24"/>
          <w:szCs w:val="24"/>
        </w:rPr>
      </w:pPr>
      <w:bookmarkStart w:id="90" w:name="bookmark47"/>
      <w:bookmarkStart w:id="91" w:name="_Toc103777154"/>
      <w:bookmarkStart w:id="92" w:name="_Toc103785244"/>
      <w:bookmarkStart w:id="93" w:name="_Toc103948054"/>
      <w:r w:rsidRPr="00B94848">
        <w:rPr>
          <w:sz w:val="24"/>
          <w:szCs w:val="24"/>
        </w:rPr>
        <w:t>Расчет требуемой мощности водозаборных и очистных сооружений исходя из данных о перспективном потреблении на расчетный срок</w:t>
      </w:r>
      <w:bookmarkEnd w:id="90"/>
      <w:bookmarkEnd w:id="91"/>
      <w:bookmarkEnd w:id="92"/>
      <w:r w:rsidR="00A85E41">
        <w:rPr>
          <w:sz w:val="24"/>
          <w:szCs w:val="24"/>
        </w:rPr>
        <w:t xml:space="preserve"> </w:t>
      </w:r>
      <w:r w:rsidR="00A85E41" w:rsidRPr="00A85E41">
        <w:rPr>
          <w:color w:val="auto"/>
          <w:sz w:val="24"/>
          <w:szCs w:val="24"/>
        </w:rPr>
        <w:t>(</w:t>
      </w:r>
      <w:r w:rsidR="00A85E41" w:rsidRPr="00A85E41">
        <w:rPr>
          <w:color w:val="FF0000"/>
          <w:sz w:val="24"/>
          <w:szCs w:val="24"/>
        </w:rPr>
        <w:t>новая редакция</w:t>
      </w:r>
      <w:r w:rsidR="00A85E41" w:rsidRPr="00A85E41">
        <w:rPr>
          <w:color w:val="auto"/>
          <w:sz w:val="24"/>
          <w:szCs w:val="24"/>
        </w:rPr>
        <w:t>)</w:t>
      </w:r>
      <w:bookmarkEnd w:id="93"/>
    </w:p>
    <w:p w:rsidR="007B06AE" w:rsidRDefault="007B06AE" w:rsidP="007B06AE">
      <w:pPr>
        <w:pStyle w:val="24"/>
        <w:shd w:val="clear" w:color="auto" w:fill="auto"/>
        <w:spacing w:before="0" w:line="276" w:lineRule="auto"/>
        <w:ind w:firstLine="426"/>
        <w:rPr>
          <w:color w:val="FF0000"/>
          <w:sz w:val="24"/>
          <w:szCs w:val="24"/>
        </w:rPr>
      </w:pPr>
    </w:p>
    <w:p w:rsidR="00635A87" w:rsidRDefault="00C91F74" w:rsidP="00635A87">
      <w:pPr>
        <w:pStyle w:val="24"/>
        <w:shd w:val="clear" w:color="auto" w:fill="auto"/>
        <w:spacing w:before="0" w:line="276" w:lineRule="auto"/>
        <w:rPr>
          <w:color w:val="FF0000"/>
          <w:sz w:val="24"/>
          <w:szCs w:val="24"/>
        </w:rPr>
      </w:pPr>
      <w:r w:rsidRPr="00B94848">
        <w:rPr>
          <w:color w:val="FF0000"/>
          <w:sz w:val="24"/>
          <w:szCs w:val="24"/>
        </w:rPr>
        <w:t>Исключить абзац 1</w:t>
      </w:r>
      <w:r w:rsidR="00635A87">
        <w:rPr>
          <w:color w:val="FF0000"/>
          <w:sz w:val="24"/>
          <w:szCs w:val="24"/>
        </w:rPr>
        <w:t>,</w:t>
      </w:r>
      <w:r w:rsidRPr="00B94848">
        <w:rPr>
          <w:color w:val="FF0000"/>
          <w:sz w:val="24"/>
          <w:szCs w:val="24"/>
        </w:rPr>
        <w:t xml:space="preserve"> таблиц</w:t>
      </w:r>
      <w:r w:rsidR="00635A87">
        <w:rPr>
          <w:color w:val="FF0000"/>
          <w:sz w:val="24"/>
          <w:szCs w:val="24"/>
        </w:rPr>
        <w:t>а</w:t>
      </w:r>
      <w:r w:rsidRPr="00B94848">
        <w:rPr>
          <w:color w:val="FF0000"/>
          <w:sz w:val="24"/>
          <w:szCs w:val="24"/>
        </w:rPr>
        <w:t xml:space="preserve"> 19</w:t>
      </w:r>
      <w:r w:rsidR="00635A87">
        <w:rPr>
          <w:color w:val="FF0000"/>
          <w:sz w:val="24"/>
          <w:szCs w:val="24"/>
        </w:rPr>
        <w:t xml:space="preserve"> (новая редакция).</w:t>
      </w:r>
      <w:r w:rsidR="00635A87" w:rsidRPr="00635A87">
        <w:rPr>
          <w:color w:val="FF0000"/>
          <w:sz w:val="24"/>
          <w:szCs w:val="24"/>
        </w:rPr>
        <w:t xml:space="preserve"> </w:t>
      </w:r>
      <w:r w:rsidR="00635A87">
        <w:rPr>
          <w:color w:val="FF0000"/>
          <w:sz w:val="24"/>
          <w:szCs w:val="24"/>
        </w:rPr>
        <w:t>Расчет расходов воды первой очереди</w:t>
      </w:r>
    </w:p>
    <w:p w:rsidR="00C91F74" w:rsidRPr="00B94848" w:rsidRDefault="00C91F74" w:rsidP="00635A87">
      <w:pPr>
        <w:pStyle w:val="24"/>
        <w:shd w:val="clear" w:color="auto" w:fill="auto"/>
        <w:spacing w:before="0" w:line="276" w:lineRule="auto"/>
        <w:ind w:firstLine="426"/>
        <w:rPr>
          <w:color w:val="FF0000"/>
          <w:sz w:val="24"/>
          <w:szCs w:val="24"/>
        </w:rPr>
      </w:pPr>
      <w:r w:rsidRPr="00B94848">
        <w:rPr>
          <w:color w:val="FF0000"/>
          <w:sz w:val="24"/>
          <w:szCs w:val="24"/>
        </w:rPr>
        <w:t>.</w:t>
      </w:r>
    </w:p>
    <w:p w:rsidR="00D66E2B" w:rsidRPr="00B94848" w:rsidRDefault="00C91F74" w:rsidP="007B06AE">
      <w:pPr>
        <w:pStyle w:val="24"/>
        <w:shd w:val="clear" w:color="auto" w:fill="auto"/>
        <w:spacing w:before="0" w:line="276" w:lineRule="auto"/>
        <w:ind w:firstLine="426"/>
        <w:rPr>
          <w:sz w:val="24"/>
          <w:szCs w:val="24"/>
        </w:rPr>
      </w:pPr>
      <w:r w:rsidRPr="00B94848">
        <w:rPr>
          <w:color w:val="FF0000"/>
          <w:sz w:val="24"/>
          <w:szCs w:val="24"/>
          <w:u w:val="single"/>
        </w:rPr>
        <w:t>Содержание дополнить</w:t>
      </w:r>
      <w:r w:rsidRPr="00B94848">
        <w:rPr>
          <w:sz w:val="24"/>
          <w:szCs w:val="24"/>
        </w:rPr>
        <w:t xml:space="preserve">. </w:t>
      </w:r>
    </w:p>
    <w:p w:rsidR="00D66E2B" w:rsidRPr="00B94848" w:rsidRDefault="00A07500" w:rsidP="007B06AE">
      <w:pPr>
        <w:pStyle w:val="24"/>
        <w:shd w:val="clear" w:color="auto" w:fill="auto"/>
        <w:spacing w:before="0" w:line="276" w:lineRule="auto"/>
        <w:ind w:firstLine="426"/>
        <w:rPr>
          <w:sz w:val="24"/>
          <w:szCs w:val="24"/>
        </w:rPr>
      </w:pPr>
      <w:r w:rsidRPr="00B94848">
        <w:rPr>
          <w:sz w:val="24"/>
          <w:szCs w:val="24"/>
        </w:rPr>
        <w:t xml:space="preserve">Для обеспечения водой на хозяйственно-питьевые нужды населения Листвянского муниципального образования предусматривается </w:t>
      </w:r>
      <w:r w:rsidR="00ED0661">
        <w:rPr>
          <w:sz w:val="24"/>
          <w:szCs w:val="24"/>
        </w:rPr>
        <w:t>выделение</w:t>
      </w:r>
      <w:r w:rsidRPr="00B94848">
        <w:rPr>
          <w:sz w:val="24"/>
          <w:szCs w:val="24"/>
        </w:rPr>
        <w:t xml:space="preserve"> 1 очеред</w:t>
      </w:r>
      <w:r w:rsidR="00ED0661">
        <w:rPr>
          <w:sz w:val="24"/>
          <w:szCs w:val="24"/>
        </w:rPr>
        <w:t>и</w:t>
      </w:r>
      <w:r w:rsidRPr="00B94848">
        <w:rPr>
          <w:sz w:val="24"/>
          <w:szCs w:val="24"/>
        </w:rPr>
        <w:t>:</w:t>
      </w:r>
    </w:p>
    <w:p w:rsidR="00AA29F4" w:rsidRPr="00B94848" w:rsidRDefault="00AA29F4" w:rsidP="007B06AE">
      <w:pPr>
        <w:pStyle w:val="24"/>
        <w:shd w:val="clear" w:color="auto" w:fill="auto"/>
        <w:spacing w:before="0" w:line="276" w:lineRule="auto"/>
        <w:ind w:firstLine="426"/>
        <w:rPr>
          <w:color w:val="FF0000"/>
          <w:sz w:val="24"/>
          <w:szCs w:val="24"/>
        </w:rPr>
      </w:pPr>
      <w:r w:rsidRPr="00B94848">
        <w:rPr>
          <w:sz w:val="24"/>
          <w:szCs w:val="24"/>
        </w:rPr>
        <w:t xml:space="preserve">- </w:t>
      </w:r>
      <w:r w:rsidRPr="00B94848">
        <w:rPr>
          <w:color w:val="FF0000"/>
          <w:sz w:val="24"/>
          <w:szCs w:val="24"/>
        </w:rPr>
        <w:t xml:space="preserve">переключение </w:t>
      </w:r>
      <w:proofErr w:type="spellStart"/>
      <w:r w:rsidRPr="00B94848">
        <w:rPr>
          <w:color w:val="FF0000"/>
          <w:sz w:val="24"/>
          <w:szCs w:val="24"/>
        </w:rPr>
        <w:t>водопотребителей</w:t>
      </w:r>
      <w:proofErr w:type="spellEnd"/>
      <w:r w:rsidRPr="00B94848">
        <w:rPr>
          <w:color w:val="FF0000"/>
          <w:sz w:val="24"/>
          <w:szCs w:val="24"/>
        </w:rPr>
        <w:t xml:space="preserve"> водозабора №2 </w:t>
      </w:r>
      <w:r w:rsidR="00C91F74" w:rsidRPr="00B94848">
        <w:rPr>
          <w:color w:val="FF0000"/>
          <w:sz w:val="24"/>
          <w:szCs w:val="24"/>
        </w:rPr>
        <w:t>«</w:t>
      </w:r>
      <w:r w:rsidRPr="00B94848">
        <w:rPr>
          <w:color w:val="FF0000"/>
          <w:sz w:val="24"/>
          <w:szCs w:val="24"/>
        </w:rPr>
        <w:t>Байкал</w:t>
      </w:r>
      <w:r w:rsidR="00C91F74" w:rsidRPr="00B94848">
        <w:rPr>
          <w:color w:val="FF0000"/>
          <w:sz w:val="24"/>
          <w:szCs w:val="24"/>
        </w:rPr>
        <w:t xml:space="preserve">» на существующий водозабор </w:t>
      </w:r>
      <w:r w:rsidR="00ED0661">
        <w:rPr>
          <w:color w:val="FF0000"/>
          <w:sz w:val="24"/>
          <w:szCs w:val="24"/>
        </w:rPr>
        <w:t xml:space="preserve">глубинных вод оз. Байкал </w:t>
      </w:r>
      <w:r w:rsidR="00C91F74" w:rsidRPr="00B94848">
        <w:rPr>
          <w:color w:val="FF0000"/>
          <w:sz w:val="24"/>
          <w:szCs w:val="24"/>
        </w:rPr>
        <w:t>на мысе Лиственничный ООО «Сервис-Оператор»</w:t>
      </w:r>
      <w:r w:rsidR="00AD52C2" w:rsidRPr="00B94848">
        <w:rPr>
          <w:color w:val="FF0000"/>
          <w:sz w:val="24"/>
          <w:szCs w:val="24"/>
        </w:rPr>
        <w:t>;</w:t>
      </w:r>
    </w:p>
    <w:p w:rsidR="00052DDE" w:rsidRDefault="00ED0661" w:rsidP="007B06AE">
      <w:pPr>
        <w:pStyle w:val="24"/>
        <w:numPr>
          <w:ilvl w:val="0"/>
          <w:numId w:val="17"/>
        </w:numPr>
        <w:shd w:val="clear" w:color="auto" w:fill="auto"/>
        <w:spacing w:before="0" w:line="276" w:lineRule="auto"/>
        <w:ind w:firstLine="426"/>
        <w:rPr>
          <w:color w:val="FF0000"/>
          <w:sz w:val="24"/>
          <w:szCs w:val="24"/>
        </w:rPr>
      </w:pPr>
      <w:r w:rsidRPr="00ED0661">
        <w:rPr>
          <w:color w:val="FF0000"/>
          <w:sz w:val="24"/>
          <w:szCs w:val="24"/>
        </w:rPr>
        <w:t xml:space="preserve">исключение из схемы водоснабжения </w:t>
      </w:r>
      <w:r w:rsidR="00A07500" w:rsidRPr="00ED0661">
        <w:rPr>
          <w:color w:val="FF0000"/>
          <w:sz w:val="24"/>
          <w:szCs w:val="24"/>
        </w:rPr>
        <w:t>существующ</w:t>
      </w:r>
      <w:r w:rsidRPr="00ED0661">
        <w:rPr>
          <w:color w:val="FF0000"/>
          <w:sz w:val="24"/>
          <w:szCs w:val="24"/>
        </w:rPr>
        <w:t>его</w:t>
      </w:r>
      <w:r w:rsidR="00A07500" w:rsidRPr="00ED0661">
        <w:rPr>
          <w:color w:val="FF0000"/>
          <w:sz w:val="24"/>
          <w:szCs w:val="24"/>
        </w:rPr>
        <w:t xml:space="preserve"> водозабора №2</w:t>
      </w:r>
      <w:bookmarkStart w:id="94" w:name="_Hlk103609696"/>
      <w:r w:rsidRPr="00ED0661">
        <w:rPr>
          <w:color w:val="FF0000"/>
          <w:sz w:val="24"/>
          <w:szCs w:val="24"/>
        </w:rPr>
        <w:t xml:space="preserve"> (резервирование).</w:t>
      </w:r>
    </w:p>
    <w:p w:rsidR="00635A87" w:rsidRDefault="00635A87" w:rsidP="00635A87">
      <w:pPr>
        <w:pStyle w:val="24"/>
        <w:shd w:val="clear" w:color="auto" w:fill="auto"/>
        <w:spacing w:before="0" w:line="276" w:lineRule="auto"/>
        <w:rPr>
          <w:color w:val="FF0000"/>
          <w:sz w:val="24"/>
          <w:szCs w:val="24"/>
        </w:rPr>
        <w:sectPr w:rsidR="00635A87" w:rsidSect="00093DD5">
          <w:footerReference w:type="even" r:id="rId19"/>
          <w:footerReference w:type="default" r:id="rId20"/>
          <w:headerReference w:type="first" r:id="rId21"/>
          <w:footerReference w:type="first" r:id="rId22"/>
          <w:pgSz w:w="11900" w:h="16840"/>
          <w:pgMar w:top="1008" w:right="843" w:bottom="1215" w:left="993" w:header="0" w:footer="3" w:gutter="0"/>
          <w:cols w:space="720"/>
          <w:noEndnote/>
          <w:docGrid w:linePitch="360"/>
        </w:sectPr>
      </w:pPr>
    </w:p>
    <w:p w:rsidR="00635A87" w:rsidRDefault="00635A87" w:rsidP="00106A81">
      <w:pPr>
        <w:pStyle w:val="24"/>
        <w:shd w:val="clear" w:color="auto" w:fill="auto"/>
        <w:spacing w:before="0" w:line="240" w:lineRule="auto"/>
        <w:rPr>
          <w:color w:val="FF0000"/>
          <w:sz w:val="24"/>
          <w:szCs w:val="24"/>
        </w:rPr>
      </w:pPr>
      <w:r>
        <w:rPr>
          <w:color w:val="FF0000"/>
          <w:sz w:val="24"/>
          <w:szCs w:val="24"/>
        </w:rPr>
        <w:lastRenderedPageBreak/>
        <w:t>Таблица 19 (новая редакция). Расчет расходов воды первой очереди</w:t>
      </w:r>
      <w:r w:rsidR="00BE2FE7">
        <w:rPr>
          <w:color w:val="FF0000"/>
          <w:sz w:val="24"/>
          <w:szCs w:val="24"/>
        </w:rPr>
        <w:t xml:space="preserve"> (</w:t>
      </w:r>
      <w:proofErr w:type="spellStart"/>
      <w:r w:rsidR="00BE2FE7">
        <w:rPr>
          <w:color w:val="FF0000"/>
          <w:sz w:val="24"/>
          <w:szCs w:val="24"/>
        </w:rPr>
        <w:t>ул.Гудина</w:t>
      </w:r>
      <w:proofErr w:type="spellEnd"/>
      <w:r w:rsidR="00BE2FE7">
        <w:rPr>
          <w:color w:val="FF0000"/>
          <w:sz w:val="24"/>
          <w:szCs w:val="24"/>
        </w:rPr>
        <w:t xml:space="preserve"> и </w:t>
      </w:r>
      <w:proofErr w:type="spellStart"/>
      <w:r w:rsidR="00BE2FE7">
        <w:rPr>
          <w:color w:val="FF0000"/>
          <w:sz w:val="24"/>
          <w:szCs w:val="24"/>
        </w:rPr>
        <w:t>ул.Горького</w:t>
      </w:r>
      <w:proofErr w:type="spellEnd"/>
      <w:r w:rsidR="00BE2FE7">
        <w:rPr>
          <w:color w:val="FF0000"/>
          <w:sz w:val="24"/>
          <w:szCs w:val="24"/>
        </w:rPr>
        <w:t>)</w:t>
      </w:r>
    </w:p>
    <w:tbl>
      <w:tblPr>
        <w:tblW w:w="15412" w:type="dxa"/>
        <w:tblInd w:w="113" w:type="dxa"/>
        <w:tblLook w:val="04A0" w:firstRow="1" w:lastRow="0" w:firstColumn="1" w:lastColumn="0" w:noHBand="0" w:noVBand="1"/>
      </w:tblPr>
      <w:tblGrid>
        <w:gridCol w:w="5223"/>
        <w:gridCol w:w="1068"/>
        <w:gridCol w:w="1441"/>
        <w:gridCol w:w="1272"/>
        <w:gridCol w:w="914"/>
        <w:gridCol w:w="1072"/>
        <w:gridCol w:w="857"/>
        <w:gridCol w:w="216"/>
        <w:gridCol w:w="845"/>
        <w:gridCol w:w="914"/>
        <w:gridCol w:w="821"/>
        <w:gridCol w:w="650"/>
        <w:gridCol w:w="119"/>
      </w:tblGrid>
      <w:tr w:rsidR="00702122" w:rsidRPr="00106A81" w:rsidTr="00702122">
        <w:trPr>
          <w:gridAfter w:val="1"/>
          <w:wAfter w:w="119" w:type="dxa"/>
          <w:trHeight w:val="375"/>
        </w:trPr>
        <w:tc>
          <w:tcPr>
            <w:tcW w:w="5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proofErr w:type="spellStart"/>
            <w:r w:rsidRPr="00106A81">
              <w:rPr>
                <w:rFonts w:ascii="Times New Roman" w:eastAsia="Times New Roman" w:hAnsi="Times New Roman" w:cs="Times New Roman"/>
                <w:bCs/>
                <w:lang w:bidi="ar-SA"/>
              </w:rPr>
              <w:t>Водопотребители</w:t>
            </w:r>
            <w:proofErr w:type="spellEnd"/>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Кол-во, чел</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 xml:space="preserve">Норма </w:t>
            </w:r>
            <w:proofErr w:type="spellStart"/>
            <w:r w:rsidRPr="00106A81">
              <w:rPr>
                <w:rFonts w:ascii="Times New Roman" w:eastAsia="Times New Roman" w:hAnsi="Times New Roman" w:cs="Times New Roman"/>
                <w:bCs/>
                <w:lang w:bidi="ar-SA"/>
              </w:rPr>
              <w:t>водоп</w:t>
            </w:r>
            <w:r w:rsidR="00702122">
              <w:rPr>
                <w:rFonts w:ascii="Times New Roman" w:eastAsia="Times New Roman" w:hAnsi="Times New Roman" w:cs="Times New Roman"/>
                <w:bCs/>
                <w:lang w:bidi="ar-SA"/>
              </w:rPr>
              <w:t>-</w:t>
            </w:r>
            <w:r w:rsidRPr="00106A81">
              <w:rPr>
                <w:rFonts w:ascii="Times New Roman" w:eastAsia="Times New Roman" w:hAnsi="Times New Roman" w:cs="Times New Roman"/>
                <w:bCs/>
                <w:lang w:bidi="ar-SA"/>
              </w:rPr>
              <w:t>ния</w:t>
            </w:r>
            <w:proofErr w:type="spellEnd"/>
            <w:r w:rsidRPr="00106A81">
              <w:rPr>
                <w:rFonts w:ascii="Times New Roman" w:eastAsia="Times New Roman" w:hAnsi="Times New Roman" w:cs="Times New Roman"/>
                <w:bCs/>
                <w:lang w:bidi="ar-SA"/>
              </w:rPr>
              <w:t>, л/</w:t>
            </w:r>
            <w:proofErr w:type="spellStart"/>
            <w:r w:rsidRPr="00106A81">
              <w:rPr>
                <w:rFonts w:ascii="Times New Roman" w:eastAsia="Times New Roman" w:hAnsi="Times New Roman" w:cs="Times New Roman"/>
                <w:bCs/>
                <w:lang w:bidi="ar-SA"/>
              </w:rPr>
              <w:t>сут</w:t>
            </w:r>
            <w:proofErr w:type="spellEnd"/>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22"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 xml:space="preserve">Время </w:t>
            </w:r>
          </w:p>
          <w:p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водо</w:t>
            </w:r>
            <w:r w:rsidR="00702122">
              <w:rPr>
                <w:rFonts w:ascii="Times New Roman" w:eastAsia="Times New Roman" w:hAnsi="Times New Roman" w:cs="Times New Roman"/>
                <w:bCs/>
                <w:lang w:bidi="ar-SA"/>
              </w:rPr>
              <w:t>-</w:t>
            </w:r>
            <w:proofErr w:type="spellStart"/>
            <w:r w:rsidRPr="00106A81">
              <w:rPr>
                <w:rFonts w:ascii="Times New Roman" w:eastAsia="Times New Roman" w:hAnsi="Times New Roman" w:cs="Times New Roman"/>
                <w:bCs/>
                <w:lang w:bidi="ar-SA"/>
              </w:rPr>
              <w:t>ния</w:t>
            </w:r>
            <w:proofErr w:type="spellEnd"/>
          </w:p>
        </w:tc>
        <w:tc>
          <w:tcPr>
            <w:tcW w:w="2843" w:type="dxa"/>
            <w:gridSpan w:val="3"/>
            <w:tcBorders>
              <w:top w:val="single" w:sz="4" w:space="0" w:color="auto"/>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Суточный расход, м3/</w:t>
            </w:r>
            <w:proofErr w:type="spellStart"/>
            <w:r w:rsidRPr="00106A81">
              <w:rPr>
                <w:rFonts w:ascii="Times New Roman" w:eastAsia="Times New Roman" w:hAnsi="Times New Roman" w:cs="Times New Roman"/>
                <w:bCs/>
                <w:lang w:bidi="ar-SA"/>
              </w:rPr>
              <w:t>сут</w:t>
            </w:r>
            <w:proofErr w:type="spellEnd"/>
          </w:p>
        </w:tc>
        <w:tc>
          <w:tcPr>
            <w:tcW w:w="3446" w:type="dxa"/>
            <w:gridSpan w:val="5"/>
            <w:tcBorders>
              <w:top w:val="single" w:sz="4" w:space="0" w:color="auto"/>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Часовой расход, м3/час</w:t>
            </w:r>
          </w:p>
        </w:tc>
      </w:tr>
      <w:tr w:rsidR="00702122" w:rsidRPr="00106A81" w:rsidTr="00702122">
        <w:trPr>
          <w:trHeight w:val="555"/>
        </w:trPr>
        <w:tc>
          <w:tcPr>
            <w:tcW w:w="5223" w:type="dxa"/>
            <w:vMerge/>
            <w:tcBorders>
              <w:top w:val="single" w:sz="4" w:space="0" w:color="auto"/>
              <w:left w:val="single" w:sz="4" w:space="0" w:color="auto"/>
              <w:bottom w:val="single" w:sz="4" w:space="0" w:color="auto"/>
              <w:right w:val="single" w:sz="4" w:space="0" w:color="auto"/>
            </w:tcBorders>
            <w:vAlign w:val="center"/>
            <w:hideMark/>
          </w:tcPr>
          <w:p w:rsidR="00106A81" w:rsidRPr="00106A81" w:rsidRDefault="00106A81" w:rsidP="00106A81">
            <w:pPr>
              <w:widowControl/>
              <w:rPr>
                <w:rFonts w:ascii="Times New Roman" w:eastAsia="Times New Roman" w:hAnsi="Times New Roman" w:cs="Times New Roman"/>
                <w:bCs/>
                <w:lang w:bidi="ar-SA"/>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106A81" w:rsidRPr="00106A81" w:rsidRDefault="00106A81" w:rsidP="00106A81">
            <w:pPr>
              <w:widowControl/>
              <w:rPr>
                <w:rFonts w:ascii="Times New Roman" w:eastAsia="Times New Roman" w:hAnsi="Times New Roman" w:cs="Times New Roman"/>
                <w:bCs/>
                <w:lang w:bidi="ar-SA"/>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106A81" w:rsidRPr="00106A81" w:rsidRDefault="00106A81" w:rsidP="00106A81">
            <w:pPr>
              <w:widowControl/>
              <w:rPr>
                <w:rFonts w:ascii="Times New Roman" w:eastAsia="Times New Roman" w:hAnsi="Times New Roman" w:cs="Times New Roman"/>
                <w:bCs/>
                <w:lang w:bidi="ar-SA"/>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106A81" w:rsidRPr="00106A81" w:rsidRDefault="00106A81" w:rsidP="00106A81">
            <w:pPr>
              <w:widowControl/>
              <w:rPr>
                <w:rFonts w:ascii="Times New Roman" w:eastAsia="Times New Roman" w:hAnsi="Times New Roman" w:cs="Times New Roman"/>
                <w:bCs/>
                <w:lang w:bidi="ar-SA"/>
              </w:rPr>
            </w:pP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proofErr w:type="spellStart"/>
            <w:r w:rsidRPr="00106A81">
              <w:rPr>
                <w:rFonts w:ascii="Times New Roman" w:eastAsia="Times New Roman" w:hAnsi="Times New Roman" w:cs="Times New Roman"/>
                <w:bCs/>
                <w:lang w:bidi="ar-SA"/>
              </w:rPr>
              <w:t>Средн</w:t>
            </w:r>
            <w:proofErr w:type="spellEnd"/>
            <w:r w:rsidRPr="00106A81">
              <w:rPr>
                <w:rFonts w:ascii="Times New Roman" w:eastAsia="Times New Roman" w:hAnsi="Times New Roman" w:cs="Times New Roman"/>
                <w:bCs/>
                <w:lang w:bidi="ar-SA"/>
              </w:rPr>
              <w:t>.</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proofErr w:type="gramStart"/>
            <w:r w:rsidRPr="00106A81">
              <w:rPr>
                <w:rFonts w:ascii="Times New Roman" w:eastAsia="Times New Roman" w:hAnsi="Times New Roman" w:cs="Times New Roman"/>
                <w:bCs/>
                <w:lang w:bidi="ar-SA"/>
              </w:rPr>
              <w:t xml:space="preserve">мах,   </w:t>
            </w:r>
            <w:proofErr w:type="gramEnd"/>
            <w:r w:rsidRPr="00106A81">
              <w:rPr>
                <w:rFonts w:ascii="Times New Roman" w:eastAsia="Times New Roman" w:hAnsi="Times New Roman" w:cs="Times New Roman"/>
                <w:bCs/>
                <w:lang w:bidi="ar-SA"/>
              </w:rPr>
              <w:t xml:space="preserve">              К=1,2</w:t>
            </w:r>
          </w:p>
        </w:tc>
        <w:tc>
          <w:tcPr>
            <w:tcW w:w="10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proofErr w:type="spellStart"/>
            <w:proofErr w:type="gramStart"/>
            <w:r w:rsidRPr="00106A81">
              <w:rPr>
                <w:rFonts w:ascii="Times New Roman" w:eastAsia="Times New Roman" w:hAnsi="Times New Roman" w:cs="Times New Roman"/>
                <w:bCs/>
                <w:lang w:bidi="ar-SA"/>
              </w:rPr>
              <w:t>min</w:t>
            </w:r>
            <w:proofErr w:type="spellEnd"/>
            <w:r w:rsidRPr="00106A81">
              <w:rPr>
                <w:rFonts w:ascii="Times New Roman" w:eastAsia="Times New Roman" w:hAnsi="Times New Roman" w:cs="Times New Roman"/>
                <w:bCs/>
                <w:lang w:bidi="ar-SA"/>
              </w:rPr>
              <w:t xml:space="preserve">,   </w:t>
            </w:r>
            <w:proofErr w:type="gramEnd"/>
            <w:r w:rsidRPr="00106A81">
              <w:rPr>
                <w:rFonts w:ascii="Times New Roman" w:eastAsia="Times New Roman" w:hAnsi="Times New Roman" w:cs="Times New Roman"/>
                <w:bCs/>
                <w:lang w:bidi="ar-SA"/>
              </w:rPr>
              <w:t xml:space="preserve">          К=0,8</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proofErr w:type="spellStart"/>
            <w:proofErr w:type="gramStart"/>
            <w:r w:rsidRPr="00106A81">
              <w:rPr>
                <w:rFonts w:ascii="Times New Roman" w:eastAsia="Times New Roman" w:hAnsi="Times New Roman" w:cs="Times New Roman"/>
                <w:bCs/>
                <w:lang w:bidi="ar-SA"/>
              </w:rPr>
              <w:t>сред.в</w:t>
            </w:r>
            <w:proofErr w:type="spellEnd"/>
            <w:proofErr w:type="gramEnd"/>
            <w:r w:rsidRPr="00106A81">
              <w:rPr>
                <w:rFonts w:ascii="Times New Roman" w:eastAsia="Times New Roman" w:hAnsi="Times New Roman" w:cs="Times New Roman"/>
                <w:bCs/>
                <w:lang w:bidi="ar-SA"/>
              </w:rPr>
              <w:t xml:space="preserve"> мах сутки</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proofErr w:type="spellStart"/>
            <w:r w:rsidRPr="00106A81">
              <w:rPr>
                <w:rFonts w:ascii="Times New Roman" w:eastAsia="Times New Roman" w:hAnsi="Times New Roman" w:cs="Times New Roman"/>
                <w:bCs/>
                <w:lang w:bidi="ar-SA"/>
              </w:rPr>
              <w:t>Средн</w:t>
            </w:r>
            <w:proofErr w:type="spellEnd"/>
            <w:r w:rsidRPr="00106A81">
              <w:rPr>
                <w:rFonts w:ascii="Times New Roman" w:eastAsia="Times New Roman" w:hAnsi="Times New Roman" w:cs="Times New Roman"/>
                <w:bCs/>
                <w:lang w:bidi="ar-SA"/>
              </w:rPr>
              <w:t>.</w:t>
            </w:r>
          </w:p>
        </w:tc>
        <w:tc>
          <w:tcPr>
            <w:tcW w:w="821"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мах, К=</w:t>
            </w:r>
          </w:p>
        </w:tc>
        <w:tc>
          <w:tcPr>
            <w:tcW w:w="769" w:type="dxa"/>
            <w:gridSpan w:val="2"/>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proofErr w:type="spellStart"/>
            <w:r w:rsidRPr="00106A81">
              <w:rPr>
                <w:rFonts w:ascii="Times New Roman" w:eastAsia="Times New Roman" w:hAnsi="Times New Roman" w:cs="Times New Roman"/>
                <w:bCs/>
                <w:lang w:bidi="ar-SA"/>
              </w:rPr>
              <w:t>min</w:t>
            </w:r>
            <w:proofErr w:type="spellEnd"/>
            <w:r w:rsidRPr="00106A81">
              <w:rPr>
                <w:rFonts w:ascii="Times New Roman" w:eastAsia="Times New Roman" w:hAnsi="Times New Roman" w:cs="Times New Roman"/>
                <w:bCs/>
                <w:lang w:bidi="ar-SA"/>
              </w:rPr>
              <w:t>, К=</w:t>
            </w:r>
          </w:p>
        </w:tc>
      </w:tr>
      <w:tr w:rsidR="00702122" w:rsidRPr="00106A81" w:rsidTr="00702122">
        <w:trPr>
          <w:trHeight w:val="320"/>
        </w:trPr>
        <w:tc>
          <w:tcPr>
            <w:tcW w:w="5223" w:type="dxa"/>
            <w:vMerge/>
            <w:tcBorders>
              <w:top w:val="single" w:sz="4" w:space="0" w:color="auto"/>
              <w:left w:val="single" w:sz="4" w:space="0" w:color="auto"/>
              <w:bottom w:val="single" w:sz="4" w:space="0" w:color="auto"/>
              <w:right w:val="single" w:sz="4" w:space="0" w:color="auto"/>
            </w:tcBorders>
            <w:vAlign w:val="center"/>
            <w:hideMark/>
          </w:tcPr>
          <w:p w:rsidR="00106A81" w:rsidRPr="00106A81" w:rsidRDefault="00106A81" w:rsidP="00106A81">
            <w:pPr>
              <w:widowControl/>
              <w:rPr>
                <w:rFonts w:ascii="Times New Roman" w:eastAsia="Times New Roman" w:hAnsi="Times New Roman" w:cs="Times New Roman"/>
                <w:bCs/>
                <w:lang w:bidi="ar-SA"/>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106A81" w:rsidRPr="00106A81" w:rsidRDefault="00106A81" w:rsidP="00106A81">
            <w:pPr>
              <w:widowControl/>
              <w:rPr>
                <w:rFonts w:ascii="Times New Roman" w:eastAsia="Times New Roman" w:hAnsi="Times New Roman" w:cs="Times New Roman"/>
                <w:bCs/>
                <w:lang w:bidi="ar-SA"/>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106A81" w:rsidRPr="00106A81" w:rsidRDefault="00106A81" w:rsidP="00106A81">
            <w:pPr>
              <w:widowControl/>
              <w:rPr>
                <w:rFonts w:ascii="Times New Roman" w:eastAsia="Times New Roman" w:hAnsi="Times New Roman" w:cs="Times New Roman"/>
                <w:bCs/>
                <w:lang w:bidi="ar-SA"/>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106A81" w:rsidRPr="00106A81" w:rsidRDefault="00106A81" w:rsidP="00106A81">
            <w:pPr>
              <w:widowControl/>
              <w:rPr>
                <w:rFonts w:ascii="Times New Roman" w:eastAsia="Times New Roman" w:hAnsi="Times New Roman" w:cs="Times New Roman"/>
                <w:bCs/>
                <w:lang w:bidi="ar-SA"/>
              </w:rPr>
            </w:pPr>
          </w:p>
        </w:tc>
        <w:tc>
          <w:tcPr>
            <w:tcW w:w="914" w:type="dxa"/>
            <w:vMerge/>
            <w:tcBorders>
              <w:top w:val="nil"/>
              <w:left w:val="single" w:sz="4" w:space="0" w:color="auto"/>
              <w:bottom w:val="single" w:sz="4" w:space="0" w:color="auto"/>
              <w:right w:val="single" w:sz="4" w:space="0" w:color="auto"/>
            </w:tcBorders>
            <w:vAlign w:val="center"/>
            <w:hideMark/>
          </w:tcPr>
          <w:p w:rsidR="00106A81" w:rsidRPr="00106A81" w:rsidRDefault="00106A81" w:rsidP="00106A81">
            <w:pPr>
              <w:widowControl/>
              <w:rPr>
                <w:rFonts w:ascii="Times New Roman" w:eastAsia="Times New Roman" w:hAnsi="Times New Roman" w:cs="Times New Roman"/>
                <w:bCs/>
                <w:lang w:bidi="ar-SA"/>
              </w:rPr>
            </w:pPr>
          </w:p>
        </w:tc>
        <w:tc>
          <w:tcPr>
            <w:tcW w:w="1072" w:type="dxa"/>
            <w:vMerge/>
            <w:tcBorders>
              <w:top w:val="nil"/>
              <w:left w:val="single" w:sz="4" w:space="0" w:color="auto"/>
              <w:bottom w:val="single" w:sz="4" w:space="0" w:color="auto"/>
              <w:right w:val="single" w:sz="4" w:space="0" w:color="auto"/>
            </w:tcBorders>
            <w:vAlign w:val="center"/>
            <w:hideMark/>
          </w:tcPr>
          <w:p w:rsidR="00106A81" w:rsidRPr="00106A81" w:rsidRDefault="00106A81" w:rsidP="00106A81">
            <w:pPr>
              <w:widowControl/>
              <w:rPr>
                <w:rFonts w:ascii="Times New Roman" w:eastAsia="Times New Roman" w:hAnsi="Times New Roman" w:cs="Times New Roman"/>
                <w:bCs/>
                <w:lang w:bidi="ar-SA"/>
              </w:rPr>
            </w:pPr>
          </w:p>
        </w:tc>
        <w:tc>
          <w:tcPr>
            <w:tcW w:w="1073" w:type="dxa"/>
            <w:gridSpan w:val="2"/>
            <w:vMerge/>
            <w:tcBorders>
              <w:top w:val="nil"/>
              <w:left w:val="single" w:sz="4" w:space="0" w:color="auto"/>
              <w:bottom w:val="single" w:sz="4" w:space="0" w:color="auto"/>
              <w:right w:val="single" w:sz="4" w:space="0" w:color="auto"/>
            </w:tcBorders>
            <w:vAlign w:val="center"/>
            <w:hideMark/>
          </w:tcPr>
          <w:p w:rsidR="00106A81" w:rsidRPr="00106A81" w:rsidRDefault="00106A81" w:rsidP="00106A81">
            <w:pPr>
              <w:widowControl/>
              <w:rPr>
                <w:rFonts w:ascii="Times New Roman" w:eastAsia="Times New Roman" w:hAnsi="Times New Roman" w:cs="Times New Roman"/>
                <w:bCs/>
                <w:lang w:bidi="ar-SA"/>
              </w:rPr>
            </w:pPr>
          </w:p>
        </w:tc>
        <w:tc>
          <w:tcPr>
            <w:tcW w:w="845" w:type="dxa"/>
            <w:vMerge/>
            <w:tcBorders>
              <w:top w:val="nil"/>
              <w:left w:val="single" w:sz="4" w:space="0" w:color="auto"/>
              <w:bottom w:val="single" w:sz="4" w:space="0" w:color="auto"/>
              <w:right w:val="single" w:sz="4" w:space="0" w:color="auto"/>
            </w:tcBorders>
            <w:vAlign w:val="center"/>
            <w:hideMark/>
          </w:tcPr>
          <w:p w:rsidR="00106A81" w:rsidRPr="00106A81" w:rsidRDefault="00106A81" w:rsidP="00106A81">
            <w:pPr>
              <w:widowControl/>
              <w:rPr>
                <w:rFonts w:ascii="Times New Roman" w:eastAsia="Times New Roman" w:hAnsi="Times New Roman" w:cs="Times New Roman"/>
                <w:bCs/>
                <w:lang w:bidi="ar-SA"/>
              </w:rPr>
            </w:pPr>
          </w:p>
        </w:tc>
        <w:tc>
          <w:tcPr>
            <w:tcW w:w="914" w:type="dxa"/>
            <w:vMerge/>
            <w:tcBorders>
              <w:top w:val="nil"/>
              <w:left w:val="single" w:sz="4" w:space="0" w:color="auto"/>
              <w:bottom w:val="single" w:sz="4" w:space="0" w:color="auto"/>
              <w:right w:val="single" w:sz="4" w:space="0" w:color="auto"/>
            </w:tcBorders>
            <w:vAlign w:val="center"/>
            <w:hideMark/>
          </w:tcPr>
          <w:p w:rsidR="00106A81" w:rsidRPr="00106A81" w:rsidRDefault="00106A81" w:rsidP="00106A81">
            <w:pPr>
              <w:widowControl/>
              <w:rPr>
                <w:rFonts w:ascii="Times New Roman" w:eastAsia="Times New Roman" w:hAnsi="Times New Roman" w:cs="Times New Roman"/>
                <w:bCs/>
                <w:lang w:bidi="ar-SA"/>
              </w:rPr>
            </w:pPr>
          </w:p>
        </w:tc>
        <w:tc>
          <w:tcPr>
            <w:tcW w:w="821"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4,16</w:t>
            </w:r>
          </w:p>
        </w:tc>
        <w:tc>
          <w:tcPr>
            <w:tcW w:w="769" w:type="dxa"/>
            <w:gridSpan w:val="2"/>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0,02</w:t>
            </w:r>
          </w:p>
        </w:tc>
      </w:tr>
      <w:tr w:rsidR="00702122" w:rsidRPr="00106A81" w:rsidTr="00702122">
        <w:trPr>
          <w:trHeight w:val="1273"/>
        </w:trPr>
        <w:tc>
          <w:tcPr>
            <w:tcW w:w="5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A81" w:rsidRPr="00106A81" w:rsidRDefault="00106A81" w:rsidP="00106A81">
            <w:pPr>
              <w:widowControl/>
              <w:rPr>
                <w:rFonts w:ascii="Times New Roman" w:eastAsia="Times New Roman" w:hAnsi="Times New Roman" w:cs="Times New Roman"/>
                <w:iCs/>
                <w:lang w:bidi="ar-SA"/>
              </w:rPr>
            </w:pPr>
            <w:r w:rsidRPr="00106A81">
              <w:rPr>
                <w:rFonts w:ascii="Times New Roman" w:eastAsia="Times New Roman" w:hAnsi="Times New Roman" w:cs="Times New Roman"/>
                <w:iCs/>
                <w:lang w:bidi="ar-SA"/>
              </w:rPr>
              <w:t xml:space="preserve">Многоквартирные жилые дома с централ. холодным и горячим водоснабжением, без централизованного водоотведения, оборудованные умывальниками, мойками, унитазами, ваннами, душами (ул. </w:t>
            </w:r>
            <w:proofErr w:type="spellStart"/>
            <w:r w:rsidRPr="00106A81">
              <w:rPr>
                <w:rFonts w:ascii="Times New Roman" w:eastAsia="Times New Roman" w:hAnsi="Times New Roman" w:cs="Times New Roman"/>
                <w:iCs/>
                <w:lang w:bidi="ar-SA"/>
              </w:rPr>
              <w:t>Гудина</w:t>
            </w:r>
            <w:proofErr w:type="spellEnd"/>
            <w:r w:rsidRPr="00106A81">
              <w:rPr>
                <w:rFonts w:ascii="Times New Roman" w:eastAsia="Times New Roman" w:hAnsi="Times New Roman" w:cs="Times New Roman"/>
                <w:iCs/>
                <w:lang w:bidi="ar-SA"/>
              </w:rPr>
              <w:t>)</w:t>
            </w:r>
          </w:p>
        </w:tc>
        <w:tc>
          <w:tcPr>
            <w:tcW w:w="1068"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187</w:t>
            </w:r>
          </w:p>
        </w:tc>
        <w:tc>
          <w:tcPr>
            <w:tcW w:w="1441"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186</w:t>
            </w:r>
          </w:p>
        </w:tc>
        <w:tc>
          <w:tcPr>
            <w:tcW w:w="1272"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24</w:t>
            </w:r>
          </w:p>
        </w:tc>
        <w:tc>
          <w:tcPr>
            <w:tcW w:w="914"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34,78</w:t>
            </w:r>
          </w:p>
        </w:tc>
        <w:tc>
          <w:tcPr>
            <w:tcW w:w="1072"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41,74</w:t>
            </w:r>
          </w:p>
        </w:tc>
        <w:tc>
          <w:tcPr>
            <w:tcW w:w="1073" w:type="dxa"/>
            <w:gridSpan w:val="2"/>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27,8256</w:t>
            </w:r>
          </w:p>
        </w:tc>
        <w:tc>
          <w:tcPr>
            <w:tcW w:w="845"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1,74</w:t>
            </w:r>
          </w:p>
        </w:tc>
        <w:tc>
          <w:tcPr>
            <w:tcW w:w="914"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1,45</w:t>
            </w:r>
          </w:p>
        </w:tc>
        <w:tc>
          <w:tcPr>
            <w:tcW w:w="821"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7,23</w:t>
            </w:r>
          </w:p>
        </w:tc>
        <w:tc>
          <w:tcPr>
            <w:tcW w:w="769" w:type="dxa"/>
            <w:gridSpan w:val="2"/>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0,02</w:t>
            </w:r>
          </w:p>
        </w:tc>
      </w:tr>
      <w:tr w:rsidR="00702122" w:rsidRPr="00106A81" w:rsidTr="00702122">
        <w:trPr>
          <w:trHeight w:val="1011"/>
        </w:trPr>
        <w:tc>
          <w:tcPr>
            <w:tcW w:w="5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A81" w:rsidRPr="00106A81" w:rsidRDefault="00106A81" w:rsidP="00106A81">
            <w:pPr>
              <w:widowControl/>
              <w:rPr>
                <w:rFonts w:ascii="Times New Roman" w:eastAsia="Times New Roman" w:hAnsi="Times New Roman" w:cs="Times New Roman"/>
                <w:iCs/>
                <w:lang w:bidi="ar-SA"/>
              </w:rPr>
            </w:pPr>
            <w:r w:rsidRPr="00106A81">
              <w:rPr>
                <w:rFonts w:ascii="Times New Roman" w:eastAsia="Times New Roman" w:hAnsi="Times New Roman" w:cs="Times New Roman"/>
                <w:iCs/>
                <w:lang w:bidi="ar-SA"/>
              </w:rPr>
              <w:t>Индивидуальные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068" w:type="dxa"/>
            <w:tcBorders>
              <w:top w:val="nil"/>
              <w:left w:val="nil"/>
              <w:bottom w:val="single" w:sz="4" w:space="0" w:color="auto"/>
              <w:right w:val="single" w:sz="4" w:space="0" w:color="auto"/>
            </w:tcBorders>
            <w:shd w:val="clear" w:color="auto" w:fill="auto"/>
            <w:noWrap/>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15</w:t>
            </w:r>
          </w:p>
        </w:tc>
        <w:tc>
          <w:tcPr>
            <w:tcW w:w="1441"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57,3</w:t>
            </w:r>
          </w:p>
        </w:tc>
        <w:tc>
          <w:tcPr>
            <w:tcW w:w="1272"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24</w:t>
            </w:r>
          </w:p>
        </w:tc>
        <w:tc>
          <w:tcPr>
            <w:tcW w:w="914"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0,86</w:t>
            </w:r>
          </w:p>
        </w:tc>
        <w:tc>
          <w:tcPr>
            <w:tcW w:w="1072"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1,03</w:t>
            </w:r>
          </w:p>
        </w:tc>
        <w:tc>
          <w:tcPr>
            <w:tcW w:w="1073" w:type="dxa"/>
            <w:gridSpan w:val="2"/>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0,69</w:t>
            </w:r>
          </w:p>
        </w:tc>
        <w:tc>
          <w:tcPr>
            <w:tcW w:w="845"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0,04</w:t>
            </w:r>
          </w:p>
        </w:tc>
        <w:tc>
          <w:tcPr>
            <w:tcW w:w="914"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0,04</w:t>
            </w:r>
          </w:p>
        </w:tc>
        <w:tc>
          <w:tcPr>
            <w:tcW w:w="821"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0,18</w:t>
            </w:r>
          </w:p>
        </w:tc>
        <w:tc>
          <w:tcPr>
            <w:tcW w:w="769" w:type="dxa"/>
            <w:gridSpan w:val="2"/>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0,00</w:t>
            </w:r>
          </w:p>
        </w:tc>
      </w:tr>
      <w:tr w:rsidR="00702122" w:rsidRPr="00106A81" w:rsidTr="00702122">
        <w:trPr>
          <w:trHeight w:val="435"/>
        </w:trPr>
        <w:tc>
          <w:tcPr>
            <w:tcW w:w="5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81" w:rsidRPr="00106A81" w:rsidRDefault="00106A81" w:rsidP="00106A81">
            <w:pPr>
              <w:widowControl/>
              <w:rPr>
                <w:rFonts w:ascii="Times New Roman" w:eastAsia="Times New Roman" w:hAnsi="Times New Roman" w:cs="Times New Roman"/>
                <w:iCs/>
                <w:lang w:bidi="ar-SA"/>
              </w:rPr>
            </w:pPr>
            <w:r w:rsidRPr="00106A81">
              <w:rPr>
                <w:rFonts w:ascii="Times New Roman" w:eastAsia="Times New Roman" w:hAnsi="Times New Roman" w:cs="Times New Roman"/>
                <w:iCs/>
                <w:lang w:bidi="ar-SA"/>
              </w:rPr>
              <w:t>Жилые дома с водоразборной колонкой</w:t>
            </w:r>
          </w:p>
        </w:tc>
        <w:tc>
          <w:tcPr>
            <w:tcW w:w="1068"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20</w:t>
            </w:r>
          </w:p>
        </w:tc>
        <w:tc>
          <w:tcPr>
            <w:tcW w:w="1441"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25,3</w:t>
            </w:r>
          </w:p>
        </w:tc>
        <w:tc>
          <w:tcPr>
            <w:tcW w:w="1272"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24</w:t>
            </w:r>
          </w:p>
        </w:tc>
        <w:tc>
          <w:tcPr>
            <w:tcW w:w="914"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0,51</w:t>
            </w:r>
          </w:p>
        </w:tc>
        <w:tc>
          <w:tcPr>
            <w:tcW w:w="1072"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0,61</w:t>
            </w:r>
          </w:p>
        </w:tc>
        <w:tc>
          <w:tcPr>
            <w:tcW w:w="1073" w:type="dxa"/>
            <w:gridSpan w:val="2"/>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0,40</w:t>
            </w:r>
          </w:p>
        </w:tc>
        <w:tc>
          <w:tcPr>
            <w:tcW w:w="845"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0,03</w:t>
            </w:r>
          </w:p>
        </w:tc>
        <w:tc>
          <w:tcPr>
            <w:tcW w:w="914"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0,02</w:t>
            </w:r>
          </w:p>
        </w:tc>
        <w:tc>
          <w:tcPr>
            <w:tcW w:w="821" w:type="dxa"/>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0,11</w:t>
            </w:r>
          </w:p>
        </w:tc>
        <w:tc>
          <w:tcPr>
            <w:tcW w:w="769" w:type="dxa"/>
            <w:gridSpan w:val="2"/>
            <w:tcBorders>
              <w:top w:val="nil"/>
              <w:left w:val="nil"/>
              <w:bottom w:val="single" w:sz="4" w:space="0" w:color="auto"/>
              <w:right w:val="single" w:sz="4" w:space="0" w:color="auto"/>
            </w:tcBorders>
            <w:shd w:val="clear" w:color="auto" w:fill="auto"/>
            <w:vAlign w:val="center"/>
            <w:hideMark/>
          </w:tcPr>
          <w:p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0,00</w:t>
            </w:r>
          </w:p>
        </w:tc>
      </w:tr>
      <w:tr w:rsidR="00702122" w:rsidRPr="00106A81" w:rsidTr="00702122">
        <w:trPr>
          <w:trHeight w:val="1164"/>
        </w:trPr>
        <w:tc>
          <w:tcPr>
            <w:tcW w:w="5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A81" w:rsidRPr="00702122" w:rsidRDefault="00106A81" w:rsidP="00106A81">
            <w:pPr>
              <w:widowControl/>
              <w:rPr>
                <w:rFonts w:ascii="Times New Roman" w:eastAsia="Times New Roman" w:hAnsi="Times New Roman" w:cs="Times New Roman"/>
                <w:iCs/>
                <w:color w:val="auto"/>
                <w:lang w:bidi="ar-SA"/>
              </w:rPr>
            </w:pPr>
            <w:proofErr w:type="spellStart"/>
            <w:r w:rsidRPr="00702122">
              <w:rPr>
                <w:rFonts w:ascii="Times New Roman" w:eastAsia="Times New Roman" w:hAnsi="Times New Roman" w:cs="Times New Roman"/>
                <w:iCs/>
                <w:color w:val="auto"/>
                <w:lang w:bidi="ar-SA"/>
              </w:rPr>
              <w:t>Индивид.жилые</w:t>
            </w:r>
            <w:proofErr w:type="spellEnd"/>
            <w:r w:rsidRPr="00702122">
              <w:rPr>
                <w:rFonts w:ascii="Times New Roman" w:eastAsia="Times New Roman" w:hAnsi="Times New Roman" w:cs="Times New Roman"/>
                <w:iCs/>
                <w:color w:val="auto"/>
                <w:lang w:bidi="ar-SA"/>
              </w:rPr>
              <w:t xml:space="preserve"> дома с централизованным холодным водоснабжением, водонагревателями, без централизованного водоотведения, оборудованные умывальниками, мойками, унитазами, ваннами, душами</w:t>
            </w:r>
          </w:p>
        </w:tc>
        <w:tc>
          <w:tcPr>
            <w:tcW w:w="1068" w:type="dxa"/>
            <w:tcBorders>
              <w:top w:val="nil"/>
              <w:left w:val="nil"/>
              <w:bottom w:val="single" w:sz="4" w:space="0" w:color="auto"/>
              <w:right w:val="single" w:sz="4" w:space="0" w:color="auto"/>
            </w:tcBorders>
            <w:shd w:val="clear" w:color="auto" w:fill="auto"/>
            <w:vAlign w:val="center"/>
            <w:hideMark/>
          </w:tcPr>
          <w:p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40</w:t>
            </w:r>
          </w:p>
        </w:tc>
        <w:tc>
          <w:tcPr>
            <w:tcW w:w="1441" w:type="dxa"/>
            <w:tcBorders>
              <w:top w:val="nil"/>
              <w:left w:val="nil"/>
              <w:bottom w:val="single" w:sz="4" w:space="0" w:color="auto"/>
              <w:right w:val="single" w:sz="4" w:space="0" w:color="auto"/>
            </w:tcBorders>
            <w:shd w:val="clear" w:color="auto" w:fill="auto"/>
            <w:vAlign w:val="center"/>
            <w:hideMark/>
          </w:tcPr>
          <w:p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167</w:t>
            </w:r>
          </w:p>
        </w:tc>
        <w:tc>
          <w:tcPr>
            <w:tcW w:w="1272" w:type="dxa"/>
            <w:tcBorders>
              <w:top w:val="nil"/>
              <w:left w:val="nil"/>
              <w:bottom w:val="single" w:sz="4" w:space="0" w:color="auto"/>
              <w:right w:val="single" w:sz="4" w:space="0" w:color="auto"/>
            </w:tcBorders>
            <w:shd w:val="clear" w:color="auto" w:fill="auto"/>
            <w:vAlign w:val="center"/>
            <w:hideMark/>
          </w:tcPr>
          <w:p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24</w:t>
            </w:r>
          </w:p>
        </w:tc>
        <w:tc>
          <w:tcPr>
            <w:tcW w:w="914" w:type="dxa"/>
            <w:tcBorders>
              <w:top w:val="nil"/>
              <w:left w:val="nil"/>
              <w:bottom w:val="single" w:sz="4" w:space="0" w:color="auto"/>
              <w:right w:val="single" w:sz="4" w:space="0" w:color="auto"/>
            </w:tcBorders>
            <w:shd w:val="clear" w:color="auto" w:fill="auto"/>
            <w:vAlign w:val="center"/>
            <w:hideMark/>
          </w:tcPr>
          <w:p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6,68</w:t>
            </w:r>
          </w:p>
        </w:tc>
        <w:tc>
          <w:tcPr>
            <w:tcW w:w="1072" w:type="dxa"/>
            <w:tcBorders>
              <w:top w:val="nil"/>
              <w:left w:val="nil"/>
              <w:bottom w:val="single" w:sz="4" w:space="0" w:color="auto"/>
              <w:right w:val="single" w:sz="4" w:space="0" w:color="auto"/>
            </w:tcBorders>
            <w:shd w:val="clear" w:color="auto" w:fill="auto"/>
            <w:vAlign w:val="center"/>
            <w:hideMark/>
          </w:tcPr>
          <w:p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8,02</w:t>
            </w:r>
          </w:p>
        </w:tc>
        <w:tc>
          <w:tcPr>
            <w:tcW w:w="1073" w:type="dxa"/>
            <w:gridSpan w:val="2"/>
            <w:tcBorders>
              <w:top w:val="nil"/>
              <w:left w:val="nil"/>
              <w:bottom w:val="single" w:sz="4" w:space="0" w:color="auto"/>
              <w:right w:val="single" w:sz="4" w:space="0" w:color="auto"/>
            </w:tcBorders>
            <w:shd w:val="clear" w:color="auto" w:fill="auto"/>
            <w:vAlign w:val="center"/>
            <w:hideMark/>
          </w:tcPr>
          <w:p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5,34</w:t>
            </w:r>
          </w:p>
        </w:tc>
        <w:tc>
          <w:tcPr>
            <w:tcW w:w="845" w:type="dxa"/>
            <w:tcBorders>
              <w:top w:val="nil"/>
              <w:left w:val="nil"/>
              <w:bottom w:val="single" w:sz="4" w:space="0" w:color="auto"/>
              <w:right w:val="single" w:sz="4" w:space="0" w:color="auto"/>
            </w:tcBorders>
            <w:shd w:val="clear" w:color="auto" w:fill="auto"/>
            <w:vAlign w:val="center"/>
            <w:hideMark/>
          </w:tcPr>
          <w:p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0,33</w:t>
            </w:r>
          </w:p>
        </w:tc>
        <w:tc>
          <w:tcPr>
            <w:tcW w:w="914" w:type="dxa"/>
            <w:tcBorders>
              <w:top w:val="nil"/>
              <w:left w:val="nil"/>
              <w:bottom w:val="single" w:sz="4" w:space="0" w:color="auto"/>
              <w:right w:val="single" w:sz="4" w:space="0" w:color="auto"/>
            </w:tcBorders>
            <w:shd w:val="clear" w:color="auto" w:fill="auto"/>
            <w:vAlign w:val="center"/>
            <w:hideMark/>
          </w:tcPr>
          <w:p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0,28</w:t>
            </w:r>
          </w:p>
        </w:tc>
        <w:tc>
          <w:tcPr>
            <w:tcW w:w="821" w:type="dxa"/>
            <w:tcBorders>
              <w:top w:val="nil"/>
              <w:left w:val="nil"/>
              <w:bottom w:val="single" w:sz="4" w:space="0" w:color="auto"/>
              <w:right w:val="single" w:sz="4" w:space="0" w:color="auto"/>
            </w:tcBorders>
            <w:shd w:val="clear" w:color="auto" w:fill="auto"/>
            <w:vAlign w:val="center"/>
            <w:hideMark/>
          </w:tcPr>
          <w:p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1,39</w:t>
            </w:r>
          </w:p>
        </w:tc>
        <w:tc>
          <w:tcPr>
            <w:tcW w:w="769" w:type="dxa"/>
            <w:gridSpan w:val="2"/>
            <w:tcBorders>
              <w:top w:val="nil"/>
              <w:left w:val="nil"/>
              <w:bottom w:val="single" w:sz="4" w:space="0" w:color="auto"/>
              <w:right w:val="single" w:sz="4" w:space="0" w:color="auto"/>
            </w:tcBorders>
            <w:shd w:val="clear" w:color="auto" w:fill="auto"/>
            <w:vAlign w:val="center"/>
            <w:hideMark/>
          </w:tcPr>
          <w:p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0,00</w:t>
            </w:r>
          </w:p>
        </w:tc>
      </w:tr>
      <w:tr w:rsidR="00BE2FE7" w:rsidRPr="00BE2FE7" w:rsidTr="005906B4">
        <w:trPr>
          <w:trHeight w:val="334"/>
        </w:trPr>
        <w:tc>
          <w:tcPr>
            <w:tcW w:w="5223" w:type="dxa"/>
            <w:tcBorders>
              <w:top w:val="nil"/>
              <w:left w:val="single" w:sz="4" w:space="0" w:color="auto"/>
              <w:bottom w:val="single" w:sz="4" w:space="0" w:color="auto"/>
              <w:right w:val="single" w:sz="4" w:space="0" w:color="auto"/>
            </w:tcBorders>
            <w:shd w:val="clear" w:color="auto" w:fill="auto"/>
            <w:vAlign w:val="center"/>
            <w:hideMark/>
          </w:tcPr>
          <w:p w:rsidR="00BE2FE7" w:rsidRPr="00BE2FE7" w:rsidRDefault="00BE2FE7" w:rsidP="00BE2FE7">
            <w:pPr>
              <w:widowControl/>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 xml:space="preserve">Всего </w:t>
            </w:r>
            <w:proofErr w:type="spellStart"/>
            <w:r w:rsidRPr="00BE2FE7">
              <w:rPr>
                <w:rFonts w:ascii="Times New Roman" w:eastAsia="Times New Roman" w:hAnsi="Times New Roman" w:cs="Times New Roman"/>
                <w:color w:val="auto"/>
                <w:lang w:bidi="ar-SA"/>
              </w:rPr>
              <w:t>хоз</w:t>
            </w:r>
            <w:proofErr w:type="spellEnd"/>
            <w:r w:rsidRPr="00BE2FE7">
              <w:rPr>
                <w:rFonts w:ascii="Times New Roman" w:eastAsia="Times New Roman" w:hAnsi="Times New Roman" w:cs="Times New Roman"/>
                <w:color w:val="auto"/>
                <w:lang w:bidi="ar-SA"/>
              </w:rPr>
              <w:t>-питьевые нужды населения</w:t>
            </w:r>
          </w:p>
        </w:tc>
        <w:tc>
          <w:tcPr>
            <w:tcW w:w="1068" w:type="dxa"/>
            <w:tcBorders>
              <w:top w:val="nil"/>
              <w:left w:val="nil"/>
              <w:bottom w:val="single" w:sz="4" w:space="0" w:color="auto"/>
              <w:right w:val="single" w:sz="4" w:space="0" w:color="auto"/>
            </w:tcBorders>
            <w:shd w:val="clear" w:color="auto" w:fill="auto"/>
            <w:vAlign w:val="center"/>
            <w:hideMark/>
          </w:tcPr>
          <w:p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441" w:type="dxa"/>
            <w:tcBorders>
              <w:top w:val="nil"/>
              <w:left w:val="nil"/>
              <w:bottom w:val="single" w:sz="4" w:space="0" w:color="auto"/>
              <w:right w:val="single" w:sz="4" w:space="0" w:color="auto"/>
            </w:tcBorders>
            <w:shd w:val="clear" w:color="auto" w:fill="auto"/>
            <w:vAlign w:val="center"/>
            <w:hideMark/>
          </w:tcPr>
          <w:p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272" w:type="dxa"/>
            <w:tcBorders>
              <w:top w:val="nil"/>
              <w:left w:val="nil"/>
              <w:bottom w:val="single" w:sz="4" w:space="0" w:color="auto"/>
              <w:right w:val="single" w:sz="4" w:space="0" w:color="auto"/>
            </w:tcBorders>
            <w:shd w:val="clear" w:color="auto" w:fill="auto"/>
            <w:vAlign w:val="center"/>
            <w:hideMark/>
          </w:tcPr>
          <w:p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914" w:type="dxa"/>
            <w:tcBorders>
              <w:top w:val="single" w:sz="4" w:space="0" w:color="auto"/>
              <w:left w:val="single" w:sz="4" w:space="0" w:color="auto"/>
              <w:bottom w:val="nil"/>
              <w:right w:val="single" w:sz="4" w:space="0" w:color="auto"/>
            </w:tcBorders>
            <w:shd w:val="clear" w:color="auto" w:fill="auto"/>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42,83</w:t>
            </w:r>
          </w:p>
        </w:tc>
        <w:tc>
          <w:tcPr>
            <w:tcW w:w="1072" w:type="dxa"/>
            <w:tcBorders>
              <w:top w:val="single" w:sz="4" w:space="0" w:color="auto"/>
              <w:left w:val="nil"/>
              <w:bottom w:val="nil"/>
              <w:right w:val="single" w:sz="4" w:space="0" w:color="auto"/>
            </w:tcBorders>
            <w:shd w:val="clear" w:color="auto" w:fill="auto"/>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51,39</w:t>
            </w:r>
          </w:p>
        </w:tc>
        <w:tc>
          <w:tcPr>
            <w:tcW w:w="1073" w:type="dxa"/>
            <w:gridSpan w:val="2"/>
            <w:tcBorders>
              <w:top w:val="single" w:sz="4" w:space="0" w:color="auto"/>
              <w:left w:val="nil"/>
              <w:bottom w:val="nil"/>
              <w:right w:val="single" w:sz="4" w:space="0" w:color="auto"/>
            </w:tcBorders>
            <w:shd w:val="clear" w:color="auto" w:fill="auto"/>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34,26</w:t>
            </w:r>
          </w:p>
        </w:tc>
        <w:tc>
          <w:tcPr>
            <w:tcW w:w="845" w:type="dxa"/>
            <w:tcBorders>
              <w:top w:val="single" w:sz="4" w:space="0" w:color="auto"/>
              <w:left w:val="nil"/>
              <w:bottom w:val="nil"/>
              <w:right w:val="single" w:sz="4" w:space="0" w:color="auto"/>
            </w:tcBorders>
            <w:shd w:val="clear" w:color="auto" w:fill="auto"/>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2,14</w:t>
            </w:r>
          </w:p>
        </w:tc>
        <w:tc>
          <w:tcPr>
            <w:tcW w:w="914" w:type="dxa"/>
            <w:tcBorders>
              <w:top w:val="single" w:sz="4" w:space="0" w:color="auto"/>
              <w:left w:val="nil"/>
              <w:bottom w:val="nil"/>
              <w:right w:val="single" w:sz="4" w:space="0" w:color="auto"/>
            </w:tcBorders>
            <w:shd w:val="clear" w:color="auto" w:fill="auto"/>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1,78</w:t>
            </w:r>
          </w:p>
        </w:tc>
        <w:tc>
          <w:tcPr>
            <w:tcW w:w="821" w:type="dxa"/>
            <w:tcBorders>
              <w:top w:val="single" w:sz="4" w:space="0" w:color="auto"/>
              <w:left w:val="nil"/>
              <w:bottom w:val="nil"/>
              <w:right w:val="single" w:sz="4" w:space="0" w:color="auto"/>
            </w:tcBorders>
            <w:shd w:val="clear" w:color="auto" w:fill="auto"/>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8,91</w:t>
            </w:r>
          </w:p>
        </w:tc>
        <w:tc>
          <w:tcPr>
            <w:tcW w:w="769" w:type="dxa"/>
            <w:gridSpan w:val="2"/>
            <w:tcBorders>
              <w:top w:val="single" w:sz="4" w:space="0" w:color="auto"/>
              <w:left w:val="nil"/>
              <w:bottom w:val="nil"/>
              <w:right w:val="single" w:sz="4" w:space="0" w:color="auto"/>
            </w:tcBorders>
            <w:shd w:val="clear" w:color="auto" w:fill="auto"/>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0,02</w:t>
            </w:r>
          </w:p>
        </w:tc>
      </w:tr>
      <w:tr w:rsidR="00BE2FE7" w:rsidRPr="00BE2FE7" w:rsidTr="005906B4">
        <w:trPr>
          <w:trHeight w:val="267"/>
        </w:trPr>
        <w:tc>
          <w:tcPr>
            <w:tcW w:w="5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FE7" w:rsidRPr="00BE2FE7" w:rsidRDefault="00BE2FE7" w:rsidP="00BE2FE7">
            <w:pPr>
              <w:widowControl/>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Общественные здания</w:t>
            </w:r>
          </w:p>
        </w:tc>
        <w:tc>
          <w:tcPr>
            <w:tcW w:w="1068" w:type="dxa"/>
            <w:tcBorders>
              <w:top w:val="nil"/>
              <w:left w:val="nil"/>
              <w:bottom w:val="single" w:sz="4" w:space="0" w:color="auto"/>
              <w:right w:val="single" w:sz="4" w:space="0" w:color="auto"/>
            </w:tcBorders>
            <w:shd w:val="clear" w:color="auto" w:fill="auto"/>
            <w:vAlign w:val="center"/>
            <w:hideMark/>
          </w:tcPr>
          <w:p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441" w:type="dxa"/>
            <w:tcBorders>
              <w:top w:val="nil"/>
              <w:left w:val="nil"/>
              <w:bottom w:val="single" w:sz="4" w:space="0" w:color="auto"/>
              <w:right w:val="single" w:sz="4" w:space="0" w:color="auto"/>
            </w:tcBorders>
            <w:shd w:val="clear" w:color="auto" w:fill="auto"/>
            <w:vAlign w:val="center"/>
            <w:hideMark/>
          </w:tcPr>
          <w:p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272" w:type="dxa"/>
            <w:tcBorders>
              <w:top w:val="nil"/>
              <w:left w:val="nil"/>
              <w:bottom w:val="single" w:sz="4" w:space="0" w:color="auto"/>
              <w:right w:val="single" w:sz="4" w:space="0" w:color="auto"/>
            </w:tcBorders>
            <w:shd w:val="clear" w:color="auto" w:fill="auto"/>
            <w:vAlign w:val="center"/>
            <w:hideMark/>
          </w:tcPr>
          <w:p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197,37</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236,85</w:t>
            </w:r>
          </w:p>
        </w:tc>
        <w:tc>
          <w:tcPr>
            <w:tcW w:w="1073" w:type="dxa"/>
            <w:gridSpan w:val="2"/>
            <w:tcBorders>
              <w:top w:val="single" w:sz="4" w:space="0" w:color="auto"/>
              <w:left w:val="nil"/>
              <w:bottom w:val="single" w:sz="4" w:space="0" w:color="auto"/>
              <w:right w:val="single" w:sz="4" w:space="0" w:color="auto"/>
            </w:tcBorders>
            <w:shd w:val="clear" w:color="auto" w:fill="auto"/>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157,90</w:t>
            </w:r>
          </w:p>
        </w:tc>
        <w:tc>
          <w:tcPr>
            <w:tcW w:w="845" w:type="dxa"/>
            <w:tcBorders>
              <w:top w:val="single" w:sz="4" w:space="0" w:color="auto"/>
              <w:left w:val="nil"/>
              <w:bottom w:val="single" w:sz="4" w:space="0" w:color="auto"/>
              <w:right w:val="single" w:sz="4" w:space="0" w:color="auto"/>
            </w:tcBorders>
            <w:shd w:val="clear" w:color="auto" w:fill="auto"/>
            <w:vAlign w:val="center"/>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14,67</w:t>
            </w:r>
          </w:p>
        </w:tc>
        <w:tc>
          <w:tcPr>
            <w:tcW w:w="914" w:type="dxa"/>
            <w:tcBorders>
              <w:top w:val="single" w:sz="4" w:space="0" w:color="auto"/>
              <w:left w:val="nil"/>
              <w:bottom w:val="single" w:sz="4" w:space="0" w:color="auto"/>
              <w:right w:val="single" w:sz="4" w:space="0" w:color="auto"/>
            </w:tcBorders>
            <w:shd w:val="clear" w:color="auto" w:fill="auto"/>
            <w:vAlign w:val="center"/>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12,35</w:t>
            </w:r>
          </w:p>
        </w:tc>
        <w:tc>
          <w:tcPr>
            <w:tcW w:w="821" w:type="dxa"/>
            <w:tcBorders>
              <w:top w:val="single" w:sz="4" w:space="0" w:color="auto"/>
              <w:left w:val="nil"/>
              <w:bottom w:val="single" w:sz="4" w:space="0" w:color="auto"/>
              <w:right w:val="single" w:sz="4" w:space="0" w:color="auto"/>
            </w:tcBorders>
            <w:shd w:val="clear" w:color="auto" w:fill="auto"/>
            <w:vAlign w:val="center"/>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24,93</w:t>
            </w:r>
          </w:p>
        </w:tc>
        <w:tc>
          <w:tcPr>
            <w:tcW w:w="769" w:type="dxa"/>
            <w:gridSpan w:val="2"/>
            <w:tcBorders>
              <w:top w:val="single" w:sz="4" w:space="0" w:color="auto"/>
              <w:left w:val="nil"/>
              <w:bottom w:val="single" w:sz="4" w:space="0" w:color="auto"/>
              <w:right w:val="single" w:sz="4" w:space="0" w:color="auto"/>
            </w:tcBorders>
            <w:shd w:val="clear" w:color="auto" w:fill="auto"/>
            <w:vAlign w:val="center"/>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 </w:t>
            </w:r>
          </w:p>
        </w:tc>
      </w:tr>
      <w:tr w:rsidR="00BE2FE7" w:rsidRPr="00BE2FE7" w:rsidTr="005906B4">
        <w:trPr>
          <w:trHeight w:val="272"/>
        </w:trPr>
        <w:tc>
          <w:tcPr>
            <w:tcW w:w="5223" w:type="dxa"/>
            <w:tcBorders>
              <w:top w:val="nil"/>
              <w:left w:val="single" w:sz="4" w:space="0" w:color="auto"/>
              <w:bottom w:val="single" w:sz="4" w:space="0" w:color="auto"/>
              <w:right w:val="single" w:sz="4" w:space="0" w:color="auto"/>
            </w:tcBorders>
            <w:shd w:val="clear" w:color="auto" w:fill="auto"/>
            <w:vAlign w:val="center"/>
            <w:hideMark/>
          </w:tcPr>
          <w:p w:rsidR="00BE2FE7" w:rsidRPr="00BE2FE7" w:rsidRDefault="00BE2FE7" w:rsidP="00BE2FE7">
            <w:pPr>
              <w:widowControl/>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Неучтенные расходы 15% </w:t>
            </w:r>
          </w:p>
        </w:tc>
        <w:tc>
          <w:tcPr>
            <w:tcW w:w="1068" w:type="dxa"/>
            <w:tcBorders>
              <w:top w:val="nil"/>
              <w:left w:val="nil"/>
              <w:bottom w:val="single" w:sz="4" w:space="0" w:color="auto"/>
              <w:right w:val="single" w:sz="4" w:space="0" w:color="auto"/>
            </w:tcBorders>
            <w:shd w:val="clear" w:color="auto" w:fill="auto"/>
            <w:vAlign w:val="center"/>
            <w:hideMark/>
          </w:tcPr>
          <w:p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441" w:type="dxa"/>
            <w:tcBorders>
              <w:top w:val="nil"/>
              <w:left w:val="nil"/>
              <w:bottom w:val="single" w:sz="4" w:space="0" w:color="auto"/>
              <w:right w:val="single" w:sz="4" w:space="0" w:color="auto"/>
            </w:tcBorders>
            <w:shd w:val="clear" w:color="auto" w:fill="auto"/>
            <w:vAlign w:val="center"/>
            <w:hideMark/>
          </w:tcPr>
          <w:p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272" w:type="dxa"/>
            <w:tcBorders>
              <w:top w:val="nil"/>
              <w:left w:val="nil"/>
              <w:bottom w:val="single" w:sz="4" w:space="0" w:color="auto"/>
              <w:right w:val="single" w:sz="4" w:space="0" w:color="auto"/>
            </w:tcBorders>
            <w:shd w:val="clear" w:color="auto" w:fill="auto"/>
            <w:vAlign w:val="center"/>
            <w:hideMark/>
          </w:tcPr>
          <w:p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914" w:type="dxa"/>
            <w:tcBorders>
              <w:top w:val="nil"/>
              <w:left w:val="single" w:sz="4" w:space="0" w:color="auto"/>
              <w:bottom w:val="nil"/>
              <w:right w:val="single" w:sz="4" w:space="0" w:color="auto"/>
            </w:tcBorders>
            <w:shd w:val="clear" w:color="auto" w:fill="auto"/>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36,03</w:t>
            </w:r>
          </w:p>
        </w:tc>
        <w:tc>
          <w:tcPr>
            <w:tcW w:w="1072" w:type="dxa"/>
            <w:tcBorders>
              <w:top w:val="nil"/>
              <w:left w:val="nil"/>
              <w:bottom w:val="nil"/>
              <w:right w:val="single" w:sz="4" w:space="0" w:color="auto"/>
            </w:tcBorders>
            <w:shd w:val="clear" w:color="auto" w:fill="auto"/>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43,24</w:t>
            </w:r>
          </w:p>
        </w:tc>
        <w:tc>
          <w:tcPr>
            <w:tcW w:w="1073" w:type="dxa"/>
            <w:gridSpan w:val="2"/>
            <w:tcBorders>
              <w:top w:val="nil"/>
              <w:left w:val="nil"/>
              <w:bottom w:val="nil"/>
              <w:right w:val="single" w:sz="4" w:space="0" w:color="auto"/>
            </w:tcBorders>
            <w:shd w:val="clear" w:color="auto" w:fill="auto"/>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28,82</w:t>
            </w:r>
          </w:p>
        </w:tc>
        <w:tc>
          <w:tcPr>
            <w:tcW w:w="845" w:type="dxa"/>
            <w:tcBorders>
              <w:top w:val="nil"/>
              <w:left w:val="nil"/>
              <w:bottom w:val="nil"/>
              <w:right w:val="single" w:sz="4" w:space="0" w:color="auto"/>
            </w:tcBorders>
            <w:shd w:val="clear" w:color="auto" w:fill="auto"/>
            <w:vAlign w:val="center"/>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2,52</w:t>
            </w:r>
          </w:p>
        </w:tc>
        <w:tc>
          <w:tcPr>
            <w:tcW w:w="914" w:type="dxa"/>
            <w:tcBorders>
              <w:top w:val="nil"/>
              <w:left w:val="nil"/>
              <w:bottom w:val="nil"/>
              <w:right w:val="single" w:sz="4" w:space="0" w:color="auto"/>
            </w:tcBorders>
            <w:shd w:val="clear" w:color="auto" w:fill="auto"/>
            <w:vAlign w:val="center"/>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2,12</w:t>
            </w:r>
          </w:p>
        </w:tc>
        <w:tc>
          <w:tcPr>
            <w:tcW w:w="821" w:type="dxa"/>
            <w:tcBorders>
              <w:top w:val="nil"/>
              <w:left w:val="nil"/>
              <w:bottom w:val="nil"/>
              <w:right w:val="single" w:sz="4" w:space="0" w:color="auto"/>
            </w:tcBorders>
            <w:shd w:val="clear" w:color="auto" w:fill="auto"/>
            <w:vAlign w:val="center"/>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5,08</w:t>
            </w:r>
          </w:p>
        </w:tc>
        <w:tc>
          <w:tcPr>
            <w:tcW w:w="769" w:type="dxa"/>
            <w:gridSpan w:val="2"/>
            <w:tcBorders>
              <w:top w:val="nil"/>
              <w:left w:val="nil"/>
              <w:bottom w:val="nil"/>
              <w:right w:val="single" w:sz="4" w:space="0" w:color="auto"/>
            </w:tcBorders>
            <w:shd w:val="clear" w:color="auto" w:fill="auto"/>
            <w:vAlign w:val="center"/>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0,00</w:t>
            </w:r>
          </w:p>
        </w:tc>
      </w:tr>
      <w:tr w:rsidR="00BE2FE7" w:rsidRPr="00BE2FE7" w:rsidTr="005906B4">
        <w:trPr>
          <w:trHeight w:val="390"/>
        </w:trPr>
        <w:tc>
          <w:tcPr>
            <w:tcW w:w="5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FE7" w:rsidRPr="00BE2FE7" w:rsidRDefault="00BE2FE7" w:rsidP="00BE2FE7">
            <w:pPr>
              <w:widowControl/>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Полив</w:t>
            </w:r>
          </w:p>
        </w:tc>
        <w:tc>
          <w:tcPr>
            <w:tcW w:w="1068" w:type="dxa"/>
            <w:tcBorders>
              <w:top w:val="nil"/>
              <w:left w:val="nil"/>
              <w:bottom w:val="single" w:sz="4" w:space="0" w:color="auto"/>
              <w:right w:val="single" w:sz="4" w:space="0" w:color="auto"/>
            </w:tcBorders>
            <w:shd w:val="clear" w:color="auto" w:fill="auto"/>
            <w:vAlign w:val="center"/>
            <w:hideMark/>
          </w:tcPr>
          <w:p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262</w:t>
            </w:r>
          </w:p>
        </w:tc>
        <w:tc>
          <w:tcPr>
            <w:tcW w:w="1441" w:type="dxa"/>
            <w:tcBorders>
              <w:top w:val="nil"/>
              <w:left w:val="nil"/>
              <w:bottom w:val="single" w:sz="4" w:space="0" w:color="auto"/>
              <w:right w:val="single" w:sz="4" w:space="0" w:color="auto"/>
            </w:tcBorders>
            <w:shd w:val="clear" w:color="auto" w:fill="auto"/>
            <w:vAlign w:val="center"/>
            <w:hideMark/>
          </w:tcPr>
          <w:p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50</w:t>
            </w:r>
          </w:p>
        </w:tc>
        <w:tc>
          <w:tcPr>
            <w:tcW w:w="1272" w:type="dxa"/>
            <w:tcBorders>
              <w:top w:val="nil"/>
              <w:left w:val="nil"/>
              <w:bottom w:val="single" w:sz="4" w:space="0" w:color="auto"/>
              <w:right w:val="single" w:sz="4" w:space="0" w:color="auto"/>
            </w:tcBorders>
            <w:shd w:val="clear" w:color="auto" w:fill="auto"/>
            <w:vAlign w:val="center"/>
            <w:hideMark/>
          </w:tcPr>
          <w:p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13,10</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13,10</w:t>
            </w:r>
          </w:p>
        </w:tc>
        <w:tc>
          <w:tcPr>
            <w:tcW w:w="1073" w:type="dxa"/>
            <w:gridSpan w:val="2"/>
            <w:tcBorders>
              <w:top w:val="single" w:sz="4" w:space="0" w:color="auto"/>
              <w:left w:val="nil"/>
              <w:bottom w:val="single" w:sz="4" w:space="0" w:color="auto"/>
              <w:right w:val="single" w:sz="4" w:space="0" w:color="auto"/>
            </w:tcBorders>
            <w:shd w:val="clear" w:color="auto" w:fill="auto"/>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13,10</w:t>
            </w:r>
          </w:p>
        </w:tc>
        <w:tc>
          <w:tcPr>
            <w:tcW w:w="845" w:type="dxa"/>
            <w:tcBorders>
              <w:top w:val="single" w:sz="4" w:space="0" w:color="auto"/>
              <w:left w:val="nil"/>
              <w:bottom w:val="single" w:sz="4" w:space="0" w:color="auto"/>
              <w:right w:val="single" w:sz="4" w:space="0" w:color="auto"/>
            </w:tcBorders>
            <w:shd w:val="clear" w:color="auto" w:fill="auto"/>
            <w:vAlign w:val="center"/>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1,31</w:t>
            </w:r>
          </w:p>
        </w:tc>
        <w:tc>
          <w:tcPr>
            <w:tcW w:w="914" w:type="dxa"/>
            <w:tcBorders>
              <w:top w:val="single" w:sz="4" w:space="0" w:color="auto"/>
              <w:left w:val="nil"/>
              <w:bottom w:val="single" w:sz="4" w:space="0" w:color="auto"/>
              <w:right w:val="single" w:sz="4" w:space="0" w:color="auto"/>
            </w:tcBorders>
            <w:shd w:val="clear" w:color="auto" w:fill="auto"/>
            <w:vAlign w:val="center"/>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1,31</w:t>
            </w:r>
          </w:p>
        </w:tc>
        <w:tc>
          <w:tcPr>
            <w:tcW w:w="821" w:type="dxa"/>
            <w:tcBorders>
              <w:top w:val="single" w:sz="4" w:space="0" w:color="auto"/>
              <w:left w:val="nil"/>
              <w:bottom w:val="single" w:sz="4" w:space="0" w:color="auto"/>
              <w:right w:val="single" w:sz="4" w:space="0" w:color="auto"/>
            </w:tcBorders>
            <w:shd w:val="clear" w:color="auto" w:fill="auto"/>
            <w:vAlign w:val="center"/>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 </w:t>
            </w:r>
          </w:p>
        </w:tc>
        <w:tc>
          <w:tcPr>
            <w:tcW w:w="769" w:type="dxa"/>
            <w:gridSpan w:val="2"/>
            <w:tcBorders>
              <w:top w:val="single" w:sz="4" w:space="0" w:color="auto"/>
              <w:left w:val="nil"/>
              <w:bottom w:val="single" w:sz="4" w:space="0" w:color="auto"/>
              <w:right w:val="single" w:sz="4" w:space="0" w:color="auto"/>
            </w:tcBorders>
            <w:shd w:val="clear" w:color="auto" w:fill="auto"/>
            <w:vAlign w:val="center"/>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1,31</w:t>
            </w:r>
          </w:p>
        </w:tc>
      </w:tr>
      <w:tr w:rsidR="00BE2FE7" w:rsidRPr="00BE2FE7" w:rsidTr="005906B4">
        <w:trPr>
          <w:trHeight w:val="405"/>
        </w:trPr>
        <w:tc>
          <w:tcPr>
            <w:tcW w:w="52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2FE7" w:rsidRPr="00BE2FE7" w:rsidRDefault="00BE2FE7" w:rsidP="00BE2FE7">
            <w:pPr>
              <w:widowControl/>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 xml:space="preserve">Итого: </w:t>
            </w:r>
          </w:p>
        </w:tc>
        <w:tc>
          <w:tcPr>
            <w:tcW w:w="1068" w:type="dxa"/>
            <w:tcBorders>
              <w:top w:val="nil"/>
              <w:left w:val="nil"/>
              <w:bottom w:val="single" w:sz="4" w:space="0" w:color="auto"/>
              <w:right w:val="single" w:sz="4" w:space="0" w:color="auto"/>
            </w:tcBorders>
            <w:shd w:val="clear" w:color="auto" w:fill="FFFFFF" w:themeFill="background1"/>
            <w:vAlign w:val="center"/>
            <w:hideMark/>
          </w:tcPr>
          <w:p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262</w:t>
            </w:r>
          </w:p>
        </w:tc>
        <w:tc>
          <w:tcPr>
            <w:tcW w:w="1441" w:type="dxa"/>
            <w:tcBorders>
              <w:top w:val="nil"/>
              <w:left w:val="nil"/>
              <w:bottom w:val="single" w:sz="4" w:space="0" w:color="auto"/>
              <w:right w:val="single" w:sz="4" w:space="0" w:color="auto"/>
            </w:tcBorders>
            <w:shd w:val="clear" w:color="auto" w:fill="FFFFFF" w:themeFill="background1"/>
            <w:noWrap/>
            <w:vAlign w:val="bottom"/>
            <w:hideMark/>
          </w:tcPr>
          <w:p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272" w:type="dxa"/>
            <w:tcBorders>
              <w:top w:val="nil"/>
              <w:left w:val="nil"/>
              <w:bottom w:val="single" w:sz="4" w:space="0" w:color="auto"/>
              <w:right w:val="single" w:sz="4" w:space="0" w:color="auto"/>
            </w:tcBorders>
            <w:shd w:val="clear" w:color="auto" w:fill="FFFFFF" w:themeFill="background1"/>
            <w:noWrap/>
            <w:vAlign w:val="bottom"/>
            <w:hideMark/>
          </w:tcPr>
          <w:p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289,33</w:t>
            </w:r>
          </w:p>
        </w:tc>
        <w:tc>
          <w:tcPr>
            <w:tcW w:w="1072" w:type="dxa"/>
            <w:tcBorders>
              <w:top w:val="nil"/>
              <w:left w:val="nil"/>
              <w:bottom w:val="single" w:sz="4" w:space="0" w:color="auto"/>
              <w:right w:val="single" w:sz="4" w:space="0" w:color="auto"/>
            </w:tcBorders>
            <w:shd w:val="clear" w:color="auto" w:fill="auto"/>
            <w:noWrap/>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344,58</w:t>
            </w:r>
          </w:p>
        </w:tc>
        <w:tc>
          <w:tcPr>
            <w:tcW w:w="1073" w:type="dxa"/>
            <w:gridSpan w:val="2"/>
            <w:tcBorders>
              <w:top w:val="nil"/>
              <w:left w:val="nil"/>
              <w:bottom w:val="single" w:sz="4" w:space="0" w:color="auto"/>
              <w:right w:val="single" w:sz="4" w:space="0" w:color="auto"/>
            </w:tcBorders>
            <w:shd w:val="clear" w:color="auto" w:fill="auto"/>
            <w:noWrap/>
            <w:vAlign w:val="center"/>
            <w:hideMark/>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234,08</w:t>
            </w:r>
          </w:p>
        </w:tc>
        <w:tc>
          <w:tcPr>
            <w:tcW w:w="845" w:type="dxa"/>
            <w:tcBorders>
              <w:top w:val="nil"/>
              <w:left w:val="nil"/>
              <w:bottom w:val="single" w:sz="4" w:space="0" w:color="auto"/>
              <w:right w:val="single" w:sz="4" w:space="0" w:color="auto"/>
            </w:tcBorders>
            <w:shd w:val="clear" w:color="auto" w:fill="auto"/>
            <w:noWrap/>
            <w:vAlign w:val="center"/>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20,64</w:t>
            </w:r>
          </w:p>
        </w:tc>
        <w:tc>
          <w:tcPr>
            <w:tcW w:w="914" w:type="dxa"/>
            <w:tcBorders>
              <w:top w:val="nil"/>
              <w:left w:val="nil"/>
              <w:bottom w:val="single" w:sz="4" w:space="0" w:color="auto"/>
              <w:right w:val="single" w:sz="4" w:space="0" w:color="auto"/>
            </w:tcBorders>
            <w:shd w:val="clear" w:color="auto" w:fill="auto"/>
            <w:noWrap/>
            <w:vAlign w:val="center"/>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17,56</w:t>
            </w:r>
          </w:p>
        </w:tc>
        <w:tc>
          <w:tcPr>
            <w:tcW w:w="821" w:type="dxa"/>
            <w:tcBorders>
              <w:top w:val="nil"/>
              <w:left w:val="nil"/>
              <w:bottom w:val="single" w:sz="4" w:space="0" w:color="auto"/>
              <w:right w:val="single" w:sz="4" w:space="0" w:color="auto"/>
            </w:tcBorders>
            <w:shd w:val="clear" w:color="auto" w:fill="auto"/>
            <w:noWrap/>
            <w:vAlign w:val="center"/>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38,91</w:t>
            </w:r>
          </w:p>
        </w:tc>
        <w:tc>
          <w:tcPr>
            <w:tcW w:w="769" w:type="dxa"/>
            <w:gridSpan w:val="2"/>
            <w:tcBorders>
              <w:top w:val="nil"/>
              <w:left w:val="nil"/>
              <w:bottom w:val="single" w:sz="4" w:space="0" w:color="auto"/>
              <w:right w:val="single" w:sz="4" w:space="0" w:color="auto"/>
            </w:tcBorders>
            <w:shd w:val="clear" w:color="auto" w:fill="auto"/>
            <w:noWrap/>
            <w:vAlign w:val="center"/>
          </w:tcPr>
          <w:p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1,33</w:t>
            </w:r>
          </w:p>
        </w:tc>
      </w:tr>
    </w:tbl>
    <w:p w:rsidR="006743FD" w:rsidRPr="00BE2FE7" w:rsidRDefault="00635A8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ab/>
      </w:r>
    </w:p>
    <w:p w:rsidR="00635A87" w:rsidRPr="00635A87" w:rsidRDefault="00635A87" w:rsidP="00635A87">
      <w:pPr>
        <w:tabs>
          <w:tab w:val="center" w:pos="7309"/>
        </w:tabs>
        <w:sectPr w:rsidR="00635A87" w:rsidRPr="00635A87" w:rsidSect="00635A87">
          <w:pgSz w:w="16840" w:h="11900" w:orient="landscape"/>
          <w:pgMar w:top="992" w:right="1009" w:bottom="845" w:left="1213" w:header="0" w:footer="6" w:gutter="0"/>
          <w:cols w:space="720"/>
          <w:noEndnote/>
          <w:docGrid w:linePitch="360"/>
        </w:sectPr>
      </w:pPr>
    </w:p>
    <w:p w:rsidR="00AD52C2" w:rsidRPr="00B94848" w:rsidRDefault="00AD52C2" w:rsidP="007B06AE">
      <w:pPr>
        <w:pStyle w:val="24"/>
        <w:shd w:val="clear" w:color="auto" w:fill="auto"/>
        <w:spacing w:before="0" w:line="276" w:lineRule="auto"/>
        <w:ind w:firstLine="426"/>
        <w:rPr>
          <w:color w:val="FF0000"/>
          <w:sz w:val="24"/>
          <w:szCs w:val="24"/>
        </w:rPr>
      </w:pPr>
      <w:r w:rsidRPr="00B94848">
        <w:rPr>
          <w:color w:val="FF0000"/>
          <w:sz w:val="24"/>
          <w:szCs w:val="24"/>
        </w:rPr>
        <w:lastRenderedPageBreak/>
        <w:t>На перспективу:</w:t>
      </w:r>
    </w:p>
    <w:bookmarkEnd w:id="94"/>
    <w:p w:rsidR="00D66E2B" w:rsidRPr="00B94848" w:rsidRDefault="00A07500" w:rsidP="007B06AE">
      <w:pPr>
        <w:pStyle w:val="24"/>
        <w:numPr>
          <w:ilvl w:val="0"/>
          <w:numId w:val="17"/>
        </w:numPr>
        <w:shd w:val="clear" w:color="auto" w:fill="auto"/>
        <w:spacing w:before="0" w:line="276" w:lineRule="auto"/>
        <w:ind w:firstLine="426"/>
        <w:rPr>
          <w:sz w:val="24"/>
          <w:szCs w:val="24"/>
        </w:rPr>
      </w:pPr>
      <w:r w:rsidRPr="00B94848">
        <w:rPr>
          <w:sz w:val="24"/>
          <w:szCs w:val="24"/>
        </w:rPr>
        <w:t xml:space="preserve">строительство водозабора поверхностных вод оз. Байкал в районе мыса </w:t>
      </w:r>
      <w:proofErr w:type="spellStart"/>
      <w:r w:rsidRPr="00B94848">
        <w:rPr>
          <w:sz w:val="24"/>
          <w:szCs w:val="24"/>
        </w:rPr>
        <w:t>Лиственичный</w:t>
      </w:r>
      <w:proofErr w:type="spellEnd"/>
      <w:r w:rsidRPr="00B94848">
        <w:rPr>
          <w:sz w:val="24"/>
          <w:szCs w:val="24"/>
        </w:rPr>
        <w:t xml:space="preserve"> для </w:t>
      </w:r>
      <w:proofErr w:type="spellStart"/>
      <w:r w:rsidRPr="00B94848">
        <w:rPr>
          <w:sz w:val="24"/>
          <w:szCs w:val="24"/>
        </w:rPr>
        <w:t>р.п</w:t>
      </w:r>
      <w:proofErr w:type="spellEnd"/>
      <w:r w:rsidRPr="00B94848">
        <w:rPr>
          <w:sz w:val="24"/>
          <w:szCs w:val="24"/>
        </w:rPr>
        <w:t>.</w:t>
      </w:r>
      <w:r w:rsidR="00ED0661">
        <w:rPr>
          <w:sz w:val="24"/>
          <w:szCs w:val="24"/>
        </w:rPr>
        <w:t xml:space="preserve"> </w:t>
      </w:r>
      <w:r w:rsidRPr="00B94848">
        <w:rPr>
          <w:sz w:val="24"/>
          <w:szCs w:val="24"/>
        </w:rPr>
        <w:t xml:space="preserve">Листвянка и </w:t>
      </w:r>
      <w:proofErr w:type="spellStart"/>
      <w:r w:rsidRPr="00B94848">
        <w:rPr>
          <w:sz w:val="24"/>
          <w:szCs w:val="24"/>
        </w:rPr>
        <w:t>п.Никола</w:t>
      </w:r>
      <w:proofErr w:type="spellEnd"/>
      <w:r w:rsidRPr="00B94848">
        <w:rPr>
          <w:sz w:val="24"/>
          <w:szCs w:val="24"/>
        </w:rPr>
        <w:t xml:space="preserve"> и организация зон санитарной охраны источников питьевого водоснабжения (ЗСО) в составе трех поясов, объекты социальной инфраструктуры и жилой фонд, использующие подземные источники водоснабжения, предлагается подключить к централизованному водоснабжению;</w:t>
      </w:r>
    </w:p>
    <w:p w:rsidR="00052DDE" w:rsidRPr="00B94848" w:rsidRDefault="00052DDE" w:rsidP="007B06AE">
      <w:pPr>
        <w:pStyle w:val="24"/>
        <w:shd w:val="clear" w:color="auto" w:fill="auto"/>
        <w:tabs>
          <w:tab w:val="left" w:pos="1757"/>
        </w:tabs>
        <w:spacing w:before="0" w:line="276" w:lineRule="auto"/>
        <w:ind w:firstLine="426"/>
        <w:rPr>
          <w:color w:val="FF0000"/>
          <w:sz w:val="24"/>
          <w:szCs w:val="24"/>
        </w:rPr>
      </w:pPr>
      <w:r w:rsidRPr="00B94848">
        <w:rPr>
          <w:color w:val="FF0000"/>
          <w:sz w:val="24"/>
          <w:szCs w:val="24"/>
        </w:rPr>
        <w:t xml:space="preserve">- </w:t>
      </w:r>
      <w:r w:rsidR="00AD52C2" w:rsidRPr="00B94848">
        <w:rPr>
          <w:color w:val="FF0000"/>
          <w:sz w:val="24"/>
          <w:szCs w:val="24"/>
        </w:rPr>
        <w:t>с</w:t>
      </w:r>
      <w:r w:rsidR="00AA29F4" w:rsidRPr="00B94848">
        <w:rPr>
          <w:color w:val="FF0000"/>
          <w:sz w:val="24"/>
          <w:szCs w:val="24"/>
        </w:rPr>
        <w:t>троительство</w:t>
      </w:r>
      <w:r w:rsidRPr="00B94848">
        <w:rPr>
          <w:color w:val="FF0000"/>
          <w:sz w:val="24"/>
          <w:szCs w:val="24"/>
        </w:rPr>
        <w:t xml:space="preserve"> водозабора поверхностных вод оз. Байкал в районе мыса Лиственничный с организацией зон санитарной охраны источника питьевого водоснабжения (ЗСО) в составе трех поясов. Объекты социальной инфраструктуры и жилой фонд р. п. Листвянка, использующие собственные подземные источники водоснабжения, и ранее не оборудованный водопроводом, предлагается подключить к централизованному водоснабжению. На площадке </w:t>
      </w:r>
      <w:r w:rsidR="00C91F74" w:rsidRPr="00B94848">
        <w:rPr>
          <w:color w:val="FF0000"/>
          <w:sz w:val="24"/>
          <w:szCs w:val="24"/>
        </w:rPr>
        <w:t xml:space="preserve">проектируемого </w:t>
      </w:r>
      <w:r w:rsidRPr="00B94848">
        <w:rPr>
          <w:color w:val="FF0000"/>
          <w:sz w:val="24"/>
          <w:szCs w:val="24"/>
        </w:rPr>
        <w:t>водозабора предусмотреть очистку и обеззараживание питьевой воды, насосную станцию для подачи потребителям.</w:t>
      </w:r>
    </w:p>
    <w:p w:rsidR="00D66E2B" w:rsidRPr="00B94848" w:rsidRDefault="00A07500" w:rsidP="007B06AE">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строительство водозабора поверхностных вод оз. Байкал в п. Большие Коты и организация зон санитарной охраны источников питьевого водоснабжения (ЗСО) в составе трех поясов, объекты социальной инфраструктуры и жилой фонд, использующие подземные источники водоснабжения, предлагается подключить к централизованному водоснабжению;</w:t>
      </w:r>
    </w:p>
    <w:p w:rsidR="00D66E2B" w:rsidRPr="00B94848" w:rsidRDefault="00A07500" w:rsidP="007B06AE">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строительство резервуаров чистой воды и насосной станции 2-го подъема в п. Большие Кот</w:t>
      </w:r>
      <w:r w:rsidR="00052DDE" w:rsidRPr="00B94848">
        <w:rPr>
          <w:sz w:val="24"/>
          <w:szCs w:val="24"/>
        </w:rPr>
        <w:t>ы;</w:t>
      </w:r>
    </w:p>
    <w:p w:rsidR="00052DDE" w:rsidRDefault="00AD52C2" w:rsidP="005616AC">
      <w:pPr>
        <w:pStyle w:val="24"/>
        <w:shd w:val="clear" w:color="auto" w:fill="auto"/>
        <w:tabs>
          <w:tab w:val="left" w:pos="1752"/>
        </w:tabs>
        <w:spacing w:before="0" w:line="276" w:lineRule="auto"/>
        <w:ind w:firstLine="426"/>
        <w:rPr>
          <w:color w:val="FF0000"/>
          <w:sz w:val="24"/>
          <w:szCs w:val="24"/>
        </w:rPr>
      </w:pPr>
      <w:bookmarkStart w:id="95" w:name="_Hlk103769203"/>
      <w:r w:rsidRPr="00B94848">
        <w:rPr>
          <w:color w:val="FF0000"/>
          <w:sz w:val="24"/>
          <w:szCs w:val="24"/>
        </w:rPr>
        <w:t>С</w:t>
      </w:r>
      <w:r w:rsidR="00052DDE" w:rsidRPr="00B94848">
        <w:rPr>
          <w:color w:val="FF0000"/>
          <w:sz w:val="24"/>
          <w:szCs w:val="24"/>
        </w:rPr>
        <w:t>уществующи</w:t>
      </w:r>
      <w:r w:rsidR="00A52A8C" w:rsidRPr="00B94848">
        <w:rPr>
          <w:color w:val="FF0000"/>
          <w:sz w:val="24"/>
          <w:szCs w:val="24"/>
        </w:rPr>
        <w:t>й</w:t>
      </w:r>
      <w:r w:rsidR="00052DDE" w:rsidRPr="00B94848">
        <w:rPr>
          <w:color w:val="FF0000"/>
          <w:sz w:val="24"/>
          <w:szCs w:val="24"/>
        </w:rPr>
        <w:t xml:space="preserve"> водозабор </w:t>
      </w:r>
      <w:bookmarkEnd w:id="95"/>
      <w:r w:rsidR="00052DDE" w:rsidRPr="00B94848">
        <w:rPr>
          <w:color w:val="FF0000"/>
          <w:sz w:val="24"/>
          <w:szCs w:val="24"/>
        </w:rPr>
        <w:t>№1</w:t>
      </w:r>
      <w:r w:rsidR="00A52A8C" w:rsidRPr="00B94848">
        <w:rPr>
          <w:color w:val="FF0000"/>
          <w:sz w:val="24"/>
          <w:szCs w:val="24"/>
        </w:rPr>
        <w:t xml:space="preserve"> предполагается использовать для технологических нужд</w:t>
      </w:r>
      <w:r w:rsidR="00052DDE" w:rsidRPr="00B94848">
        <w:rPr>
          <w:color w:val="FF0000"/>
          <w:sz w:val="24"/>
          <w:szCs w:val="24"/>
        </w:rPr>
        <w:t xml:space="preserve"> </w:t>
      </w:r>
      <w:r w:rsidR="008E085C" w:rsidRPr="00B94848">
        <w:rPr>
          <w:color w:val="FF0000"/>
          <w:sz w:val="24"/>
          <w:szCs w:val="24"/>
        </w:rPr>
        <w:t>(</w:t>
      </w:r>
      <w:proofErr w:type="spellStart"/>
      <w:r w:rsidR="008E085C" w:rsidRPr="00B94848">
        <w:rPr>
          <w:color w:val="FF0000"/>
          <w:sz w:val="24"/>
          <w:szCs w:val="24"/>
        </w:rPr>
        <w:t>оснежение</w:t>
      </w:r>
      <w:proofErr w:type="spellEnd"/>
      <w:r w:rsidR="008E085C" w:rsidRPr="00B94848">
        <w:rPr>
          <w:color w:val="FF0000"/>
          <w:sz w:val="24"/>
          <w:szCs w:val="24"/>
        </w:rPr>
        <w:t xml:space="preserve">) </w:t>
      </w:r>
      <w:r w:rsidR="00A52A8C" w:rsidRPr="00B94848">
        <w:rPr>
          <w:color w:val="FF0000"/>
          <w:sz w:val="24"/>
          <w:szCs w:val="24"/>
        </w:rPr>
        <w:t>горнолыжного комплекса «</w:t>
      </w:r>
      <w:proofErr w:type="spellStart"/>
      <w:r w:rsidR="00A52A8C" w:rsidRPr="00B94848">
        <w:rPr>
          <w:color w:val="FF0000"/>
          <w:sz w:val="24"/>
          <w:szCs w:val="24"/>
        </w:rPr>
        <w:t>Истлэнд</w:t>
      </w:r>
      <w:proofErr w:type="spellEnd"/>
      <w:r w:rsidR="00A52A8C" w:rsidRPr="00B94848">
        <w:rPr>
          <w:color w:val="FF0000"/>
          <w:sz w:val="24"/>
          <w:szCs w:val="24"/>
        </w:rPr>
        <w:t>» (ул. Академическая, 13) по существующей схеме подачи воды</w:t>
      </w:r>
      <w:r w:rsidR="008A4F70">
        <w:rPr>
          <w:color w:val="FF0000"/>
          <w:sz w:val="24"/>
          <w:szCs w:val="24"/>
        </w:rPr>
        <w:t xml:space="preserve"> с исп</w:t>
      </w:r>
      <w:r w:rsidR="00635A87">
        <w:rPr>
          <w:color w:val="FF0000"/>
          <w:sz w:val="24"/>
          <w:szCs w:val="24"/>
        </w:rPr>
        <w:t>ользованием существующей водонапорной башни (</w:t>
      </w:r>
      <w:r w:rsidR="00635A87" w:rsidRPr="00B94848">
        <w:rPr>
          <w:color w:val="FF0000"/>
          <w:sz w:val="24"/>
          <w:szCs w:val="24"/>
        </w:rPr>
        <w:t>ул. Академическая, 13)</w:t>
      </w:r>
      <w:r w:rsidR="00635A87">
        <w:rPr>
          <w:color w:val="FF0000"/>
          <w:sz w:val="24"/>
          <w:szCs w:val="24"/>
        </w:rPr>
        <w:t>. О</w:t>
      </w:r>
      <w:r w:rsidR="00A52A8C" w:rsidRPr="00B94848">
        <w:rPr>
          <w:color w:val="FF0000"/>
          <w:sz w:val="24"/>
          <w:szCs w:val="24"/>
        </w:rPr>
        <w:t xml:space="preserve">стальных потребителей </w:t>
      </w:r>
      <w:r w:rsidR="005616AC">
        <w:rPr>
          <w:color w:val="FF0000"/>
          <w:sz w:val="24"/>
          <w:szCs w:val="24"/>
        </w:rPr>
        <w:t>от водозабора №1</w:t>
      </w:r>
      <w:r w:rsidR="00635A87">
        <w:rPr>
          <w:color w:val="FF0000"/>
          <w:sz w:val="24"/>
          <w:szCs w:val="24"/>
        </w:rPr>
        <w:t xml:space="preserve"> предполагается переключить</w:t>
      </w:r>
      <w:r w:rsidR="005616AC">
        <w:rPr>
          <w:color w:val="FF0000"/>
          <w:sz w:val="24"/>
          <w:szCs w:val="24"/>
        </w:rPr>
        <w:t xml:space="preserve"> </w:t>
      </w:r>
      <w:r w:rsidR="00A52A8C" w:rsidRPr="00B94848">
        <w:rPr>
          <w:color w:val="FF0000"/>
          <w:sz w:val="24"/>
          <w:szCs w:val="24"/>
        </w:rPr>
        <w:t>на вновь проектируемые сети водопровода</w:t>
      </w:r>
      <w:r w:rsidR="008E085C" w:rsidRPr="00B94848">
        <w:rPr>
          <w:color w:val="FF0000"/>
          <w:sz w:val="24"/>
          <w:szCs w:val="24"/>
        </w:rPr>
        <w:t xml:space="preserve"> от нового водозабора</w:t>
      </w:r>
      <w:r w:rsidR="005616AC">
        <w:rPr>
          <w:color w:val="FF0000"/>
          <w:sz w:val="24"/>
          <w:szCs w:val="24"/>
        </w:rPr>
        <w:t xml:space="preserve"> на мысе Лиственничный</w:t>
      </w:r>
      <w:r w:rsidR="008E085C" w:rsidRPr="00B94848">
        <w:rPr>
          <w:color w:val="FF0000"/>
          <w:sz w:val="24"/>
          <w:szCs w:val="24"/>
        </w:rPr>
        <w:t>.</w:t>
      </w:r>
    </w:p>
    <w:p w:rsidR="00D66E2B" w:rsidRPr="00B94848" w:rsidRDefault="00052DDE" w:rsidP="007B06AE">
      <w:pPr>
        <w:pStyle w:val="24"/>
        <w:shd w:val="clear" w:color="auto" w:fill="auto"/>
        <w:tabs>
          <w:tab w:val="left" w:pos="1762"/>
        </w:tabs>
        <w:spacing w:before="0" w:line="276" w:lineRule="auto"/>
        <w:ind w:firstLine="426"/>
        <w:rPr>
          <w:sz w:val="24"/>
          <w:szCs w:val="24"/>
        </w:rPr>
      </w:pPr>
      <w:r w:rsidRPr="00B94848">
        <w:rPr>
          <w:sz w:val="24"/>
          <w:szCs w:val="24"/>
        </w:rPr>
        <w:t xml:space="preserve">- </w:t>
      </w:r>
      <w:r w:rsidR="00A07500" w:rsidRPr="00B94848">
        <w:rPr>
          <w:sz w:val="24"/>
          <w:szCs w:val="24"/>
        </w:rPr>
        <w:t xml:space="preserve">строительство магистральных и распределительных сетей водоснабжения в п. Большие Коты, Никола и </w:t>
      </w:r>
      <w:proofErr w:type="spellStart"/>
      <w:r w:rsidR="00A07500" w:rsidRPr="00B94848">
        <w:rPr>
          <w:sz w:val="24"/>
          <w:szCs w:val="24"/>
        </w:rPr>
        <w:t>р.п</w:t>
      </w:r>
      <w:proofErr w:type="spellEnd"/>
      <w:r w:rsidR="00A07500" w:rsidRPr="00B94848">
        <w:rPr>
          <w:sz w:val="24"/>
          <w:szCs w:val="24"/>
        </w:rPr>
        <w:t>. Листвянка;</w:t>
      </w:r>
    </w:p>
    <w:p w:rsidR="00D66E2B" w:rsidRPr="00B94848" w:rsidRDefault="00A07500" w:rsidP="007B06AE">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 xml:space="preserve">реконструкция и демонтаж магистральных сетей водоснабжения в </w:t>
      </w:r>
      <w:proofErr w:type="spellStart"/>
      <w:r w:rsidRPr="00B94848">
        <w:rPr>
          <w:sz w:val="24"/>
          <w:szCs w:val="24"/>
        </w:rPr>
        <w:t>р.п</w:t>
      </w:r>
      <w:proofErr w:type="spellEnd"/>
      <w:r w:rsidRPr="00B94848">
        <w:rPr>
          <w:sz w:val="24"/>
          <w:szCs w:val="24"/>
        </w:rPr>
        <w:t>. Листвянка</w:t>
      </w:r>
      <w:r w:rsidR="00DA6928" w:rsidRPr="00B94848">
        <w:rPr>
          <w:sz w:val="24"/>
          <w:szCs w:val="24"/>
        </w:rPr>
        <w:t>;</w:t>
      </w:r>
    </w:p>
    <w:p w:rsidR="00052DDE" w:rsidRPr="00B94848" w:rsidRDefault="00052DDE" w:rsidP="007B06AE">
      <w:pPr>
        <w:pStyle w:val="24"/>
        <w:numPr>
          <w:ilvl w:val="0"/>
          <w:numId w:val="17"/>
        </w:numPr>
        <w:shd w:val="clear" w:color="auto" w:fill="auto"/>
        <w:tabs>
          <w:tab w:val="left" w:pos="709"/>
        </w:tabs>
        <w:spacing w:before="0" w:line="276" w:lineRule="auto"/>
        <w:ind w:firstLine="426"/>
        <w:rPr>
          <w:sz w:val="24"/>
          <w:szCs w:val="24"/>
          <w:highlight w:val="yellow"/>
        </w:rPr>
      </w:pPr>
      <w:r w:rsidRPr="00B94848">
        <w:rPr>
          <w:sz w:val="24"/>
          <w:szCs w:val="24"/>
          <w:highlight w:val="yellow"/>
        </w:rPr>
        <w:t xml:space="preserve">строительство водонапорных башен в </w:t>
      </w:r>
      <w:proofErr w:type="spellStart"/>
      <w:r w:rsidRPr="00B94848">
        <w:rPr>
          <w:sz w:val="24"/>
          <w:szCs w:val="24"/>
          <w:highlight w:val="yellow"/>
        </w:rPr>
        <w:t>р.п</w:t>
      </w:r>
      <w:proofErr w:type="spellEnd"/>
      <w:r w:rsidRPr="00B94848">
        <w:rPr>
          <w:sz w:val="24"/>
          <w:szCs w:val="24"/>
          <w:highlight w:val="yellow"/>
        </w:rPr>
        <w:t>. Листвянка</w:t>
      </w:r>
    </w:p>
    <w:p w:rsidR="00052DDE" w:rsidRDefault="00A07500" w:rsidP="007B06AE">
      <w:pPr>
        <w:pStyle w:val="24"/>
        <w:shd w:val="clear" w:color="auto" w:fill="auto"/>
        <w:tabs>
          <w:tab w:val="left" w:pos="709"/>
        </w:tabs>
        <w:spacing w:before="0" w:line="276" w:lineRule="auto"/>
        <w:ind w:firstLine="426"/>
        <w:rPr>
          <w:color w:val="FF0000"/>
          <w:sz w:val="24"/>
          <w:szCs w:val="24"/>
        </w:rPr>
      </w:pPr>
      <w:bookmarkStart w:id="96" w:name="bookmark48"/>
      <w:r w:rsidRPr="00B94848">
        <w:rPr>
          <w:sz w:val="24"/>
          <w:szCs w:val="24"/>
        </w:rPr>
        <w:t xml:space="preserve">На расчетный срок предусматривается строительство резервуаров чистой воды в </w:t>
      </w:r>
      <w:proofErr w:type="spellStart"/>
      <w:r w:rsidRPr="00B94848">
        <w:rPr>
          <w:sz w:val="24"/>
          <w:szCs w:val="24"/>
        </w:rPr>
        <w:t>р.п</w:t>
      </w:r>
      <w:proofErr w:type="spellEnd"/>
      <w:r w:rsidRPr="00B94848">
        <w:rPr>
          <w:sz w:val="24"/>
          <w:szCs w:val="24"/>
        </w:rPr>
        <w:t xml:space="preserve">. Листвянка, общее количество резервуаров одного назначения в одном узле, при наличии в них пожарного и аварийного объемов воды, должно быть не менее двух п. </w:t>
      </w:r>
      <w:r w:rsidRPr="00B94848">
        <w:rPr>
          <w:color w:val="FF0000"/>
          <w:sz w:val="24"/>
          <w:szCs w:val="24"/>
        </w:rPr>
        <w:t>9.</w:t>
      </w:r>
      <w:r w:rsidR="00AD52C2" w:rsidRPr="00B94848">
        <w:rPr>
          <w:color w:val="FF0000"/>
          <w:sz w:val="24"/>
          <w:szCs w:val="24"/>
        </w:rPr>
        <w:t>3</w:t>
      </w:r>
      <w:r w:rsidRPr="00B94848">
        <w:rPr>
          <w:color w:val="FF0000"/>
          <w:sz w:val="24"/>
          <w:szCs w:val="24"/>
        </w:rPr>
        <w:t xml:space="preserve">, </w:t>
      </w:r>
      <w:r w:rsidR="00AD52C2" w:rsidRPr="00B94848">
        <w:rPr>
          <w:color w:val="FF0000"/>
          <w:sz w:val="24"/>
          <w:szCs w:val="24"/>
        </w:rPr>
        <w:t>9.10, 11.2</w:t>
      </w:r>
      <w:r w:rsidRPr="00B94848">
        <w:rPr>
          <w:color w:val="FF0000"/>
          <w:sz w:val="24"/>
          <w:szCs w:val="24"/>
        </w:rPr>
        <w:t xml:space="preserve"> СП </w:t>
      </w:r>
      <w:bookmarkEnd w:id="96"/>
      <w:r w:rsidR="00AD52C2" w:rsidRPr="00B94848">
        <w:rPr>
          <w:color w:val="FF0000"/>
          <w:sz w:val="24"/>
          <w:szCs w:val="24"/>
        </w:rPr>
        <w:t>8.13130-2020.</w:t>
      </w:r>
    </w:p>
    <w:p w:rsidR="007B06AE" w:rsidRPr="00B94848" w:rsidRDefault="007B06AE" w:rsidP="007B06AE">
      <w:pPr>
        <w:pStyle w:val="24"/>
        <w:shd w:val="clear" w:color="auto" w:fill="auto"/>
        <w:tabs>
          <w:tab w:val="left" w:pos="709"/>
        </w:tabs>
        <w:spacing w:before="0" w:line="276" w:lineRule="auto"/>
        <w:ind w:firstLine="426"/>
        <w:rPr>
          <w:sz w:val="24"/>
          <w:szCs w:val="24"/>
        </w:rPr>
      </w:pPr>
    </w:p>
    <w:p w:rsidR="00D66E2B" w:rsidRPr="00B94848" w:rsidRDefault="00A07500" w:rsidP="007B06AE">
      <w:pPr>
        <w:pStyle w:val="20"/>
        <w:keepNext/>
        <w:keepLines/>
        <w:numPr>
          <w:ilvl w:val="0"/>
          <w:numId w:val="16"/>
        </w:numPr>
        <w:shd w:val="clear" w:color="auto" w:fill="auto"/>
        <w:tabs>
          <w:tab w:val="left" w:pos="1648"/>
        </w:tabs>
        <w:spacing w:after="0" w:line="276" w:lineRule="auto"/>
        <w:ind w:firstLine="426"/>
        <w:jc w:val="both"/>
        <w:outlineLvl w:val="0"/>
        <w:rPr>
          <w:sz w:val="24"/>
          <w:szCs w:val="24"/>
        </w:rPr>
      </w:pPr>
      <w:bookmarkStart w:id="97" w:name="_Toc103777155"/>
      <w:bookmarkStart w:id="98" w:name="_Toc103785245"/>
      <w:bookmarkStart w:id="99" w:name="_Toc103948055"/>
      <w:r w:rsidRPr="00B94848">
        <w:rPr>
          <w:sz w:val="24"/>
          <w:szCs w:val="24"/>
        </w:rPr>
        <w:t>Решение по определению гарантирующей организации</w:t>
      </w:r>
      <w:bookmarkEnd w:id="97"/>
      <w:bookmarkEnd w:id="98"/>
      <w:r w:rsidR="007F2EDF">
        <w:rPr>
          <w:sz w:val="24"/>
          <w:szCs w:val="24"/>
        </w:rPr>
        <w:t xml:space="preserve"> (</w:t>
      </w:r>
      <w:r w:rsidR="007F2EDF" w:rsidRPr="007F2EDF">
        <w:rPr>
          <w:color w:val="FF0000"/>
          <w:sz w:val="24"/>
          <w:szCs w:val="24"/>
        </w:rPr>
        <w:t>новая редакция</w:t>
      </w:r>
      <w:r w:rsidR="007F2EDF">
        <w:rPr>
          <w:sz w:val="24"/>
          <w:szCs w:val="24"/>
        </w:rPr>
        <w:t>)</w:t>
      </w:r>
      <w:bookmarkEnd w:id="99"/>
    </w:p>
    <w:p w:rsidR="00D66E2B" w:rsidRPr="00B94848" w:rsidRDefault="00A07500" w:rsidP="007B06AE">
      <w:pPr>
        <w:pStyle w:val="24"/>
        <w:shd w:val="clear" w:color="auto" w:fill="auto"/>
        <w:spacing w:before="0" w:line="276" w:lineRule="auto"/>
        <w:ind w:firstLine="426"/>
        <w:rPr>
          <w:sz w:val="24"/>
          <w:szCs w:val="24"/>
        </w:rPr>
      </w:pPr>
      <w:r w:rsidRPr="00B94848">
        <w:rPr>
          <w:sz w:val="24"/>
          <w:szCs w:val="24"/>
        </w:rPr>
        <w:t xml:space="preserve">В соответствии со статьей 8 Федерального закона от 07.12.2011 </w:t>
      </w:r>
      <w:r w:rsidRPr="00B94848">
        <w:rPr>
          <w:sz w:val="24"/>
          <w:szCs w:val="24"/>
          <w:lang w:val="en-US" w:eastAsia="en-US" w:bidi="en-US"/>
        </w:rPr>
        <w:t>N</w:t>
      </w:r>
      <w:r w:rsidRPr="00B94848">
        <w:rPr>
          <w:sz w:val="24"/>
          <w:szCs w:val="24"/>
          <w:lang w:eastAsia="en-US" w:bidi="en-US"/>
        </w:rPr>
        <w:t xml:space="preserve"> </w:t>
      </w:r>
      <w:r w:rsidRPr="00B94848">
        <w:rPr>
          <w:sz w:val="24"/>
          <w:szCs w:val="24"/>
        </w:rPr>
        <w:t>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w:t>
      </w:r>
    </w:p>
    <w:p w:rsidR="00D66E2B" w:rsidRPr="00B94848" w:rsidRDefault="00A07500" w:rsidP="007B06AE">
      <w:pPr>
        <w:pStyle w:val="24"/>
        <w:shd w:val="clear" w:color="auto" w:fill="auto"/>
        <w:spacing w:before="0" w:line="276" w:lineRule="auto"/>
        <w:ind w:firstLine="426"/>
        <w:rPr>
          <w:sz w:val="24"/>
          <w:szCs w:val="24"/>
        </w:rPr>
      </w:pPr>
      <w:r w:rsidRPr="00B94848">
        <w:rPr>
          <w:sz w:val="24"/>
          <w:szCs w:val="24"/>
        </w:rP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Органы местного самоуправления поселений, городских округов для каждой</w:t>
      </w:r>
      <w:r w:rsidR="007B06AE">
        <w:rPr>
          <w:sz w:val="24"/>
          <w:szCs w:val="24"/>
        </w:rPr>
        <w:t xml:space="preserve"> </w:t>
      </w:r>
      <w:r w:rsidRPr="00B94848">
        <w:rPr>
          <w:sz w:val="24"/>
          <w:szCs w:val="24"/>
        </w:rPr>
        <w:t>централизованной системы холодного водоснабжения и (или) водоотведения</w:t>
      </w:r>
      <w:r w:rsidR="007B06AE">
        <w:rPr>
          <w:sz w:val="24"/>
          <w:szCs w:val="24"/>
        </w:rPr>
        <w:t xml:space="preserve"> </w:t>
      </w:r>
      <w:r w:rsidRPr="00B94848">
        <w:rPr>
          <w:sz w:val="24"/>
          <w:szCs w:val="24"/>
        </w:rPr>
        <w:t xml:space="preserve">определяют </w:t>
      </w:r>
      <w:r w:rsidRPr="00B94848">
        <w:rPr>
          <w:sz w:val="24"/>
          <w:szCs w:val="24"/>
        </w:rPr>
        <w:lastRenderedPageBreak/>
        <w:t>гарантирующую организацию и устанавливают зоны ее деятельности.</w:t>
      </w:r>
    </w:p>
    <w:p w:rsidR="00D66E2B" w:rsidRPr="00B94848" w:rsidRDefault="00A07500" w:rsidP="00B94848">
      <w:pPr>
        <w:pStyle w:val="24"/>
        <w:shd w:val="clear" w:color="auto" w:fill="auto"/>
        <w:spacing w:before="0" w:line="276" w:lineRule="auto"/>
        <w:ind w:right="160" w:firstLine="426"/>
        <w:rPr>
          <w:sz w:val="24"/>
          <w:szCs w:val="24"/>
        </w:rPr>
      </w:pPr>
      <w:r w:rsidRPr="00B94848">
        <w:rPr>
          <w:sz w:val="24"/>
          <w:szCs w:val="24"/>
        </w:rPr>
        <w:t>На основании вышеизложенного статус ЕГО может быть присвоен ОАО «Областное жилищно-коммунальное хозяйство».</w:t>
      </w:r>
    </w:p>
    <w:p w:rsidR="005E738F" w:rsidRPr="00B94848" w:rsidRDefault="005E738F" w:rsidP="00B94848">
      <w:pPr>
        <w:pStyle w:val="24"/>
        <w:shd w:val="clear" w:color="auto" w:fill="auto"/>
        <w:tabs>
          <w:tab w:val="left" w:pos="1757"/>
        </w:tabs>
        <w:spacing w:before="0" w:line="276" w:lineRule="auto"/>
        <w:ind w:right="140" w:firstLine="426"/>
        <w:rPr>
          <w:color w:val="FF0000"/>
          <w:sz w:val="24"/>
          <w:szCs w:val="24"/>
          <w:u w:val="single"/>
        </w:rPr>
      </w:pPr>
      <w:r w:rsidRPr="00B94848">
        <w:rPr>
          <w:color w:val="FF0000"/>
          <w:sz w:val="24"/>
          <w:szCs w:val="24"/>
          <w:u w:val="single"/>
        </w:rPr>
        <w:t>Дополнить</w:t>
      </w:r>
    </w:p>
    <w:p w:rsidR="005E738F" w:rsidRPr="00B94848" w:rsidRDefault="005E738F" w:rsidP="00B94848">
      <w:pPr>
        <w:pStyle w:val="24"/>
        <w:shd w:val="clear" w:color="auto" w:fill="auto"/>
        <w:spacing w:before="0" w:line="276" w:lineRule="auto"/>
        <w:ind w:right="160" w:firstLine="426"/>
        <w:rPr>
          <w:color w:val="FF0000"/>
          <w:sz w:val="24"/>
          <w:szCs w:val="24"/>
        </w:rPr>
      </w:pPr>
      <w:r w:rsidRPr="00B94848">
        <w:rPr>
          <w:color w:val="FF0000"/>
          <w:sz w:val="24"/>
          <w:szCs w:val="24"/>
        </w:rPr>
        <w:t>Статусом гарантирующей организации, осуществляющей холодное водоснабжение в отношении источника централизованного водоснабжения</w:t>
      </w:r>
      <w:r w:rsidR="00DA6928" w:rsidRPr="00B94848">
        <w:rPr>
          <w:color w:val="FF0000"/>
          <w:sz w:val="24"/>
          <w:szCs w:val="24"/>
        </w:rPr>
        <w:t xml:space="preserve"> р.</w:t>
      </w:r>
      <w:r w:rsidR="007F2EDF">
        <w:rPr>
          <w:color w:val="FF0000"/>
          <w:sz w:val="24"/>
          <w:szCs w:val="24"/>
        </w:rPr>
        <w:t xml:space="preserve"> </w:t>
      </w:r>
      <w:r w:rsidR="00DA6928" w:rsidRPr="00B94848">
        <w:rPr>
          <w:color w:val="FF0000"/>
          <w:sz w:val="24"/>
          <w:szCs w:val="24"/>
        </w:rPr>
        <w:t xml:space="preserve">п. Листвянка </w:t>
      </w:r>
      <w:r w:rsidR="007F2EDF">
        <w:rPr>
          <w:color w:val="FF0000"/>
          <w:sz w:val="24"/>
          <w:szCs w:val="24"/>
        </w:rPr>
        <w:t xml:space="preserve">на 1 очередь и на </w:t>
      </w:r>
      <w:r w:rsidR="005616AC">
        <w:rPr>
          <w:color w:val="FF0000"/>
          <w:sz w:val="24"/>
          <w:szCs w:val="24"/>
        </w:rPr>
        <w:t xml:space="preserve">перспективу </w:t>
      </w:r>
      <w:r w:rsidR="00DA6928" w:rsidRPr="00B94848">
        <w:rPr>
          <w:color w:val="FF0000"/>
          <w:sz w:val="24"/>
          <w:szCs w:val="24"/>
        </w:rPr>
        <w:t>(водозабор на мысе Лиственничный)</w:t>
      </w:r>
      <w:r w:rsidRPr="00B94848">
        <w:rPr>
          <w:color w:val="FF0000"/>
          <w:sz w:val="24"/>
          <w:szCs w:val="24"/>
        </w:rPr>
        <w:t>, органами местного самоуправления МО Листвянское может быть наделена организация ООО «Сервис-Оператор».</w:t>
      </w:r>
    </w:p>
    <w:p w:rsidR="005E738F" w:rsidRPr="00B94848" w:rsidRDefault="005E738F" w:rsidP="00B94848">
      <w:pPr>
        <w:pStyle w:val="24"/>
        <w:shd w:val="clear" w:color="auto" w:fill="auto"/>
        <w:spacing w:before="0" w:line="276" w:lineRule="auto"/>
        <w:ind w:right="160" w:firstLine="426"/>
        <w:rPr>
          <w:sz w:val="24"/>
          <w:szCs w:val="24"/>
        </w:rPr>
      </w:pPr>
    </w:p>
    <w:p w:rsidR="00D66E2B" w:rsidRPr="00B94848" w:rsidRDefault="00A07500" w:rsidP="007B06AE">
      <w:pPr>
        <w:pStyle w:val="20"/>
        <w:keepNext/>
        <w:keepLines/>
        <w:numPr>
          <w:ilvl w:val="0"/>
          <w:numId w:val="16"/>
        </w:numPr>
        <w:shd w:val="clear" w:color="auto" w:fill="auto"/>
        <w:tabs>
          <w:tab w:val="left" w:pos="1296"/>
        </w:tabs>
        <w:spacing w:after="0" w:line="276" w:lineRule="auto"/>
        <w:ind w:right="1320" w:firstLine="426"/>
        <w:jc w:val="both"/>
        <w:outlineLvl w:val="0"/>
        <w:rPr>
          <w:sz w:val="24"/>
          <w:szCs w:val="24"/>
        </w:rPr>
      </w:pPr>
      <w:bookmarkStart w:id="100" w:name="bookmark51"/>
      <w:bookmarkStart w:id="101" w:name="bookmark52"/>
      <w:bookmarkStart w:id="102" w:name="_Toc103777156"/>
      <w:bookmarkStart w:id="103" w:name="_Toc103785246"/>
      <w:bookmarkStart w:id="104" w:name="_Toc103948056"/>
      <w:r w:rsidRPr="00B94848">
        <w:rPr>
          <w:sz w:val="24"/>
          <w:szCs w:val="24"/>
        </w:rPr>
        <w:t>Предложения по строительству, реконструкции и модернизации объектов централизованных систем водоснабжения</w:t>
      </w:r>
      <w:bookmarkEnd w:id="100"/>
      <w:bookmarkEnd w:id="101"/>
      <w:bookmarkEnd w:id="102"/>
      <w:bookmarkEnd w:id="103"/>
      <w:bookmarkEnd w:id="104"/>
    </w:p>
    <w:p w:rsidR="00D66E2B" w:rsidRPr="00B94848" w:rsidRDefault="00A07500" w:rsidP="007B06AE">
      <w:pPr>
        <w:pStyle w:val="42"/>
        <w:numPr>
          <w:ilvl w:val="1"/>
          <w:numId w:val="16"/>
        </w:numPr>
        <w:shd w:val="clear" w:color="auto" w:fill="auto"/>
        <w:tabs>
          <w:tab w:val="left" w:pos="1648"/>
        </w:tabs>
        <w:spacing w:before="0" w:after="0" w:line="276" w:lineRule="auto"/>
        <w:ind w:firstLine="426"/>
        <w:jc w:val="both"/>
        <w:outlineLvl w:val="0"/>
      </w:pPr>
      <w:bookmarkStart w:id="105" w:name="_Toc103948057"/>
      <w:r w:rsidRPr="00B94848">
        <w:t>Сведения об объектах, предлагаемых к новому строительству</w:t>
      </w:r>
      <w:r w:rsidR="00A85E41">
        <w:t xml:space="preserve"> </w:t>
      </w:r>
      <w:r w:rsidR="00A85E41" w:rsidRPr="00A85E41">
        <w:rPr>
          <w:color w:val="auto"/>
        </w:rPr>
        <w:t>(</w:t>
      </w:r>
      <w:r w:rsidR="00A85E41" w:rsidRPr="00A85E41">
        <w:rPr>
          <w:color w:val="FF0000"/>
        </w:rPr>
        <w:t>новая редакция</w:t>
      </w:r>
      <w:r w:rsidR="00A85E41" w:rsidRPr="00A85E41">
        <w:rPr>
          <w:color w:val="auto"/>
        </w:rPr>
        <w:t>)</w:t>
      </w:r>
      <w:bookmarkEnd w:id="105"/>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перспективе развития МО Листвянское предусматривается 100%-</w:t>
      </w:r>
      <w:proofErr w:type="spellStart"/>
      <w:r w:rsidRPr="00B94848">
        <w:rPr>
          <w:sz w:val="24"/>
          <w:szCs w:val="24"/>
        </w:rPr>
        <w:t>ное</w:t>
      </w:r>
      <w:proofErr w:type="spellEnd"/>
      <w:r w:rsidRPr="00B94848">
        <w:rPr>
          <w:sz w:val="24"/>
          <w:szCs w:val="24"/>
        </w:rPr>
        <w:t xml:space="preserve"> обеспечение централизованным водоснабжением существующих и планируемых объектов капитального строительства.</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Водопроводные сети необходимо предусмотреть для 100%-</w:t>
      </w:r>
      <w:proofErr w:type="spellStart"/>
      <w:r w:rsidRPr="00B94848">
        <w:rPr>
          <w:sz w:val="24"/>
          <w:szCs w:val="24"/>
        </w:rPr>
        <w:t>го</w:t>
      </w:r>
      <w:proofErr w:type="spellEnd"/>
      <w:r w:rsidRPr="00B94848">
        <w:rPr>
          <w:sz w:val="24"/>
          <w:szCs w:val="24"/>
        </w:rPr>
        <w:t xml:space="preserve"> охвата всей</w:t>
      </w:r>
      <w:r w:rsidR="00731334">
        <w:rPr>
          <w:sz w:val="24"/>
          <w:szCs w:val="24"/>
        </w:rPr>
        <w:t xml:space="preserve"> </w:t>
      </w:r>
      <w:r w:rsidRPr="00B94848">
        <w:rPr>
          <w:sz w:val="24"/>
          <w:szCs w:val="24"/>
        </w:rPr>
        <w:t>территории поселения. Прокладку новых сетей рекомендуется осуществлять с</w:t>
      </w:r>
      <w:r w:rsidR="00731334">
        <w:rPr>
          <w:sz w:val="24"/>
          <w:szCs w:val="24"/>
        </w:rPr>
        <w:t xml:space="preserve"> </w:t>
      </w:r>
      <w:r w:rsidRPr="00B94848">
        <w:rPr>
          <w:sz w:val="24"/>
          <w:szCs w:val="24"/>
        </w:rPr>
        <w:t>35</w:t>
      </w:r>
      <w:r w:rsidR="00731334">
        <w:rPr>
          <w:sz w:val="24"/>
          <w:szCs w:val="24"/>
        </w:rPr>
        <w:t xml:space="preserve"> </w:t>
      </w:r>
      <w:r w:rsidRPr="00B94848">
        <w:rPr>
          <w:sz w:val="24"/>
          <w:szCs w:val="24"/>
        </w:rPr>
        <w:t>одновременной заменой старых сетей.</w:t>
      </w:r>
    </w:p>
    <w:p w:rsidR="00D66E2B" w:rsidRPr="00B94848" w:rsidRDefault="00A07500" w:rsidP="00B94848">
      <w:pPr>
        <w:pStyle w:val="24"/>
        <w:shd w:val="clear" w:color="auto" w:fill="auto"/>
        <w:spacing w:before="0" w:line="276" w:lineRule="auto"/>
        <w:ind w:right="200" w:firstLine="426"/>
        <w:rPr>
          <w:sz w:val="24"/>
          <w:szCs w:val="24"/>
        </w:rPr>
      </w:pPr>
      <w:r w:rsidRPr="00B94848">
        <w:rPr>
          <w:sz w:val="24"/>
          <w:szCs w:val="24"/>
        </w:rPr>
        <w:t>Увеличение водопотребления планируется для комфортного и безопасного проживания населения.</w:t>
      </w:r>
    </w:p>
    <w:p w:rsidR="00D66E2B" w:rsidRDefault="00A07500" w:rsidP="00731334">
      <w:pPr>
        <w:pStyle w:val="24"/>
        <w:shd w:val="clear" w:color="auto" w:fill="auto"/>
        <w:spacing w:before="0" w:line="276" w:lineRule="auto"/>
        <w:ind w:right="-1" w:firstLine="426"/>
        <w:rPr>
          <w:sz w:val="24"/>
          <w:szCs w:val="24"/>
        </w:rPr>
      </w:pPr>
      <w:r w:rsidRPr="00B94848">
        <w:rPr>
          <w:sz w:val="24"/>
          <w:szCs w:val="24"/>
        </w:rPr>
        <w:t>Система водоснабжения принимается централизованная, объединенная хозяйственно-питьевая, противопожарная низкого давления с тушением пожаров с помощью автонасосов из пожарных гидрантов. Проектные решения по расчетному водопотреблению населенных пунктов МО Листвянское приведены в табл. 20. Проектные решения по расчетному объему запаса воды приведены в табл. 21.</w:t>
      </w:r>
    </w:p>
    <w:p w:rsidR="00731334" w:rsidRDefault="00731334" w:rsidP="00B94848">
      <w:pPr>
        <w:pStyle w:val="24"/>
        <w:shd w:val="clear" w:color="auto" w:fill="auto"/>
        <w:spacing w:before="0" w:line="276" w:lineRule="auto"/>
        <w:ind w:right="200" w:firstLine="426"/>
        <w:rPr>
          <w:sz w:val="24"/>
          <w:szCs w:val="24"/>
        </w:rPr>
      </w:pPr>
    </w:p>
    <w:p w:rsidR="00797AA9" w:rsidRPr="00B94848" w:rsidRDefault="005E738F" w:rsidP="00B94848">
      <w:pPr>
        <w:pStyle w:val="24"/>
        <w:shd w:val="clear" w:color="auto" w:fill="auto"/>
        <w:spacing w:before="0" w:line="276" w:lineRule="auto"/>
        <w:ind w:right="200" w:firstLine="426"/>
        <w:rPr>
          <w:color w:val="FF0000"/>
          <w:sz w:val="24"/>
          <w:szCs w:val="24"/>
        </w:rPr>
      </w:pPr>
      <w:r w:rsidRPr="00B94848">
        <w:rPr>
          <w:color w:val="FF0000"/>
          <w:sz w:val="24"/>
          <w:szCs w:val="24"/>
          <w:u w:val="single"/>
        </w:rPr>
        <w:t>Абзац ниже заменить</w:t>
      </w:r>
      <w:r w:rsidR="00797AA9" w:rsidRPr="00B94848">
        <w:rPr>
          <w:color w:val="FF0000"/>
          <w:sz w:val="24"/>
          <w:szCs w:val="24"/>
          <w:u w:val="single"/>
        </w:rPr>
        <w:t>.</w:t>
      </w:r>
      <w:r w:rsidR="00797AA9" w:rsidRPr="00B94848">
        <w:rPr>
          <w:sz w:val="24"/>
          <w:szCs w:val="24"/>
        </w:rPr>
        <w:t xml:space="preserve"> </w:t>
      </w:r>
      <w:r w:rsidR="00797AA9" w:rsidRPr="00B94848">
        <w:rPr>
          <w:color w:val="FF0000"/>
          <w:sz w:val="24"/>
          <w:szCs w:val="24"/>
        </w:rPr>
        <w:t>Содержание таблиц 20, 21, исправить</w:t>
      </w:r>
    </w:p>
    <w:p w:rsidR="00A80E73" w:rsidRDefault="00A07500" w:rsidP="00A80E73">
      <w:pPr>
        <w:pStyle w:val="33"/>
        <w:shd w:val="clear" w:color="auto" w:fill="auto"/>
        <w:spacing w:line="276" w:lineRule="auto"/>
        <w:ind w:firstLine="425"/>
        <w:jc w:val="both"/>
        <w:rPr>
          <w:sz w:val="24"/>
          <w:szCs w:val="24"/>
        </w:rPr>
      </w:pPr>
      <w:r w:rsidRPr="00B94848">
        <w:rPr>
          <w:sz w:val="24"/>
          <w:szCs w:val="24"/>
        </w:rPr>
        <w:t>Удельное среднесуточное (за год) водопотребление на одного жителя в населенных пунктах принято в соответствии с п. 2.10, табл. 4 СНиП 2.04.02-84* «Водоснабжение. Наружные сети и сооружения». Удельное водопотребление включает расходы воды на хозяйственно-питьевые нужды в жилых и общественных</w:t>
      </w:r>
      <w:r w:rsidR="00A80E73">
        <w:rPr>
          <w:sz w:val="24"/>
          <w:szCs w:val="24"/>
        </w:rPr>
        <w:t xml:space="preserve"> </w:t>
      </w:r>
      <w:r w:rsidR="00A80E73" w:rsidRPr="00B94848">
        <w:rPr>
          <w:sz w:val="24"/>
          <w:szCs w:val="24"/>
        </w:rPr>
        <w:t xml:space="preserve">зданиях, нужды местной промышленности, поливку улиц и зеленых насаждений. </w:t>
      </w:r>
    </w:p>
    <w:p w:rsidR="00D66E2B" w:rsidRPr="00B94848" w:rsidRDefault="00D66E2B" w:rsidP="00731334">
      <w:pPr>
        <w:pStyle w:val="24"/>
        <w:shd w:val="clear" w:color="auto" w:fill="auto"/>
        <w:spacing w:before="0" w:line="276" w:lineRule="auto"/>
        <w:ind w:right="-142" w:firstLine="426"/>
        <w:rPr>
          <w:sz w:val="24"/>
          <w:szCs w:val="24"/>
        </w:rPr>
      </w:pPr>
    </w:p>
    <w:p w:rsidR="00D66E2B" w:rsidRPr="00B94848" w:rsidRDefault="00A07500" w:rsidP="001855A3">
      <w:pPr>
        <w:pStyle w:val="33"/>
        <w:framePr w:w="9935" w:h="4891" w:hRule="exact" w:wrap="notBeside" w:vAnchor="text" w:hAnchor="text" w:xAlign="center" w:y="13"/>
        <w:shd w:val="clear" w:color="auto" w:fill="auto"/>
        <w:spacing w:line="276" w:lineRule="auto"/>
        <w:ind w:firstLine="426"/>
        <w:jc w:val="both"/>
        <w:rPr>
          <w:sz w:val="24"/>
          <w:szCs w:val="24"/>
        </w:rPr>
      </w:pPr>
      <w:r w:rsidRPr="00B94848">
        <w:rPr>
          <w:rStyle w:val="312pt"/>
        </w:rPr>
        <w:lastRenderedPageBreak/>
        <w:t>Таблица 20</w:t>
      </w:r>
      <w:r w:rsidR="001855A3">
        <w:rPr>
          <w:rStyle w:val="312pt"/>
        </w:rPr>
        <w:t xml:space="preserve"> </w:t>
      </w:r>
      <w:r w:rsidR="001855A3" w:rsidRPr="001855A3">
        <w:rPr>
          <w:rStyle w:val="312pt"/>
          <w:color w:val="FF0000"/>
        </w:rPr>
        <w:t>(новая редакция)</w:t>
      </w:r>
    </w:p>
    <w:p w:rsidR="00D66E2B" w:rsidRPr="00731334" w:rsidRDefault="00A07500" w:rsidP="001855A3">
      <w:pPr>
        <w:pStyle w:val="44"/>
        <w:framePr w:w="9935" w:h="4891" w:hRule="exact" w:wrap="notBeside" w:vAnchor="text" w:hAnchor="text" w:xAlign="center" w:y="13"/>
        <w:shd w:val="clear" w:color="auto" w:fill="auto"/>
        <w:tabs>
          <w:tab w:val="left" w:leader="underscore" w:pos="9154"/>
        </w:tabs>
        <w:spacing w:line="276" w:lineRule="auto"/>
        <w:ind w:firstLine="426"/>
      </w:pPr>
      <w:r w:rsidRPr="00731334">
        <w:rPr>
          <w:rStyle w:val="45"/>
          <w:b/>
          <w:bCs/>
          <w:u w:val="none"/>
        </w:rPr>
        <w:t xml:space="preserve">Прогнозируемое потребление питьевой воды </w:t>
      </w:r>
    </w:p>
    <w:tbl>
      <w:tblPr>
        <w:tblOverlap w:val="never"/>
        <w:tblW w:w="9730" w:type="dxa"/>
        <w:jc w:val="center"/>
        <w:tblLayout w:type="fixed"/>
        <w:tblCellMar>
          <w:left w:w="10" w:type="dxa"/>
          <w:right w:w="10" w:type="dxa"/>
        </w:tblCellMar>
        <w:tblLook w:val="0000" w:firstRow="0" w:lastRow="0" w:firstColumn="0" w:lastColumn="0" w:noHBand="0" w:noVBand="0"/>
      </w:tblPr>
      <w:tblGrid>
        <w:gridCol w:w="2054"/>
        <w:gridCol w:w="1330"/>
        <w:gridCol w:w="1436"/>
        <w:gridCol w:w="2107"/>
        <w:gridCol w:w="1262"/>
        <w:gridCol w:w="1541"/>
      </w:tblGrid>
      <w:tr w:rsidR="00D66E2B" w:rsidRPr="00B94848" w:rsidTr="001855A3">
        <w:trPr>
          <w:trHeight w:hRule="exact" w:val="1509"/>
          <w:jc w:val="center"/>
        </w:trPr>
        <w:tc>
          <w:tcPr>
            <w:tcW w:w="2054" w:type="dxa"/>
            <w:vMerge w:val="restart"/>
            <w:tcBorders>
              <w:top w:val="single" w:sz="4" w:space="0" w:color="auto"/>
              <w:left w:val="single" w:sz="4" w:space="0" w:color="auto"/>
            </w:tcBorders>
            <w:shd w:val="clear" w:color="auto" w:fill="FFFFFF"/>
            <w:vAlign w:val="center"/>
          </w:tcPr>
          <w:p w:rsidR="00D66E2B" w:rsidRPr="00B94848" w:rsidRDefault="00A07500" w:rsidP="001855A3">
            <w:pPr>
              <w:pStyle w:val="24"/>
              <w:framePr w:w="9935" w:h="4891" w:hRule="exact" w:wrap="notBeside" w:vAnchor="text" w:hAnchor="text" w:xAlign="center" w:y="13"/>
              <w:shd w:val="clear" w:color="auto" w:fill="auto"/>
              <w:spacing w:before="0" w:line="276" w:lineRule="auto"/>
              <w:rPr>
                <w:sz w:val="24"/>
                <w:szCs w:val="24"/>
              </w:rPr>
            </w:pPr>
            <w:r w:rsidRPr="00B94848">
              <w:rPr>
                <w:rStyle w:val="211pt0"/>
                <w:sz w:val="24"/>
                <w:szCs w:val="24"/>
              </w:rPr>
              <w:t>Наименование</w:t>
            </w:r>
          </w:p>
        </w:tc>
        <w:tc>
          <w:tcPr>
            <w:tcW w:w="2766" w:type="dxa"/>
            <w:gridSpan w:val="2"/>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rPr>
                <w:sz w:val="24"/>
                <w:szCs w:val="24"/>
              </w:rPr>
            </w:pPr>
            <w:r w:rsidRPr="00B94848">
              <w:rPr>
                <w:rStyle w:val="211pt0"/>
                <w:sz w:val="24"/>
                <w:szCs w:val="24"/>
              </w:rPr>
              <w:t>Численность</w:t>
            </w:r>
          </w:p>
          <w:p w:rsidR="00D66E2B" w:rsidRPr="00B94848" w:rsidRDefault="00A07500" w:rsidP="001855A3">
            <w:pPr>
              <w:pStyle w:val="24"/>
              <w:framePr w:w="9935" w:h="4891" w:hRule="exact" w:wrap="notBeside" w:vAnchor="text" w:hAnchor="text" w:xAlign="center" w:y="13"/>
              <w:shd w:val="clear" w:color="auto" w:fill="auto"/>
              <w:spacing w:before="0" w:line="276" w:lineRule="auto"/>
              <w:rPr>
                <w:sz w:val="24"/>
                <w:szCs w:val="24"/>
              </w:rPr>
            </w:pPr>
            <w:r w:rsidRPr="00B94848">
              <w:rPr>
                <w:rStyle w:val="211pt0"/>
                <w:sz w:val="24"/>
                <w:szCs w:val="24"/>
              </w:rPr>
              <w:t>населения,</w:t>
            </w:r>
            <w:r w:rsidR="00541928">
              <w:rPr>
                <w:rStyle w:val="211pt0"/>
                <w:sz w:val="24"/>
                <w:szCs w:val="24"/>
              </w:rPr>
              <w:t xml:space="preserve"> тыс.</w:t>
            </w:r>
          </w:p>
        </w:tc>
        <w:tc>
          <w:tcPr>
            <w:tcW w:w="2107" w:type="dxa"/>
            <w:vMerge w:val="restart"/>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rPr>
                <w:sz w:val="24"/>
                <w:szCs w:val="24"/>
              </w:rPr>
            </w:pPr>
            <w:r w:rsidRPr="00B94848">
              <w:rPr>
                <w:rStyle w:val="211pt0"/>
                <w:sz w:val="24"/>
                <w:szCs w:val="24"/>
              </w:rPr>
              <w:t>Удельное среднесу</w:t>
            </w:r>
            <w:r w:rsidRPr="00B94848">
              <w:rPr>
                <w:rStyle w:val="211pt0"/>
                <w:sz w:val="24"/>
                <w:szCs w:val="24"/>
              </w:rPr>
              <w:softHyphen/>
              <w:t xml:space="preserve">точное (за год) </w:t>
            </w:r>
            <w:r w:rsidR="001855A3">
              <w:rPr>
                <w:rStyle w:val="211pt0"/>
                <w:sz w:val="24"/>
                <w:szCs w:val="24"/>
              </w:rPr>
              <w:t>в</w:t>
            </w:r>
            <w:r w:rsidRPr="00B94848">
              <w:rPr>
                <w:rStyle w:val="211pt0"/>
                <w:sz w:val="24"/>
                <w:szCs w:val="24"/>
              </w:rPr>
              <w:t>о</w:t>
            </w:r>
            <w:r w:rsidRPr="00B94848">
              <w:rPr>
                <w:rStyle w:val="211pt0"/>
                <w:sz w:val="24"/>
                <w:szCs w:val="24"/>
              </w:rPr>
              <w:softHyphen/>
              <w:t>допотребление на одного жителя</w:t>
            </w:r>
          </w:p>
        </w:tc>
        <w:tc>
          <w:tcPr>
            <w:tcW w:w="2803" w:type="dxa"/>
            <w:gridSpan w:val="2"/>
            <w:tcBorders>
              <w:top w:val="single" w:sz="4" w:space="0" w:color="auto"/>
              <w:left w:val="single" w:sz="4" w:space="0" w:color="auto"/>
              <w:right w:val="single" w:sz="4" w:space="0" w:color="auto"/>
            </w:tcBorders>
            <w:shd w:val="clear" w:color="auto" w:fill="FFFFFF"/>
            <w:vAlign w:val="bottom"/>
          </w:tcPr>
          <w:p w:rsidR="00D66E2B" w:rsidRPr="00B94848" w:rsidRDefault="00541928" w:rsidP="001855A3">
            <w:pPr>
              <w:pStyle w:val="24"/>
              <w:framePr w:w="9935" w:h="4891" w:hRule="exact" w:wrap="notBeside" w:vAnchor="text" w:hAnchor="text" w:xAlign="center" w:y="13"/>
              <w:shd w:val="clear" w:color="auto" w:fill="auto"/>
              <w:spacing w:before="0" w:line="276" w:lineRule="auto"/>
              <w:ind w:right="620"/>
              <w:rPr>
                <w:sz w:val="24"/>
                <w:szCs w:val="24"/>
              </w:rPr>
            </w:pPr>
            <w:r w:rsidRPr="00717670">
              <w:rPr>
                <w:rStyle w:val="211pt0"/>
                <w:color w:val="FF0000"/>
                <w:sz w:val="24"/>
                <w:szCs w:val="24"/>
              </w:rPr>
              <w:t>Среднесуточное в</w:t>
            </w:r>
            <w:r w:rsidR="00A07500" w:rsidRPr="00717670">
              <w:rPr>
                <w:rStyle w:val="211pt0"/>
                <w:color w:val="FF0000"/>
                <w:sz w:val="24"/>
                <w:szCs w:val="24"/>
              </w:rPr>
              <w:t>одопотребление</w:t>
            </w:r>
            <w:r w:rsidRPr="00717670">
              <w:rPr>
                <w:rStyle w:val="211pt0"/>
                <w:color w:val="FF0000"/>
                <w:sz w:val="24"/>
                <w:szCs w:val="24"/>
              </w:rPr>
              <w:t xml:space="preserve"> населени</w:t>
            </w:r>
            <w:r w:rsidR="00717670">
              <w:rPr>
                <w:rStyle w:val="211pt0"/>
                <w:color w:val="FF0000"/>
                <w:sz w:val="24"/>
                <w:szCs w:val="24"/>
              </w:rPr>
              <w:t>ем</w:t>
            </w:r>
            <w:r w:rsidR="001855A3">
              <w:rPr>
                <w:rStyle w:val="211pt0"/>
                <w:sz w:val="24"/>
                <w:szCs w:val="24"/>
              </w:rPr>
              <w:t xml:space="preserve"> </w:t>
            </w:r>
            <w:proofErr w:type="gramStart"/>
            <w:r w:rsidR="001855A3">
              <w:rPr>
                <w:rStyle w:val="211pt0"/>
                <w:sz w:val="24"/>
                <w:szCs w:val="24"/>
              </w:rPr>
              <w:t>т</w:t>
            </w:r>
            <w:r w:rsidR="00A07500" w:rsidRPr="00B94848">
              <w:rPr>
                <w:rStyle w:val="211pt0"/>
                <w:sz w:val="24"/>
                <w:szCs w:val="24"/>
              </w:rPr>
              <w:t>ыс.м</w:t>
            </w:r>
            <w:proofErr w:type="gramEnd"/>
            <w:r w:rsidR="00A07500" w:rsidRPr="00B94848">
              <w:rPr>
                <w:rStyle w:val="211pt0"/>
                <w:sz w:val="24"/>
                <w:szCs w:val="24"/>
                <w:vertAlign w:val="superscript"/>
              </w:rPr>
              <w:t>3</w:t>
            </w:r>
            <w:r w:rsidR="00A07500" w:rsidRPr="00B94848">
              <w:rPr>
                <w:rStyle w:val="211pt0"/>
                <w:sz w:val="24"/>
                <w:szCs w:val="24"/>
              </w:rPr>
              <w:t>/</w:t>
            </w:r>
            <w:proofErr w:type="spellStart"/>
            <w:r w:rsidR="00A07500" w:rsidRPr="00B94848">
              <w:rPr>
                <w:rStyle w:val="211pt0"/>
                <w:sz w:val="24"/>
                <w:szCs w:val="24"/>
              </w:rPr>
              <w:t>сут</w:t>
            </w:r>
            <w:proofErr w:type="spellEnd"/>
          </w:p>
        </w:tc>
      </w:tr>
      <w:tr w:rsidR="00D66E2B" w:rsidRPr="00B94848" w:rsidTr="00731334">
        <w:trPr>
          <w:trHeight w:hRule="exact" w:val="719"/>
          <w:jc w:val="center"/>
        </w:trPr>
        <w:tc>
          <w:tcPr>
            <w:tcW w:w="2054" w:type="dxa"/>
            <w:vMerge/>
            <w:tcBorders>
              <w:left w:val="single" w:sz="4" w:space="0" w:color="auto"/>
            </w:tcBorders>
            <w:shd w:val="clear" w:color="auto" w:fill="FFFFFF"/>
            <w:vAlign w:val="center"/>
          </w:tcPr>
          <w:p w:rsidR="00D66E2B" w:rsidRPr="00B94848" w:rsidRDefault="00D66E2B" w:rsidP="001855A3">
            <w:pPr>
              <w:framePr w:w="9935" w:h="4891" w:hRule="exact" w:wrap="notBeside" w:vAnchor="text" w:hAnchor="text" w:xAlign="center" w:y="13"/>
              <w:spacing w:line="276" w:lineRule="auto"/>
              <w:jc w:val="both"/>
              <w:rPr>
                <w:rFonts w:ascii="Times New Roman" w:hAnsi="Times New Roman" w:cs="Times New Roman"/>
              </w:rPr>
            </w:pPr>
          </w:p>
        </w:tc>
        <w:tc>
          <w:tcPr>
            <w:tcW w:w="1330" w:type="dxa"/>
            <w:tcBorders>
              <w:top w:val="single" w:sz="4" w:space="0" w:color="auto"/>
              <w:left w:val="single" w:sz="4" w:space="0" w:color="auto"/>
            </w:tcBorders>
            <w:shd w:val="clear" w:color="auto" w:fill="FFFFFF"/>
            <w:vAlign w:val="center"/>
          </w:tcPr>
          <w:p w:rsidR="00D66E2B" w:rsidRPr="00B94848" w:rsidRDefault="00A07500" w:rsidP="001855A3">
            <w:pPr>
              <w:pStyle w:val="24"/>
              <w:framePr w:w="9935" w:h="4891" w:hRule="exact" w:wrap="notBeside" w:vAnchor="text" w:hAnchor="text" w:xAlign="center" w:y="13"/>
              <w:shd w:val="clear" w:color="auto" w:fill="auto"/>
              <w:spacing w:before="0" w:line="276" w:lineRule="auto"/>
              <w:rPr>
                <w:sz w:val="24"/>
                <w:szCs w:val="24"/>
              </w:rPr>
            </w:pPr>
            <w:r w:rsidRPr="00B94848">
              <w:rPr>
                <w:rStyle w:val="211pt0"/>
                <w:sz w:val="24"/>
                <w:szCs w:val="24"/>
              </w:rPr>
              <w:t>I очередь</w:t>
            </w:r>
          </w:p>
        </w:tc>
        <w:tc>
          <w:tcPr>
            <w:tcW w:w="1436" w:type="dxa"/>
            <w:tcBorders>
              <w:top w:val="single" w:sz="4" w:space="0" w:color="auto"/>
              <w:left w:val="single" w:sz="4" w:space="0" w:color="auto"/>
            </w:tcBorders>
            <w:shd w:val="clear" w:color="auto" w:fill="FFFFFF"/>
            <w:vAlign w:val="center"/>
          </w:tcPr>
          <w:p w:rsidR="00D66E2B" w:rsidRPr="00B94848" w:rsidRDefault="00A07500" w:rsidP="001855A3">
            <w:pPr>
              <w:pStyle w:val="24"/>
              <w:framePr w:w="9935" w:h="4891" w:hRule="exact" w:wrap="notBeside" w:vAnchor="text" w:hAnchor="text" w:xAlign="center" w:y="13"/>
              <w:shd w:val="clear" w:color="auto" w:fill="auto"/>
              <w:spacing w:before="0" w:line="276" w:lineRule="auto"/>
              <w:ind w:right="200"/>
              <w:rPr>
                <w:sz w:val="24"/>
                <w:szCs w:val="24"/>
              </w:rPr>
            </w:pPr>
            <w:r w:rsidRPr="00B94848">
              <w:rPr>
                <w:rStyle w:val="211pt0"/>
                <w:sz w:val="24"/>
                <w:szCs w:val="24"/>
              </w:rPr>
              <w:t>Расчетный срок</w:t>
            </w:r>
          </w:p>
        </w:tc>
        <w:tc>
          <w:tcPr>
            <w:tcW w:w="2107" w:type="dxa"/>
            <w:vMerge/>
            <w:tcBorders>
              <w:left w:val="single" w:sz="4" w:space="0" w:color="auto"/>
            </w:tcBorders>
            <w:shd w:val="clear" w:color="auto" w:fill="FFFFFF"/>
            <w:vAlign w:val="bottom"/>
          </w:tcPr>
          <w:p w:rsidR="00D66E2B" w:rsidRPr="00B94848" w:rsidRDefault="00D66E2B" w:rsidP="001855A3">
            <w:pPr>
              <w:framePr w:w="9935" w:h="4891" w:hRule="exact" w:wrap="notBeside" w:vAnchor="text" w:hAnchor="text" w:xAlign="center" w:y="13"/>
              <w:spacing w:line="276" w:lineRule="auto"/>
              <w:jc w:val="both"/>
              <w:rPr>
                <w:rFonts w:ascii="Times New Roman" w:hAnsi="Times New Roman" w:cs="Times New Roman"/>
              </w:rPr>
            </w:pPr>
          </w:p>
        </w:tc>
        <w:tc>
          <w:tcPr>
            <w:tcW w:w="1262" w:type="dxa"/>
            <w:tcBorders>
              <w:top w:val="single" w:sz="4" w:space="0" w:color="auto"/>
              <w:left w:val="single" w:sz="4" w:space="0" w:color="auto"/>
            </w:tcBorders>
            <w:shd w:val="clear" w:color="auto" w:fill="FFFFFF"/>
            <w:vAlign w:val="center"/>
          </w:tcPr>
          <w:p w:rsidR="00D66E2B" w:rsidRPr="00B94848" w:rsidRDefault="00A07500" w:rsidP="001855A3">
            <w:pPr>
              <w:pStyle w:val="24"/>
              <w:framePr w:w="9935" w:h="4891" w:hRule="exact" w:wrap="notBeside" w:vAnchor="text" w:hAnchor="text" w:xAlign="center" w:y="13"/>
              <w:shd w:val="clear" w:color="auto" w:fill="auto"/>
              <w:spacing w:before="0" w:line="276" w:lineRule="auto"/>
              <w:rPr>
                <w:sz w:val="24"/>
                <w:szCs w:val="24"/>
              </w:rPr>
            </w:pPr>
            <w:r w:rsidRPr="00B94848">
              <w:rPr>
                <w:rStyle w:val="211pt0"/>
                <w:sz w:val="24"/>
                <w:szCs w:val="24"/>
              </w:rPr>
              <w:t xml:space="preserve">I очередь </w:t>
            </w:r>
            <w:r w:rsidRPr="00541928">
              <w:rPr>
                <w:rStyle w:val="211pt0"/>
                <w:color w:val="FF0000"/>
                <w:sz w:val="24"/>
                <w:szCs w:val="24"/>
              </w:rPr>
              <w:t>(20</w:t>
            </w:r>
            <w:r w:rsidR="00541928" w:rsidRPr="00541928">
              <w:rPr>
                <w:rStyle w:val="211pt0"/>
                <w:color w:val="FF0000"/>
                <w:sz w:val="24"/>
                <w:szCs w:val="24"/>
              </w:rPr>
              <w:t>23</w:t>
            </w:r>
            <w:r w:rsidRPr="00541928">
              <w:rPr>
                <w:rStyle w:val="211pt0"/>
                <w:color w:val="FF0000"/>
                <w:sz w:val="24"/>
                <w:szCs w:val="24"/>
              </w:rPr>
              <w:t xml:space="preserve"> г.)</w:t>
            </w:r>
          </w:p>
        </w:tc>
        <w:tc>
          <w:tcPr>
            <w:tcW w:w="154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rPr>
                <w:sz w:val="24"/>
                <w:szCs w:val="24"/>
              </w:rPr>
            </w:pPr>
            <w:r w:rsidRPr="00B94848">
              <w:rPr>
                <w:rStyle w:val="211pt0"/>
                <w:sz w:val="24"/>
                <w:szCs w:val="24"/>
              </w:rPr>
              <w:t>Расчетный срок (2028 г.)</w:t>
            </w:r>
          </w:p>
        </w:tc>
      </w:tr>
      <w:tr w:rsidR="00D66E2B" w:rsidRPr="00B94848" w:rsidTr="00731334">
        <w:trPr>
          <w:trHeight w:hRule="exact" w:val="283"/>
          <w:jc w:val="center"/>
        </w:trPr>
        <w:tc>
          <w:tcPr>
            <w:tcW w:w="2054" w:type="dxa"/>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1</w:t>
            </w:r>
          </w:p>
        </w:tc>
        <w:tc>
          <w:tcPr>
            <w:tcW w:w="1330" w:type="dxa"/>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2</w:t>
            </w:r>
          </w:p>
        </w:tc>
        <w:tc>
          <w:tcPr>
            <w:tcW w:w="1436" w:type="dxa"/>
            <w:tcBorders>
              <w:top w:val="single" w:sz="4" w:space="0" w:color="auto"/>
              <w:left w:val="single" w:sz="4" w:space="0" w:color="auto"/>
            </w:tcBorders>
            <w:shd w:val="clear" w:color="auto" w:fill="FFFFFF"/>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3</w:t>
            </w:r>
          </w:p>
        </w:tc>
        <w:tc>
          <w:tcPr>
            <w:tcW w:w="2107" w:type="dxa"/>
            <w:tcBorders>
              <w:top w:val="single" w:sz="4" w:space="0" w:color="auto"/>
              <w:left w:val="single" w:sz="4" w:space="0" w:color="auto"/>
            </w:tcBorders>
            <w:shd w:val="clear" w:color="auto" w:fill="FFFFFF"/>
          </w:tcPr>
          <w:p w:rsidR="00D66E2B" w:rsidRPr="00B94848" w:rsidRDefault="00541928" w:rsidP="001855A3">
            <w:pPr>
              <w:pStyle w:val="24"/>
              <w:framePr w:w="9935" w:h="4891" w:hRule="exact" w:wrap="notBeside" w:vAnchor="text" w:hAnchor="text" w:xAlign="center" w:y="13"/>
              <w:shd w:val="clear" w:color="auto" w:fill="auto"/>
              <w:spacing w:before="0" w:line="276" w:lineRule="auto"/>
              <w:ind w:firstLine="426"/>
              <w:rPr>
                <w:sz w:val="24"/>
                <w:szCs w:val="24"/>
              </w:rPr>
            </w:pPr>
            <w:r>
              <w:rPr>
                <w:sz w:val="24"/>
                <w:szCs w:val="24"/>
              </w:rPr>
              <w:t>4</w:t>
            </w:r>
          </w:p>
        </w:tc>
        <w:tc>
          <w:tcPr>
            <w:tcW w:w="1262" w:type="dxa"/>
            <w:tcBorders>
              <w:top w:val="single" w:sz="4" w:space="0" w:color="auto"/>
              <w:left w:val="single" w:sz="4" w:space="0" w:color="auto"/>
            </w:tcBorders>
            <w:shd w:val="clear" w:color="auto" w:fill="FFFFFF"/>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5</w:t>
            </w:r>
          </w:p>
        </w:tc>
        <w:tc>
          <w:tcPr>
            <w:tcW w:w="154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6</w:t>
            </w:r>
          </w:p>
        </w:tc>
      </w:tr>
      <w:tr w:rsidR="00D66E2B" w:rsidRPr="00B94848" w:rsidTr="00731334">
        <w:trPr>
          <w:trHeight w:hRule="exact" w:val="259"/>
          <w:jc w:val="center"/>
        </w:trPr>
        <w:tc>
          <w:tcPr>
            <w:tcW w:w="2054" w:type="dxa"/>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25"/>
              <w:rPr>
                <w:sz w:val="24"/>
                <w:szCs w:val="24"/>
              </w:rPr>
            </w:pPr>
            <w:r w:rsidRPr="00B94848">
              <w:rPr>
                <w:rStyle w:val="211pt0"/>
                <w:sz w:val="24"/>
                <w:szCs w:val="24"/>
              </w:rPr>
              <w:t>Листвянка</w:t>
            </w:r>
          </w:p>
        </w:tc>
        <w:tc>
          <w:tcPr>
            <w:tcW w:w="1330" w:type="dxa"/>
            <w:tcBorders>
              <w:top w:val="single" w:sz="4" w:space="0" w:color="auto"/>
              <w:left w:val="single" w:sz="4" w:space="0" w:color="auto"/>
            </w:tcBorders>
            <w:shd w:val="clear" w:color="auto" w:fill="FFFFFF"/>
            <w:vAlign w:val="bottom"/>
          </w:tcPr>
          <w:p w:rsidR="00D66E2B" w:rsidRPr="00541928" w:rsidRDefault="00541928" w:rsidP="001855A3">
            <w:pPr>
              <w:pStyle w:val="24"/>
              <w:framePr w:w="9935" w:h="4891" w:hRule="exact" w:wrap="notBeside" w:vAnchor="text" w:hAnchor="text" w:xAlign="center" w:y="13"/>
              <w:shd w:val="clear" w:color="auto" w:fill="auto"/>
              <w:spacing w:before="0" w:line="276" w:lineRule="auto"/>
              <w:ind w:firstLine="426"/>
              <w:rPr>
                <w:color w:val="FF0000"/>
                <w:sz w:val="24"/>
                <w:szCs w:val="24"/>
              </w:rPr>
            </w:pPr>
            <w:r w:rsidRPr="00541928">
              <w:rPr>
                <w:rStyle w:val="211pt0"/>
                <w:color w:val="FF0000"/>
                <w:sz w:val="24"/>
                <w:szCs w:val="24"/>
              </w:rPr>
              <w:t>0,262</w:t>
            </w:r>
          </w:p>
        </w:tc>
        <w:tc>
          <w:tcPr>
            <w:tcW w:w="1436" w:type="dxa"/>
            <w:tcBorders>
              <w:top w:val="single" w:sz="4" w:space="0" w:color="auto"/>
              <w:left w:val="single" w:sz="4" w:space="0" w:color="auto"/>
            </w:tcBorders>
            <w:shd w:val="clear" w:color="auto" w:fill="FFFFFF"/>
            <w:vAlign w:val="bottom"/>
          </w:tcPr>
          <w:p w:rsidR="00D66E2B" w:rsidRPr="00541928" w:rsidRDefault="00541928" w:rsidP="001855A3">
            <w:pPr>
              <w:pStyle w:val="24"/>
              <w:framePr w:w="9935" w:h="4891" w:hRule="exact" w:wrap="notBeside" w:vAnchor="text" w:hAnchor="text" w:xAlign="center" w:y="13"/>
              <w:shd w:val="clear" w:color="auto" w:fill="auto"/>
              <w:spacing w:before="0" w:line="276" w:lineRule="auto"/>
              <w:ind w:firstLine="426"/>
              <w:rPr>
                <w:color w:val="FF0000"/>
                <w:sz w:val="24"/>
                <w:szCs w:val="24"/>
              </w:rPr>
            </w:pPr>
            <w:r w:rsidRPr="00541928">
              <w:rPr>
                <w:rStyle w:val="211pt0"/>
                <w:color w:val="FF0000"/>
              </w:rPr>
              <w:t>2,044</w:t>
            </w:r>
          </w:p>
        </w:tc>
        <w:tc>
          <w:tcPr>
            <w:tcW w:w="2107" w:type="dxa"/>
            <w:tcBorders>
              <w:top w:val="single" w:sz="4" w:space="0" w:color="auto"/>
              <w:left w:val="single" w:sz="4" w:space="0" w:color="auto"/>
            </w:tcBorders>
            <w:shd w:val="clear" w:color="auto" w:fill="FFFFFF"/>
            <w:vAlign w:val="bottom"/>
          </w:tcPr>
          <w:p w:rsidR="00D66E2B" w:rsidRPr="00717670" w:rsidRDefault="00717670" w:rsidP="001855A3">
            <w:pPr>
              <w:pStyle w:val="24"/>
              <w:framePr w:w="9935" w:h="4891" w:hRule="exact" w:wrap="notBeside" w:vAnchor="text" w:hAnchor="text" w:xAlign="center" w:y="13"/>
              <w:shd w:val="clear" w:color="auto" w:fill="auto"/>
              <w:spacing w:before="0" w:line="276" w:lineRule="auto"/>
              <w:ind w:firstLine="426"/>
              <w:rPr>
                <w:color w:val="FF0000"/>
                <w:sz w:val="24"/>
                <w:szCs w:val="24"/>
              </w:rPr>
            </w:pPr>
            <w:r w:rsidRPr="00717670">
              <w:rPr>
                <w:rStyle w:val="211pt0"/>
                <w:color w:val="FF0000"/>
                <w:sz w:val="24"/>
                <w:szCs w:val="24"/>
              </w:rPr>
              <w:t xml:space="preserve">351 </w:t>
            </w:r>
            <w:r w:rsidR="001855A3" w:rsidRPr="00717670">
              <w:rPr>
                <w:rStyle w:val="211pt0"/>
                <w:color w:val="FF0000"/>
                <w:sz w:val="24"/>
                <w:szCs w:val="24"/>
              </w:rPr>
              <w:t>/</w:t>
            </w:r>
            <w:r w:rsidRPr="00717670">
              <w:rPr>
                <w:rStyle w:val="211pt0"/>
                <w:color w:val="FF0000"/>
                <w:sz w:val="24"/>
                <w:szCs w:val="24"/>
              </w:rPr>
              <w:t xml:space="preserve"> </w:t>
            </w:r>
            <w:r w:rsidR="001855A3" w:rsidRPr="00717670">
              <w:rPr>
                <w:rStyle w:val="211pt0"/>
                <w:color w:val="FF0000"/>
                <w:sz w:val="24"/>
                <w:szCs w:val="24"/>
              </w:rPr>
              <w:t>312</w:t>
            </w:r>
          </w:p>
        </w:tc>
        <w:tc>
          <w:tcPr>
            <w:tcW w:w="1262" w:type="dxa"/>
            <w:tcBorders>
              <w:top w:val="single" w:sz="4" w:space="0" w:color="auto"/>
              <w:left w:val="single" w:sz="4" w:space="0" w:color="auto"/>
            </w:tcBorders>
            <w:shd w:val="clear" w:color="auto" w:fill="FFFFFF"/>
            <w:vAlign w:val="bottom"/>
          </w:tcPr>
          <w:p w:rsidR="00D66E2B" w:rsidRPr="00541928" w:rsidRDefault="00541928" w:rsidP="001855A3">
            <w:pPr>
              <w:pStyle w:val="24"/>
              <w:framePr w:w="9935" w:h="4891" w:hRule="exact" w:wrap="notBeside" w:vAnchor="text" w:hAnchor="text" w:xAlign="center" w:y="13"/>
              <w:shd w:val="clear" w:color="auto" w:fill="auto"/>
              <w:spacing w:before="0" w:line="276" w:lineRule="auto"/>
              <w:ind w:firstLine="426"/>
              <w:rPr>
                <w:color w:val="FF0000"/>
                <w:sz w:val="24"/>
                <w:szCs w:val="24"/>
              </w:rPr>
            </w:pPr>
            <w:r w:rsidRPr="00541928">
              <w:rPr>
                <w:rStyle w:val="211pt0"/>
                <w:color w:val="FF0000"/>
              </w:rPr>
              <w:t>0,</w:t>
            </w:r>
            <w:r w:rsidR="001855A3">
              <w:rPr>
                <w:rStyle w:val="211pt0"/>
                <w:color w:val="FF0000"/>
              </w:rPr>
              <w:t>29</w:t>
            </w:r>
          </w:p>
        </w:tc>
        <w:tc>
          <w:tcPr>
            <w:tcW w:w="1541" w:type="dxa"/>
            <w:tcBorders>
              <w:top w:val="single" w:sz="4" w:space="0" w:color="auto"/>
              <w:left w:val="single" w:sz="4" w:space="0" w:color="auto"/>
              <w:right w:val="single" w:sz="4" w:space="0" w:color="auto"/>
            </w:tcBorders>
            <w:shd w:val="clear" w:color="auto" w:fill="FFFFFF"/>
            <w:vAlign w:val="bottom"/>
          </w:tcPr>
          <w:p w:rsidR="00D66E2B" w:rsidRPr="00541928" w:rsidRDefault="00541928" w:rsidP="001855A3">
            <w:pPr>
              <w:pStyle w:val="24"/>
              <w:framePr w:w="9935" w:h="4891" w:hRule="exact" w:wrap="notBeside" w:vAnchor="text" w:hAnchor="text" w:xAlign="center" w:y="13"/>
              <w:shd w:val="clear" w:color="auto" w:fill="auto"/>
              <w:spacing w:before="0" w:line="276" w:lineRule="auto"/>
              <w:ind w:firstLine="426"/>
              <w:rPr>
                <w:color w:val="FF0000"/>
                <w:sz w:val="24"/>
                <w:szCs w:val="24"/>
              </w:rPr>
            </w:pPr>
            <w:r w:rsidRPr="00541928">
              <w:rPr>
                <w:rStyle w:val="211pt0"/>
                <w:color w:val="FF0000"/>
                <w:sz w:val="24"/>
                <w:szCs w:val="24"/>
              </w:rPr>
              <w:t>1,4</w:t>
            </w:r>
          </w:p>
        </w:tc>
      </w:tr>
      <w:tr w:rsidR="00D66E2B" w:rsidRPr="00B94848" w:rsidTr="00731334">
        <w:trPr>
          <w:trHeight w:hRule="exact" w:val="264"/>
          <w:jc w:val="center"/>
        </w:trPr>
        <w:tc>
          <w:tcPr>
            <w:tcW w:w="2054" w:type="dxa"/>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25"/>
              <w:rPr>
                <w:sz w:val="24"/>
                <w:szCs w:val="24"/>
              </w:rPr>
            </w:pPr>
            <w:r w:rsidRPr="00B94848">
              <w:rPr>
                <w:rStyle w:val="211pt0"/>
                <w:sz w:val="24"/>
                <w:szCs w:val="24"/>
              </w:rPr>
              <w:t>Никола</w:t>
            </w:r>
          </w:p>
        </w:tc>
        <w:tc>
          <w:tcPr>
            <w:tcW w:w="1330" w:type="dxa"/>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0,</w:t>
            </w:r>
            <w:r w:rsidR="00717670">
              <w:rPr>
                <w:rStyle w:val="211pt0"/>
                <w:sz w:val="24"/>
                <w:szCs w:val="24"/>
              </w:rPr>
              <w:t>053</w:t>
            </w:r>
          </w:p>
        </w:tc>
        <w:tc>
          <w:tcPr>
            <w:tcW w:w="1436" w:type="dxa"/>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0,75</w:t>
            </w:r>
          </w:p>
        </w:tc>
        <w:tc>
          <w:tcPr>
            <w:tcW w:w="2107" w:type="dxa"/>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150</w:t>
            </w:r>
          </w:p>
        </w:tc>
        <w:tc>
          <w:tcPr>
            <w:tcW w:w="1262" w:type="dxa"/>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0,09</w:t>
            </w:r>
          </w:p>
        </w:tc>
        <w:tc>
          <w:tcPr>
            <w:tcW w:w="154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0,15</w:t>
            </w:r>
          </w:p>
        </w:tc>
      </w:tr>
      <w:tr w:rsidR="00D66E2B" w:rsidRPr="00B94848" w:rsidTr="00731334">
        <w:trPr>
          <w:trHeight w:hRule="exact" w:val="264"/>
          <w:jc w:val="center"/>
        </w:trPr>
        <w:tc>
          <w:tcPr>
            <w:tcW w:w="2054" w:type="dxa"/>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25"/>
              <w:rPr>
                <w:sz w:val="24"/>
                <w:szCs w:val="24"/>
              </w:rPr>
            </w:pPr>
            <w:r w:rsidRPr="00B94848">
              <w:rPr>
                <w:rStyle w:val="211pt0"/>
                <w:sz w:val="24"/>
                <w:szCs w:val="24"/>
              </w:rPr>
              <w:t>Большие Коты</w:t>
            </w:r>
          </w:p>
        </w:tc>
        <w:tc>
          <w:tcPr>
            <w:tcW w:w="1330" w:type="dxa"/>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0,</w:t>
            </w:r>
            <w:r w:rsidR="00717670">
              <w:rPr>
                <w:rStyle w:val="211pt0"/>
                <w:sz w:val="24"/>
                <w:szCs w:val="24"/>
              </w:rPr>
              <w:t>047</w:t>
            </w:r>
          </w:p>
        </w:tc>
        <w:tc>
          <w:tcPr>
            <w:tcW w:w="1436" w:type="dxa"/>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0,4</w:t>
            </w:r>
          </w:p>
        </w:tc>
        <w:tc>
          <w:tcPr>
            <w:tcW w:w="2107" w:type="dxa"/>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150</w:t>
            </w:r>
          </w:p>
        </w:tc>
        <w:tc>
          <w:tcPr>
            <w:tcW w:w="1262" w:type="dxa"/>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0,06</w:t>
            </w:r>
          </w:p>
        </w:tc>
        <w:tc>
          <w:tcPr>
            <w:tcW w:w="154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0,08</w:t>
            </w:r>
          </w:p>
        </w:tc>
      </w:tr>
      <w:tr w:rsidR="00D66E2B" w:rsidRPr="00B94848" w:rsidTr="00731334">
        <w:trPr>
          <w:trHeight w:hRule="exact" w:val="264"/>
          <w:jc w:val="center"/>
        </w:trPr>
        <w:tc>
          <w:tcPr>
            <w:tcW w:w="2054" w:type="dxa"/>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25"/>
              <w:rPr>
                <w:sz w:val="24"/>
                <w:szCs w:val="24"/>
              </w:rPr>
            </w:pPr>
            <w:r w:rsidRPr="00B94848">
              <w:rPr>
                <w:rStyle w:val="211pt0"/>
                <w:sz w:val="24"/>
                <w:szCs w:val="24"/>
              </w:rPr>
              <w:t>Ангарские Хутора</w:t>
            </w:r>
          </w:p>
        </w:tc>
        <w:tc>
          <w:tcPr>
            <w:tcW w:w="1330" w:type="dxa"/>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0,0</w:t>
            </w:r>
            <w:r w:rsidR="00717670">
              <w:rPr>
                <w:rStyle w:val="211pt0"/>
                <w:sz w:val="24"/>
                <w:szCs w:val="24"/>
              </w:rPr>
              <w:t>12</w:t>
            </w:r>
          </w:p>
        </w:tc>
        <w:tc>
          <w:tcPr>
            <w:tcW w:w="1436" w:type="dxa"/>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0,05</w:t>
            </w:r>
          </w:p>
        </w:tc>
        <w:tc>
          <w:tcPr>
            <w:tcW w:w="2107" w:type="dxa"/>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150</w:t>
            </w:r>
          </w:p>
        </w:tc>
        <w:tc>
          <w:tcPr>
            <w:tcW w:w="1262" w:type="dxa"/>
            <w:tcBorders>
              <w:top w:val="single" w:sz="4" w:space="0" w:color="auto"/>
              <w:lef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0,01</w:t>
            </w:r>
          </w:p>
        </w:tc>
        <w:tc>
          <w:tcPr>
            <w:tcW w:w="154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426"/>
              <w:rPr>
                <w:sz w:val="24"/>
                <w:szCs w:val="24"/>
              </w:rPr>
            </w:pPr>
            <w:r w:rsidRPr="00B94848">
              <w:rPr>
                <w:rStyle w:val="211pt0"/>
                <w:sz w:val="24"/>
                <w:szCs w:val="24"/>
              </w:rPr>
              <w:t>0,01</w:t>
            </w:r>
          </w:p>
        </w:tc>
      </w:tr>
      <w:tr w:rsidR="00D66E2B" w:rsidRPr="00B94848" w:rsidTr="00731334">
        <w:trPr>
          <w:trHeight w:hRule="exact" w:val="302"/>
          <w:jc w:val="center"/>
        </w:trPr>
        <w:tc>
          <w:tcPr>
            <w:tcW w:w="2054" w:type="dxa"/>
            <w:tcBorders>
              <w:top w:val="single" w:sz="4" w:space="0" w:color="auto"/>
              <w:left w:val="single" w:sz="4" w:space="0" w:color="auto"/>
              <w:bottom w:val="single" w:sz="4" w:space="0" w:color="auto"/>
            </w:tcBorders>
            <w:shd w:val="clear" w:color="auto" w:fill="FFFFFF"/>
          </w:tcPr>
          <w:p w:rsidR="00D66E2B" w:rsidRPr="00B94848" w:rsidRDefault="00A07500" w:rsidP="001855A3">
            <w:pPr>
              <w:pStyle w:val="24"/>
              <w:framePr w:w="9935" w:h="4891" w:hRule="exact" w:wrap="notBeside" w:vAnchor="text" w:hAnchor="text" w:xAlign="center" w:y="13"/>
              <w:shd w:val="clear" w:color="auto" w:fill="auto"/>
              <w:spacing w:before="0" w:line="276" w:lineRule="auto"/>
              <w:ind w:firstLine="25"/>
              <w:rPr>
                <w:sz w:val="24"/>
                <w:szCs w:val="24"/>
              </w:rPr>
            </w:pPr>
            <w:r w:rsidRPr="00B94848">
              <w:rPr>
                <w:rStyle w:val="211pt0"/>
                <w:sz w:val="24"/>
                <w:szCs w:val="24"/>
              </w:rPr>
              <w:t>ИТОГО</w:t>
            </w:r>
          </w:p>
        </w:tc>
        <w:tc>
          <w:tcPr>
            <w:tcW w:w="1330" w:type="dxa"/>
            <w:tcBorders>
              <w:top w:val="single" w:sz="4" w:space="0" w:color="auto"/>
              <w:left w:val="single" w:sz="4" w:space="0" w:color="auto"/>
              <w:bottom w:val="single" w:sz="4" w:space="0" w:color="auto"/>
            </w:tcBorders>
            <w:shd w:val="clear" w:color="auto" w:fill="FFFFFF"/>
          </w:tcPr>
          <w:p w:rsidR="00D66E2B" w:rsidRPr="00717670" w:rsidRDefault="00717670" w:rsidP="001855A3">
            <w:pPr>
              <w:pStyle w:val="24"/>
              <w:framePr w:w="9935" w:h="4891" w:hRule="exact" w:wrap="notBeside" w:vAnchor="text" w:hAnchor="text" w:xAlign="center" w:y="13"/>
              <w:shd w:val="clear" w:color="auto" w:fill="auto"/>
              <w:spacing w:before="0" w:line="276" w:lineRule="auto"/>
              <w:ind w:firstLine="426"/>
              <w:rPr>
                <w:color w:val="FF0000"/>
                <w:sz w:val="24"/>
                <w:szCs w:val="24"/>
              </w:rPr>
            </w:pPr>
            <w:r w:rsidRPr="00717670">
              <w:rPr>
                <w:rStyle w:val="211pt0"/>
                <w:color w:val="FF0000"/>
                <w:sz w:val="24"/>
                <w:szCs w:val="24"/>
              </w:rPr>
              <w:t>0,374</w:t>
            </w:r>
          </w:p>
        </w:tc>
        <w:tc>
          <w:tcPr>
            <w:tcW w:w="1436" w:type="dxa"/>
            <w:tcBorders>
              <w:top w:val="single" w:sz="4" w:space="0" w:color="auto"/>
              <w:left w:val="single" w:sz="4" w:space="0" w:color="auto"/>
              <w:bottom w:val="single" w:sz="4" w:space="0" w:color="auto"/>
            </w:tcBorders>
            <w:shd w:val="clear" w:color="auto" w:fill="FFFFFF"/>
            <w:vAlign w:val="bottom"/>
          </w:tcPr>
          <w:p w:rsidR="00D66E2B" w:rsidRPr="00717670" w:rsidRDefault="00717670" w:rsidP="001855A3">
            <w:pPr>
              <w:pStyle w:val="24"/>
              <w:framePr w:w="9935" w:h="4891" w:hRule="exact" w:wrap="notBeside" w:vAnchor="text" w:hAnchor="text" w:xAlign="center" w:y="13"/>
              <w:shd w:val="clear" w:color="auto" w:fill="auto"/>
              <w:spacing w:before="0" w:line="276" w:lineRule="auto"/>
              <w:ind w:firstLine="426"/>
              <w:rPr>
                <w:color w:val="FF0000"/>
                <w:sz w:val="24"/>
                <w:szCs w:val="24"/>
              </w:rPr>
            </w:pPr>
            <w:r w:rsidRPr="00717670">
              <w:rPr>
                <w:color w:val="FF0000"/>
                <w:sz w:val="24"/>
                <w:szCs w:val="24"/>
              </w:rPr>
              <w:t>3,244</w:t>
            </w:r>
          </w:p>
        </w:tc>
        <w:tc>
          <w:tcPr>
            <w:tcW w:w="2107" w:type="dxa"/>
            <w:tcBorders>
              <w:top w:val="single" w:sz="4" w:space="0" w:color="auto"/>
              <w:left w:val="single" w:sz="4" w:space="0" w:color="auto"/>
              <w:bottom w:val="single" w:sz="4" w:space="0" w:color="auto"/>
            </w:tcBorders>
            <w:shd w:val="clear" w:color="auto" w:fill="FFFFFF"/>
          </w:tcPr>
          <w:p w:rsidR="00D66E2B" w:rsidRPr="00B94848" w:rsidRDefault="00D66E2B" w:rsidP="001855A3">
            <w:pPr>
              <w:framePr w:w="9935" w:h="4891" w:hRule="exact" w:wrap="notBeside" w:vAnchor="text" w:hAnchor="text" w:xAlign="center" w:y="13"/>
              <w:spacing w:line="276" w:lineRule="auto"/>
              <w:ind w:firstLine="426"/>
              <w:jc w:val="both"/>
              <w:rPr>
                <w:rFonts w:ascii="Times New Roman" w:hAnsi="Times New Roman" w:cs="Times New Roman"/>
              </w:rPr>
            </w:pPr>
          </w:p>
        </w:tc>
        <w:tc>
          <w:tcPr>
            <w:tcW w:w="1262" w:type="dxa"/>
            <w:tcBorders>
              <w:top w:val="single" w:sz="4" w:space="0" w:color="auto"/>
              <w:left w:val="single" w:sz="4" w:space="0" w:color="auto"/>
              <w:bottom w:val="single" w:sz="4" w:space="0" w:color="auto"/>
            </w:tcBorders>
            <w:shd w:val="clear" w:color="auto" w:fill="FFFFFF"/>
          </w:tcPr>
          <w:p w:rsidR="00D66E2B" w:rsidRPr="00717670" w:rsidRDefault="00717670" w:rsidP="001855A3">
            <w:pPr>
              <w:pStyle w:val="24"/>
              <w:framePr w:w="9935" w:h="4891" w:hRule="exact" w:wrap="notBeside" w:vAnchor="text" w:hAnchor="text" w:xAlign="center" w:y="13"/>
              <w:shd w:val="clear" w:color="auto" w:fill="auto"/>
              <w:spacing w:before="0" w:line="276" w:lineRule="auto"/>
              <w:ind w:firstLine="426"/>
              <w:rPr>
                <w:color w:val="FF0000"/>
                <w:sz w:val="24"/>
                <w:szCs w:val="24"/>
              </w:rPr>
            </w:pPr>
            <w:r w:rsidRPr="00717670">
              <w:rPr>
                <w:rStyle w:val="211pt0"/>
                <w:color w:val="FF0000"/>
                <w:sz w:val="24"/>
                <w:szCs w:val="24"/>
              </w:rPr>
              <w:t>0,45</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66E2B" w:rsidRPr="00717670" w:rsidRDefault="00717670" w:rsidP="001855A3">
            <w:pPr>
              <w:pStyle w:val="24"/>
              <w:framePr w:w="9935" w:h="4891" w:hRule="exact" w:wrap="notBeside" w:vAnchor="text" w:hAnchor="text" w:xAlign="center" w:y="13"/>
              <w:shd w:val="clear" w:color="auto" w:fill="auto"/>
              <w:spacing w:before="0" w:line="276" w:lineRule="auto"/>
              <w:ind w:firstLine="426"/>
              <w:rPr>
                <w:color w:val="FF0000"/>
                <w:sz w:val="24"/>
                <w:szCs w:val="24"/>
              </w:rPr>
            </w:pPr>
            <w:r w:rsidRPr="00717670">
              <w:rPr>
                <w:rStyle w:val="211pt0"/>
                <w:color w:val="FF0000"/>
                <w:sz w:val="24"/>
                <w:szCs w:val="24"/>
              </w:rPr>
              <w:t>1,64</w:t>
            </w:r>
          </w:p>
        </w:tc>
      </w:tr>
    </w:tbl>
    <w:p w:rsidR="00D66E2B" w:rsidRPr="00B94848" w:rsidRDefault="00D66E2B" w:rsidP="001855A3">
      <w:pPr>
        <w:framePr w:w="9935" w:h="4891" w:hRule="exact" w:wrap="notBeside" w:vAnchor="text" w:hAnchor="text" w:xAlign="center" w:y="13"/>
        <w:spacing w:line="276" w:lineRule="auto"/>
        <w:jc w:val="both"/>
        <w:rPr>
          <w:rFonts w:ascii="Times New Roman" w:hAnsi="Times New Roman" w:cs="Times New Roman"/>
        </w:rPr>
      </w:pPr>
    </w:p>
    <w:p w:rsidR="00797AA9" w:rsidRPr="00B94848" w:rsidRDefault="00797AA9" w:rsidP="00B94848">
      <w:pPr>
        <w:pStyle w:val="24"/>
        <w:shd w:val="clear" w:color="auto" w:fill="auto"/>
        <w:spacing w:before="0" w:line="276" w:lineRule="auto"/>
        <w:ind w:right="200" w:firstLine="426"/>
        <w:rPr>
          <w:sz w:val="24"/>
          <w:szCs w:val="24"/>
        </w:rPr>
      </w:pPr>
      <w:r w:rsidRPr="00B94848">
        <w:rPr>
          <w:color w:val="FF0000"/>
          <w:sz w:val="24"/>
          <w:szCs w:val="24"/>
        </w:rPr>
        <w:t>Изменение схемы водоснабжения (нормы водопотребления и т.п.) в отношение поселков Никола, Большие Коты, Ангарские Хутора не выполнялось</w:t>
      </w:r>
      <w:r w:rsidRPr="00B94848">
        <w:rPr>
          <w:sz w:val="24"/>
          <w:szCs w:val="24"/>
        </w:rPr>
        <w:t>.</w:t>
      </w:r>
    </w:p>
    <w:p w:rsidR="00797AA9" w:rsidRPr="00B94848" w:rsidRDefault="00797AA9" w:rsidP="00B94848">
      <w:pPr>
        <w:spacing w:line="276" w:lineRule="auto"/>
        <w:ind w:firstLine="426"/>
        <w:jc w:val="both"/>
        <w:rPr>
          <w:rFonts w:ascii="Times New Roman" w:eastAsia="Times New Roman" w:hAnsi="Times New Roman" w:cs="Times New Roman"/>
          <w:color w:val="FF0000"/>
        </w:rPr>
      </w:pPr>
      <w:r w:rsidRPr="00B94848">
        <w:rPr>
          <w:rFonts w:ascii="Times New Roman" w:eastAsia="Times New Roman" w:hAnsi="Times New Roman" w:cs="Times New Roman"/>
          <w:color w:val="FF0000"/>
        </w:rPr>
        <w:t>Численность населения принята в соответствии с письмом администрации МО Листвянское (Прил</w:t>
      </w:r>
      <w:r w:rsidR="00717670">
        <w:rPr>
          <w:rFonts w:ascii="Times New Roman" w:eastAsia="Times New Roman" w:hAnsi="Times New Roman" w:cs="Times New Roman"/>
          <w:color w:val="FF0000"/>
        </w:rPr>
        <w:t>ожение</w:t>
      </w:r>
      <w:r w:rsidRPr="00B94848">
        <w:rPr>
          <w:rFonts w:ascii="Times New Roman" w:eastAsia="Times New Roman" w:hAnsi="Times New Roman" w:cs="Times New Roman"/>
          <w:color w:val="FF0000"/>
        </w:rPr>
        <w:t>)</w:t>
      </w:r>
    </w:p>
    <w:p w:rsidR="00797AA9" w:rsidRPr="00B94848" w:rsidRDefault="00797AA9" w:rsidP="00B94848">
      <w:pPr>
        <w:spacing w:line="276" w:lineRule="auto"/>
        <w:ind w:firstLine="426"/>
        <w:jc w:val="both"/>
        <w:rPr>
          <w:rFonts w:ascii="Times New Roman" w:eastAsia="Times New Roman" w:hAnsi="Times New Roman" w:cs="Times New Roman"/>
          <w:color w:val="FF0000"/>
        </w:rPr>
      </w:pPr>
      <w:r w:rsidRPr="00B94848">
        <w:rPr>
          <w:rFonts w:ascii="Times New Roman" w:eastAsia="Times New Roman" w:hAnsi="Times New Roman" w:cs="Times New Roman"/>
          <w:color w:val="FF0000"/>
        </w:rPr>
        <w:t xml:space="preserve">Среднесуточное водопотребление на одного жителя в </w:t>
      </w:r>
      <w:proofErr w:type="spellStart"/>
      <w:r w:rsidRPr="00B94848">
        <w:rPr>
          <w:rFonts w:ascii="Times New Roman" w:eastAsia="Times New Roman" w:hAnsi="Times New Roman" w:cs="Times New Roman"/>
          <w:color w:val="FF0000"/>
        </w:rPr>
        <w:t>р.п</w:t>
      </w:r>
      <w:proofErr w:type="spellEnd"/>
      <w:r w:rsidRPr="00B94848">
        <w:rPr>
          <w:rFonts w:ascii="Times New Roman" w:eastAsia="Times New Roman" w:hAnsi="Times New Roman" w:cs="Times New Roman"/>
          <w:color w:val="FF0000"/>
        </w:rPr>
        <w:t>. Листвянка определено в соответствии с нормативами водопотребления по Иркутской области Приказ №184 от 30.12.2016 г. Расчетные расходы воды для потребителей в общественных зданиях и объектах отдуха и туризма приняты по табл. А.2 СП 30.13330.2020 «Внутренний водопровод и канализация зданий».</w:t>
      </w:r>
    </w:p>
    <w:p w:rsidR="00554BEB" w:rsidRPr="00B94848" w:rsidRDefault="00DA6928" w:rsidP="00B94848">
      <w:pPr>
        <w:spacing w:line="276" w:lineRule="auto"/>
        <w:ind w:firstLine="426"/>
        <w:jc w:val="both"/>
        <w:rPr>
          <w:rFonts w:ascii="Times New Roman" w:eastAsia="Times New Roman" w:hAnsi="Times New Roman" w:cs="Times New Roman"/>
          <w:color w:val="FF0000"/>
        </w:rPr>
      </w:pPr>
      <w:r w:rsidRPr="00B94848">
        <w:rPr>
          <w:rFonts w:ascii="Times New Roman" w:eastAsia="Times New Roman" w:hAnsi="Times New Roman" w:cs="Times New Roman"/>
          <w:color w:val="FF0000"/>
        </w:rPr>
        <w:t>При</w:t>
      </w:r>
      <w:r w:rsidR="00797AA9" w:rsidRPr="00B94848">
        <w:rPr>
          <w:rFonts w:ascii="Times New Roman" w:eastAsia="Times New Roman" w:hAnsi="Times New Roman" w:cs="Times New Roman"/>
          <w:color w:val="FF0000"/>
        </w:rPr>
        <w:t xml:space="preserve"> актуализации схемы предусмотрено</w:t>
      </w:r>
      <w:r w:rsidRPr="00B94848">
        <w:rPr>
          <w:rFonts w:ascii="Times New Roman" w:eastAsia="Times New Roman" w:hAnsi="Times New Roman" w:cs="Times New Roman"/>
          <w:color w:val="FF0000"/>
        </w:rPr>
        <w:t xml:space="preserve"> выделение</w:t>
      </w:r>
      <w:r w:rsidR="00797AA9" w:rsidRPr="00B94848">
        <w:rPr>
          <w:rFonts w:ascii="Times New Roman" w:eastAsia="Times New Roman" w:hAnsi="Times New Roman" w:cs="Times New Roman"/>
          <w:color w:val="FF0000"/>
        </w:rPr>
        <w:t xml:space="preserve"> 1 </w:t>
      </w:r>
      <w:r w:rsidRPr="00B94848">
        <w:rPr>
          <w:rFonts w:ascii="Times New Roman" w:eastAsia="Times New Roman" w:hAnsi="Times New Roman" w:cs="Times New Roman"/>
          <w:color w:val="FF0000"/>
        </w:rPr>
        <w:t>очереди</w:t>
      </w:r>
      <w:r w:rsidR="00797AA9" w:rsidRPr="00B94848">
        <w:rPr>
          <w:rFonts w:ascii="Times New Roman" w:eastAsia="Times New Roman" w:hAnsi="Times New Roman" w:cs="Times New Roman"/>
          <w:color w:val="FF0000"/>
        </w:rPr>
        <w:t xml:space="preserve"> строительства централизованной системы, при котором подключаются к </w:t>
      </w:r>
      <w:r w:rsidRPr="00B94848">
        <w:rPr>
          <w:rFonts w:ascii="Times New Roman" w:eastAsia="Times New Roman" w:hAnsi="Times New Roman" w:cs="Times New Roman"/>
          <w:color w:val="FF0000"/>
        </w:rPr>
        <w:t xml:space="preserve">существующему </w:t>
      </w:r>
      <w:r w:rsidR="00797AA9" w:rsidRPr="00B94848">
        <w:rPr>
          <w:rFonts w:ascii="Times New Roman" w:eastAsia="Times New Roman" w:hAnsi="Times New Roman" w:cs="Times New Roman"/>
          <w:color w:val="FF0000"/>
        </w:rPr>
        <w:t>водозабору</w:t>
      </w:r>
      <w:r w:rsidR="00717670">
        <w:rPr>
          <w:rFonts w:ascii="Times New Roman" w:eastAsia="Times New Roman" w:hAnsi="Times New Roman" w:cs="Times New Roman"/>
          <w:color w:val="FF0000"/>
        </w:rPr>
        <w:t xml:space="preserve"> глубинных вод оз. Байкал</w:t>
      </w:r>
      <w:r w:rsidRPr="00B94848">
        <w:rPr>
          <w:rFonts w:ascii="Times New Roman" w:eastAsia="Times New Roman" w:hAnsi="Times New Roman" w:cs="Times New Roman"/>
          <w:color w:val="FF0000"/>
        </w:rPr>
        <w:t xml:space="preserve"> на мысе Лиственничный</w:t>
      </w:r>
      <w:r w:rsidR="00797AA9" w:rsidRPr="00B94848">
        <w:rPr>
          <w:rFonts w:ascii="Times New Roman" w:eastAsia="Times New Roman" w:hAnsi="Times New Roman" w:cs="Times New Roman"/>
          <w:color w:val="FF0000"/>
        </w:rPr>
        <w:t xml:space="preserve"> потребители сущ</w:t>
      </w:r>
      <w:r w:rsidR="00735DB5" w:rsidRPr="00B94848">
        <w:rPr>
          <w:rFonts w:ascii="Times New Roman" w:eastAsia="Times New Roman" w:hAnsi="Times New Roman" w:cs="Times New Roman"/>
          <w:color w:val="FF0000"/>
        </w:rPr>
        <w:t xml:space="preserve">ествующего </w:t>
      </w:r>
      <w:r w:rsidR="00797AA9" w:rsidRPr="00B94848">
        <w:rPr>
          <w:rFonts w:ascii="Times New Roman" w:eastAsia="Times New Roman" w:hAnsi="Times New Roman" w:cs="Times New Roman"/>
          <w:color w:val="FF0000"/>
        </w:rPr>
        <w:t>водозабора</w:t>
      </w:r>
      <w:r w:rsidR="00717670">
        <w:rPr>
          <w:rFonts w:ascii="Times New Roman" w:eastAsia="Times New Roman" w:hAnsi="Times New Roman" w:cs="Times New Roman"/>
          <w:color w:val="FF0000"/>
        </w:rPr>
        <w:t xml:space="preserve"> №2</w:t>
      </w:r>
      <w:r w:rsidR="00735DB5" w:rsidRPr="00B94848">
        <w:rPr>
          <w:rFonts w:ascii="Times New Roman" w:eastAsia="Times New Roman" w:hAnsi="Times New Roman" w:cs="Times New Roman"/>
          <w:color w:val="FF0000"/>
        </w:rPr>
        <w:t xml:space="preserve"> «Байкал»</w:t>
      </w:r>
      <w:r w:rsidR="00554BEB" w:rsidRPr="00B94848">
        <w:rPr>
          <w:rFonts w:ascii="Times New Roman" w:eastAsia="Times New Roman" w:hAnsi="Times New Roman" w:cs="Times New Roman"/>
          <w:color w:val="FF0000"/>
        </w:rPr>
        <w:t xml:space="preserve"> (застройка по ул</w:t>
      </w:r>
      <w:r w:rsidR="00717670">
        <w:rPr>
          <w:rFonts w:ascii="Times New Roman" w:eastAsia="Times New Roman" w:hAnsi="Times New Roman" w:cs="Times New Roman"/>
          <w:color w:val="FF0000"/>
        </w:rPr>
        <w:t>ицам</w:t>
      </w:r>
      <w:r w:rsidR="00554BEB" w:rsidRPr="00B94848">
        <w:rPr>
          <w:rFonts w:ascii="Times New Roman" w:eastAsia="Times New Roman" w:hAnsi="Times New Roman" w:cs="Times New Roman"/>
          <w:color w:val="FF0000"/>
        </w:rPr>
        <w:t xml:space="preserve"> </w:t>
      </w:r>
      <w:proofErr w:type="spellStart"/>
      <w:r w:rsidR="00554BEB" w:rsidRPr="00B94848">
        <w:rPr>
          <w:rFonts w:ascii="Times New Roman" w:eastAsia="Times New Roman" w:hAnsi="Times New Roman" w:cs="Times New Roman"/>
          <w:color w:val="FF0000"/>
        </w:rPr>
        <w:t>Гудина</w:t>
      </w:r>
      <w:proofErr w:type="spellEnd"/>
      <w:r w:rsidR="00717670">
        <w:rPr>
          <w:rFonts w:ascii="Times New Roman" w:eastAsia="Times New Roman" w:hAnsi="Times New Roman" w:cs="Times New Roman"/>
          <w:color w:val="FF0000"/>
        </w:rPr>
        <w:t xml:space="preserve"> и</w:t>
      </w:r>
      <w:r w:rsidR="00554BEB" w:rsidRPr="00B94848">
        <w:rPr>
          <w:rFonts w:ascii="Times New Roman" w:eastAsia="Times New Roman" w:hAnsi="Times New Roman" w:cs="Times New Roman"/>
          <w:color w:val="FF0000"/>
        </w:rPr>
        <w:t xml:space="preserve"> Горького).</w:t>
      </w:r>
    </w:p>
    <w:p w:rsidR="00A80E73" w:rsidRDefault="00A80E73" w:rsidP="00B94848">
      <w:pPr>
        <w:spacing w:line="276" w:lineRule="auto"/>
        <w:ind w:firstLine="426"/>
        <w:jc w:val="both"/>
        <w:rPr>
          <w:rFonts w:ascii="Times New Roman" w:eastAsia="Times New Roman" w:hAnsi="Times New Roman" w:cs="Times New Roman"/>
          <w:color w:val="FF0000"/>
        </w:rPr>
      </w:pPr>
    </w:p>
    <w:p w:rsidR="00735DB5" w:rsidRPr="00B94848" w:rsidRDefault="00735DB5" w:rsidP="00B94848">
      <w:pPr>
        <w:spacing w:line="276" w:lineRule="auto"/>
        <w:ind w:firstLine="426"/>
        <w:jc w:val="both"/>
        <w:rPr>
          <w:rFonts w:ascii="Times New Roman" w:hAnsi="Times New Roman" w:cs="Times New Roman"/>
        </w:rPr>
      </w:pPr>
      <w:r w:rsidRPr="00B94848">
        <w:rPr>
          <w:rFonts w:ascii="Times New Roman" w:hAnsi="Times New Roman" w:cs="Times New Roman"/>
        </w:rPr>
        <w:t>Таблица 21</w:t>
      </w:r>
      <w:r w:rsidR="002932FB" w:rsidRPr="00B94848">
        <w:rPr>
          <w:rFonts w:ascii="Times New Roman" w:eastAsia="Times New Roman" w:hAnsi="Times New Roman" w:cs="Times New Roman"/>
          <w:color w:val="FF0000"/>
        </w:rPr>
        <w:t xml:space="preserve"> </w:t>
      </w:r>
      <w:r w:rsidR="00EC1679">
        <w:rPr>
          <w:rFonts w:ascii="Times New Roman" w:eastAsia="Times New Roman" w:hAnsi="Times New Roman" w:cs="Times New Roman"/>
          <w:color w:val="FF0000"/>
        </w:rPr>
        <w:t>(</w:t>
      </w:r>
      <w:r w:rsidR="002932FB" w:rsidRPr="00B94848">
        <w:rPr>
          <w:rFonts w:ascii="Times New Roman" w:eastAsia="Times New Roman" w:hAnsi="Times New Roman" w:cs="Times New Roman"/>
          <w:color w:val="FF0000"/>
        </w:rPr>
        <w:t>нов</w:t>
      </w:r>
      <w:r w:rsidR="00EC1679">
        <w:rPr>
          <w:rFonts w:ascii="Times New Roman" w:eastAsia="Times New Roman" w:hAnsi="Times New Roman" w:cs="Times New Roman"/>
          <w:color w:val="FF0000"/>
        </w:rPr>
        <w:t>ая</w:t>
      </w:r>
      <w:r w:rsidR="002932FB" w:rsidRPr="00B94848">
        <w:rPr>
          <w:rFonts w:ascii="Times New Roman" w:eastAsia="Times New Roman" w:hAnsi="Times New Roman" w:cs="Times New Roman"/>
          <w:color w:val="FF0000"/>
        </w:rPr>
        <w:t xml:space="preserve"> редакци</w:t>
      </w:r>
      <w:r w:rsidR="00EC1679">
        <w:rPr>
          <w:rFonts w:ascii="Times New Roman" w:eastAsia="Times New Roman" w:hAnsi="Times New Roman" w:cs="Times New Roman"/>
          <w:color w:val="FF0000"/>
        </w:rPr>
        <w:t>я)</w:t>
      </w:r>
    </w:p>
    <w:p w:rsidR="00735DB5" w:rsidRPr="00B94848" w:rsidRDefault="00735DB5" w:rsidP="00B94848">
      <w:pPr>
        <w:tabs>
          <w:tab w:val="left" w:leader="underscore" w:pos="9154"/>
        </w:tabs>
        <w:spacing w:line="276" w:lineRule="auto"/>
        <w:ind w:firstLine="426"/>
        <w:jc w:val="both"/>
        <w:rPr>
          <w:rFonts w:ascii="Times New Roman" w:eastAsia="Times New Roman" w:hAnsi="Times New Roman" w:cs="Times New Roman"/>
          <w:b/>
        </w:rPr>
      </w:pPr>
      <w:r w:rsidRPr="00B94848">
        <w:rPr>
          <w:rFonts w:ascii="Times New Roman" w:eastAsia="Times New Roman" w:hAnsi="Times New Roman" w:cs="Times New Roman"/>
          <w:b/>
        </w:rPr>
        <w:t>Прогнозируемый объем необходимых запасов воды для р. п. Листвянка</w:t>
      </w:r>
    </w:p>
    <w:tbl>
      <w:tblPr>
        <w:tblOverlap w:val="never"/>
        <w:tblW w:w="9669" w:type="dxa"/>
        <w:tblInd w:w="384" w:type="dxa"/>
        <w:tblLayout w:type="fixed"/>
        <w:tblCellMar>
          <w:left w:w="10" w:type="dxa"/>
          <w:right w:w="10" w:type="dxa"/>
        </w:tblCellMar>
        <w:tblLook w:val="04A0" w:firstRow="1" w:lastRow="0" w:firstColumn="1" w:lastColumn="0" w:noHBand="0" w:noVBand="1"/>
      </w:tblPr>
      <w:tblGrid>
        <w:gridCol w:w="2745"/>
        <w:gridCol w:w="1222"/>
        <w:gridCol w:w="1134"/>
        <w:gridCol w:w="1136"/>
        <w:gridCol w:w="1132"/>
        <w:gridCol w:w="1276"/>
        <w:gridCol w:w="1024"/>
      </w:tblGrid>
      <w:tr w:rsidR="002932FB" w:rsidRPr="00B94848" w:rsidTr="00702122">
        <w:trPr>
          <w:trHeight w:hRule="exact" w:val="1212"/>
        </w:trPr>
        <w:tc>
          <w:tcPr>
            <w:tcW w:w="2745" w:type="dxa"/>
            <w:vMerge w:val="restart"/>
            <w:tcBorders>
              <w:top w:val="single" w:sz="4" w:space="0" w:color="auto"/>
              <w:left w:val="single" w:sz="4" w:space="0" w:color="auto"/>
              <w:right w:val="nil"/>
            </w:tcBorders>
            <w:shd w:val="clear" w:color="auto" w:fill="FFFFFF"/>
            <w:vAlign w:val="center"/>
            <w:hideMark/>
          </w:tcPr>
          <w:p w:rsidR="002932FB" w:rsidRPr="00B94848" w:rsidRDefault="002932FB" w:rsidP="00A80E73">
            <w:pPr>
              <w:pStyle w:val="24"/>
              <w:shd w:val="clear" w:color="auto" w:fill="auto"/>
              <w:spacing w:before="0" w:line="276" w:lineRule="auto"/>
              <w:ind w:right="28" w:hanging="10"/>
              <w:rPr>
                <w:sz w:val="24"/>
                <w:szCs w:val="24"/>
              </w:rPr>
            </w:pPr>
            <w:r w:rsidRPr="00B94848">
              <w:rPr>
                <w:rStyle w:val="211pt0"/>
                <w:sz w:val="24"/>
                <w:szCs w:val="24"/>
              </w:rPr>
              <w:t>Наименование, местоположение</w:t>
            </w:r>
          </w:p>
        </w:tc>
        <w:tc>
          <w:tcPr>
            <w:tcW w:w="2356" w:type="dxa"/>
            <w:gridSpan w:val="2"/>
            <w:tcBorders>
              <w:top w:val="single" w:sz="4" w:space="0" w:color="auto"/>
              <w:left w:val="single" w:sz="4" w:space="0" w:color="auto"/>
              <w:bottom w:val="nil"/>
              <w:right w:val="single" w:sz="4" w:space="0" w:color="auto"/>
            </w:tcBorders>
            <w:shd w:val="clear" w:color="auto" w:fill="FFFFFF"/>
          </w:tcPr>
          <w:p w:rsidR="002D24A5" w:rsidRPr="00B94848" w:rsidRDefault="002D24A5" w:rsidP="00731334">
            <w:pPr>
              <w:pStyle w:val="24"/>
              <w:shd w:val="clear" w:color="auto" w:fill="auto"/>
              <w:spacing w:before="0" w:line="276" w:lineRule="auto"/>
              <w:ind w:right="169" w:hanging="10"/>
              <w:rPr>
                <w:rStyle w:val="211pt0"/>
                <w:color w:val="FF0000"/>
                <w:sz w:val="24"/>
                <w:szCs w:val="24"/>
              </w:rPr>
            </w:pPr>
          </w:p>
          <w:p w:rsidR="002932FB" w:rsidRPr="00B94848" w:rsidRDefault="002932FB" w:rsidP="00A80E73">
            <w:pPr>
              <w:pStyle w:val="24"/>
              <w:shd w:val="clear" w:color="auto" w:fill="auto"/>
              <w:spacing w:before="0" w:line="276" w:lineRule="auto"/>
              <w:ind w:right="28" w:hanging="10"/>
              <w:rPr>
                <w:rStyle w:val="211pt0"/>
                <w:color w:val="FF0000"/>
                <w:sz w:val="24"/>
                <w:szCs w:val="24"/>
              </w:rPr>
            </w:pPr>
            <w:r w:rsidRPr="00B94848">
              <w:rPr>
                <w:rStyle w:val="211pt0"/>
                <w:color w:val="FF0000"/>
                <w:sz w:val="24"/>
                <w:szCs w:val="24"/>
              </w:rPr>
              <w:t>Расход воды на пожаротушение, л/с</w:t>
            </w:r>
          </w:p>
        </w:tc>
        <w:tc>
          <w:tcPr>
            <w:tcW w:w="1136" w:type="dxa"/>
            <w:vMerge w:val="restart"/>
            <w:tcBorders>
              <w:top w:val="single" w:sz="4" w:space="0" w:color="auto"/>
              <w:left w:val="single" w:sz="4" w:space="0" w:color="auto"/>
              <w:right w:val="nil"/>
            </w:tcBorders>
            <w:shd w:val="clear" w:color="auto" w:fill="FFFFFF"/>
            <w:vAlign w:val="center"/>
            <w:hideMark/>
          </w:tcPr>
          <w:p w:rsidR="002932FB" w:rsidRPr="00B94848" w:rsidRDefault="002932FB" w:rsidP="00A80E73">
            <w:pPr>
              <w:pStyle w:val="24"/>
              <w:shd w:val="clear" w:color="auto" w:fill="auto"/>
              <w:spacing w:before="0" w:line="276" w:lineRule="auto"/>
              <w:ind w:right="32" w:hanging="10"/>
              <w:rPr>
                <w:sz w:val="24"/>
                <w:szCs w:val="24"/>
              </w:rPr>
            </w:pPr>
            <w:r w:rsidRPr="00B94848">
              <w:rPr>
                <w:rStyle w:val="211pt0"/>
                <w:sz w:val="24"/>
                <w:szCs w:val="24"/>
              </w:rPr>
              <w:t>Объем на пожароту</w:t>
            </w:r>
            <w:r w:rsidRPr="00B94848">
              <w:rPr>
                <w:rStyle w:val="211pt0"/>
                <w:sz w:val="24"/>
                <w:szCs w:val="24"/>
              </w:rPr>
              <w:softHyphen/>
              <w:t>шение, м</w:t>
            </w:r>
            <w:r w:rsidRPr="00B94848">
              <w:rPr>
                <w:rStyle w:val="211pt0"/>
                <w:sz w:val="24"/>
                <w:szCs w:val="24"/>
                <w:vertAlign w:val="superscript"/>
              </w:rPr>
              <w:t>3</w:t>
            </w:r>
          </w:p>
        </w:tc>
        <w:tc>
          <w:tcPr>
            <w:tcW w:w="1132" w:type="dxa"/>
            <w:vMerge w:val="restart"/>
            <w:tcBorders>
              <w:top w:val="single" w:sz="4" w:space="0" w:color="auto"/>
              <w:left w:val="single" w:sz="4" w:space="0" w:color="auto"/>
              <w:right w:val="single" w:sz="4" w:space="0" w:color="auto"/>
            </w:tcBorders>
            <w:shd w:val="clear" w:color="auto" w:fill="FFFFFF"/>
          </w:tcPr>
          <w:p w:rsidR="002932FB" w:rsidRPr="00B94848" w:rsidRDefault="002932FB" w:rsidP="00731334">
            <w:pPr>
              <w:pStyle w:val="24"/>
              <w:shd w:val="clear" w:color="auto" w:fill="auto"/>
              <w:spacing w:before="0" w:line="276" w:lineRule="auto"/>
              <w:ind w:right="169" w:hanging="10"/>
              <w:rPr>
                <w:rStyle w:val="211pt0"/>
                <w:sz w:val="24"/>
                <w:szCs w:val="24"/>
              </w:rPr>
            </w:pPr>
          </w:p>
          <w:p w:rsidR="002932FB" w:rsidRPr="00B94848" w:rsidRDefault="002932FB" w:rsidP="00731334">
            <w:pPr>
              <w:pStyle w:val="24"/>
              <w:shd w:val="clear" w:color="auto" w:fill="auto"/>
              <w:spacing w:before="0" w:line="276" w:lineRule="auto"/>
              <w:ind w:right="169" w:hanging="10"/>
              <w:rPr>
                <w:rStyle w:val="211pt0"/>
                <w:sz w:val="24"/>
                <w:szCs w:val="24"/>
              </w:rPr>
            </w:pPr>
            <w:r w:rsidRPr="00B94848">
              <w:rPr>
                <w:rStyle w:val="211pt0"/>
                <w:sz w:val="24"/>
                <w:szCs w:val="24"/>
              </w:rPr>
              <w:t>Регулирующий запас, м</w:t>
            </w:r>
            <w:r w:rsidRPr="00B94848">
              <w:rPr>
                <w:rStyle w:val="211pt0"/>
                <w:sz w:val="24"/>
                <w:szCs w:val="24"/>
                <w:vertAlign w:val="superscript"/>
              </w:rPr>
              <w:t>3</w:t>
            </w:r>
          </w:p>
        </w:tc>
        <w:tc>
          <w:tcPr>
            <w:tcW w:w="1276" w:type="dxa"/>
            <w:vMerge w:val="restart"/>
            <w:tcBorders>
              <w:top w:val="single" w:sz="4" w:space="0" w:color="auto"/>
              <w:left w:val="single" w:sz="4" w:space="0" w:color="auto"/>
              <w:right w:val="nil"/>
            </w:tcBorders>
            <w:shd w:val="clear" w:color="auto" w:fill="FFFFFF"/>
          </w:tcPr>
          <w:p w:rsidR="002932FB" w:rsidRPr="00B94848" w:rsidRDefault="002932FB" w:rsidP="00731334">
            <w:pPr>
              <w:pStyle w:val="24"/>
              <w:shd w:val="clear" w:color="auto" w:fill="auto"/>
              <w:spacing w:before="0" w:line="276" w:lineRule="auto"/>
              <w:ind w:right="169" w:hanging="10"/>
              <w:rPr>
                <w:rStyle w:val="211pt0"/>
                <w:sz w:val="24"/>
                <w:szCs w:val="24"/>
              </w:rPr>
            </w:pPr>
          </w:p>
          <w:p w:rsidR="002932FB" w:rsidRPr="00B94848" w:rsidRDefault="002932FB" w:rsidP="00A80E73">
            <w:pPr>
              <w:pStyle w:val="24"/>
              <w:shd w:val="clear" w:color="auto" w:fill="auto"/>
              <w:spacing w:before="0" w:line="276" w:lineRule="auto"/>
              <w:ind w:hanging="10"/>
              <w:rPr>
                <w:color w:val="auto"/>
                <w:sz w:val="24"/>
                <w:szCs w:val="24"/>
                <w:lang w:bidi="ar-SA"/>
              </w:rPr>
            </w:pPr>
            <w:r w:rsidRPr="00B94848">
              <w:rPr>
                <w:rStyle w:val="211pt0"/>
                <w:sz w:val="24"/>
                <w:szCs w:val="24"/>
              </w:rPr>
              <w:t>Аварийный объем, м</w:t>
            </w:r>
            <w:r w:rsidRPr="00B94848">
              <w:rPr>
                <w:rStyle w:val="211pt0"/>
                <w:sz w:val="24"/>
                <w:szCs w:val="24"/>
                <w:vertAlign w:val="superscript"/>
              </w:rPr>
              <w:t>3</w:t>
            </w:r>
          </w:p>
        </w:tc>
        <w:tc>
          <w:tcPr>
            <w:tcW w:w="1024" w:type="dxa"/>
            <w:vMerge w:val="restart"/>
            <w:tcBorders>
              <w:top w:val="single" w:sz="4" w:space="0" w:color="auto"/>
              <w:left w:val="single" w:sz="4" w:space="0" w:color="auto"/>
              <w:right w:val="single" w:sz="4" w:space="0" w:color="auto"/>
            </w:tcBorders>
            <w:shd w:val="clear" w:color="auto" w:fill="FFFFFF"/>
          </w:tcPr>
          <w:p w:rsidR="002932FB" w:rsidRPr="00B94848" w:rsidRDefault="002932FB" w:rsidP="00731334">
            <w:pPr>
              <w:pStyle w:val="24"/>
              <w:shd w:val="clear" w:color="auto" w:fill="auto"/>
              <w:spacing w:before="0" w:line="276" w:lineRule="auto"/>
              <w:ind w:right="169" w:hanging="10"/>
              <w:rPr>
                <w:rStyle w:val="211pt0"/>
                <w:sz w:val="24"/>
                <w:szCs w:val="24"/>
              </w:rPr>
            </w:pPr>
          </w:p>
          <w:p w:rsidR="002932FB" w:rsidRPr="00B94848" w:rsidRDefault="002932FB" w:rsidP="00731334">
            <w:pPr>
              <w:pStyle w:val="24"/>
              <w:shd w:val="clear" w:color="auto" w:fill="auto"/>
              <w:spacing w:before="0" w:line="276" w:lineRule="auto"/>
              <w:ind w:right="169" w:hanging="10"/>
              <w:rPr>
                <w:color w:val="auto"/>
                <w:sz w:val="24"/>
                <w:szCs w:val="24"/>
                <w:lang w:bidi="ar-SA"/>
              </w:rPr>
            </w:pPr>
            <w:r w:rsidRPr="00B94848">
              <w:rPr>
                <w:rStyle w:val="211pt0"/>
                <w:sz w:val="24"/>
                <w:szCs w:val="24"/>
              </w:rPr>
              <w:t>Общий объем РЧВ, м</w:t>
            </w:r>
            <w:r w:rsidRPr="00B94848">
              <w:rPr>
                <w:rStyle w:val="211pt0"/>
                <w:sz w:val="24"/>
                <w:szCs w:val="24"/>
                <w:vertAlign w:val="superscript"/>
              </w:rPr>
              <w:t>3</w:t>
            </w:r>
          </w:p>
        </w:tc>
      </w:tr>
      <w:tr w:rsidR="002932FB" w:rsidRPr="00B94848" w:rsidTr="00702122">
        <w:trPr>
          <w:trHeight w:hRule="exact" w:val="283"/>
        </w:trPr>
        <w:tc>
          <w:tcPr>
            <w:tcW w:w="2745" w:type="dxa"/>
            <w:vMerge/>
            <w:tcBorders>
              <w:left w:val="single" w:sz="4" w:space="0" w:color="auto"/>
              <w:bottom w:val="nil"/>
              <w:right w:val="nil"/>
            </w:tcBorders>
            <w:shd w:val="clear" w:color="auto" w:fill="FFFFFF"/>
            <w:vAlign w:val="bottom"/>
          </w:tcPr>
          <w:p w:rsidR="002932FB" w:rsidRPr="00B94848" w:rsidRDefault="002932FB" w:rsidP="00731334">
            <w:pPr>
              <w:pStyle w:val="24"/>
              <w:shd w:val="clear" w:color="auto" w:fill="auto"/>
              <w:spacing w:before="0" w:line="276" w:lineRule="auto"/>
              <w:ind w:right="169" w:hanging="10"/>
              <w:rPr>
                <w:rStyle w:val="211pt0"/>
                <w:sz w:val="24"/>
                <w:szCs w:val="24"/>
              </w:rPr>
            </w:pPr>
          </w:p>
        </w:tc>
        <w:tc>
          <w:tcPr>
            <w:tcW w:w="1222" w:type="dxa"/>
            <w:tcBorders>
              <w:top w:val="single" w:sz="4" w:space="0" w:color="auto"/>
              <w:left w:val="single" w:sz="4" w:space="0" w:color="auto"/>
              <w:bottom w:val="nil"/>
              <w:right w:val="single" w:sz="4" w:space="0" w:color="auto"/>
            </w:tcBorders>
            <w:shd w:val="clear" w:color="auto" w:fill="FFFFFF"/>
          </w:tcPr>
          <w:p w:rsidR="002932FB" w:rsidRPr="00B94848" w:rsidRDefault="002932FB" w:rsidP="00A80E73">
            <w:pPr>
              <w:pStyle w:val="24"/>
              <w:shd w:val="clear" w:color="auto" w:fill="auto"/>
              <w:spacing w:before="0" w:line="276" w:lineRule="auto"/>
              <w:ind w:right="169" w:hanging="10"/>
              <w:jc w:val="center"/>
              <w:rPr>
                <w:rStyle w:val="211pt0"/>
                <w:color w:val="FF0000"/>
                <w:sz w:val="24"/>
                <w:szCs w:val="24"/>
              </w:rPr>
            </w:pPr>
            <w:r w:rsidRPr="00B94848">
              <w:rPr>
                <w:rStyle w:val="211pt0"/>
                <w:color w:val="FF0000"/>
                <w:sz w:val="24"/>
                <w:szCs w:val="24"/>
              </w:rPr>
              <w:t>наружное</w:t>
            </w:r>
          </w:p>
        </w:tc>
        <w:tc>
          <w:tcPr>
            <w:tcW w:w="1134" w:type="dxa"/>
            <w:tcBorders>
              <w:top w:val="single" w:sz="4" w:space="0" w:color="auto"/>
              <w:left w:val="single" w:sz="4" w:space="0" w:color="auto"/>
              <w:bottom w:val="nil"/>
              <w:right w:val="single" w:sz="4" w:space="0" w:color="auto"/>
            </w:tcBorders>
            <w:shd w:val="clear" w:color="auto" w:fill="FFFFFF"/>
          </w:tcPr>
          <w:p w:rsidR="002932FB" w:rsidRPr="00B94848" w:rsidRDefault="002932FB" w:rsidP="00A80E73">
            <w:pPr>
              <w:pStyle w:val="24"/>
              <w:shd w:val="clear" w:color="auto" w:fill="auto"/>
              <w:spacing w:before="0" w:line="276" w:lineRule="auto"/>
              <w:ind w:right="169" w:hanging="10"/>
              <w:jc w:val="center"/>
              <w:rPr>
                <w:rStyle w:val="211pt0"/>
                <w:color w:val="FF0000"/>
                <w:sz w:val="24"/>
                <w:szCs w:val="24"/>
              </w:rPr>
            </w:pPr>
            <w:r w:rsidRPr="00B94848">
              <w:rPr>
                <w:rStyle w:val="211pt0"/>
                <w:color w:val="FF0000"/>
                <w:sz w:val="24"/>
                <w:szCs w:val="24"/>
              </w:rPr>
              <w:t>внутреннее</w:t>
            </w:r>
          </w:p>
        </w:tc>
        <w:tc>
          <w:tcPr>
            <w:tcW w:w="1136" w:type="dxa"/>
            <w:vMerge/>
            <w:tcBorders>
              <w:left w:val="single" w:sz="4" w:space="0" w:color="auto"/>
              <w:bottom w:val="nil"/>
              <w:right w:val="nil"/>
            </w:tcBorders>
            <w:shd w:val="clear" w:color="auto" w:fill="FFFFFF"/>
            <w:vAlign w:val="bottom"/>
          </w:tcPr>
          <w:p w:rsidR="002932FB" w:rsidRPr="00B94848" w:rsidRDefault="002932FB" w:rsidP="00731334">
            <w:pPr>
              <w:pStyle w:val="24"/>
              <w:shd w:val="clear" w:color="auto" w:fill="auto"/>
              <w:spacing w:before="0" w:line="276" w:lineRule="auto"/>
              <w:ind w:right="169" w:hanging="10"/>
              <w:rPr>
                <w:rStyle w:val="211pt0"/>
                <w:sz w:val="24"/>
                <w:szCs w:val="24"/>
              </w:rPr>
            </w:pPr>
          </w:p>
        </w:tc>
        <w:tc>
          <w:tcPr>
            <w:tcW w:w="1132" w:type="dxa"/>
            <w:vMerge/>
            <w:tcBorders>
              <w:left w:val="single" w:sz="4" w:space="0" w:color="auto"/>
              <w:bottom w:val="nil"/>
              <w:right w:val="single" w:sz="4" w:space="0" w:color="auto"/>
            </w:tcBorders>
            <w:shd w:val="clear" w:color="auto" w:fill="FFFFFF"/>
          </w:tcPr>
          <w:p w:rsidR="002932FB" w:rsidRPr="00B94848" w:rsidRDefault="002932FB" w:rsidP="00731334">
            <w:pPr>
              <w:pStyle w:val="24"/>
              <w:shd w:val="clear" w:color="auto" w:fill="auto"/>
              <w:spacing w:before="0" w:line="276" w:lineRule="auto"/>
              <w:ind w:right="169" w:hanging="10"/>
              <w:rPr>
                <w:rStyle w:val="211pt0"/>
                <w:sz w:val="24"/>
                <w:szCs w:val="24"/>
              </w:rPr>
            </w:pPr>
          </w:p>
        </w:tc>
        <w:tc>
          <w:tcPr>
            <w:tcW w:w="1276" w:type="dxa"/>
            <w:vMerge/>
            <w:tcBorders>
              <w:left w:val="single" w:sz="4" w:space="0" w:color="auto"/>
              <w:bottom w:val="nil"/>
              <w:right w:val="nil"/>
            </w:tcBorders>
            <w:shd w:val="clear" w:color="auto" w:fill="FFFFFF"/>
            <w:vAlign w:val="center"/>
          </w:tcPr>
          <w:p w:rsidR="002932FB" w:rsidRPr="00B94848" w:rsidRDefault="002932FB" w:rsidP="00731334">
            <w:pPr>
              <w:pStyle w:val="24"/>
              <w:shd w:val="clear" w:color="auto" w:fill="auto"/>
              <w:spacing w:before="0" w:line="276" w:lineRule="auto"/>
              <w:ind w:right="169" w:hanging="10"/>
              <w:rPr>
                <w:rStyle w:val="211pt0"/>
                <w:sz w:val="24"/>
                <w:szCs w:val="24"/>
              </w:rPr>
            </w:pPr>
          </w:p>
        </w:tc>
        <w:tc>
          <w:tcPr>
            <w:tcW w:w="1024" w:type="dxa"/>
            <w:vMerge/>
            <w:tcBorders>
              <w:left w:val="single" w:sz="4" w:space="0" w:color="auto"/>
              <w:bottom w:val="nil"/>
              <w:right w:val="single" w:sz="4" w:space="0" w:color="auto"/>
            </w:tcBorders>
            <w:shd w:val="clear" w:color="auto" w:fill="FFFFFF"/>
            <w:vAlign w:val="center"/>
          </w:tcPr>
          <w:p w:rsidR="002932FB" w:rsidRPr="00B94848" w:rsidRDefault="002932FB" w:rsidP="00731334">
            <w:pPr>
              <w:pStyle w:val="24"/>
              <w:shd w:val="clear" w:color="auto" w:fill="auto"/>
              <w:spacing w:before="0" w:line="276" w:lineRule="auto"/>
              <w:ind w:right="169" w:hanging="10"/>
              <w:rPr>
                <w:rStyle w:val="211pt0"/>
                <w:sz w:val="24"/>
                <w:szCs w:val="24"/>
              </w:rPr>
            </w:pPr>
          </w:p>
        </w:tc>
      </w:tr>
      <w:tr w:rsidR="002932FB" w:rsidRPr="00B94848" w:rsidTr="00702122">
        <w:trPr>
          <w:trHeight w:hRule="exact" w:val="283"/>
        </w:trPr>
        <w:tc>
          <w:tcPr>
            <w:tcW w:w="2745" w:type="dxa"/>
            <w:tcBorders>
              <w:top w:val="single" w:sz="4" w:space="0" w:color="auto"/>
              <w:left w:val="single" w:sz="4" w:space="0" w:color="auto"/>
              <w:bottom w:val="nil"/>
              <w:right w:val="nil"/>
            </w:tcBorders>
            <w:shd w:val="clear" w:color="auto" w:fill="FFFFFF"/>
            <w:vAlign w:val="bottom"/>
            <w:hideMark/>
          </w:tcPr>
          <w:p w:rsidR="002932FB" w:rsidRPr="00B94848" w:rsidRDefault="002932FB" w:rsidP="00A80E73">
            <w:pPr>
              <w:pStyle w:val="24"/>
              <w:shd w:val="clear" w:color="auto" w:fill="auto"/>
              <w:spacing w:before="0" w:line="276" w:lineRule="auto"/>
              <w:ind w:right="169" w:hanging="10"/>
              <w:jc w:val="center"/>
              <w:rPr>
                <w:sz w:val="24"/>
                <w:szCs w:val="24"/>
              </w:rPr>
            </w:pPr>
            <w:r w:rsidRPr="00B94848">
              <w:rPr>
                <w:rStyle w:val="211pt0"/>
                <w:sz w:val="24"/>
                <w:szCs w:val="24"/>
              </w:rPr>
              <w:t>1</w:t>
            </w:r>
          </w:p>
        </w:tc>
        <w:tc>
          <w:tcPr>
            <w:tcW w:w="1222" w:type="dxa"/>
            <w:tcBorders>
              <w:top w:val="single" w:sz="4" w:space="0" w:color="auto"/>
              <w:left w:val="single" w:sz="4" w:space="0" w:color="auto"/>
              <w:bottom w:val="nil"/>
              <w:right w:val="single" w:sz="4" w:space="0" w:color="auto"/>
            </w:tcBorders>
            <w:shd w:val="clear" w:color="auto" w:fill="FFFFFF"/>
          </w:tcPr>
          <w:p w:rsidR="002932FB" w:rsidRPr="00B94848" w:rsidRDefault="002D24A5" w:rsidP="00A80E73">
            <w:pPr>
              <w:pStyle w:val="24"/>
              <w:shd w:val="clear" w:color="auto" w:fill="auto"/>
              <w:spacing w:before="0" w:line="276" w:lineRule="auto"/>
              <w:ind w:right="169" w:hanging="10"/>
              <w:jc w:val="center"/>
              <w:rPr>
                <w:rStyle w:val="211pt0"/>
                <w:sz w:val="24"/>
                <w:szCs w:val="24"/>
              </w:rPr>
            </w:pPr>
            <w:r w:rsidRPr="00B94848">
              <w:rPr>
                <w:rStyle w:val="211pt0"/>
                <w:sz w:val="24"/>
                <w:szCs w:val="24"/>
              </w:rPr>
              <w:t>2</w:t>
            </w:r>
          </w:p>
        </w:tc>
        <w:tc>
          <w:tcPr>
            <w:tcW w:w="1134" w:type="dxa"/>
            <w:tcBorders>
              <w:top w:val="single" w:sz="4" w:space="0" w:color="auto"/>
              <w:left w:val="single" w:sz="4" w:space="0" w:color="auto"/>
              <w:bottom w:val="nil"/>
              <w:right w:val="single" w:sz="4" w:space="0" w:color="auto"/>
            </w:tcBorders>
            <w:shd w:val="clear" w:color="auto" w:fill="FFFFFF"/>
          </w:tcPr>
          <w:p w:rsidR="002932FB" w:rsidRPr="00B94848" w:rsidRDefault="002D24A5" w:rsidP="00A80E73">
            <w:pPr>
              <w:pStyle w:val="24"/>
              <w:shd w:val="clear" w:color="auto" w:fill="auto"/>
              <w:spacing w:before="0" w:line="276" w:lineRule="auto"/>
              <w:ind w:right="169" w:hanging="10"/>
              <w:jc w:val="center"/>
              <w:rPr>
                <w:rStyle w:val="211pt0"/>
                <w:sz w:val="24"/>
                <w:szCs w:val="24"/>
              </w:rPr>
            </w:pPr>
            <w:r w:rsidRPr="00B94848">
              <w:rPr>
                <w:rStyle w:val="211pt0"/>
                <w:sz w:val="24"/>
                <w:szCs w:val="24"/>
              </w:rPr>
              <w:t>3</w:t>
            </w:r>
          </w:p>
        </w:tc>
        <w:tc>
          <w:tcPr>
            <w:tcW w:w="1136" w:type="dxa"/>
            <w:tcBorders>
              <w:top w:val="single" w:sz="4" w:space="0" w:color="auto"/>
              <w:left w:val="single" w:sz="4" w:space="0" w:color="auto"/>
              <w:bottom w:val="nil"/>
              <w:right w:val="nil"/>
            </w:tcBorders>
            <w:shd w:val="clear" w:color="auto" w:fill="FFFFFF"/>
            <w:vAlign w:val="bottom"/>
            <w:hideMark/>
          </w:tcPr>
          <w:p w:rsidR="002932FB" w:rsidRPr="00B94848" w:rsidRDefault="002D24A5" w:rsidP="00A80E73">
            <w:pPr>
              <w:pStyle w:val="24"/>
              <w:shd w:val="clear" w:color="auto" w:fill="auto"/>
              <w:spacing w:before="0" w:line="276" w:lineRule="auto"/>
              <w:ind w:right="169" w:hanging="10"/>
              <w:jc w:val="center"/>
              <w:rPr>
                <w:sz w:val="24"/>
                <w:szCs w:val="24"/>
              </w:rPr>
            </w:pPr>
            <w:r w:rsidRPr="00B94848">
              <w:rPr>
                <w:rStyle w:val="211pt0"/>
                <w:sz w:val="24"/>
                <w:szCs w:val="24"/>
              </w:rPr>
              <w:t>4</w:t>
            </w:r>
          </w:p>
        </w:tc>
        <w:tc>
          <w:tcPr>
            <w:tcW w:w="1132" w:type="dxa"/>
            <w:tcBorders>
              <w:top w:val="single" w:sz="4" w:space="0" w:color="auto"/>
              <w:left w:val="single" w:sz="4" w:space="0" w:color="auto"/>
              <w:bottom w:val="nil"/>
              <w:right w:val="single" w:sz="4" w:space="0" w:color="auto"/>
            </w:tcBorders>
            <w:shd w:val="clear" w:color="auto" w:fill="FFFFFF"/>
            <w:hideMark/>
          </w:tcPr>
          <w:p w:rsidR="002932FB" w:rsidRPr="00B94848" w:rsidRDefault="002D24A5" w:rsidP="00A80E73">
            <w:pPr>
              <w:pStyle w:val="24"/>
              <w:shd w:val="clear" w:color="auto" w:fill="auto"/>
              <w:spacing w:before="0" w:line="276" w:lineRule="auto"/>
              <w:ind w:right="169" w:hanging="10"/>
              <w:jc w:val="center"/>
              <w:rPr>
                <w:rStyle w:val="211pt0"/>
                <w:sz w:val="24"/>
                <w:szCs w:val="24"/>
              </w:rPr>
            </w:pPr>
            <w:r w:rsidRPr="00B94848">
              <w:rPr>
                <w:rStyle w:val="211pt0"/>
                <w:sz w:val="24"/>
                <w:szCs w:val="24"/>
              </w:rPr>
              <w:t>5</w:t>
            </w:r>
          </w:p>
        </w:tc>
        <w:tc>
          <w:tcPr>
            <w:tcW w:w="1276" w:type="dxa"/>
            <w:tcBorders>
              <w:top w:val="single" w:sz="4" w:space="0" w:color="auto"/>
              <w:left w:val="single" w:sz="4" w:space="0" w:color="auto"/>
              <w:bottom w:val="nil"/>
              <w:right w:val="nil"/>
            </w:tcBorders>
            <w:shd w:val="clear" w:color="auto" w:fill="FFFFFF"/>
            <w:vAlign w:val="center"/>
            <w:hideMark/>
          </w:tcPr>
          <w:p w:rsidR="002932FB" w:rsidRPr="00B94848" w:rsidRDefault="002D24A5" w:rsidP="00A80E73">
            <w:pPr>
              <w:pStyle w:val="24"/>
              <w:shd w:val="clear" w:color="auto" w:fill="auto"/>
              <w:spacing w:before="0" w:line="276" w:lineRule="auto"/>
              <w:ind w:right="169" w:hanging="10"/>
              <w:jc w:val="center"/>
              <w:rPr>
                <w:color w:val="auto"/>
                <w:sz w:val="24"/>
                <w:szCs w:val="24"/>
                <w:lang w:bidi="ar-SA"/>
              </w:rPr>
            </w:pPr>
            <w:r w:rsidRPr="00B94848">
              <w:rPr>
                <w:rStyle w:val="211pt0"/>
                <w:sz w:val="24"/>
                <w:szCs w:val="24"/>
              </w:rPr>
              <w:t>6</w:t>
            </w:r>
          </w:p>
        </w:tc>
        <w:tc>
          <w:tcPr>
            <w:tcW w:w="1024" w:type="dxa"/>
            <w:tcBorders>
              <w:top w:val="single" w:sz="4" w:space="0" w:color="auto"/>
              <w:left w:val="single" w:sz="4" w:space="0" w:color="auto"/>
              <w:bottom w:val="nil"/>
              <w:right w:val="single" w:sz="4" w:space="0" w:color="auto"/>
            </w:tcBorders>
            <w:shd w:val="clear" w:color="auto" w:fill="FFFFFF"/>
            <w:vAlign w:val="center"/>
            <w:hideMark/>
          </w:tcPr>
          <w:p w:rsidR="002932FB" w:rsidRPr="00B94848" w:rsidRDefault="002D24A5" w:rsidP="00A80E73">
            <w:pPr>
              <w:pStyle w:val="24"/>
              <w:shd w:val="clear" w:color="auto" w:fill="auto"/>
              <w:spacing w:before="0" w:line="276" w:lineRule="auto"/>
              <w:ind w:right="169" w:hanging="10"/>
              <w:jc w:val="center"/>
              <w:rPr>
                <w:sz w:val="24"/>
                <w:szCs w:val="24"/>
              </w:rPr>
            </w:pPr>
            <w:r w:rsidRPr="00B94848">
              <w:rPr>
                <w:rStyle w:val="211pt0"/>
                <w:sz w:val="24"/>
                <w:szCs w:val="24"/>
              </w:rPr>
              <w:t>7</w:t>
            </w:r>
          </w:p>
        </w:tc>
      </w:tr>
      <w:tr w:rsidR="002932FB" w:rsidRPr="00B94848" w:rsidTr="00702122">
        <w:trPr>
          <w:trHeight w:hRule="exact" w:val="289"/>
        </w:trPr>
        <w:tc>
          <w:tcPr>
            <w:tcW w:w="2745" w:type="dxa"/>
            <w:tcBorders>
              <w:top w:val="single" w:sz="4" w:space="0" w:color="auto"/>
              <w:left w:val="single" w:sz="4" w:space="0" w:color="auto"/>
              <w:bottom w:val="nil"/>
              <w:right w:val="nil"/>
            </w:tcBorders>
            <w:shd w:val="clear" w:color="auto" w:fill="FFFFFF"/>
            <w:vAlign w:val="bottom"/>
            <w:hideMark/>
          </w:tcPr>
          <w:p w:rsidR="002932FB" w:rsidRPr="00B94848" w:rsidRDefault="002932FB" w:rsidP="00A80E73">
            <w:pPr>
              <w:pStyle w:val="24"/>
              <w:shd w:val="clear" w:color="auto" w:fill="auto"/>
              <w:spacing w:before="0" w:line="276" w:lineRule="auto"/>
              <w:ind w:right="28" w:hanging="10"/>
              <w:rPr>
                <w:rStyle w:val="211pt0"/>
                <w:color w:val="FF0000"/>
                <w:sz w:val="24"/>
                <w:szCs w:val="24"/>
              </w:rPr>
            </w:pPr>
            <w:r w:rsidRPr="00B94848">
              <w:rPr>
                <w:rStyle w:val="211pt0"/>
                <w:color w:val="FF0000"/>
                <w:sz w:val="24"/>
                <w:szCs w:val="24"/>
              </w:rPr>
              <w:t>РЧВ</w:t>
            </w:r>
            <w:r w:rsidR="00A80E73">
              <w:rPr>
                <w:rStyle w:val="211pt0"/>
                <w:color w:val="FF0000"/>
                <w:sz w:val="24"/>
                <w:szCs w:val="24"/>
              </w:rPr>
              <w:t xml:space="preserve"> (</w:t>
            </w:r>
            <w:r w:rsidRPr="00B94848">
              <w:rPr>
                <w:rStyle w:val="211pt0"/>
                <w:color w:val="FF0000"/>
                <w:sz w:val="24"/>
                <w:szCs w:val="24"/>
              </w:rPr>
              <w:t>ул.</w:t>
            </w:r>
            <w:r w:rsidR="00541928">
              <w:rPr>
                <w:rStyle w:val="211pt0"/>
                <w:color w:val="FF0000"/>
                <w:sz w:val="24"/>
                <w:szCs w:val="24"/>
              </w:rPr>
              <w:t xml:space="preserve"> </w:t>
            </w:r>
            <w:r w:rsidRPr="00B94848">
              <w:rPr>
                <w:rStyle w:val="211pt0"/>
                <w:color w:val="FF0000"/>
                <w:sz w:val="24"/>
                <w:szCs w:val="24"/>
              </w:rPr>
              <w:t>Академическая)</w:t>
            </w:r>
          </w:p>
        </w:tc>
        <w:tc>
          <w:tcPr>
            <w:tcW w:w="1222" w:type="dxa"/>
            <w:tcBorders>
              <w:top w:val="single" w:sz="4" w:space="0" w:color="auto"/>
              <w:left w:val="single" w:sz="4" w:space="0" w:color="auto"/>
              <w:bottom w:val="nil"/>
              <w:right w:val="single" w:sz="4" w:space="0" w:color="auto"/>
            </w:tcBorders>
            <w:shd w:val="clear" w:color="auto" w:fill="FFFFFF"/>
            <w:vAlign w:val="center"/>
          </w:tcPr>
          <w:p w:rsidR="002932FB" w:rsidRPr="00B94848" w:rsidRDefault="002D24A5" w:rsidP="00A80E73">
            <w:pPr>
              <w:pStyle w:val="24"/>
              <w:shd w:val="clear" w:color="auto" w:fill="auto"/>
              <w:spacing w:before="0" w:line="276" w:lineRule="auto"/>
              <w:ind w:right="169" w:hanging="10"/>
              <w:jc w:val="center"/>
              <w:rPr>
                <w:rStyle w:val="211pt0"/>
                <w:color w:val="FF0000"/>
                <w:sz w:val="24"/>
                <w:szCs w:val="24"/>
              </w:rPr>
            </w:pPr>
            <w:r w:rsidRPr="00B94848">
              <w:rPr>
                <w:rStyle w:val="211pt0"/>
                <w:color w:val="FF0000"/>
                <w:sz w:val="24"/>
                <w:szCs w:val="24"/>
              </w:rPr>
              <w:t>15</w:t>
            </w:r>
          </w:p>
        </w:tc>
        <w:tc>
          <w:tcPr>
            <w:tcW w:w="1134" w:type="dxa"/>
            <w:tcBorders>
              <w:top w:val="single" w:sz="4" w:space="0" w:color="auto"/>
              <w:left w:val="single" w:sz="4" w:space="0" w:color="auto"/>
              <w:bottom w:val="nil"/>
              <w:right w:val="single" w:sz="4" w:space="0" w:color="auto"/>
            </w:tcBorders>
            <w:shd w:val="clear" w:color="auto" w:fill="FFFFFF"/>
            <w:vAlign w:val="center"/>
          </w:tcPr>
          <w:p w:rsidR="002932FB" w:rsidRPr="00B94848" w:rsidRDefault="002D24A5" w:rsidP="00A80E73">
            <w:pPr>
              <w:pStyle w:val="24"/>
              <w:shd w:val="clear" w:color="auto" w:fill="auto"/>
              <w:spacing w:before="0" w:line="276" w:lineRule="auto"/>
              <w:ind w:right="169" w:hanging="10"/>
              <w:jc w:val="center"/>
              <w:rPr>
                <w:rStyle w:val="211pt0"/>
                <w:color w:val="FF0000"/>
                <w:sz w:val="24"/>
                <w:szCs w:val="24"/>
              </w:rPr>
            </w:pPr>
            <w:r w:rsidRPr="00B94848">
              <w:rPr>
                <w:rStyle w:val="211pt0"/>
                <w:color w:val="FF0000"/>
                <w:sz w:val="24"/>
                <w:szCs w:val="24"/>
              </w:rPr>
              <w:t>2,5</w:t>
            </w:r>
          </w:p>
        </w:tc>
        <w:tc>
          <w:tcPr>
            <w:tcW w:w="1136" w:type="dxa"/>
            <w:tcBorders>
              <w:top w:val="single" w:sz="4" w:space="0" w:color="auto"/>
              <w:left w:val="single" w:sz="4" w:space="0" w:color="auto"/>
              <w:bottom w:val="nil"/>
              <w:right w:val="nil"/>
            </w:tcBorders>
            <w:shd w:val="clear" w:color="auto" w:fill="FFFFFF"/>
            <w:vAlign w:val="center"/>
            <w:hideMark/>
          </w:tcPr>
          <w:p w:rsidR="002932FB" w:rsidRPr="00B94848" w:rsidRDefault="002932FB" w:rsidP="00A80E73">
            <w:pPr>
              <w:pStyle w:val="24"/>
              <w:shd w:val="clear" w:color="auto" w:fill="auto"/>
              <w:spacing w:before="0" w:line="276" w:lineRule="auto"/>
              <w:ind w:right="169" w:hanging="10"/>
              <w:jc w:val="center"/>
              <w:rPr>
                <w:color w:val="FF0000"/>
                <w:sz w:val="24"/>
                <w:szCs w:val="24"/>
                <w:lang w:bidi="ar-SA"/>
              </w:rPr>
            </w:pPr>
            <w:r w:rsidRPr="00B94848">
              <w:rPr>
                <w:rStyle w:val="211pt0"/>
                <w:color w:val="FF0000"/>
                <w:sz w:val="24"/>
                <w:szCs w:val="24"/>
              </w:rPr>
              <w:t>378</w:t>
            </w:r>
          </w:p>
        </w:tc>
        <w:tc>
          <w:tcPr>
            <w:tcW w:w="1132" w:type="dxa"/>
            <w:tcBorders>
              <w:top w:val="single" w:sz="4" w:space="0" w:color="auto"/>
              <w:left w:val="single" w:sz="4" w:space="0" w:color="auto"/>
              <w:bottom w:val="nil"/>
              <w:right w:val="single" w:sz="4" w:space="0" w:color="auto"/>
            </w:tcBorders>
            <w:shd w:val="clear" w:color="auto" w:fill="FFFFFF"/>
            <w:vAlign w:val="center"/>
          </w:tcPr>
          <w:p w:rsidR="002932FB" w:rsidRPr="00B94848" w:rsidRDefault="00BE2FE7" w:rsidP="00702122">
            <w:pPr>
              <w:pStyle w:val="24"/>
              <w:shd w:val="clear" w:color="auto" w:fill="auto"/>
              <w:spacing w:before="0" w:line="276" w:lineRule="auto"/>
              <w:ind w:right="169" w:hanging="10"/>
              <w:jc w:val="center"/>
              <w:rPr>
                <w:rStyle w:val="211pt0"/>
                <w:sz w:val="24"/>
                <w:szCs w:val="24"/>
              </w:rPr>
            </w:pPr>
            <w:r>
              <w:rPr>
                <w:rStyle w:val="211pt0"/>
                <w:sz w:val="24"/>
                <w:szCs w:val="24"/>
              </w:rPr>
              <w:t>450</w:t>
            </w:r>
          </w:p>
          <w:p w:rsidR="002932FB" w:rsidRPr="00B94848" w:rsidRDefault="00702122" w:rsidP="00702122">
            <w:pPr>
              <w:pStyle w:val="24"/>
              <w:shd w:val="clear" w:color="auto" w:fill="auto"/>
              <w:spacing w:before="0" w:line="276" w:lineRule="auto"/>
              <w:ind w:right="169" w:hanging="10"/>
              <w:jc w:val="center"/>
              <w:rPr>
                <w:rStyle w:val="211pt0"/>
                <w:sz w:val="24"/>
                <w:szCs w:val="24"/>
              </w:rPr>
            </w:pPr>
            <w:r>
              <w:rPr>
                <w:rStyle w:val="211pt0"/>
                <w:sz w:val="24"/>
                <w:szCs w:val="24"/>
              </w:rPr>
              <w:t>510</w:t>
            </w:r>
          </w:p>
          <w:p w:rsidR="002932FB" w:rsidRPr="00B94848" w:rsidRDefault="002932FB" w:rsidP="00702122">
            <w:pPr>
              <w:pStyle w:val="24"/>
              <w:shd w:val="clear" w:color="auto" w:fill="auto"/>
              <w:spacing w:before="0" w:line="276" w:lineRule="auto"/>
              <w:ind w:right="169" w:hanging="10"/>
              <w:jc w:val="center"/>
              <w:rPr>
                <w:rStyle w:val="211pt0"/>
                <w:sz w:val="24"/>
                <w:szCs w:val="24"/>
              </w:rPr>
            </w:pPr>
          </w:p>
          <w:p w:rsidR="002932FB" w:rsidRPr="00B94848" w:rsidRDefault="002932FB" w:rsidP="00702122">
            <w:pPr>
              <w:pStyle w:val="24"/>
              <w:shd w:val="clear" w:color="auto" w:fill="auto"/>
              <w:spacing w:before="0" w:line="276" w:lineRule="auto"/>
              <w:ind w:right="169" w:hanging="10"/>
              <w:jc w:val="center"/>
              <w:rPr>
                <w:rStyle w:val="211pt0"/>
                <w:sz w:val="24"/>
                <w:szCs w:val="24"/>
              </w:rPr>
            </w:pPr>
          </w:p>
        </w:tc>
        <w:tc>
          <w:tcPr>
            <w:tcW w:w="1276" w:type="dxa"/>
            <w:tcBorders>
              <w:top w:val="single" w:sz="4" w:space="0" w:color="auto"/>
              <w:left w:val="single" w:sz="4" w:space="0" w:color="auto"/>
              <w:bottom w:val="nil"/>
              <w:right w:val="nil"/>
            </w:tcBorders>
            <w:shd w:val="clear" w:color="auto" w:fill="FFFFFF"/>
            <w:vAlign w:val="center"/>
            <w:hideMark/>
          </w:tcPr>
          <w:p w:rsidR="002932FB" w:rsidRPr="00B94848" w:rsidRDefault="00BE2FE7" w:rsidP="00702122">
            <w:pPr>
              <w:pStyle w:val="24"/>
              <w:shd w:val="clear" w:color="auto" w:fill="auto"/>
              <w:spacing w:before="0" w:line="276" w:lineRule="auto"/>
              <w:ind w:right="169" w:hanging="10"/>
              <w:jc w:val="center"/>
              <w:rPr>
                <w:color w:val="auto"/>
                <w:sz w:val="24"/>
                <w:szCs w:val="24"/>
                <w:lang w:bidi="ar-SA"/>
              </w:rPr>
            </w:pPr>
            <w:r>
              <w:rPr>
                <w:rStyle w:val="211pt0"/>
                <w:sz w:val="24"/>
                <w:szCs w:val="24"/>
              </w:rPr>
              <w:t>46</w:t>
            </w:r>
            <w:r w:rsidR="00702122">
              <w:rPr>
                <w:rStyle w:val="211pt0"/>
                <w:sz w:val="24"/>
                <w:szCs w:val="24"/>
              </w:rPr>
              <w:t>0</w:t>
            </w:r>
          </w:p>
        </w:tc>
        <w:tc>
          <w:tcPr>
            <w:tcW w:w="1024" w:type="dxa"/>
            <w:tcBorders>
              <w:top w:val="single" w:sz="4" w:space="0" w:color="auto"/>
              <w:left w:val="single" w:sz="4" w:space="0" w:color="auto"/>
              <w:bottom w:val="nil"/>
              <w:right w:val="single" w:sz="4" w:space="0" w:color="auto"/>
            </w:tcBorders>
            <w:shd w:val="clear" w:color="auto" w:fill="FFFFFF"/>
            <w:vAlign w:val="center"/>
            <w:hideMark/>
          </w:tcPr>
          <w:p w:rsidR="002932FB" w:rsidRPr="00B94848" w:rsidRDefault="00702122" w:rsidP="00702122">
            <w:pPr>
              <w:pStyle w:val="24"/>
              <w:shd w:val="clear" w:color="auto" w:fill="auto"/>
              <w:spacing w:before="0" w:line="276" w:lineRule="auto"/>
              <w:ind w:right="169" w:hanging="10"/>
              <w:jc w:val="center"/>
              <w:rPr>
                <w:sz w:val="24"/>
                <w:szCs w:val="24"/>
                <w:highlight w:val="yellow"/>
              </w:rPr>
            </w:pPr>
            <w:r w:rsidRPr="00702122">
              <w:rPr>
                <w:rStyle w:val="211pt0"/>
                <w:sz w:val="24"/>
                <w:szCs w:val="24"/>
              </w:rPr>
              <w:t>1</w:t>
            </w:r>
            <w:r w:rsidR="00BE2FE7">
              <w:rPr>
                <w:rStyle w:val="211pt0"/>
                <w:sz w:val="24"/>
                <w:szCs w:val="24"/>
              </w:rPr>
              <w:t>28</w:t>
            </w:r>
            <w:r w:rsidRPr="00702122">
              <w:rPr>
                <w:rStyle w:val="211pt0"/>
                <w:sz w:val="24"/>
                <w:szCs w:val="24"/>
              </w:rPr>
              <w:t>8</w:t>
            </w:r>
          </w:p>
        </w:tc>
      </w:tr>
      <w:tr w:rsidR="002932FB" w:rsidRPr="00B94848" w:rsidTr="00702122">
        <w:trPr>
          <w:trHeight w:hRule="exact" w:val="646"/>
        </w:trPr>
        <w:tc>
          <w:tcPr>
            <w:tcW w:w="2745" w:type="dxa"/>
            <w:tcBorders>
              <w:top w:val="single" w:sz="4" w:space="0" w:color="auto"/>
              <w:left w:val="single" w:sz="4" w:space="0" w:color="auto"/>
              <w:bottom w:val="single" w:sz="4" w:space="0" w:color="auto"/>
              <w:right w:val="nil"/>
            </w:tcBorders>
            <w:shd w:val="clear" w:color="auto" w:fill="FFFFFF"/>
            <w:hideMark/>
          </w:tcPr>
          <w:p w:rsidR="002932FB" w:rsidRPr="00B94848" w:rsidRDefault="002932FB" w:rsidP="00731334">
            <w:pPr>
              <w:pStyle w:val="24"/>
              <w:shd w:val="clear" w:color="auto" w:fill="auto"/>
              <w:spacing w:before="0" w:line="276" w:lineRule="auto"/>
              <w:ind w:right="169" w:hanging="10"/>
              <w:rPr>
                <w:color w:val="FF0000"/>
                <w:sz w:val="24"/>
                <w:szCs w:val="24"/>
              </w:rPr>
            </w:pPr>
            <w:r w:rsidRPr="00B94848">
              <w:rPr>
                <w:rStyle w:val="211pt0"/>
                <w:color w:val="FF0000"/>
                <w:sz w:val="24"/>
                <w:szCs w:val="24"/>
              </w:rPr>
              <w:t>РЧВ на площадке водозабора №3</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2932FB" w:rsidRPr="00B94848" w:rsidRDefault="00702122" w:rsidP="00A80E73">
            <w:pPr>
              <w:pStyle w:val="24"/>
              <w:shd w:val="clear" w:color="auto" w:fill="auto"/>
              <w:spacing w:before="0" w:line="276" w:lineRule="auto"/>
              <w:ind w:right="169" w:hanging="10"/>
              <w:jc w:val="center"/>
              <w:rPr>
                <w:rStyle w:val="211pt0"/>
                <w:color w:val="FF0000"/>
                <w:sz w:val="24"/>
                <w:szCs w:val="24"/>
              </w:rPr>
            </w:pPr>
            <w:r>
              <w:rPr>
                <w:rStyle w:val="211pt0"/>
                <w:color w:val="FF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932FB" w:rsidRPr="00B94848" w:rsidRDefault="00702122" w:rsidP="00A80E73">
            <w:pPr>
              <w:pStyle w:val="24"/>
              <w:shd w:val="clear" w:color="auto" w:fill="auto"/>
              <w:spacing w:before="0" w:line="276" w:lineRule="auto"/>
              <w:ind w:right="169" w:hanging="10"/>
              <w:jc w:val="center"/>
              <w:rPr>
                <w:rStyle w:val="211pt0"/>
                <w:color w:val="FF0000"/>
                <w:sz w:val="24"/>
                <w:szCs w:val="24"/>
              </w:rPr>
            </w:pPr>
            <w:r>
              <w:rPr>
                <w:rStyle w:val="211pt0"/>
                <w:color w:val="FF0000"/>
                <w:sz w:val="24"/>
                <w:szCs w:val="24"/>
              </w:rPr>
              <w:t>-</w:t>
            </w:r>
          </w:p>
        </w:tc>
        <w:tc>
          <w:tcPr>
            <w:tcW w:w="1136" w:type="dxa"/>
            <w:tcBorders>
              <w:top w:val="single" w:sz="4" w:space="0" w:color="auto"/>
              <w:left w:val="single" w:sz="4" w:space="0" w:color="auto"/>
              <w:bottom w:val="single" w:sz="4" w:space="0" w:color="auto"/>
              <w:right w:val="nil"/>
            </w:tcBorders>
            <w:shd w:val="clear" w:color="auto" w:fill="FFFFFF"/>
            <w:vAlign w:val="center"/>
            <w:hideMark/>
          </w:tcPr>
          <w:p w:rsidR="002932FB" w:rsidRPr="00B94848" w:rsidRDefault="002932FB" w:rsidP="00A80E73">
            <w:pPr>
              <w:pStyle w:val="24"/>
              <w:shd w:val="clear" w:color="auto" w:fill="auto"/>
              <w:spacing w:before="0" w:line="276" w:lineRule="auto"/>
              <w:ind w:right="169" w:hanging="10"/>
              <w:jc w:val="center"/>
              <w:rPr>
                <w:color w:val="FF0000"/>
                <w:sz w:val="24"/>
                <w:szCs w:val="24"/>
              </w:rPr>
            </w:pPr>
            <w:r w:rsidRPr="00B94848">
              <w:rPr>
                <w:rStyle w:val="211pt0"/>
                <w:color w:val="FF0000"/>
                <w:sz w:val="24"/>
                <w:szCs w:val="24"/>
              </w:rPr>
              <w:t>-</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2932FB" w:rsidRPr="00B94848" w:rsidRDefault="00EC1679" w:rsidP="00A80E73">
            <w:pPr>
              <w:pStyle w:val="24"/>
              <w:shd w:val="clear" w:color="auto" w:fill="auto"/>
              <w:spacing w:before="0" w:line="276" w:lineRule="auto"/>
              <w:ind w:right="169" w:hanging="10"/>
              <w:jc w:val="center"/>
              <w:rPr>
                <w:rStyle w:val="211pt0"/>
                <w:sz w:val="24"/>
                <w:szCs w:val="24"/>
                <w:highlight w:val="yellow"/>
              </w:rPr>
            </w:pPr>
            <w:r>
              <w:rPr>
                <w:rStyle w:val="211pt0"/>
                <w:sz w:val="24"/>
                <w:szCs w:val="24"/>
                <w:highlight w:val="yellow"/>
              </w:rPr>
              <w:t>145</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2932FB" w:rsidRPr="00B94848" w:rsidRDefault="00EC1679" w:rsidP="00A80E73">
            <w:pPr>
              <w:pStyle w:val="24"/>
              <w:shd w:val="clear" w:color="auto" w:fill="auto"/>
              <w:spacing w:before="0" w:line="276" w:lineRule="auto"/>
              <w:ind w:right="169" w:hanging="10"/>
              <w:jc w:val="center"/>
              <w:rPr>
                <w:color w:val="auto"/>
                <w:sz w:val="24"/>
                <w:szCs w:val="24"/>
                <w:lang w:bidi="ar-SA"/>
              </w:rPr>
            </w:pPr>
            <w:r>
              <w:rPr>
                <w:rStyle w:val="211pt0"/>
                <w:sz w:val="24"/>
                <w:szCs w:val="24"/>
                <w:highlight w:val="yellow"/>
              </w:rPr>
              <w:t>140</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2FB" w:rsidRPr="00B94848" w:rsidRDefault="002932FB" w:rsidP="00A80E73">
            <w:pPr>
              <w:pStyle w:val="24"/>
              <w:shd w:val="clear" w:color="auto" w:fill="auto"/>
              <w:spacing w:before="0" w:line="276" w:lineRule="auto"/>
              <w:ind w:right="169" w:hanging="10"/>
              <w:jc w:val="center"/>
              <w:rPr>
                <w:sz w:val="24"/>
                <w:szCs w:val="24"/>
                <w:highlight w:val="yellow"/>
              </w:rPr>
            </w:pPr>
            <w:r w:rsidRPr="00B94848">
              <w:rPr>
                <w:rStyle w:val="211pt0"/>
                <w:sz w:val="24"/>
                <w:szCs w:val="24"/>
                <w:highlight w:val="yellow"/>
              </w:rPr>
              <w:t>1862</w:t>
            </w:r>
          </w:p>
        </w:tc>
      </w:tr>
    </w:tbl>
    <w:p w:rsidR="00735DB5" w:rsidRPr="00B94848" w:rsidRDefault="00735DB5" w:rsidP="00B94848">
      <w:pPr>
        <w:pStyle w:val="30"/>
        <w:shd w:val="clear" w:color="auto" w:fill="auto"/>
        <w:spacing w:after="0" w:line="276" w:lineRule="auto"/>
        <w:ind w:right="680" w:firstLine="426"/>
        <w:jc w:val="both"/>
        <w:rPr>
          <w:rStyle w:val="212pt3"/>
        </w:rPr>
      </w:pPr>
    </w:p>
    <w:p w:rsidR="00D66E2B" w:rsidRPr="00B94848" w:rsidRDefault="00A07500" w:rsidP="00731334">
      <w:pPr>
        <w:pStyle w:val="42"/>
        <w:numPr>
          <w:ilvl w:val="1"/>
          <w:numId w:val="16"/>
        </w:numPr>
        <w:shd w:val="clear" w:color="auto" w:fill="auto"/>
        <w:tabs>
          <w:tab w:val="left" w:pos="709"/>
        </w:tabs>
        <w:spacing w:before="0" w:after="0" w:line="276" w:lineRule="auto"/>
        <w:ind w:right="200"/>
        <w:jc w:val="both"/>
        <w:outlineLvl w:val="0"/>
      </w:pPr>
      <w:bookmarkStart w:id="106" w:name="_Toc103948058"/>
      <w:r w:rsidRPr="00B94848">
        <w:t>Сведения о действующих объектах, предлагаемых к реконструкции для обеспечения перспективной подачи в сутки максимального водопотребления</w:t>
      </w:r>
      <w:r w:rsidR="00514A18">
        <w:t xml:space="preserve"> </w:t>
      </w:r>
      <w:r w:rsidR="00A85E41" w:rsidRPr="00A85E41">
        <w:rPr>
          <w:color w:val="auto"/>
        </w:rPr>
        <w:t>(</w:t>
      </w:r>
      <w:r w:rsidR="00A85E41" w:rsidRPr="00A85E41">
        <w:rPr>
          <w:color w:val="FF0000"/>
        </w:rPr>
        <w:t>новая редакция</w:t>
      </w:r>
      <w:r w:rsidR="00A85E41" w:rsidRPr="00A85E41">
        <w:rPr>
          <w:color w:val="auto"/>
        </w:rPr>
        <w:t>)</w:t>
      </w:r>
      <w:bookmarkEnd w:id="106"/>
    </w:p>
    <w:p w:rsidR="008400F6" w:rsidRPr="00B94848" w:rsidRDefault="008400F6" w:rsidP="00B94848">
      <w:pPr>
        <w:pStyle w:val="24"/>
        <w:spacing w:before="0" w:line="276" w:lineRule="auto"/>
        <w:ind w:right="760" w:firstLine="426"/>
        <w:rPr>
          <w:sz w:val="24"/>
          <w:szCs w:val="24"/>
        </w:rPr>
      </w:pPr>
      <w:r w:rsidRPr="00B94848">
        <w:rPr>
          <w:color w:val="FF0000"/>
          <w:sz w:val="24"/>
          <w:szCs w:val="24"/>
          <w:u w:val="single"/>
        </w:rPr>
        <w:t>Дополнить</w:t>
      </w:r>
      <w:r w:rsidRPr="00B94848">
        <w:rPr>
          <w:color w:val="FF0000"/>
          <w:sz w:val="24"/>
          <w:szCs w:val="24"/>
        </w:rPr>
        <w:t xml:space="preserve"> </w:t>
      </w:r>
      <w:r w:rsidRPr="00B94848">
        <w:rPr>
          <w:sz w:val="24"/>
          <w:szCs w:val="24"/>
        </w:rPr>
        <w:t xml:space="preserve"> </w:t>
      </w:r>
    </w:p>
    <w:p w:rsidR="002932FB" w:rsidRPr="00DC66CC" w:rsidRDefault="00554BEB" w:rsidP="00DC66CC">
      <w:pPr>
        <w:spacing w:line="276" w:lineRule="auto"/>
        <w:ind w:firstLine="426"/>
        <w:jc w:val="both"/>
        <w:rPr>
          <w:rFonts w:ascii="Times New Roman" w:eastAsia="Times New Roman" w:hAnsi="Times New Roman" w:cs="Times New Roman"/>
          <w:b/>
          <w:color w:val="FF0000"/>
          <w:u w:val="single"/>
        </w:rPr>
      </w:pPr>
      <w:r w:rsidRPr="00DC66CC">
        <w:rPr>
          <w:rFonts w:ascii="Times New Roman" w:eastAsia="Times New Roman" w:hAnsi="Times New Roman" w:cs="Times New Roman"/>
          <w:b/>
          <w:color w:val="FF0000"/>
          <w:u w:val="single"/>
        </w:rPr>
        <w:t>1 очередь</w:t>
      </w:r>
      <w:r w:rsidR="00DC66CC">
        <w:rPr>
          <w:rFonts w:ascii="Times New Roman" w:eastAsia="Times New Roman" w:hAnsi="Times New Roman" w:cs="Times New Roman"/>
          <w:b/>
          <w:color w:val="FF0000"/>
          <w:u w:val="single"/>
        </w:rPr>
        <w:t xml:space="preserve"> (обеспечение водой питьевого качества район ул. </w:t>
      </w:r>
      <w:proofErr w:type="spellStart"/>
      <w:r w:rsidR="00DC66CC">
        <w:rPr>
          <w:rFonts w:ascii="Times New Roman" w:eastAsia="Times New Roman" w:hAnsi="Times New Roman" w:cs="Times New Roman"/>
          <w:b/>
          <w:color w:val="FF0000"/>
          <w:u w:val="single"/>
        </w:rPr>
        <w:t>Гудина</w:t>
      </w:r>
      <w:proofErr w:type="spellEnd"/>
      <w:r w:rsidR="00DC66CC">
        <w:rPr>
          <w:rFonts w:ascii="Times New Roman" w:eastAsia="Times New Roman" w:hAnsi="Times New Roman" w:cs="Times New Roman"/>
          <w:b/>
          <w:color w:val="FF0000"/>
          <w:u w:val="single"/>
        </w:rPr>
        <w:t>)</w:t>
      </w:r>
      <w:r w:rsidR="002932FB" w:rsidRPr="00DC66CC">
        <w:rPr>
          <w:rFonts w:ascii="Times New Roman" w:eastAsia="Times New Roman" w:hAnsi="Times New Roman" w:cs="Times New Roman"/>
          <w:b/>
          <w:color w:val="FF0000"/>
          <w:u w:val="single"/>
        </w:rPr>
        <w:t>:</w:t>
      </w:r>
    </w:p>
    <w:p w:rsidR="00DC66CC" w:rsidRDefault="002932FB" w:rsidP="00E55435">
      <w:pPr>
        <w:pStyle w:val="24"/>
        <w:tabs>
          <w:tab w:val="left" w:pos="8931"/>
        </w:tabs>
        <w:spacing w:before="0" w:line="276" w:lineRule="auto"/>
        <w:ind w:right="141" w:firstLine="426"/>
        <w:rPr>
          <w:color w:val="FF0000"/>
          <w:sz w:val="24"/>
          <w:szCs w:val="24"/>
        </w:rPr>
      </w:pPr>
      <w:r w:rsidRPr="00B94848">
        <w:rPr>
          <w:color w:val="FF0000"/>
          <w:sz w:val="24"/>
          <w:szCs w:val="24"/>
        </w:rPr>
        <w:lastRenderedPageBreak/>
        <w:t>- п</w:t>
      </w:r>
      <w:r w:rsidR="008400F6" w:rsidRPr="00B94848">
        <w:rPr>
          <w:color w:val="FF0000"/>
          <w:sz w:val="24"/>
          <w:szCs w:val="24"/>
        </w:rPr>
        <w:t xml:space="preserve">редусмотрено подключение существующих потребителей водозабора №2 в пади Бол. Черемшанка р. п. Листвянка (район ул. </w:t>
      </w:r>
      <w:proofErr w:type="spellStart"/>
      <w:r w:rsidR="008400F6" w:rsidRPr="00B94848">
        <w:rPr>
          <w:color w:val="FF0000"/>
          <w:sz w:val="24"/>
          <w:szCs w:val="24"/>
        </w:rPr>
        <w:t>Гудина</w:t>
      </w:r>
      <w:proofErr w:type="spellEnd"/>
      <w:r w:rsidR="00554BEB" w:rsidRPr="00B94848">
        <w:rPr>
          <w:color w:val="FF0000"/>
          <w:sz w:val="24"/>
          <w:szCs w:val="24"/>
        </w:rPr>
        <w:t>, ул. Горького</w:t>
      </w:r>
      <w:r w:rsidR="008400F6" w:rsidRPr="00B94848">
        <w:rPr>
          <w:color w:val="FF0000"/>
          <w:sz w:val="24"/>
          <w:szCs w:val="24"/>
        </w:rPr>
        <w:t>) от действующего водозабора</w:t>
      </w:r>
      <w:r w:rsidR="00554BEB" w:rsidRPr="00B94848">
        <w:rPr>
          <w:b/>
          <w:i/>
          <w:color w:val="FF0000"/>
          <w:sz w:val="24"/>
          <w:szCs w:val="24"/>
        </w:rPr>
        <w:t xml:space="preserve"> </w:t>
      </w:r>
      <w:r w:rsidR="00554BEB" w:rsidRPr="00B94848">
        <w:rPr>
          <w:color w:val="FF0000"/>
          <w:sz w:val="24"/>
          <w:szCs w:val="24"/>
        </w:rPr>
        <w:t>глубинных вод озера Байкал</w:t>
      </w:r>
      <w:r w:rsidR="008400F6" w:rsidRPr="00B94848">
        <w:rPr>
          <w:color w:val="FF0000"/>
          <w:sz w:val="24"/>
          <w:szCs w:val="24"/>
        </w:rPr>
        <w:t xml:space="preserve"> при согласии собственника ООО «Сервис-Оператор». Для подключения необходимо строительство </w:t>
      </w:r>
      <w:r w:rsidR="00B55CA1" w:rsidRPr="00B94848">
        <w:rPr>
          <w:color w:val="FF0000"/>
          <w:sz w:val="24"/>
          <w:szCs w:val="24"/>
        </w:rPr>
        <w:t xml:space="preserve">внутриплощадочного </w:t>
      </w:r>
      <w:r w:rsidR="00554BEB" w:rsidRPr="00B94848">
        <w:rPr>
          <w:color w:val="FF0000"/>
          <w:sz w:val="24"/>
          <w:szCs w:val="24"/>
        </w:rPr>
        <w:t>временного водопровод</w:t>
      </w:r>
      <w:r w:rsidR="00B55CA1" w:rsidRPr="00B94848">
        <w:rPr>
          <w:color w:val="FF0000"/>
          <w:sz w:val="24"/>
          <w:szCs w:val="24"/>
        </w:rPr>
        <w:t xml:space="preserve">а </w:t>
      </w:r>
      <w:r w:rsidR="00554BEB" w:rsidRPr="00B94848">
        <w:rPr>
          <w:color w:val="FF0000"/>
          <w:sz w:val="24"/>
          <w:szCs w:val="24"/>
        </w:rPr>
        <w:t>от существующего здания</w:t>
      </w:r>
      <w:r w:rsidR="00B55CA1" w:rsidRPr="00B94848">
        <w:rPr>
          <w:color w:val="FF0000"/>
          <w:sz w:val="24"/>
          <w:szCs w:val="24"/>
        </w:rPr>
        <w:t xml:space="preserve"> ВНС до границ земельного участка, и далее,</w:t>
      </w:r>
      <w:r w:rsidR="00554BEB" w:rsidRPr="00B94848">
        <w:rPr>
          <w:color w:val="FF0000"/>
          <w:sz w:val="24"/>
          <w:szCs w:val="24"/>
        </w:rPr>
        <w:t xml:space="preserve"> </w:t>
      </w:r>
      <w:r w:rsidR="008400F6" w:rsidRPr="00B94848">
        <w:rPr>
          <w:color w:val="FF0000"/>
          <w:sz w:val="24"/>
          <w:szCs w:val="24"/>
        </w:rPr>
        <w:t xml:space="preserve">магистральных водопроводных линий от площадки </w:t>
      </w:r>
      <w:r w:rsidR="00554BEB" w:rsidRPr="00B94848">
        <w:rPr>
          <w:color w:val="FF0000"/>
          <w:sz w:val="24"/>
          <w:szCs w:val="24"/>
        </w:rPr>
        <w:t xml:space="preserve">проектируемого </w:t>
      </w:r>
      <w:r w:rsidR="008400F6" w:rsidRPr="00B94848">
        <w:rPr>
          <w:color w:val="FF0000"/>
          <w:sz w:val="24"/>
          <w:szCs w:val="24"/>
        </w:rPr>
        <w:t xml:space="preserve">водозабора </w:t>
      </w:r>
      <w:r w:rsidR="00554BEB" w:rsidRPr="00B94848">
        <w:rPr>
          <w:color w:val="FF0000"/>
          <w:sz w:val="24"/>
          <w:szCs w:val="24"/>
        </w:rPr>
        <w:t>на мысе Лиственничный</w:t>
      </w:r>
      <w:r w:rsidR="008400F6" w:rsidRPr="00B94848">
        <w:rPr>
          <w:color w:val="FF0000"/>
          <w:sz w:val="24"/>
          <w:szCs w:val="24"/>
        </w:rPr>
        <w:t xml:space="preserve"> до камеры на врезке в существующие водопроводные линии 2Д1</w:t>
      </w:r>
      <w:r w:rsidR="00E55435">
        <w:rPr>
          <w:color w:val="FF0000"/>
          <w:sz w:val="24"/>
          <w:szCs w:val="24"/>
        </w:rPr>
        <w:t>8</w:t>
      </w:r>
      <w:r w:rsidR="008400F6" w:rsidRPr="00B94848">
        <w:rPr>
          <w:color w:val="FF0000"/>
          <w:sz w:val="24"/>
          <w:szCs w:val="24"/>
        </w:rPr>
        <w:t>0мм от водозабора №2. Протяженность проектируемых водоводов 1</w:t>
      </w:r>
      <w:r w:rsidR="00554BEB" w:rsidRPr="00B94848">
        <w:rPr>
          <w:color w:val="FF0000"/>
          <w:sz w:val="24"/>
          <w:szCs w:val="24"/>
        </w:rPr>
        <w:t xml:space="preserve"> очереди</w:t>
      </w:r>
      <w:r w:rsidR="008400F6" w:rsidRPr="00B94848">
        <w:rPr>
          <w:color w:val="FF0000"/>
          <w:sz w:val="24"/>
          <w:szCs w:val="24"/>
        </w:rPr>
        <w:t xml:space="preserve"> строительства составит 500 м.  Диаметр труб 180 мм, материал труб- полиэтилен ПЭ100, количество линий - 2. </w:t>
      </w:r>
    </w:p>
    <w:p w:rsidR="00E55435" w:rsidRPr="00B94848" w:rsidRDefault="00DC66CC" w:rsidP="00E55435">
      <w:pPr>
        <w:pStyle w:val="24"/>
        <w:tabs>
          <w:tab w:val="left" w:pos="8931"/>
        </w:tabs>
        <w:spacing w:before="0" w:line="276" w:lineRule="auto"/>
        <w:ind w:right="141" w:firstLine="426"/>
        <w:rPr>
          <w:color w:val="FF0000"/>
          <w:sz w:val="24"/>
          <w:szCs w:val="24"/>
        </w:rPr>
      </w:pPr>
      <w:r>
        <w:rPr>
          <w:color w:val="FF0000"/>
          <w:sz w:val="24"/>
          <w:szCs w:val="24"/>
        </w:rPr>
        <w:t xml:space="preserve">Так как производительность существующего водозабора не обеспечивает максимальное водопотребление района (ул. </w:t>
      </w:r>
      <w:proofErr w:type="spellStart"/>
      <w:r>
        <w:rPr>
          <w:color w:val="FF0000"/>
          <w:sz w:val="24"/>
          <w:szCs w:val="24"/>
        </w:rPr>
        <w:t>Гудина</w:t>
      </w:r>
      <w:proofErr w:type="spellEnd"/>
      <w:r>
        <w:rPr>
          <w:color w:val="FF0000"/>
          <w:sz w:val="24"/>
          <w:szCs w:val="24"/>
        </w:rPr>
        <w:t xml:space="preserve">), на площадке с кадастровым номером 38:06:030108:219 необходимо строительство РЧВ и ВНС </w:t>
      </w:r>
      <w:r w:rsidR="00A014DC" w:rsidRPr="00B94848">
        <w:rPr>
          <w:color w:val="FF0000"/>
        </w:rPr>
        <w:t>2-го</w:t>
      </w:r>
      <w:r>
        <w:rPr>
          <w:color w:val="FF0000"/>
          <w:sz w:val="24"/>
          <w:szCs w:val="24"/>
        </w:rPr>
        <w:t xml:space="preserve"> подъёма.  </w:t>
      </w:r>
    </w:p>
    <w:p w:rsidR="002932FB" w:rsidRPr="00DC66CC" w:rsidRDefault="002932FB" w:rsidP="00B94848">
      <w:pPr>
        <w:spacing w:line="276" w:lineRule="auto"/>
        <w:ind w:firstLine="426"/>
        <w:jc w:val="both"/>
        <w:rPr>
          <w:rFonts w:ascii="Times New Roman" w:eastAsia="Times New Roman" w:hAnsi="Times New Roman" w:cs="Times New Roman"/>
          <w:b/>
          <w:color w:val="FF0000"/>
          <w:u w:val="single"/>
        </w:rPr>
      </w:pPr>
      <w:r w:rsidRPr="00B94848">
        <w:rPr>
          <w:rFonts w:ascii="Times New Roman" w:hAnsi="Times New Roman" w:cs="Times New Roman"/>
          <w:b/>
        </w:rPr>
        <w:t xml:space="preserve">  </w:t>
      </w:r>
      <w:r w:rsidRPr="00DC66CC">
        <w:rPr>
          <w:rFonts w:ascii="Times New Roman" w:eastAsia="Times New Roman" w:hAnsi="Times New Roman" w:cs="Times New Roman"/>
          <w:b/>
          <w:color w:val="FF0000"/>
          <w:u w:val="single"/>
        </w:rPr>
        <w:t>На перспективу</w:t>
      </w:r>
      <w:r w:rsidR="00DC66CC">
        <w:rPr>
          <w:rFonts w:ascii="Times New Roman" w:eastAsia="Times New Roman" w:hAnsi="Times New Roman" w:cs="Times New Roman"/>
          <w:b/>
          <w:color w:val="FF0000"/>
          <w:u w:val="single"/>
        </w:rPr>
        <w:t xml:space="preserve"> (</w:t>
      </w:r>
      <w:r w:rsidR="00DC66CC">
        <w:rPr>
          <w:rFonts w:ascii="Times New Roman" w:eastAsia="Times New Roman" w:hAnsi="Times New Roman" w:cs="Times New Roman"/>
          <w:b/>
          <w:color w:val="FF0000"/>
          <w:u w:val="single"/>
        </w:rPr>
        <w:t>обеспечение водой питьевого качества</w:t>
      </w:r>
      <w:r w:rsidR="00DC66CC">
        <w:rPr>
          <w:rFonts w:ascii="Times New Roman" w:eastAsia="Times New Roman" w:hAnsi="Times New Roman" w:cs="Times New Roman"/>
          <w:b/>
          <w:color w:val="FF0000"/>
          <w:u w:val="single"/>
        </w:rPr>
        <w:t xml:space="preserve"> </w:t>
      </w:r>
      <w:proofErr w:type="spellStart"/>
      <w:r w:rsidR="00DC66CC">
        <w:rPr>
          <w:rFonts w:ascii="Times New Roman" w:eastAsia="Times New Roman" w:hAnsi="Times New Roman" w:cs="Times New Roman"/>
          <w:b/>
          <w:color w:val="FF0000"/>
          <w:u w:val="single"/>
        </w:rPr>
        <w:t>р.п</w:t>
      </w:r>
      <w:proofErr w:type="spellEnd"/>
      <w:r w:rsidR="00DC66CC">
        <w:rPr>
          <w:rFonts w:ascii="Times New Roman" w:eastAsia="Times New Roman" w:hAnsi="Times New Roman" w:cs="Times New Roman"/>
          <w:b/>
          <w:color w:val="FF0000"/>
          <w:u w:val="single"/>
        </w:rPr>
        <w:t>. Листвянка)</w:t>
      </w:r>
      <w:r w:rsidRPr="00DC66CC">
        <w:rPr>
          <w:rFonts w:ascii="Times New Roman" w:eastAsia="Times New Roman" w:hAnsi="Times New Roman" w:cs="Times New Roman"/>
          <w:b/>
          <w:color w:val="FF0000"/>
          <w:u w:val="single"/>
        </w:rPr>
        <w:t xml:space="preserve">: </w:t>
      </w:r>
    </w:p>
    <w:p w:rsidR="002932FB" w:rsidRPr="00B94848" w:rsidRDefault="002932FB" w:rsidP="00B94848">
      <w:pPr>
        <w:spacing w:line="276" w:lineRule="auto"/>
        <w:ind w:firstLine="426"/>
        <w:jc w:val="both"/>
        <w:rPr>
          <w:rFonts w:ascii="Times New Roman" w:eastAsia="Times New Roman" w:hAnsi="Times New Roman" w:cs="Times New Roman"/>
          <w:color w:val="FF0000"/>
        </w:rPr>
      </w:pPr>
      <w:r w:rsidRPr="00B94848">
        <w:rPr>
          <w:rFonts w:ascii="Times New Roman" w:eastAsia="Times New Roman" w:hAnsi="Times New Roman" w:cs="Times New Roman"/>
          <w:color w:val="FF0000"/>
        </w:rPr>
        <w:t xml:space="preserve">   - на площадке </w:t>
      </w:r>
      <w:r w:rsidR="00554BEB" w:rsidRPr="00B94848">
        <w:rPr>
          <w:rFonts w:ascii="Times New Roman" w:eastAsia="Times New Roman" w:hAnsi="Times New Roman" w:cs="Times New Roman"/>
          <w:color w:val="FF0000"/>
        </w:rPr>
        <w:t>проектируемого</w:t>
      </w:r>
      <w:r w:rsidRPr="00B94848">
        <w:rPr>
          <w:rFonts w:ascii="Times New Roman" w:eastAsia="Times New Roman" w:hAnsi="Times New Roman" w:cs="Times New Roman"/>
          <w:color w:val="FF0000"/>
        </w:rPr>
        <w:t xml:space="preserve"> водозабора на мысе Лиственничный</w:t>
      </w:r>
      <w:r w:rsidR="00DC66CC">
        <w:rPr>
          <w:rFonts w:ascii="Times New Roman" w:eastAsia="Times New Roman" w:hAnsi="Times New Roman" w:cs="Times New Roman"/>
          <w:color w:val="FF0000"/>
        </w:rPr>
        <w:t xml:space="preserve"> </w:t>
      </w:r>
      <w:r w:rsidRPr="00B94848">
        <w:rPr>
          <w:rFonts w:ascii="Times New Roman" w:eastAsia="Times New Roman" w:hAnsi="Times New Roman" w:cs="Times New Roman"/>
          <w:color w:val="FF0000"/>
        </w:rPr>
        <w:t>предусмотрено строительство следующих сооружений:</w:t>
      </w:r>
    </w:p>
    <w:p w:rsidR="002932FB" w:rsidRPr="00B94848" w:rsidRDefault="002932FB" w:rsidP="00B94848">
      <w:pPr>
        <w:pStyle w:val="ad"/>
        <w:numPr>
          <w:ilvl w:val="0"/>
          <w:numId w:val="21"/>
        </w:numPr>
        <w:spacing w:line="276" w:lineRule="auto"/>
        <w:ind w:left="0" w:firstLine="426"/>
        <w:rPr>
          <w:color w:val="FF0000"/>
        </w:rPr>
      </w:pPr>
      <w:r w:rsidRPr="00B94848">
        <w:rPr>
          <w:color w:val="FF0000"/>
        </w:rPr>
        <w:t>Самотечные водоводы для забора глубинной воды,</w:t>
      </w:r>
    </w:p>
    <w:p w:rsidR="002932FB" w:rsidRPr="00B94848" w:rsidRDefault="002932FB" w:rsidP="00B94848">
      <w:pPr>
        <w:pStyle w:val="ad"/>
        <w:numPr>
          <w:ilvl w:val="0"/>
          <w:numId w:val="21"/>
        </w:numPr>
        <w:spacing w:line="276" w:lineRule="auto"/>
        <w:ind w:left="0" w:firstLine="426"/>
        <w:rPr>
          <w:color w:val="FF0000"/>
        </w:rPr>
      </w:pPr>
      <w:r w:rsidRPr="00B94848">
        <w:rPr>
          <w:color w:val="FF0000"/>
        </w:rPr>
        <w:t>Водопроводная насосная станция 1-го подъёма,</w:t>
      </w:r>
    </w:p>
    <w:p w:rsidR="002932FB" w:rsidRPr="00B94848" w:rsidRDefault="002932FB" w:rsidP="00B94848">
      <w:pPr>
        <w:pStyle w:val="ad"/>
        <w:numPr>
          <w:ilvl w:val="0"/>
          <w:numId w:val="21"/>
        </w:numPr>
        <w:spacing w:line="276" w:lineRule="auto"/>
        <w:ind w:left="0" w:firstLine="426"/>
        <w:rPr>
          <w:color w:val="FF0000"/>
        </w:rPr>
      </w:pPr>
      <w:r w:rsidRPr="00B94848">
        <w:rPr>
          <w:color w:val="FF0000"/>
        </w:rPr>
        <w:t>Оборудование для очистки воды и обеззараживания,</w:t>
      </w:r>
    </w:p>
    <w:p w:rsidR="002932FB" w:rsidRPr="00B94848" w:rsidRDefault="002932FB" w:rsidP="00B94848">
      <w:pPr>
        <w:pStyle w:val="ad"/>
        <w:numPr>
          <w:ilvl w:val="0"/>
          <w:numId w:val="21"/>
        </w:numPr>
        <w:spacing w:line="276" w:lineRule="auto"/>
        <w:ind w:left="0" w:firstLine="426"/>
        <w:rPr>
          <w:color w:val="FF0000"/>
        </w:rPr>
      </w:pPr>
      <w:r w:rsidRPr="00B94848">
        <w:rPr>
          <w:color w:val="FF0000"/>
        </w:rPr>
        <w:t>Резервуары чистой воды для хранения регулирующего и аварийного объёмов,</w:t>
      </w:r>
    </w:p>
    <w:p w:rsidR="002932FB" w:rsidRPr="00B94848" w:rsidRDefault="002932FB" w:rsidP="00B94848">
      <w:pPr>
        <w:pStyle w:val="ad"/>
        <w:numPr>
          <w:ilvl w:val="0"/>
          <w:numId w:val="21"/>
        </w:numPr>
        <w:spacing w:line="276" w:lineRule="auto"/>
        <w:ind w:left="0" w:firstLine="426"/>
        <w:rPr>
          <w:color w:val="FF0000"/>
        </w:rPr>
      </w:pPr>
      <w:r w:rsidRPr="00B94848">
        <w:rPr>
          <w:color w:val="FF0000"/>
        </w:rPr>
        <w:t>Насосная станция 2-го подъёма,</w:t>
      </w:r>
    </w:p>
    <w:p w:rsidR="00A014DC" w:rsidRPr="00A014DC" w:rsidRDefault="002932FB" w:rsidP="00A014DC">
      <w:pPr>
        <w:pStyle w:val="ad"/>
        <w:numPr>
          <w:ilvl w:val="0"/>
          <w:numId w:val="21"/>
        </w:numPr>
        <w:spacing w:line="276" w:lineRule="auto"/>
        <w:ind w:left="0" w:firstLine="426"/>
        <w:rPr>
          <w:color w:val="FF0000"/>
        </w:rPr>
      </w:pPr>
      <w:r w:rsidRPr="00B94848">
        <w:rPr>
          <w:color w:val="FF0000"/>
        </w:rPr>
        <w:t>Вспомогательные сооружения.</w:t>
      </w:r>
    </w:p>
    <w:p w:rsidR="002932FB" w:rsidRPr="00B94848" w:rsidRDefault="002932FB" w:rsidP="00B94848">
      <w:pPr>
        <w:spacing w:line="276" w:lineRule="auto"/>
        <w:ind w:firstLine="426"/>
        <w:jc w:val="both"/>
        <w:rPr>
          <w:rFonts w:ascii="Times New Roman" w:eastAsia="Times New Roman" w:hAnsi="Times New Roman" w:cs="Times New Roman"/>
          <w:color w:val="FF0000"/>
        </w:rPr>
      </w:pPr>
      <w:r w:rsidRPr="00B94848">
        <w:rPr>
          <w:rFonts w:ascii="Times New Roman" w:eastAsia="Times New Roman" w:hAnsi="Times New Roman" w:cs="Times New Roman"/>
          <w:color w:val="FF0000"/>
        </w:rPr>
        <w:t xml:space="preserve">  -  прокладка магистральных водоводов в 2 нитки от камеры 1 на врезке водоводов 1 </w:t>
      </w:r>
      <w:r w:rsidR="00B55CA1" w:rsidRPr="00B94848">
        <w:rPr>
          <w:rFonts w:ascii="Times New Roman" w:eastAsia="Times New Roman" w:hAnsi="Times New Roman" w:cs="Times New Roman"/>
          <w:color w:val="FF0000"/>
        </w:rPr>
        <w:t>очереди</w:t>
      </w:r>
      <w:r w:rsidRPr="00B94848">
        <w:rPr>
          <w:rFonts w:ascii="Times New Roman" w:eastAsia="Times New Roman" w:hAnsi="Times New Roman" w:cs="Times New Roman"/>
          <w:color w:val="FF0000"/>
        </w:rPr>
        <w:t xml:space="preserve"> и далее вдоль береговой линии по всему р. п. Листвянка до ул. Октябрьская (</w:t>
      </w:r>
      <w:proofErr w:type="spellStart"/>
      <w:r w:rsidR="00B55CA1" w:rsidRPr="00B94848">
        <w:rPr>
          <w:rFonts w:ascii="Times New Roman" w:eastAsia="Times New Roman" w:hAnsi="Times New Roman" w:cs="Times New Roman"/>
          <w:color w:val="FF0000"/>
        </w:rPr>
        <w:t>т</w:t>
      </w:r>
      <w:r w:rsidRPr="00B94848">
        <w:rPr>
          <w:rFonts w:ascii="Times New Roman" w:eastAsia="Times New Roman" w:hAnsi="Times New Roman" w:cs="Times New Roman"/>
          <w:color w:val="FF0000"/>
        </w:rPr>
        <w:t>ехучасток</w:t>
      </w:r>
      <w:proofErr w:type="spellEnd"/>
      <w:r w:rsidRPr="00B94848">
        <w:rPr>
          <w:rFonts w:ascii="Times New Roman" w:eastAsia="Times New Roman" w:hAnsi="Times New Roman" w:cs="Times New Roman"/>
          <w:color w:val="FF0000"/>
        </w:rPr>
        <w:t>), в т. ч.:</w:t>
      </w:r>
    </w:p>
    <w:p w:rsidR="002932FB" w:rsidRPr="00B94848" w:rsidRDefault="002932FB" w:rsidP="00B94848">
      <w:pPr>
        <w:pStyle w:val="ad"/>
        <w:numPr>
          <w:ilvl w:val="0"/>
          <w:numId w:val="22"/>
        </w:numPr>
        <w:spacing w:line="276" w:lineRule="auto"/>
        <w:ind w:left="0" w:firstLine="426"/>
        <w:rPr>
          <w:color w:val="FF0000"/>
        </w:rPr>
      </w:pPr>
      <w:r w:rsidRPr="00B94848">
        <w:rPr>
          <w:color w:val="FF0000"/>
        </w:rPr>
        <w:t xml:space="preserve">от камеры 1 до камеры 2 в Пади Крестовая (ул. Горная), </w:t>
      </w:r>
      <w:bookmarkStart w:id="107" w:name="_Hlk103088133"/>
      <w:r w:rsidRPr="00B94848">
        <w:rPr>
          <w:color w:val="FF0000"/>
        </w:rPr>
        <w:t>протяженность 1300 м, диаметром 2Д180 мм</w:t>
      </w:r>
      <w:bookmarkEnd w:id="107"/>
      <w:r w:rsidRPr="00B94848">
        <w:rPr>
          <w:color w:val="FF0000"/>
        </w:rPr>
        <w:t xml:space="preserve">, </w:t>
      </w:r>
    </w:p>
    <w:p w:rsidR="002932FB" w:rsidRPr="00B94848" w:rsidRDefault="002932FB" w:rsidP="00B94848">
      <w:pPr>
        <w:pStyle w:val="ad"/>
        <w:numPr>
          <w:ilvl w:val="0"/>
          <w:numId w:val="22"/>
        </w:numPr>
        <w:spacing w:line="276" w:lineRule="auto"/>
        <w:ind w:left="0" w:firstLine="426"/>
        <w:rPr>
          <w:color w:val="FF0000"/>
        </w:rPr>
      </w:pPr>
      <w:r w:rsidRPr="00B94848">
        <w:rPr>
          <w:color w:val="FF0000"/>
        </w:rPr>
        <w:t>от камеры 2 (ул. Горная) до камеры в районе ул. Академическая, от которой предусмотрено ответвление водоводов на проектируемые РЧВ, протяженность 2500 м и до площадки резервуаров 1000 м, диаметром 2Д160 мм,</w:t>
      </w:r>
    </w:p>
    <w:p w:rsidR="002932FB" w:rsidRPr="00B94848" w:rsidRDefault="002932FB" w:rsidP="00B94848">
      <w:pPr>
        <w:pStyle w:val="ad"/>
        <w:numPr>
          <w:ilvl w:val="0"/>
          <w:numId w:val="22"/>
        </w:numPr>
        <w:spacing w:line="276" w:lineRule="auto"/>
        <w:ind w:left="0" w:firstLine="426"/>
        <w:rPr>
          <w:color w:val="FF0000"/>
        </w:rPr>
      </w:pPr>
      <w:r w:rsidRPr="00B94848">
        <w:rPr>
          <w:color w:val="FF0000"/>
        </w:rPr>
        <w:t xml:space="preserve"> от </w:t>
      </w:r>
      <w:r w:rsidR="00B55CA1" w:rsidRPr="00B94848">
        <w:rPr>
          <w:color w:val="FF0000"/>
        </w:rPr>
        <w:t xml:space="preserve">камеры на </w:t>
      </w:r>
      <w:r w:rsidRPr="00B94848">
        <w:rPr>
          <w:color w:val="FF0000"/>
        </w:rPr>
        <w:t>ул. Академическая до существующих сетей по ул. Октябрьская (</w:t>
      </w:r>
      <w:proofErr w:type="spellStart"/>
      <w:r w:rsidRPr="00B94848">
        <w:rPr>
          <w:color w:val="FF0000"/>
        </w:rPr>
        <w:t>Техучасток</w:t>
      </w:r>
      <w:proofErr w:type="spellEnd"/>
      <w:r w:rsidRPr="00B94848">
        <w:rPr>
          <w:color w:val="FF0000"/>
        </w:rPr>
        <w:t xml:space="preserve">) протяженность 1900 м, диаметром 2Д110. </w:t>
      </w:r>
    </w:p>
    <w:p w:rsidR="002932FB" w:rsidRPr="00B94848" w:rsidRDefault="002932FB" w:rsidP="00B94848">
      <w:pPr>
        <w:spacing w:line="276" w:lineRule="auto"/>
        <w:ind w:firstLine="426"/>
        <w:jc w:val="both"/>
        <w:rPr>
          <w:rFonts w:ascii="Times New Roman" w:eastAsia="Times New Roman" w:hAnsi="Times New Roman" w:cs="Times New Roman"/>
          <w:color w:val="FF0000"/>
        </w:rPr>
      </w:pPr>
      <w:r w:rsidRPr="00B94848">
        <w:rPr>
          <w:rFonts w:ascii="Times New Roman" w:eastAsia="Times New Roman" w:hAnsi="Times New Roman" w:cs="Times New Roman"/>
          <w:color w:val="FF0000"/>
        </w:rPr>
        <w:t xml:space="preserve">   От магистральных линий предусмотрено подключение проектируемых кольцевых водопроводных сетей по каждой пади, где сосредоточена застройка, и подключение реконструируемых существующих водопроводных сетей.</w:t>
      </w:r>
    </w:p>
    <w:p w:rsidR="002932FB" w:rsidRPr="00B94848" w:rsidRDefault="002932FB" w:rsidP="00B94848">
      <w:pPr>
        <w:spacing w:line="276" w:lineRule="auto"/>
        <w:ind w:firstLine="426"/>
        <w:jc w:val="both"/>
        <w:rPr>
          <w:rFonts w:ascii="Times New Roman" w:eastAsia="Times New Roman" w:hAnsi="Times New Roman" w:cs="Times New Roman"/>
          <w:color w:val="FF0000"/>
        </w:rPr>
      </w:pPr>
      <w:r w:rsidRPr="00B94848">
        <w:rPr>
          <w:rFonts w:ascii="Times New Roman" w:eastAsia="Times New Roman" w:hAnsi="Times New Roman" w:cs="Times New Roman"/>
          <w:color w:val="FF0000"/>
        </w:rPr>
        <w:t xml:space="preserve">  - строительство резервуаров чистой воды (РЧВ) в районе ул. Академической. Резервуары будут являться </w:t>
      </w:r>
      <w:proofErr w:type="spellStart"/>
      <w:r w:rsidRPr="00B94848">
        <w:rPr>
          <w:rFonts w:ascii="Times New Roman" w:eastAsia="Times New Roman" w:hAnsi="Times New Roman" w:cs="Times New Roman"/>
          <w:color w:val="FF0000"/>
        </w:rPr>
        <w:t>контрезервуарами</w:t>
      </w:r>
      <w:proofErr w:type="spellEnd"/>
      <w:r w:rsidRPr="00B94848">
        <w:rPr>
          <w:rFonts w:ascii="Times New Roman" w:eastAsia="Times New Roman" w:hAnsi="Times New Roman" w:cs="Times New Roman"/>
          <w:color w:val="FF0000"/>
        </w:rPr>
        <w:t xml:space="preserve"> в системе водоснабжения поселка. Общее количество резервуаров одного назначения в одном узле, при наличии в них двойного пожарного объема воды, принимается не менее двух. </w:t>
      </w:r>
    </w:p>
    <w:p w:rsidR="00A014DC" w:rsidRDefault="002932FB" w:rsidP="00B94848">
      <w:pPr>
        <w:spacing w:line="276" w:lineRule="auto"/>
        <w:ind w:firstLine="426"/>
        <w:jc w:val="both"/>
        <w:rPr>
          <w:rFonts w:ascii="Times New Roman" w:eastAsia="Times New Roman" w:hAnsi="Times New Roman" w:cs="Times New Roman"/>
          <w:color w:val="FF0000"/>
        </w:rPr>
      </w:pPr>
      <w:r w:rsidRPr="00B94848">
        <w:rPr>
          <w:rFonts w:ascii="Times New Roman" w:eastAsia="Times New Roman" w:hAnsi="Times New Roman" w:cs="Times New Roman"/>
          <w:color w:val="FF0000"/>
        </w:rPr>
        <w:t xml:space="preserve">  - </w:t>
      </w:r>
      <w:r w:rsidRPr="00A014DC">
        <w:rPr>
          <w:rFonts w:ascii="Times New Roman" w:eastAsia="Times New Roman" w:hAnsi="Times New Roman" w:cs="Times New Roman"/>
          <w:color w:val="FF0000"/>
        </w:rPr>
        <w:t>строительство</w:t>
      </w:r>
      <w:r w:rsidR="00A014DC" w:rsidRPr="00A014DC">
        <w:rPr>
          <w:rFonts w:ascii="Times New Roman" w:eastAsia="Times New Roman" w:hAnsi="Times New Roman" w:cs="Times New Roman"/>
          <w:color w:val="FF0000"/>
        </w:rPr>
        <w:t xml:space="preserve"> кольцевой сети,</w:t>
      </w:r>
      <w:r w:rsidRPr="00A014DC">
        <w:rPr>
          <w:rFonts w:ascii="Times New Roman" w:eastAsia="Times New Roman" w:hAnsi="Times New Roman" w:cs="Times New Roman"/>
          <w:color w:val="FF0000"/>
        </w:rPr>
        <w:t xml:space="preserve"> </w:t>
      </w:r>
      <w:r w:rsidR="00B55CA1" w:rsidRPr="00A014DC">
        <w:rPr>
          <w:rFonts w:ascii="Times New Roman" w:eastAsia="Times New Roman" w:hAnsi="Times New Roman" w:cs="Times New Roman"/>
          <w:color w:val="FF0000"/>
        </w:rPr>
        <w:t>ВНС подкачки</w:t>
      </w:r>
      <w:r w:rsidR="00A014DC" w:rsidRPr="00A014DC">
        <w:rPr>
          <w:rFonts w:ascii="Times New Roman" w:eastAsia="Times New Roman" w:hAnsi="Times New Roman" w:cs="Times New Roman"/>
          <w:color w:val="FF0000"/>
        </w:rPr>
        <w:t xml:space="preserve"> и </w:t>
      </w:r>
      <w:r w:rsidR="00A014DC" w:rsidRPr="00A014DC">
        <w:rPr>
          <w:rFonts w:ascii="Times New Roman" w:eastAsia="Times New Roman" w:hAnsi="Times New Roman" w:cs="Times New Roman"/>
          <w:color w:val="FF0000"/>
        </w:rPr>
        <w:t>водонапорной башни</w:t>
      </w:r>
      <w:r w:rsidR="00B55CA1" w:rsidRPr="00A014DC">
        <w:rPr>
          <w:rFonts w:ascii="Times New Roman" w:eastAsia="Times New Roman" w:hAnsi="Times New Roman" w:cs="Times New Roman"/>
          <w:color w:val="FF0000"/>
        </w:rPr>
        <w:t xml:space="preserve"> </w:t>
      </w:r>
      <w:r w:rsidRPr="00A014DC">
        <w:rPr>
          <w:rFonts w:ascii="Times New Roman" w:eastAsia="Times New Roman" w:hAnsi="Times New Roman" w:cs="Times New Roman"/>
          <w:color w:val="FF0000"/>
        </w:rPr>
        <w:t xml:space="preserve">для обеспечения </w:t>
      </w:r>
      <w:proofErr w:type="spellStart"/>
      <w:r w:rsidRPr="00A014DC">
        <w:rPr>
          <w:rFonts w:ascii="Times New Roman" w:eastAsia="Times New Roman" w:hAnsi="Times New Roman" w:cs="Times New Roman"/>
          <w:color w:val="FF0000"/>
        </w:rPr>
        <w:t>хоз</w:t>
      </w:r>
      <w:proofErr w:type="spellEnd"/>
      <w:r w:rsidRPr="00A014DC">
        <w:rPr>
          <w:rFonts w:ascii="Times New Roman" w:eastAsia="Times New Roman" w:hAnsi="Times New Roman" w:cs="Times New Roman"/>
          <w:color w:val="FF0000"/>
        </w:rPr>
        <w:t>-питьевых и нужд на пожаротушения</w:t>
      </w:r>
      <w:r w:rsidR="00A014DC">
        <w:rPr>
          <w:rFonts w:ascii="Times New Roman" w:eastAsia="Times New Roman" w:hAnsi="Times New Roman" w:cs="Times New Roman"/>
          <w:color w:val="FF0000"/>
        </w:rPr>
        <w:t xml:space="preserve"> </w:t>
      </w:r>
      <w:r w:rsidR="00A014DC">
        <w:rPr>
          <w:rFonts w:ascii="Times New Roman" w:eastAsia="Times New Roman" w:hAnsi="Times New Roman" w:cs="Times New Roman"/>
          <w:color w:val="FF0000"/>
        </w:rPr>
        <w:t>(от 1 очереди водоснабжения)</w:t>
      </w:r>
      <w:r w:rsidR="00A014DC">
        <w:rPr>
          <w:rFonts w:ascii="Times New Roman" w:eastAsia="Times New Roman" w:hAnsi="Times New Roman" w:cs="Times New Roman"/>
          <w:color w:val="FF0000"/>
        </w:rPr>
        <w:t xml:space="preserve"> для</w:t>
      </w:r>
      <w:r w:rsidRPr="00A014DC">
        <w:rPr>
          <w:rFonts w:ascii="Times New Roman" w:eastAsia="Times New Roman" w:hAnsi="Times New Roman" w:cs="Times New Roman"/>
          <w:color w:val="FF0000"/>
        </w:rPr>
        <w:t xml:space="preserve"> застройки, расположенной в пад</w:t>
      </w:r>
      <w:r w:rsidR="00A014DC" w:rsidRPr="00A014DC">
        <w:rPr>
          <w:rFonts w:ascii="Times New Roman" w:eastAsia="Times New Roman" w:hAnsi="Times New Roman" w:cs="Times New Roman"/>
          <w:color w:val="FF0000"/>
        </w:rPr>
        <w:t>и</w:t>
      </w:r>
      <w:r w:rsidRPr="00A014DC">
        <w:rPr>
          <w:rFonts w:ascii="Times New Roman" w:eastAsia="Times New Roman" w:hAnsi="Times New Roman" w:cs="Times New Roman"/>
          <w:color w:val="FF0000"/>
        </w:rPr>
        <w:t xml:space="preserve"> вдоль рек</w:t>
      </w:r>
      <w:r w:rsidR="00A014DC" w:rsidRPr="00A014DC">
        <w:rPr>
          <w:rFonts w:ascii="Times New Roman" w:eastAsia="Times New Roman" w:hAnsi="Times New Roman" w:cs="Times New Roman"/>
          <w:color w:val="FF0000"/>
        </w:rPr>
        <w:t>и</w:t>
      </w:r>
      <w:r w:rsidRPr="00A014DC">
        <w:rPr>
          <w:rFonts w:ascii="Times New Roman" w:eastAsia="Times New Roman" w:hAnsi="Times New Roman" w:cs="Times New Roman"/>
          <w:color w:val="FF0000"/>
        </w:rPr>
        <w:t xml:space="preserve"> Большая Черемшанка,</w:t>
      </w:r>
      <w:r w:rsidRPr="00B94848">
        <w:rPr>
          <w:rFonts w:ascii="Times New Roman" w:eastAsia="Times New Roman" w:hAnsi="Times New Roman" w:cs="Times New Roman"/>
          <w:color w:val="FF0000"/>
        </w:rPr>
        <w:t xml:space="preserve"> </w:t>
      </w:r>
    </w:p>
    <w:p w:rsidR="002932FB" w:rsidRPr="00B94848" w:rsidRDefault="00A014DC" w:rsidP="00B94848">
      <w:pPr>
        <w:spacing w:line="276" w:lineRule="auto"/>
        <w:ind w:firstLine="426"/>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строительство кольцевых сетей </w:t>
      </w:r>
      <w:r w:rsidRPr="00B94848">
        <w:rPr>
          <w:rFonts w:ascii="Times New Roman" w:eastAsia="Times New Roman" w:hAnsi="Times New Roman" w:cs="Times New Roman"/>
          <w:color w:val="FF0000"/>
        </w:rPr>
        <w:t xml:space="preserve">для обеспечения </w:t>
      </w:r>
      <w:proofErr w:type="spellStart"/>
      <w:r w:rsidRPr="00B94848">
        <w:rPr>
          <w:rFonts w:ascii="Times New Roman" w:eastAsia="Times New Roman" w:hAnsi="Times New Roman" w:cs="Times New Roman"/>
          <w:color w:val="FF0000"/>
        </w:rPr>
        <w:t>хоз</w:t>
      </w:r>
      <w:proofErr w:type="spellEnd"/>
      <w:r w:rsidRPr="00B94848">
        <w:rPr>
          <w:rFonts w:ascii="Times New Roman" w:eastAsia="Times New Roman" w:hAnsi="Times New Roman" w:cs="Times New Roman"/>
          <w:color w:val="FF0000"/>
        </w:rPr>
        <w:t>-питьевых и нужд на пожаротушения застройки</w:t>
      </w:r>
      <w:r>
        <w:rPr>
          <w:rFonts w:ascii="Times New Roman" w:eastAsia="Times New Roman" w:hAnsi="Times New Roman" w:cs="Times New Roman"/>
          <w:color w:val="FF0000"/>
        </w:rPr>
        <w:t xml:space="preserve"> (от РЧВ по </w:t>
      </w:r>
      <w:proofErr w:type="spellStart"/>
      <w:r>
        <w:rPr>
          <w:rFonts w:ascii="Times New Roman" w:eastAsia="Times New Roman" w:hAnsi="Times New Roman" w:cs="Times New Roman"/>
          <w:color w:val="FF0000"/>
        </w:rPr>
        <w:t>ул.Академическая</w:t>
      </w:r>
      <w:proofErr w:type="spellEnd"/>
      <w:r>
        <w:rPr>
          <w:rFonts w:ascii="Times New Roman" w:eastAsia="Times New Roman" w:hAnsi="Times New Roman" w:cs="Times New Roman"/>
          <w:color w:val="FF0000"/>
        </w:rPr>
        <w:t>)</w:t>
      </w:r>
      <w:r w:rsidRPr="00B94848">
        <w:rPr>
          <w:rFonts w:ascii="Times New Roman" w:eastAsia="Times New Roman" w:hAnsi="Times New Roman" w:cs="Times New Roman"/>
          <w:color w:val="FF0000"/>
        </w:rPr>
        <w:t>, расположенн</w:t>
      </w:r>
      <w:r>
        <w:rPr>
          <w:rFonts w:ascii="Times New Roman" w:eastAsia="Times New Roman" w:hAnsi="Times New Roman" w:cs="Times New Roman"/>
          <w:color w:val="FF0000"/>
        </w:rPr>
        <w:t xml:space="preserve">ой вдоль рек </w:t>
      </w:r>
      <w:r w:rsidR="002932FB" w:rsidRPr="00B94848">
        <w:rPr>
          <w:rFonts w:ascii="Times New Roman" w:eastAsia="Times New Roman" w:hAnsi="Times New Roman" w:cs="Times New Roman"/>
          <w:color w:val="FF0000"/>
        </w:rPr>
        <w:t xml:space="preserve">Малая Черемшанка, Крестовка, ручей Банный, река Сенная. </w:t>
      </w:r>
    </w:p>
    <w:p w:rsidR="002932FB" w:rsidRPr="00B94848" w:rsidRDefault="002932FB" w:rsidP="00B94848">
      <w:pPr>
        <w:spacing w:line="276" w:lineRule="auto"/>
        <w:ind w:firstLine="426"/>
        <w:jc w:val="both"/>
        <w:rPr>
          <w:rFonts w:ascii="Times New Roman" w:eastAsia="Times New Roman" w:hAnsi="Times New Roman" w:cs="Times New Roman"/>
          <w:color w:val="FF0000"/>
        </w:rPr>
      </w:pPr>
      <w:r w:rsidRPr="00B94848">
        <w:rPr>
          <w:rFonts w:ascii="Times New Roman" w:eastAsia="Times New Roman" w:hAnsi="Times New Roman" w:cs="Times New Roman"/>
          <w:color w:val="FF0000"/>
        </w:rPr>
        <w:t xml:space="preserve"> - на проектируемых кольцевых сетях водопровода предусмотрена установка колодцев с пожарными гидрантами и автоматизированных водоразборных колонок.</w:t>
      </w:r>
    </w:p>
    <w:p w:rsidR="00A80E73" w:rsidRDefault="00A07500" w:rsidP="00A80E73">
      <w:pPr>
        <w:pStyle w:val="a5"/>
        <w:shd w:val="clear" w:color="auto" w:fill="auto"/>
        <w:spacing w:line="276" w:lineRule="auto"/>
        <w:ind w:firstLine="425"/>
        <w:jc w:val="both"/>
        <w:rPr>
          <w:sz w:val="24"/>
          <w:szCs w:val="24"/>
        </w:rPr>
      </w:pPr>
      <w:r w:rsidRPr="00B94848">
        <w:rPr>
          <w:sz w:val="24"/>
          <w:szCs w:val="24"/>
        </w:rPr>
        <w:lastRenderedPageBreak/>
        <w:t xml:space="preserve">Из существующих объектов реконструкции, согласно проектным решениям, подлежат участки магистральных и распределительных сетей водоснабжения в п. Большие Коты, Никола и </w:t>
      </w:r>
      <w:proofErr w:type="spellStart"/>
      <w:r w:rsidRPr="00B94848">
        <w:rPr>
          <w:sz w:val="24"/>
          <w:szCs w:val="24"/>
        </w:rPr>
        <w:t>р.п</w:t>
      </w:r>
      <w:proofErr w:type="spellEnd"/>
      <w:r w:rsidRPr="00B94848">
        <w:rPr>
          <w:sz w:val="24"/>
          <w:szCs w:val="24"/>
        </w:rPr>
        <w:t>. Листвянка. Ориентировочный объем работ по срокам</w:t>
      </w:r>
      <w:r w:rsidR="00A80E73">
        <w:rPr>
          <w:sz w:val="24"/>
          <w:szCs w:val="24"/>
        </w:rPr>
        <w:t xml:space="preserve"> </w:t>
      </w:r>
      <w:r w:rsidR="00A80E73" w:rsidRPr="00A80E73">
        <w:rPr>
          <w:sz w:val="24"/>
          <w:szCs w:val="24"/>
        </w:rPr>
        <w:t>строительства приведен в табл. 22.</w:t>
      </w:r>
    </w:p>
    <w:p w:rsidR="00B16AA0" w:rsidRDefault="00B16AA0" w:rsidP="00A80E73">
      <w:pPr>
        <w:pStyle w:val="a5"/>
        <w:shd w:val="clear" w:color="auto" w:fill="auto"/>
        <w:spacing w:line="276" w:lineRule="auto"/>
        <w:ind w:firstLine="425"/>
        <w:jc w:val="both"/>
        <w:rPr>
          <w:sz w:val="24"/>
          <w:szCs w:val="24"/>
        </w:rPr>
      </w:pPr>
    </w:p>
    <w:p w:rsidR="00D66E2B" w:rsidRPr="00A80E73" w:rsidRDefault="00A07500" w:rsidP="00A80E73">
      <w:pPr>
        <w:pStyle w:val="1"/>
        <w:numPr>
          <w:ilvl w:val="1"/>
          <w:numId w:val="16"/>
        </w:numPr>
        <w:ind w:firstLine="426"/>
        <w:rPr>
          <w:rFonts w:ascii="Times New Roman" w:eastAsia="Times New Roman" w:hAnsi="Times New Roman" w:cs="Times New Roman"/>
          <w:b/>
          <w:bCs/>
          <w:color w:val="000000"/>
          <w:sz w:val="24"/>
          <w:szCs w:val="24"/>
        </w:rPr>
      </w:pPr>
      <w:bookmarkStart w:id="108" w:name="_Toc103785247"/>
      <w:bookmarkStart w:id="109" w:name="_Toc103948059"/>
      <w:r w:rsidRPr="00A80E73">
        <w:rPr>
          <w:rFonts w:ascii="Times New Roman" w:eastAsia="Times New Roman" w:hAnsi="Times New Roman" w:cs="Times New Roman"/>
          <w:b/>
          <w:bCs/>
          <w:color w:val="000000"/>
          <w:sz w:val="24"/>
          <w:szCs w:val="24"/>
        </w:rPr>
        <w:t>Сведения о действующих объектах, предлагаемых к выводу из эксплуатации</w:t>
      </w:r>
      <w:bookmarkEnd w:id="108"/>
      <w:r w:rsidR="00A85E41">
        <w:rPr>
          <w:rFonts w:ascii="Times New Roman" w:eastAsia="Times New Roman" w:hAnsi="Times New Roman" w:cs="Times New Roman"/>
          <w:b/>
          <w:bCs/>
          <w:color w:val="000000"/>
          <w:sz w:val="24"/>
          <w:szCs w:val="24"/>
        </w:rPr>
        <w:t xml:space="preserve"> </w:t>
      </w:r>
      <w:r w:rsidR="00A85E41" w:rsidRPr="00A85E41">
        <w:rPr>
          <w:rFonts w:ascii="Times New Roman" w:hAnsi="Times New Roman" w:cs="Times New Roman"/>
          <w:b/>
          <w:color w:val="auto"/>
          <w:sz w:val="24"/>
          <w:szCs w:val="24"/>
        </w:rPr>
        <w:t>(</w:t>
      </w:r>
      <w:r w:rsidR="00A85E41" w:rsidRPr="00A85E41">
        <w:rPr>
          <w:rFonts w:ascii="Times New Roman" w:hAnsi="Times New Roman" w:cs="Times New Roman"/>
          <w:b/>
          <w:color w:val="FF0000"/>
          <w:sz w:val="24"/>
          <w:szCs w:val="24"/>
        </w:rPr>
        <w:t>новая редакция</w:t>
      </w:r>
      <w:r w:rsidR="00A85E41" w:rsidRPr="00A85E41">
        <w:rPr>
          <w:rFonts w:ascii="Times New Roman" w:hAnsi="Times New Roman" w:cs="Times New Roman"/>
          <w:b/>
          <w:color w:val="auto"/>
          <w:sz w:val="24"/>
          <w:szCs w:val="24"/>
        </w:rPr>
        <w:t>)</w:t>
      </w:r>
      <w:bookmarkEnd w:id="109"/>
    </w:p>
    <w:p w:rsidR="008400F6" w:rsidRPr="00B94848" w:rsidRDefault="00A07500" w:rsidP="00B94848">
      <w:pPr>
        <w:pStyle w:val="30"/>
        <w:shd w:val="clear" w:color="auto" w:fill="auto"/>
        <w:spacing w:after="0" w:line="276" w:lineRule="auto"/>
        <w:ind w:firstLine="426"/>
        <w:jc w:val="both"/>
        <w:rPr>
          <w:sz w:val="24"/>
          <w:szCs w:val="24"/>
        </w:rPr>
      </w:pPr>
      <w:r w:rsidRPr="00B94848">
        <w:rPr>
          <w:sz w:val="24"/>
          <w:szCs w:val="24"/>
        </w:rPr>
        <w:t>Из существующих объектов демонтаж предусматривается, на 1 очередь для</w:t>
      </w:r>
      <w:r w:rsidR="00635A87">
        <w:rPr>
          <w:sz w:val="24"/>
          <w:szCs w:val="24"/>
        </w:rPr>
        <w:t xml:space="preserve"> </w:t>
      </w:r>
      <w:r w:rsidR="008400F6" w:rsidRPr="00B94848">
        <w:rPr>
          <w:sz w:val="24"/>
          <w:szCs w:val="24"/>
        </w:rPr>
        <w:t>в</w:t>
      </w:r>
      <w:r w:rsidRPr="00B94848">
        <w:rPr>
          <w:sz w:val="24"/>
          <w:szCs w:val="24"/>
        </w:rPr>
        <w:t>одозаборов</w:t>
      </w:r>
      <w:r w:rsidR="008400F6" w:rsidRPr="00B94848">
        <w:rPr>
          <w:sz w:val="24"/>
          <w:szCs w:val="24"/>
        </w:rPr>
        <w:t xml:space="preserve"> </w:t>
      </w:r>
      <w:r w:rsidRPr="00B94848">
        <w:rPr>
          <w:sz w:val="24"/>
          <w:szCs w:val="24"/>
        </w:rPr>
        <w:t xml:space="preserve">(вынос существующих водозаборов в </w:t>
      </w:r>
      <w:proofErr w:type="spellStart"/>
      <w:r w:rsidRPr="00B94848">
        <w:rPr>
          <w:sz w:val="24"/>
          <w:szCs w:val="24"/>
        </w:rPr>
        <w:t>р.п</w:t>
      </w:r>
      <w:proofErr w:type="spellEnd"/>
      <w:r w:rsidRPr="00B94848">
        <w:rPr>
          <w:sz w:val="24"/>
          <w:szCs w:val="24"/>
        </w:rPr>
        <w:t xml:space="preserve">. Листвянка - водозабора №1 ((мыс Рогатка -Иркутское водохранилище) и водозабора №2) и сетей водоснабжения - реконструкция и демонтаж магистральных сетей водоснабжения в </w:t>
      </w:r>
      <w:proofErr w:type="spellStart"/>
      <w:r w:rsidRPr="00B94848">
        <w:rPr>
          <w:sz w:val="24"/>
          <w:szCs w:val="24"/>
        </w:rPr>
        <w:t>р.п</w:t>
      </w:r>
      <w:proofErr w:type="spellEnd"/>
      <w:r w:rsidRPr="00B94848">
        <w:rPr>
          <w:sz w:val="24"/>
          <w:szCs w:val="24"/>
        </w:rPr>
        <w:t xml:space="preserve">. Листвянка. </w:t>
      </w:r>
    </w:p>
    <w:p w:rsidR="008400F6" w:rsidRPr="00B94848" w:rsidRDefault="00A07500" w:rsidP="00B94848">
      <w:pPr>
        <w:pStyle w:val="30"/>
        <w:shd w:val="clear" w:color="auto" w:fill="auto"/>
        <w:spacing w:after="0" w:line="276" w:lineRule="auto"/>
        <w:ind w:firstLine="426"/>
        <w:jc w:val="both"/>
        <w:rPr>
          <w:sz w:val="24"/>
          <w:szCs w:val="24"/>
        </w:rPr>
      </w:pPr>
      <w:r w:rsidRPr="00B94848">
        <w:rPr>
          <w:sz w:val="24"/>
          <w:szCs w:val="24"/>
        </w:rPr>
        <w:t xml:space="preserve">Ориентировочный объем работ по срокам строительства приведен в табл. 22. </w:t>
      </w:r>
      <w:r w:rsidR="00735DB5" w:rsidRPr="00B94848">
        <w:rPr>
          <w:color w:val="FF0000"/>
          <w:sz w:val="24"/>
          <w:szCs w:val="24"/>
        </w:rPr>
        <w:t>Содержание таблицы исправить</w:t>
      </w:r>
      <w:r w:rsidR="002D24A5" w:rsidRPr="00B94848">
        <w:rPr>
          <w:color w:val="FF0000"/>
          <w:sz w:val="24"/>
          <w:szCs w:val="24"/>
        </w:rPr>
        <w:t xml:space="preserve"> в отношении р. п. Листвянка</w:t>
      </w:r>
      <w:r w:rsidR="00735DB5" w:rsidRPr="00B94848">
        <w:rPr>
          <w:sz w:val="24"/>
          <w:szCs w:val="24"/>
        </w:rPr>
        <w:t xml:space="preserve">. </w:t>
      </w:r>
    </w:p>
    <w:p w:rsidR="00D66E2B" w:rsidRPr="00A014DC" w:rsidRDefault="00A07500" w:rsidP="00B94848">
      <w:pPr>
        <w:pStyle w:val="30"/>
        <w:shd w:val="clear" w:color="auto" w:fill="auto"/>
        <w:spacing w:after="0" w:line="276" w:lineRule="auto"/>
        <w:ind w:firstLine="426"/>
        <w:jc w:val="both"/>
        <w:rPr>
          <w:rStyle w:val="312pt0"/>
          <w:color w:val="FF0000"/>
        </w:rPr>
      </w:pPr>
      <w:r w:rsidRPr="00B94848">
        <w:rPr>
          <w:rStyle w:val="312pt0"/>
        </w:rPr>
        <w:t>Таблица 22</w:t>
      </w:r>
      <w:r w:rsidR="002E4D96">
        <w:rPr>
          <w:rStyle w:val="312pt0"/>
        </w:rPr>
        <w:t xml:space="preserve"> </w:t>
      </w:r>
      <w:r w:rsidR="00A014DC" w:rsidRPr="00A014DC">
        <w:rPr>
          <w:rStyle w:val="312pt0"/>
          <w:color w:val="FF0000"/>
        </w:rPr>
        <w:t>(Новая редакция)</w:t>
      </w:r>
    </w:p>
    <w:p w:rsidR="00D66E2B" w:rsidRDefault="00093DD5" w:rsidP="00A014DC">
      <w:pPr>
        <w:pStyle w:val="30"/>
        <w:shd w:val="clear" w:color="auto" w:fill="auto"/>
        <w:spacing w:after="0" w:line="276" w:lineRule="auto"/>
        <w:ind w:firstLine="426"/>
        <w:jc w:val="both"/>
        <w:rPr>
          <w:rStyle w:val="312pt0"/>
        </w:rPr>
      </w:pPr>
      <w:r w:rsidRPr="00093DD5">
        <w:rPr>
          <w:rStyle w:val="312pt0"/>
        </w:rPr>
        <w:t xml:space="preserve">Прогнозируемый объем работ по реконструкции системы водоснабжения </w:t>
      </w:r>
      <w:r w:rsidR="002E4D96">
        <w:rPr>
          <w:rStyle w:val="312pt0"/>
        </w:rPr>
        <w:t xml:space="preserve"> </w:t>
      </w:r>
    </w:p>
    <w:tbl>
      <w:tblPr>
        <w:tblW w:w="0" w:type="auto"/>
        <w:tblInd w:w="-132" w:type="dxa"/>
        <w:tblLayout w:type="fixed"/>
        <w:tblCellMar>
          <w:left w:w="10" w:type="dxa"/>
          <w:right w:w="10" w:type="dxa"/>
        </w:tblCellMar>
        <w:tblLook w:val="04A0" w:firstRow="1" w:lastRow="0" w:firstColumn="1" w:lastColumn="0" w:noHBand="0" w:noVBand="1"/>
      </w:tblPr>
      <w:tblGrid>
        <w:gridCol w:w="4409"/>
        <w:gridCol w:w="1440"/>
        <w:gridCol w:w="1930"/>
        <w:gridCol w:w="1958"/>
      </w:tblGrid>
      <w:tr w:rsidR="00A014DC" w:rsidTr="00DF4376">
        <w:tblPrEx>
          <w:tblCellMar>
            <w:top w:w="0" w:type="dxa"/>
            <w:bottom w:w="0" w:type="dxa"/>
          </w:tblCellMar>
        </w:tblPrEx>
        <w:trPr>
          <w:trHeight w:hRule="exact" w:val="283"/>
        </w:trPr>
        <w:tc>
          <w:tcPr>
            <w:tcW w:w="4409" w:type="dxa"/>
            <w:vMerge w:val="restart"/>
            <w:tcBorders>
              <w:top w:val="single" w:sz="4" w:space="0" w:color="auto"/>
              <w:left w:val="single" w:sz="4" w:space="0" w:color="auto"/>
            </w:tcBorders>
            <w:shd w:val="clear" w:color="auto" w:fill="FFFFFF"/>
            <w:vAlign w:val="center"/>
          </w:tcPr>
          <w:p w:rsidR="00A014DC" w:rsidRDefault="00A014DC" w:rsidP="00A014DC">
            <w:pPr>
              <w:pStyle w:val="24"/>
              <w:shd w:val="clear" w:color="auto" w:fill="auto"/>
              <w:spacing w:before="0" w:line="220" w:lineRule="exact"/>
              <w:jc w:val="left"/>
            </w:pPr>
            <w:r>
              <w:rPr>
                <w:rStyle w:val="211pt0"/>
              </w:rPr>
              <w:t>Наименование</w:t>
            </w:r>
          </w:p>
        </w:tc>
        <w:tc>
          <w:tcPr>
            <w:tcW w:w="1440" w:type="dxa"/>
            <w:vMerge w:val="restart"/>
            <w:tcBorders>
              <w:top w:val="single" w:sz="4" w:space="0" w:color="auto"/>
              <w:left w:val="single" w:sz="4" w:space="0" w:color="auto"/>
            </w:tcBorders>
            <w:shd w:val="clear" w:color="auto" w:fill="FFFFFF"/>
            <w:vAlign w:val="center"/>
          </w:tcPr>
          <w:p w:rsidR="00A014DC" w:rsidRDefault="00A014DC" w:rsidP="00A014DC">
            <w:pPr>
              <w:pStyle w:val="24"/>
              <w:shd w:val="clear" w:color="auto" w:fill="auto"/>
              <w:spacing w:before="0" w:line="220" w:lineRule="exact"/>
              <w:jc w:val="center"/>
            </w:pPr>
            <w:r>
              <w:rPr>
                <w:rStyle w:val="211pt0"/>
              </w:rPr>
              <w:t>Ед. изм.</w:t>
            </w:r>
          </w:p>
        </w:tc>
        <w:tc>
          <w:tcPr>
            <w:tcW w:w="3888" w:type="dxa"/>
            <w:gridSpan w:val="2"/>
            <w:tcBorders>
              <w:top w:val="single" w:sz="4" w:space="0" w:color="auto"/>
              <w:left w:val="single" w:sz="4" w:space="0" w:color="auto"/>
              <w:right w:val="single" w:sz="4" w:space="0" w:color="auto"/>
            </w:tcBorders>
            <w:shd w:val="clear" w:color="auto" w:fill="FFFFFF"/>
            <w:vAlign w:val="bottom"/>
          </w:tcPr>
          <w:p w:rsidR="00A014DC" w:rsidRDefault="00A014DC" w:rsidP="00A014DC">
            <w:pPr>
              <w:pStyle w:val="24"/>
              <w:shd w:val="clear" w:color="auto" w:fill="auto"/>
              <w:spacing w:before="0" w:line="220" w:lineRule="exact"/>
              <w:jc w:val="center"/>
            </w:pPr>
            <w:r>
              <w:rPr>
                <w:rStyle w:val="211pt0"/>
              </w:rPr>
              <w:t>Количество</w:t>
            </w:r>
          </w:p>
        </w:tc>
      </w:tr>
      <w:tr w:rsidR="00A014DC" w:rsidTr="00DF4376">
        <w:tblPrEx>
          <w:tblCellMar>
            <w:top w:w="0" w:type="dxa"/>
            <w:bottom w:w="0" w:type="dxa"/>
          </w:tblCellMar>
        </w:tblPrEx>
        <w:trPr>
          <w:trHeight w:hRule="exact" w:val="283"/>
        </w:trPr>
        <w:tc>
          <w:tcPr>
            <w:tcW w:w="4409" w:type="dxa"/>
            <w:vMerge/>
            <w:tcBorders>
              <w:left w:val="single" w:sz="4" w:space="0" w:color="auto"/>
            </w:tcBorders>
            <w:shd w:val="clear" w:color="auto" w:fill="FFFFFF"/>
            <w:vAlign w:val="center"/>
          </w:tcPr>
          <w:p w:rsidR="00A014DC" w:rsidRDefault="00A014DC" w:rsidP="00A014DC"/>
        </w:tc>
        <w:tc>
          <w:tcPr>
            <w:tcW w:w="1440" w:type="dxa"/>
            <w:vMerge/>
            <w:tcBorders>
              <w:left w:val="single" w:sz="4" w:space="0" w:color="auto"/>
            </w:tcBorders>
            <w:shd w:val="clear" w:color="auto" w:fill="FFFFFF"/>
            <w:vAlign w:val="center"/>
          </w:tcPr>
          <w:p w:rsidR="00A014DC" w:rsidRDefault="00A014DC" w:rsidP="00A014DC"/>
        </w:tc>
        <w:tc>
          <w:tcPr>
            <w:tcW w:w="1930" w:type="dxa"/>
            <w:tcBorders>
              <w:top w:val="single" w:sz="4" w:space="0" w:color="auto"/>
              <w:left w:val="single" w:sz="4" w:space="0" w:color="auto"/>
            </w:tcBorders>
            <w:shd w:val="clear" w:color="auto" w:fill="FFFFFF"/>
            <w:vAlign w:val="bottom"/>
          </w:tcPr>
          <w:p w:rsidR="00A014DC" w:rsidRDefault="00A014DC" w:rsidP="00A014DC">
            <w:pPr>
              <w:pStyle w:val="24"/>
              <w:shd w:val="clear" w:color="auto" w:fill="auto"/>
              <w:spacing w:before="0" w:line="220" w:lineRule="exact"/>
              <w:jc w:val="center"/>
            </w:pPr>
            <w:r>
              <w:rPr>
                <w:rStyle w:val="211pt0"/>
              </w:rPr>
              <w:t>1 очередь</w:t>
            </w:r>
          </w:p>
        </w:tc>
        <w:tc>
          <w:tcPr>
            <w:tcW w:w="1958" w:type="dxa"/>
            <w:tcBorders>
              <w:top w:val="single" w:sz="4" w:space="0" w:color="auto"/>
              <w:left w:val="single" w:sz="4" w:space="0" w:color="auto"/>
              <w:right w:val="single" w:sz="4" w:space="0" w:color="auto"/>
            </w:tcBorders>
            <w:shd w:val="clear" w:color="auto" w:fill="FFFFFF"/>
            <w:vAlign w:val="bottom"/>
          </w:tcPr>
          <w:p w:rsidR="00A014DC" w:rsidRPr="00AD338C" w:rsidRDefault="00AD338C" w:rsidP="00A014DC">
            <w:pPr>
              <w:pStyle w:val="24"/>
              <w:shd w:val="clear" w:color="auto" w:fill="auto"/>
              <w:spacing w:before="0" w:line="220" w:lineRule="exact"/>
              <w:ind w:left="240"/>
              <w:jc w:val="left"/>
              <w:rPr>
                <w:color w:val="FF0000"/>
              </w:rPr>
            </w:pPr>
            <w:r w:rsidRPr="00AD338C">
              <w:rPr>
                <w:rStyle w:val="211pt0"/>
                <w:color w:val="FF0000"/>
              </w:rPr>
              <w:t xml:space="preserve">Перспектива </w:t>
            </w:r>
          </w:p>
        </w:tc>
      </w:tr>
      <w:tr w:rsidR="00A014DC" w:rsidTr="00DF4376">
        <w:tblPrEx>
          <w:tblCellMar>
            <w:top w:w="0" w:type="dxa"/>
            <w:bottom w:w="0" w:type="dxa"/>
          </w:tblCellMar>
        </w:tblPrEx>
        <w:trPr>
          <w:trHeight w:hRule="exact" w:val="283"/>
        </w:trPr>
        <w:tc>
          <w:tcPr>
            <w:tcW w:w="4409" w:type="dxa"/>
            <w:tcBorders>
              <w:top w:val="single" w:sz="4" w:space="0" w:color="auto"/>
              <w:left w:val="single" w:sz="4" w:space="0" w:color="auto"/>
            </w:tcBorders>
            <w:shd w:val="clear" w:color="auto" w:fill="FFFFFF"/>
            <w:vAlign w:val="bottom"/>
          </w:tcPr>
          <w:p w:rsidR="00A014DC" w:rsidRDefault="00A014DC" w:rsidP="00A014DC">
            <w:pPr>
              <w:pStyle w:val="24"/>
              <w:shd w:val="clear" w:color="auto" w:fill="auto"/>
              <w:spacing w:before="0" w:line="220" w:lineRule="exact"/>
              <w:jc w:val="center"/>
            </w:pPr>
            <w:r>
              <w:rPr>
                <w:rStyle w:val="211pt0"/>
              </w:rPr>
              <w:t>1</w:t>
            </w:r>
          </w:p>
        </w:tc>
        <w:tc>
          <w:tcPr>
            <w:tcW w:w="1440" w:type="dxa"/>
            <w:tcBorders>
              <w:top w:val="single" w:sz="4" w:space="0" w:color="auto"/>
              <w:left w:val="single" w:sz="4" w:space="0" w:color="auto"/>
            </w:tcBorders>
            <w:shd w:val="clear" w:color="auto" w:fill="FFFFFF"/>
            <w:vAlign w:val="bottom"/>
          </w:tcPr>
          <w:p w:rsidR="00A014DC" w:rsidRDefault="00A014DC" w:rsidP="00A014DC">
            <w:pPr>
              <w:pStyle w:val="24"/>
              <w:shd w:val="clear" w:color="auto" w:fill="auto"/>
              <w:spacing w:before="0" w:line="220" w:lineRule="exact"/>
              <w:jc w:val="center"/>
            </w:pPr>
            <w:r>
              <w:rPr>
                <w:rStyle w:val="211pt0"/>
              </w:rPr>
              <w:t>2</w:t>
            </w:r>
          </w:p>
        </w:tc>
        <w:tc>
          <w:tcPr>
            <w:tcW w:w="1930" w:type="dxa"/>
            <w:tcBorders>
              <w:top w:val="single" w:sz="4" w:space="0" w:color="auto"/>
              <w:left w:val="single" w:sz="4" w:space="0" w:color="auto"/>
            </w:tcBorders>
            <w:shd w:val="clear" w:color="auto" w:fill="FFFFFF"/>
            <w:vAlign w:val="center"/>
          </w:tcPr>
          <w:p w:rsidR="00A014DC" w:rsidRDefault="00A014DC" w:rsidP="00A014DC">
            <w:pPr>
              <w:pStyle w:val="24"/>
              <w:shd w:val="clear" w:color="auto" w:fill="auto"/>
              <w:spacing w:before="0" w:line="220" w:lineRule="exact"/>
              <w:jc w:val="center"/>
            </w:pPr>
            <w:r>
              <w:rPr>
                <w:rStyle w:val="211pt0"/>
              </w:rPr>
              <w:t>3</w:t>
            </w:r>
          </w:p>
        </w:tc>
        <w:tc>
          <w:tcPr>
            <w:tcW w:w="1958" w:type="dxa"/>
            <w:tcBorders>
              <w:top w:val="single" w:sz="4" w:space="0" w:color="auto"/>
              <w:left w:val="single" w:sz="4" w:space="0" w:color="auto"/>
              <w:right w:val="single" w:sz="4" w:space="0" w:color="auto"/>
            </w:tcBorders>
            <w:shd w:val="clear" w:color="auto" w:fill="FFFFFF"/>
            <w:vAlign w:val="center"/>
          </w:tcPr>
          <w:p w:rsidR="00A014DC" w:rsidRDefault="00A014DC" w:rsidP="00A014DC">
            <w:pPr>
              <w:pStyle w:val="24"/>
              <w:shd w:val="clear" w:color="auto" w:fill="auto"/>
              <w:spacing w:before="0" w:line="220" w:lineRule="exact"/>
              <w:jc w:val="center"/>
            </w:pPr>
            <w:r>
              <w:rPr>
                <w:rStyle w:val="211pt0"/>
              </w:rPr>
              <w:t>4</w:t>
            </w:r>
          </w:p>
        </w:tc>
      </w:tr>
      <w:tr w:rsidR="00A014DC" w:rsidTr="00DF4376">
        <w:tblPrEx>
          <w:tblCellMar>
            <w:top w:w="0" w:type="dxa"/>
            <w:bottom w:w="0" w:type="dxa"/>
          </w:tblCellMar>
        </w:tblPrEx>
        <w:trPr>
          <w:trHeight w:hRule="exact" w:val="259"/>
        </w:trPr>
        <w:tc>
          <w:tcPr>
            <w:tcW w:w="4409" w:type="dxa"/>
            <w:tcBorders>
              <w:top w:val="single" w:sz="4" w:space="0" w:color="auto"/>
              <w:left w:val="single" w:sz="4" w:space="0" w:color="auto"/>
            </w:tcBorders>
            <w:shd w:val="clear" w:color="auto" w:fill="FFFFFF"/>
            <w:vAlign w:val="bottom"/>
          </w:tcPr>
          <w:p w:rsidR="00A014DC" w:rsidRDefault="00A014DC" w:rsidP="00A014DC">
            <w:pPr>
              <w:pStyle w:val="24"/>
              <w:shd w:val="clear" w:color="auto" w:fill="auto"/>
              <w:spacing w:before="0" w:line="240" w:lineRule="exact"/>
              <w:jc w:val="left"/>
            </w:pPr>
            <w:proofErr w:type="spellStart"/>
            <w:r>
              <w:rPr>
                <w:rStyle w:val="212pt1"/>
              </w:rPr>
              <w:t>р.п</w:t>
            </w:r>
            <w:proofErr w:type="spellEnd"/>
            <w:r>
              <w:rPr>
                <w:rStyle w:val="212pt1"/>
              </w:rPr>
              <w:t>. Листвянка</w:t>
            </w:r>
          </w:p>
        </w:tc>
        <w:tc>
          <w:tcPr>
            <w:tcW w:w="1440" w:type="dxa"/>
            <w:tcBorders>
              <w:top w:val="single" w:sz="4" w:space="0" w:color="auto"/>
              <w:left w:val="single" w:sz="4" w:space="0" w:color="auto"/>
            </w:tcBorders>
            <w:shd w:val="clear" w:color="auto" w:fill="FFFFFF"/>
          </w:tcPr>
          <w:p w:rsidR="00A014DC" w:rsidRDefault="00A014DC" w:rsidP="00A014DC">
            <w:pPr>
              <w:rPr>
                <w:sz w:val="10"/>
                <w:szCs w:val="10"/>
              </w:rPr>
            </w:pPr>
          </w:p>
        </w:tc>
        <w:tc>
          <w:tcPr>
            <w:tcW w:w="1930" w:type="dxa"/>
            <w:tcBorders>
              <w:top w:val="single" w:sz="4" w:space="0" w:color="auto"/>
              <w:left w:val="single" w:sz="4" w:space="0" w:color="auto"/>
            </w:tcBorders>
            <w:shd w:val="clear" w:color="auto" w:fill="FFFFFF"/>
          </w:tcPr>
          <w:p w:rsidR="00A014DC" w:rsidRDefault="00A014DC" w:rsidP="00A014DC">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A014DC" w:rsidRDefault="00A014DC" w:rsidP="00A014DC">
            <w:pPr>
              <w:rPr>
                <w:sz w:val="10"/>
                <w:szCs w:val="10"/>
              </w:rPr>
            </w:pPr>
          </w:p>
        </w:tc>
      </w:tr>
      <w:tr w:rsidR="00A014DC" w:rsidTr="00DF4376">
        <w:tblPrEx>
          <w:tblCellMar>
            <w:top w:w="0" w:type="dxa"/>
            <w:bottom w:w="0" w:type="dxa"/>
          </w:tblCellMar>
        </w:tblPrEx>
        <w:trPr>
          <w:trHeight w:hRule="exact" w:val="514"/>
        </w:trPr>
        <w:tc>
          <w:tcPr>
            <w:tcW w:w="4409" w:type="dxa"/>
            <w:tcBorders>
              <w:top w:val="single" w:sz="4" w:space="0" w:color="auto"/>
              <w:left w:val="single" w:sz="4" w:space="0" w:color="auto"/>
            </w:tcBorders>
            <w:shd w:val="clear" w:color="auto" w:fill="FFFFFF"/>
            <w:vAlign w:val="bottom"/>
          </w:tcPr>
          <w:p w:rsidR="00A014DC" w:rsidRPr="00AD338C" w:rsidRDefault="00A014DC" w:rsidP="00A014DC">
            <w:pPr>
              <w:pStyle w:val="24"/>
              <w:shd w:val="clear" w:color="auto" w:fill="auto"/>
              <w:spacing w:before="0" w:line="250" w:lineRule="exact"/>
              <w:jc w:val="left"/>
              <w:rPr>
                <w:color w:val="FF0000"/>
              </w:rPr>
            </w:pPr>
            <w:r w:rsidRPr="00AD338C">
              <w:rPr>
                <w:rStyle w:val="211pt0"/>
                <w:color w:val="FF0000"/>
              </w:rPr>
              <w:t>Строительство</w:t>
            </w:r>
            <w:r w:rsidR="00AD338C">
              <w:rPr>
                <w:rStyle w:val="211pt0"/>
                <w:color w:val="FF0000"/>
              </w:rPr>
              <w:t xml:space="preserve"> </w:t>
            </w:r>
            <w:r w:rsidRPr="00AD338C">
              <w:rPr>
                <w:rStyle w:val="211pt0"/>
                <w:color w:val="FF0000"/>
              </w:rPr>
              <w:t xml:space="preserve">сетей </w:t>
            </w:r>
            <w:proofErr w:type="gramStart"/>
            <w:r w:rsidRPr="00AD338C">
              <w:rPr>
                <w:rStyle w:val="211pt0"/>
                <w:color w:val="FF0000"/>
              </w:rPr>
              <w:t xml:space="preserve">водоснабжения </w:t>
            </w:r>
            <w:r w:rsidR="00AD338C">
              <w:rPr>
                <w:rStyle w:val="211pt0"/>
                <w:color w:val="FF0000"/>
              </w:rPr>
              <w:t xml:space="preserve"> 2</w:t>
            </w:r>
            <w:proofErr w:type="gramEnd"/>
            <w:r w:rsidRPr="00AD338C">
              <w:rPr>
                <w:rStyle w:val="211pt0"/>
                <w:color w:val="FF0000"/>
              </w:rPr>
              <w:t>Ду1</w:t>
            </w:r>
            <w:r w:rsidR="00AD338C">
              <w:rPr>
                <w:rStyle w:val="211pt0"/>
                <w:color w:val="FF0000"/>
              </w:rPr>
              <w:t>80</w:t>
            </w:r>
            <w:r w:rsidRPr="00AD338C">
              <w:rPr>
                <w:rStyle w:val="211pt0"/>
                <w:color w:val="FF0000"/>
              </w:rPr>
              <w:t xml:space="preserve"> мм</w:t>
            </w:r>
          </w:p>
        </w:tc>
        <w:tc>
          <w:tcPr>
            <w:tcW w:w="1440" w:type="dxa"/>
            <w:tcBorders>
              <w:top w:val="single" w:sz="4" w:space="0" w:color="auto"/>
              <w:left w:val="single" w:sz="4" w:space="0" w:color="auto"/>
            </w:tcBorders>
            <w:shd w:val="clear" w:color="auto" w:fill="FFFFFF"/>
            <w:vAlign w:val="center"/>
          </w:tcPr>
          <w:p w:rsidR="00A014DC" w:rsidRPr="00AD338C" w:rsidRDefault="00A014DC" w:rsidP="00A014DC">
            <w:pPr>
              <w:pStyle w:val="24"/>
              <w:shd w:val="clear" w:color="auto" w:fill="auto"/>
              <w:spacing w:before="0" w:line="220" w:lineRule="exact"/>
              <w:jc w:val="center"/>
              <w:rPr>
                <w:color w:val="FF0000"/>
              </w:rPr>
            </w:pPr>
            <w:r w:rsidRPr="00AD338C">
              <w:rPr>
                <w:rStyle w:val="211pt0"/>
                <w:color w:val="FF0000"/>
              </w:rPr>
              <w:t>км</w:t>
            </w:r>
          </w:p>
        </w:tc>
        <w:tc>
          <w:tcPr>
            <w:tcW w:w="1930" w:type="dxa"/>
            <w:tcBorders>
              <w:top w:val="single" w:sz="4" w:space="0" w:color="auto"/>
              <w:left w:val="single" w:sz="4" w:space="0" w:color="auto"/>
            </w:tcBorders>
            <w:shd w:val="clear" w:color="auto" w:fill="FFFFFF"/>
            <w:vAlign w:val="center"/>
          </w:tcPr>
          <w:p w:rsidR="00A014DC" w:rsidRPr="00AD338C" w:rsidRDefault="00AD338C" w:rsidP="00A014DC">
            <w:pPr>
              <w:pStyle w:val="24"/>
              <w:shd w:val="clear" w:color="auto" w:fill="auto"/>
              <w:spacing w:before="0" w:line="220" w:lineRule="exact"/>
              <w:jc w:val="center"/>
              <w:rPr>
                <w:color w:val="FF0000"/>
              </w:rPr>
            </w:pPr>
            <w:r>
              <w:rPr>
                <w:rStyle w:val="211pt0"/>
                <w:color w:val="FF0000"/>
              </w:rPr>
              <w:t>0,5</w:t>
            </w:r>
          </w:p>
        </w:tc>
        <w:tc>
          <w:tcPr>
            <w:tcW w:w="1958" w:type="dxa"/>
            <w:tcBorders>
              <w:top w:val="single" w:sz="4" w:space="0" w:color="auto"/>
              <w:left w:val="single" w:sz="4" w:space="0" w:color="auto"/>
              <w:right w:val="single" w:sz="4" w:space="0" w:color="auto"/>
            </w:tcBorders>
            <w:shd w:val="clear" w:color="auto" w:fill="FFFFFF"/>
            <w:vAlign w:val="center"/>
          </w:tcPr>
          <w:p w:rsidR="00A014DC" w:rsidRPr="00AD338C" w:rsidRDefault="00AD338C" w:rsidP="00A014DC">
            <w:pPr>
              <w:pStyle w:val="24"/>
              <w:shd w:val="clear" w:color="auto" w:fill="auto"/>
              <w:spacing w:before="0" w:line="220" w:lineRule="exact"/>
              <w:jc w:val="center"/>
              <w:rPr>
                <w:color w:val="FF0000"/>
              </w:rPr>
            </w:pPr>
            <w:r w:rsidRPr="00AD338C">
              <w:rPr>
                <w:rStyle w:val="211pt0"/>
                <w:color w:val="FF0000"/>
              </w:rPr>
              <w:t>1,67</w:t>
            </w:r>
          </w:p>
        </w:tc>
      </w:tr>
      <w:tr w:rsidR="00A014DC" w:rsidTr="00DF4376">
        <w:tblPrEx>
          <w:tblCellMar>
            <w:top w:w="0" w:type="dxa"/>
            <w:bottom w:w="0" w:type="dxa"/>
          </w:tblCellMar>
        </w:tblPrEx>
        <w:trPr>
          <w:trHeight w:hRule="exact" w:val="264"/>
        </w:trPr>
        <w:tc>
          <w:tcPr>
            <w:tcW w:w="4409" w:type="dxa"/>
            <w:tcBorders>
              <w:top w:val="single" w:sz="4" w:space="0" w:color="auto"/>
              <w:left w:val="single" w:sz="4" w:space="0" w:color="auto"/>
            </w:tcBorders>
            <w:shd w:val="clear" w:color="auto" w:fill="FFFFFF"/>
            <w:vAlign w:val="bottom"/>
          </w:tcPr>
          <w:p w:rsidR="00A014DC" w:rsidRPr="00AD338C" w:rsidRDefault="00A014DC" w:rsidP="00A014DC">
            <w:pPr>
              <w:pStyle w:val="24"/>
              <w:shd w:val="clear" w:color="auto" w:fill="auto"/>
              <w:spacing w:before="0" w:line="220" w:lineRule="exact"/>
              <w:jc w:val="left"/>
              <w:rPr>
                <w:color w:val="FF0000"/>
              </w:rPr>
            </w:pPr>
            <w:r w:rsidRPr="00AD338C">
              <w:rPr>
                <w:rStyle w:val="211pt0"/>
                <w:color w:val="FF0000"/>
              </w:rPr>
              <w:t>То же, 2Ду1</w:t>
            </w:r>
            <w:r w:rsidR="00AD338C">
              <w:rPr>
                <w:rStyle w:val="211pt0"/>
                <w:color w:val="FF0000"/>
              </w:rPr>
              <w:t>6</w:t>
            </w:r>
            <w:r w:rsidRPr="00AD338C">
              <w:rPr>
                <w:rStyle w:val="211pt0"/>
                <w:color w:val="FF0000"/>
              </w:rPr>
              <w:t>0 мм</w:t>
            </w:r>
          </w:p>
        </w:tc>
        <w:tc>
          <w:tcPr>
            <w:tcW w:w="1440" w:type="dxa"/>
            <w:tcBorders>
              <w:top w:val="single" w:sz="4" w:space="0" w:color="auto"/>
              <w:left w:val="single" w:sz="4" w:space="0" w:color="auto"/>
            </w:tcBorders>
            <w:shd w:val="clear" w:color="auto" w:fill="FFFFFF"/>
            <w:vAlign w:val="bottom"/>
          </w:tcPr>
          <w:p w:rsidR="00A014DC" w:rsidRPr="00AD338C" w:rsidRDefault="00A014DC" w:rsidP="00A014DC">
            <w:pPr>
              <w:pStyle w:val="24"/>
              <w:shd w:val="clear" w:color="auto" w:fill="auto"/>
              <w:spacing w:before="0" w:line="220" w:lineRule="exact"/>
              <w:jc w:val="center"/>
              <w:rPr>
                <w:color w:val="FF0000"/>
              </w:rPr>
            </w:pPr>
            <w:r w:rsidRPr="00AD338C">
              <w:rPr>
                <w:rStyle w:val="211pt0"/>
                <w:color w:val="FF0000"/>
              </w:rPr>
              <w:t>км</w:t>
            </w:r>
          </w:p>
        </w:tc>
        <w:tc>
          <w:tcPr>
            <w:tcW w:w="1930" w:type="dxa"/>
            <w:tcBorders>
              <w:top w:val="single" w:sz="4" w:space="0" w:color="auto"/>
              <w:left w:val="single" w:sz="4" w:space="0" w:color="auto"/>
            </w:tcBorders>
            <w:shd w:val="clear" w:color="auto" w:fill="FFFFFF"/>
            <w:vAlign w:val="bottom"/>
          </w:tcPr>
          <w:p w:rsidR="00A014DC" w:rsidRPr="00AD338C" w:rsidRDefault="00A014DC" w:rsidP="00A014DC">
            <w:pPr>
              <w:pStyle w:val="24"/>
              <w:shd w:val="clear" w:color="auto" w:fill="auto"/>
              <w:spacing w:before="0" w:line="220" w:lineRule="exact"/>
              <w:jc w:val="center"/>
              <w:rPr>
                <w:color w:val="FF0000"/>
              </w:rPr>
            </w:pPr>
          </w:p>
        </w:tc>
        <w:tc>
          <w:tcPr>
            <w:tcW w:w="1958" w:type="dxa"/>
            <w:tcBorders>
              <w:top w:val="single" w:sz="4" w:space="0" w:color="auto"/>
              <w:left w:val="single" w:sz="4" w:space="0" w:color="auto"/>
              <w:right w:val="single" w:sz="4" w:space="0" w:color="auto"/>
            </w:tcBorders>
            <w:shd w:val="clear" w:color="auto" w:fill="FFFFFF"/>
            <w:vAlign w:val="bottom"/>
          </w:tcPr>
          <w:p w:rsidR="00A014DC" w:rsidRPr="00AD338C" w:rsidRDefault="00AD338C" w:rsidP="00A014DC">
            <w:pPr>
              <w:pStyle w:val="24"/>
              <w:shd w:val="clear" w:color="auto" w:fill="auto"/>
              <w:spacing w:before="0" w:line="220" w:lineRule="exact"/>
              <w:jc w:val="center"/>
              <w:rPr>
                <w:color w:val="FF0000"/>
              </w:rPr>
            </w:pPr>
            <w:r>
              <w:rPr>
                <w:rStyle w:val="211pt0"/>
                <w:color w:val="FF0000"/>
              </w:rPr>
              <w:t>3,59</w:t>
            </w:r>
          </w:p>
        </w:tc>
      </w:tr>
      <w:tr w:rsidR="00A014DC" w:rsidTr="00DF4376">
        <w:tblPrEx>
          <w:tblCellMar>
            <w:top w:w="0" w:type="dxa"/>
            <w:bottom w:w="0" w:type="dxa"/>
          </w:tblCellMar>
        </w:tblPrEx>
        <w:trPr>
          <w:trHeight w:hRule="exact" w:val="264"/>
        </w:trPr>
        <w:tc>
          <w:tcPr>
            <w:tcW w:w="4409" w:type="dxa"/>
            <w:tcBorders>
              <w:top w:val="single" w:sz="4" w:space="0" w:color="auto"/>
              <w:left w:val="single" w:sz="4" w:space="0" w:color="auto"/>
            </w:tcBorders>
            <w:shd w:val="clear" w:color="auto" w:fill="FFFFFF"/>
            <w:vAlign w:val="bottom"/>
          </w:tcPr>
          <w:p w:rsidR="00A014DC" w:rsidRPr="00AD338C" w:rsidRDefault="00A014DC" w:rsidP="00A014DC">
            <w:pPr>
              <w:pStyle w:val="24"/>
              <w:shd w:val="clear" w:color="auto" w:fill="auto"/>
              <w:spacing w:before="0" w:line="220" w:lineRule="exact"/>
              <w:ind w:right="2300"/>
              <w:jc w:val="right"/>
              <w:rPr>
                <w:color w:val="FF0000"/>
              </w:rPr>
            </w:pPr>
            <w:r w:rsidRPr="00AD338C">
              <w:rPr>
                <w:rStyle w:val="211pt0"/>
                <w:color w:val="FF0000"/>
              </w:rPr>
              <w:t>Ду1</w:t>
            </w:r>
            <w:r w:rsidR="00AD338C">
              <w:rPr>
                <w:rStyle w:val="211pt0"/>
                <w:color w:val="FF0000"/>
              </w:rPr>
              <w:t>6</w:t>
            </w:r>
            <w:r w:rsidRPr="00AD338C">
              <w:rPr>
                <w:rStyle w:val="211pt0"/>
                <w:color w:val="FF0000"/>
              </w:rPr>
              <w:t>0 мм</w:t>
            </w:r>
          </w:p>
        </w:tc>
        <w:tc>
          <w:tcPr>
            <w:tcW w:w="1440" w:type="dxa"/>
            <w:tcBorders>
              <w:top w:val="single" w:sz="4" w:space="0" w:color="auto"/>
              <w:left w:val="single" w:sz="4" w:space="0" w:color="auto"/>
            </w:tcBorders>
            <w:shd w:val="clear" w:color="auto" w:fill="FFFFFF"/>
          </w:tcPr>
          <w:p w:rsidR="00A014DC" w:rsidRPr="00AD338C" w:rsidRDefault="00A014DC" w:rsidP="00A014DC">
            <w:pPr>
              <w:pStyle w:val="24"/>
              <w:shd w:val="clear" w:color="auto" w:fill="auto"/>
              <w:spacing w:before="0" w:line="220" w:lineRule="exact"/>
              <w:jc w:val="center"/>
              <w:rPr>
                <w:color w:val="FF0000"/>
              </w:rPr>
            </w:pPr>
            <w:r w:rsidRPr="00AD338C">
              <w:rPr>
                <w:rStyle w:val="211pt0"/>
                <w:color w:val="FF0000"/>
              </w:rPr>
              <w:t>км</w:t>
            </w:r>
          </w:p>
        </w:tc>
        <w:tc>
          <w:tcPr>
            <w:tcW w:w="1930" w:type="dxa"/>
            <w:tcBorders>
              <w:top w:val="single" w:sz="4" w:space="0" w:color="auto"/>
              <w:left w:val="single" w:sz="4" w:space="0" w:color="auto"/>
            </w:tcBorders>
            <w:shd w:val="clear" w:color="auto" w:fill="FFFFFF"/>
            <w:vAlign w:val="bottom"/>
          </w:tcPr>
          <w:p w:rsidR="00A014DC" w:rsidRPr="00AD338C" w:rsidRDefault="00A014DC" w:rsidP="00A014DC">
            <w:pPr>
              <w:pStyle w:val="24"/>
              <w:shd w:val="clear" w:color="auto" w:fill="auto"/>
              <w:spacing w:before="0" w:line="220" w:lineRule="exact"/>
              <w:jc w:val="center"/>
              <w:rPr>
                <w:color w:val="FF0000"/>
              </w:rPr>
            </w:pPr>
          </w:p>
        </w:tc>
        <w:tc>
          <w:tcPr>
            <w:tcW w:w="1958" w:type="dxa"/>
            <w:tcBorders>
              <w:top w:val="single" w:sz="4" w:space="0" w:color="auto"/>
              <w:left w:val="single" w:sz="4" w:space="0" w:color="auto"/>
              <w:right w:val="single" w:sz="4" w:space="0" w:color="auto"/>
            </w:tcBorders>
            <w:shd w:val="clear" w:color="auto" w:fill="FFFFFF"/>
          </w:tcPr>
          <w:p w:rsidR="00A014DC" w:rsidRPr="00AD338C" w:rsidRDefault="00AD338C" w:rsidP="00A014DC">
            <w:pPr>
              <w:pStyle w:val="24"/>
              <w:shd w:val="clear" w:color="auto" w:fill="auto"/>
              <w:spacing w:before="0" w:line="220" w:lineRule="exact"/>
              <w:jc w:val="center"/>
              <w:rPr>
                <w:color w:val="FF0000"/>
              </w:rPr>
            </w:pPr>
            <w:r>
              <w:rPr>
                <w:rStyle w:val="211pt0"/>
                <w:color w:val="FF0000"/>
              </w:rPr>
              <w:t>2,7</w:t>
            </w:r>
          </w:p>
        </w:tc>
      </w:tr>
      <w:tr w:rsidR="00A014DC" w:rsidTr="00DF4376">
        <w:tblPrEx>
          <w:tblCellMar>
            <w:top w:w="0" w:type="dxa"/>
            <w:bottom w:w="0" w:type="dxa"/>
          </w:tblCellMar>
        </w:tblPrEx>
        <w:trPr>
          <w:trHeight w:hRule="exact" w:val="259"/>
        </w:trPr>
        <w:tc>
          <w:tcPr>
            <w:tcW w:w="4409" w:type="dxa"/>
            <w:tcBorders>
              <w:top w:val="single" w:sz="4" w:space="0" w:color="auto"/>
              <w:left w:val="single" w:sz="4" w:space="0" w:color="auto"/>
            </w:tcBorders>
            <w:shd w:val="clear" w:color="auto" w:fill="FFFFFF"/>
            <w:vAlign w:val="bottom"/>
          </w:tcPr>
          <w:p w:rsidR="00A014DC" w:rsidRPr="00AD338C" w:rsidRDefault="00A014DC" w:rsidP="00A014DC">
            <w:pPr>
              <w:pStyle w:val="24"/>
              <w:shd w:val="clear" w:color="auto" w:fill="auto"/>
              <w:spacing w:before="0" w:line="220" w:lineRule="exact"/>
              <w:ind w:right="2300"/>
              <w:jc w:val="right"/>
              <w:rPr>
                <w:color w:val="FF0000"/>
              </w:rPr>
            </w:pPr>
            <w:r w:rsidRPr="00AD338C">
              <w:rPr>
                <w:rStyle w:val="211pt0"/>
                <w:color w:val="FF0000"/>
              </w:rPr>
              <w:t>2Ду</w:t>
            </w:r>
            <w:r w:rsidR="00AD338C">
              <w:rPr>
                <w:rStyle w:val="211pt0"/>
                <w:color w:val="FF0000"/>
              </w:rPr>
              <w:t>11</w:t>
            </w:r>
            <w:r w:rsidRPr="00AD338C">
              <w:rPr>
                <w:rStyle w:val="211pt0"/>
                <w:color w:val="FF0000"/>
              </w:rPr>
              <w:t>0 мм</w:t>
            </w:r>
          </w:p>
        </w:tc>
        <w:tc>
          <w:tcPr>
            <w:tcW w:w="1440" w:type="dxa"/>
            <w:tcBorders>
              <w:top w:val="single" w:sz="4" w:space="0" w:color="auto"/>
              <w:left w:val="single" w:sz="4" w:space="0" w:color="auto"/>
            </w:tcBorders>
            <w:shd w:val="clear" w:color="auto" w:fill="FFFFFF"/>
          </w:tcPr>
          <w:p w:rsidR="00A014DC" w:rsidRPr="00AD338C" w:rsidRDefault="00A014DC" w:rsidP="00A014DC">
            <w:pPr>
              <w:pStyle w:val="24"/>
              <w:shd w:val="clear" w:color="auto" w:fill="auto"/>
              <w:spacing w:before="0" w:line="220" w:lineRule="exact"/>
              <w:jc w:val="center"/>
              <w:rPr>
                <w:color w:val="FF0000"/>
              </w:rPr>
            </w:pPr>
            <w:r w:rsidRPr="00AD338C">
              <w:rPr>
                <w:rStyle w:val="211pt0"/>
                <w:color w:val="FF0000"/>
              </w:rPr>
              <w:t>км</w:t>
            </w:r>
          </w:p>
        </w:tc>
        <w:tc>
          <w:tcPr>
            <w:tcW w:w="1930" w:type="dxa"/>
            <w:tcBorders>
              <w:top w:val="single" w:sz="4" w:space="0" w:color="auto"/>
              <w:left w:val="single" w:sz="4" w:space="0" w:color="auto"/>
            </w:tcBorders>
            <w:shd w:val="clear" w:color="auto" w:fill="FFFFFF"/>
            <w:vAlign w:val="bottom"/>
          </w:tcPr>
          <w:p w:rsidR="00A014DC" w:rsidRPr="00AD338C" w:rsidRDefault="00A014DC" w:rsidP="00A014DC">
            <w:pPr>
              <w:pStyle w:val="24"/>
              <w:shd w:val="clear" w:color="auto" w:fill="auto"/>
              <w:spacing w:before="0" w:line="220" w:lineRule="exact"/>
              <w:jc w:val="center"/>
              <w:rPr>
                <w:color w:val="FF0000"/>
              </w:rPr>
            </w:pPr>
          </w:p>
        </w:tc>
        <w:tc>
          <w:tcPr>
            <w:tcW w:w="1958" w:type="dxa"/>
            <w:tcBorders>
              <w:top w:val="single" w:sz="4" w:space="0" w:color="auto"/>
              <w:left w:val="single" w:sz="4" w:space="0" w:color="auto"/>
              <w:right w:val="single" w:sz="4" w:space="0" w:color="auto"/>
            </w:tcBorders>
            <w:shd w:val="clear" w:color="auto" w:fill="FFFFFF"/>
          </w:tcPr>
          <w:p w:rsidR="00A014DC" w:rsidRPr="00AD338C" w:rsidRDefault="00AD338C" w:rsidP="00A014DC">
            <w:pPr>
              <w:pStyle w:val="24"/>
              <w:shd w:val="clear" w:color="auto" w:fill="auto"/>
              <w:spacing w:before="0" w:line="220" w:lineRule="exact"/>
              <w:jc w:val="center"/>
              <w:rPr>
                <w:color w:val="FF0000"/>
              </w:rPr>
            </w:pPr>
            <w:r>
              <w:rPr>
                <w:rStyle w:val="211pt0"/>
                <w:color w:val="FF0000"/>
              </w:rPr>
              <w:t>1,66</w:t>
            </w:r>
          </w:p>
        </w:tc>
      </w:tr>
      <w:tr w:rsidR="00A014DC" w:rsidTr="00DF4376">
        <w:tblPrEx>
          <w:tblCellMar>
            <w:top w:w="0" w:type="dxa"/>
            <w:bottom w:w="0" w:type="dxa"/>
          </w:tblCellMar>
        </w:tblPrEx>
        <w:trPr>
          <w:trHeight w:hRule="exact" w:val="264"/>
        </w:trPr>
        <w:tc>
          <w:tcPr>
            <w:tcW w:w="4409" w:type="dxa"/>
            <w:tcBorders>
              <w:top w:val="single" w:sz="4" w:space="0" w:color="auto"/>
              <w:left w:val="single" w:sz="4" w:space="0" w:color="auto"/>
            </w:tcBorders>
            <w:shd w:val="clear" w:color="auto" w:fill="FFFFFF"/>
            <w:vAlign w:val="bottom"/>
          </w:tcPr>
          <w:p w:rsidR="00A014DC" w:rsidRPr="00AD338C" w:rsidRDefault="00A014DC" w:rsidP="00A014DC">
            <w:pPr>
              <w:pStyle w:val="24"/>
              <w:shd w:val="clear" w:color="auto" w:fill="auto"/>
              <w:spacing w:before="0" w:line="220" w:lineRule="exact"/>
              <w:ind w:right="2300"/>
              <w:jc w:val="right"/>
              <w:rPr>
                <w:color w:val="FF0000"/>
              </w:rPr>
            </w:pPr>
            <w:r w:rsidRPr="00AD338C">
              <w:rPr>
                <w:rStyle w:val="211pt0"/>
                <w:color w:val="FF0000"/>
              </w:rPr>
              <w:t>Ду</w:t>
            </w:r>
            <w:r w:rsidR="00AD338C">
              <w:rPr>
                <w:rStyle w:val="211pt0"/>
                <w:color w:val="FF0000"/>
              </w:rPr>
              <w:t>11</w:t>
            </w:r>
            <w:r w:rsidRPr="00AD338C">
              <w:rPr>
                <w:rStyle w:val="211pt0"/>
                <w:color w:val="FF0000"/>
              </w:rPr>
              <w:t>0 мм</w:t>
            </w:r>
          </w:p>
        </w:tc>
        <w:tc>
          <w:tcPr>
            <w:tcW w:w="1440" w:type="dxa"/>
            <w:tcBorders>
              <w:top w:val="single" w:sz="4" w:space="0" w:color="auto"/>
              <w:left w:val="single" w:sz="4" w:space="0" w:color="auto"/>
            </w:tcBorders>
            <w:shd w:val="clear" w:color="auto" w:fill="FFFFFF"/>
            <w:vAlign w:val="bottom"/>
          </w:tcPr>
          <w:p w:rsidR="00A014DC" w:rsidRPr="00AD338C" w:rsidRDefault="00A014DC" w:rsidP="00A014DC">
            <w:pPr>
              <w:pStyle w:val="24"/>
              <w:shd w:val="clear" w:color="auto" w:fill="auto"/>
              <w:spacing w:before="0" w:line="220" w:lineRule="exact"/>
              <w:jc w:val="center"/>
              <w:rPr>
                <w:color w:val="FF0000"/>
              </w:rPr>
            </w:pPr>
            <w:r w:rsidRPr="00AD338C">
              <w:rPr>
                <w:rStyle w:val="211pt0"/>
                <w:color w:val="FF0000"/>
              </w:rPr>
              <w:t>км</w:t>
            </w:r>
          </w:p>
        </w:tc>
        <w:tc>
          <w:tcPr>
            <w:tcW w:w="1930" w:type="dxa"/>
            <w:tcBorders>
              <w:top w:val="single" w:sz="4" w:space="0" w:color="auto"/>
              <w:left w:val="single" w:sz="4" w:space="0" w:color="auto"/>
            </w:tcBorders>
            <w:shd w:val="clear" w:color="auto" w:fill="FFFFFF"/>
            <w:vAlign w:val="bottom"/>
          </w:tcPr>
          <w:p w:rsidR="00A014DC" w:rsidRPr="00AD338C" w:rsidRDefault="00A014DC" w:rsidP="00A014DC">
            <w:pPr>
              <w:pStyle w:val="24"/>
              <w:shd w:val="clear" w:color="auto" w:fill="auto"/>
              <w:spacing w:before="0" w:line="220" w:lineRule="exact"/>
              <w:jc w:val="center"/>
              <w:rPr>
                <w:color w:val="FF0000"/>
              </w:rPr>
            </w:pPr>
          </w:p>
        </w:tc>
        <w:tc>
          <w:tcPr>
            <w:tcW w:w="1958" w:type="dxa"/>
            <w:tcBorders>
              <w:top w:val="single" w:sz="4" w:space="0" w:color="auto"/>
              <w:left w:val="single" w:sz="4" w:space="0" w:color="auto"/>
              <w:right w:val="single" w:sz="4" w:space="0" w:color="auto"/>
            </w:tcBorders>
            <w:shd w:val="clear" w:color="auto" w:fill="FFFFFF"/>
            <w:vAlign w:val="bottom"/>
          </w:tcPr>
          <w:p w:rsidR="00A014DC" w:rsidRPr="00AD338C" w:rsidRDefault="00AD338C" w:rsidP="00A014DC">
            <w:pPr>
              <w:pStyle w:val="24"/>
              <w:shd w:val="clear" w:color="auto" w:fill="auto"/>
              <w:spacing w:before="0" w:line="220" w:lineRule="exact"/>
              <w:jc w:val="center"/>
              <w:rPr>
                <w:color w:val="FF0000"/>
              </w:rPr>
            </w:pPr>
            <w:r>
              <w:rPr>
                <w:rStyle w:val="211pt0"/>
                <w:color w:val="FF0000"/>
              </w:rPr>
              <w:t>4,1</w:t>
            </w:r>
          </w:p>
        </w:tc>
      </w:tr>
      <w:tr w:rsidR="00DF4376" w:rsidTr="00DF4376">
        <w:tblPrEx>
          <w:tblCellMar>
            <w:top w:w="0" w:type="dxa"/>
            <w:bottom w:w="0" w:type="dxa"/>
          </w:tblCellMar>
        </w:tblPrEx>
        <w:trPr>
          <w:trHeight w:hRule="exact" w:val="538"/>
        </w:trPr>
        <w:tc>
          <w:tcPr>
            <w:tcW w:w="4409" w:type="dxa"/>
            <w:tcBorders>
              <w:top w:val="single" w:sz="4" w:space="0" w:color="auto"/>
              <w:left w:val="single" w:sz="4" w:space="0" w:color="auto"/>
            </w:tcBorders>
            <w:shd w:val="clear" w:color="auto" w:fill="FFFFFF"/>
            <w:vAlign w:val="bottom"/>
          </w:tcPr>
          <w:p w:rsidR="00DF4376" w:rsidRDefault="00DF4376" w:rsidP="00DF4376">
            <w:pPr>
              <w:pStyle w:val="24"/>
              <w:shd w:val="clear" w:color="auto" w:fill="auto"/>
              <w:spacing w:before="0" w:line="269" w:lineRule="exact"/>
              <w:jc w:val="left"/>
            </w:pPr>
            <w:r>
              <w:rPr>
                <w:rStyle w:val="211pt0"/>
              </w:rPr>
              <w:t>Реконструкция магистральных сетей во</w:t>
            </w:r>
            <w:r>
              <w:rPr>
                <w:rStyle w:val="211pt0"/>
              </w:rPr>
              <w:softHyphen/>
              <w:t>доснабжения 2Ду250 мм</w:t>
            </w:r>
          </w:p>
        </w:tc>
        <w:tc>
          <w:tcPr>
            <w:tcW w:w="1440" w:type="dxa"/>
            <w:tcBorders>
              <w:top w:val="single" w:sz="4" w:space="0" w:color="auto"/>
              <w:lef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км</w:t>
            </w:r>
          </w:p>
        </w:tc>
        <w:tc>
          <w:tcPr>
            <w:tcW w:w="1930" w:type="dxa"/>
            <w:tcBorders>
              <w:top w:val="single" w:sz="4" w:space="0" w:color="auto"/>
              <w:lef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1,03</w:t>
            </w:r>
          </w:p>
        </w:tc>
        <w:tc>
          <w:tcPr>
            <w:tcW w:w="1958" w:type="dxa"/>
            <w:tcBorders>
              <w:top w:val="single" w:sz="4" w:space="0" w:color="auto"/>
              <w:left w:val="single" w:sz="4" w:space="0" w:color="auto"/>
              <w:righ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w:t>
            </w:r>
          </w:p>
        </w:tc>
      </w:tr>
      <w:tr w:rsidR="00DF4376" w:rsidTr="00DF4376">
        <w:tblPrEx>
          <w:tblCellMar>
            <w:top w:w="0" w:type="dxa"/>
            <w:bottom w:w="0" w:type="dxa"/>
          </w:tblCellMar>
        </w:tblPrEx>
        <w:trPr>
          <w:trHeight w:hRule="exact" w:val="560"/>
        </w:trPr>
        <w:tc>
          <w:tcPr>
            <w:tcW w:w="4409" w:type="dxa"/>
            <w:tcBorders>
              <w:top w:val="single" w:sz="4" w:space="0" w:color="auto"/>
              <w:left w:val="single" w:sz="4" w:space="0" w:color="auto"/>
            </w:tcBorders>
            <w:shd w:val="clear" w:color="auto" w:fill="FFFFFF"/>
            <w:vAlign w:val="bottom"/>
          </w:tcPr>
          <w:p w:rsidR="00DF4376" w:rsidRDefault="00DF4376" w:rsidP="00DF4376">
            <w:pPr>
              <w:pStyle w:val="24"/>
              <w:shd w:val="clear" w:color="auto" w:fill="auto"/>
              <w:spacing w:before="0" w:line="264" w:lineRule="exact"/>
              <w:jc w:val="left"/>
            </w:pPr>
            <w:r>
              <w:rPr>
                <w:rStyle w:val="211pt0"/>
              </w:rPr>
              <w:t>Демонтаж магистральных сетей водо</w:t>
            </w:r>
            <w:r>
              <w:rPr>
                <w:rStyle w:val="211pt0"/>
              </w:rPr>
              <w:softHyphen/>
              <w:t>снабжения</w:t>
            </w:r>
          </w:p>
        </w:tc>
        <w:tc>
          <w:tcPr>
            <w:tcW w:w="1440" w:type="dxa"/>
            <w:tcBorders>
              <w:top w:val="single" w:sz="4" w:space="0" w:color="auto"/>
              <w:lef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км</w:t>
            </w:r>
          </w:p>
        </w:tc>
        <w:tc>
          <w:tcPr>
            <w:tcW w:w="1930" w:type="dxa"/>
            <w:tcBorders>
              <w:top w:val="single" w:sz="4" w:space="0" w:color="auto"/>
              <w:lef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2,13</w:t>
            </w:r>
          </w:p>
        </w:tc>
        <w:tc>
          <w:tcPr>
            <w:tcW w:w="1958" w:type="dxa"/>
            <w:tcBorders>
              <w:top w:val="single" w:sz="4" w:space="0" w:color="auto"/>
              <w:left w:val="single" w:sz="4" w:space="0" w:color="auto"/>
              <w:righ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w:t>
            </w:r>
          </w:p>
        </w:tc>
      </w:tr>
      <w:tr w:rsidR="00DF4376" w:rsidTr="00DF4376">
        <w:tblPrEx>
          <w:tblCellMar>
            <w:top w:w="0" w:type="dxa"/>
            <w:bottom w:w="0" w:type="dxa"/>
          </w:tblCellMar>
        </w:tblPrEx>
        <w:trPr>
          <w:trHeight w:hRule="exact" w:val="283"/>
        </w:trPr>
        <w:tc>
          <w:tcPr>
            <w:tcW w:w="9737" w:type="dxa"/>
            <w:gridSpan w:val="4"/>
            <w:tcBorders>
              <w:top w:val="single" w:sz="4" w:space="0" w:color="auto"/>
              <w:left w:val="single" w:sz="4" w:space="0" w:color="auto"/>
              <w:right w:val="single" w:sz="4" w:space="0" w:color="auto"/>
            </w:tcBorders>
            <w:shd w:val="clear" w:color="auto" w:fill="FFFFFF"/>
            <w:vAlign w:val="center"/>
          </w:tcPr>
          <w:p w:rsidR="00DF4376" w:rsidRDefault="00DF4376" w:rsidP="00DF4376">
            <w:pPr>
              <w:pStyle w:val="24"/>
              <w:shd w:val="clear" w:color="auto" w:fill="auto"/>
              <w:spacing w:before="0" w:line="220" w:lineRule="exact"/>
              <w:jc w:val="left"/>
              <w:rPr>
                <w:rStyle w:val="211pt0"/>
                <w:color w:val="FF0000"/>
              </w:rPr>
            </w:pPr>
            <w:r>
              <w:rPr>
                <w:rStyle w:val="211pt0"/>
                <w:color w:val="FF0000"/>
              </w:rPr>
              <w:t>Площадка водозабора Мыс Лиственничный:</w:t>
            </w:r>
          </w:p>
        </w:tc>
      </w:tr>
      <w:tr w:rsidR="00DF4376" w:rsidTr="00DF4376">
        <w:tblPrEx>
          <w:tblCellMar>
            <w:top w:w="0" w:type="dxa"/>
            <w:bottom w:w="0" w:type="dxa"/>
          </w:tblCellMar>
        </w:tblPrEx>
        <w:trPr>
          <w:trHeight w:hRule="exact" w:val="538"/>
        </w:trPr>
        <w:tc>
          <w:tcPr>
            <w:tcW w:w="4409" w:type="dxa"/>
            <w:tcBorders>
              <w:top w:val="single" w:sz="4" w:space="0" w:color="auto"/>
              <w:left w:val="single" w:sz="4" w:space="0" w:color="auto"/>
            </w:tcBorders>
            <w:shd w:val="clear" w:color="auto" w:fill="FFFFFF"/>
            <w:vAlign w:val="bottom"/>
          </w:tcPr>
          <w:p w:rsidR="00DF4376" w:rsidRPr="00AD338C" w:rsidRDefault="00DF4376" w:rsidP="00DF4376">
            <w:pPr>
              <w:pStyle w:val="24"/>
              <w:shd w:val="clear" w:color="auto" w:fill="auto"/>
              <w:spacing w:before="0" w:line="220" w:lineRule="exact"/>
              <w:ind w:right="7"/>
              <w:jc w:val="left"/>
              <w:rPr>
                <w:rStyle w:val="211pt0"/>
                <w:color w:val="FF0000"/>
              </w:rPr>
            </w:pPr>
            <w:r>
              <w:rPr>
                <w:rStyle w:val="211pt0"/>
                <w:color w:val="FF0000"/>
              </w:rPr>
              <w:t xml:space="preserve">Строительство ВНС </w:t>
            </w:r>
            <w:r w:rsidRPr="00AD338C">
              <w:rPr>
                <w:rStyle w:val="211pt0"/>
                <w:color w:val="FF0000"/>
              </w:rPr>
              <w:t>2</w:t>
            </w:r>
            <w:r>
              <w:rPr>
                <w:rStyle w:val="211pt0"/>
                <w:color w:val="FF0000"/>
              </w:rPr>
              <w:t xml:space="preserve"> подъема </w:t>
            </w:r>
          </w:p>
        </w:tc>
        <w:tc>
          <w:tcPr>
            <w:tcW w:w="1440" w:type="dxa"/>
            <w:tcBorders>
              <w:top w:val="single" w:sz="4" w:space="0" w:color="auto"/>
              <w:left w:val="single" w:sz="4" w:space="0" w:color="auto"/>
            </w:tcBorders>
            <w:shd w:val="clear" w:color="auto" w:fill="FFFFFF"/>
            <w:vAlign w:val="bottom"/>
          </w:tcPr>
          <w:p w:rsidR="00DF4376" w:rsidRPr="00AD338C" w:rsidRDefault="00DF4376" w:rsidP="00DF4376">
            <w:pPr>
              <w:pStyle w:val="24"/>
              <w:shd w:val="clear" w:color="auto" w:fill="auto"/>
              <w:spacing w:before="0" w:line="220" w:lineRule="exact"/>
              <w:jc w:val="center"/>
              <w:rPr>
                <w:rStyle w:val="211pt0"/>
                <w:color w:val="FF0000"/>
              </w:rPr>
            </w:pPr>
            <w:r>
              <w:rPr>
                <w:rStyle w:val="211pt0"/>
                <w:color w:val="FF0000"/>
              </w:rPr>
              <w:t>м3/час</w:t>
            </w:r>
          </w:p>
        </w:tc>
        <w:tc>
          <w:tcPr>
            <w:tcW w:w="1930" w:type="dxa"/>
            <w:tcBorders>
              <w:top w:val="single" w:sz="4" w:space="0" w:color="auto"/>
              <w:left w:val="single" w:sz="4" w:space="0" w:color="auto"/>
            </w:tcBorders>
            <w:shd w:val="clear" w:color="auto" w:fill="FFFFFF"/>
            <w:vAlign w:val="bottom"/>
          </w:tcPr>
          <w:p w:rsidR="00DF4376" w:rsidRPr="00AD338C" w:rsidRDefault="00DF4376" w:rsidP="00DF4376">
            <w:pPr>
              <w:pStyle w:val="24"/>
              <w:shd w:val="clear" w:color="auto" w:fill="auto"/>
              <w:spacing w:before="0" w:line="220" w:lineRule="exact"/>
              <w:jc w:val="center"/>
              <w:rPr>
                <w:color w:val="FF0000"/>
              </w:rPr>
            </w:pPr>
            <w:r>
              <w:rPr>
                <w:color w:val="FF0000"/>
              </w:rPr>
              <w:t xml:space="preserve">40 </w:t>
            </w:r>
            <w:r>
              <w:rPr>
                <w:rStyle w:val="211pt0"/>
                <w:color w:val="FF0000"/>
              </w:rPr>
              <w:t>(1 группа насосов)</w:t>
            </w:r>
          </w:p>
        </w:tc>
        <w:tc>
          <w:tcPr>
            <w:tcW w:w="1958" w:type="dxa"/>
            <w:tcBorders>
              <w:top w:val="single" w:sz="4" w:space="0" w:color="auto"/>
              <w:left w:val="single" w:sz="4" w:space="0" w:color="auto"/>
              <w:right w:val="single" w:sz="4" w:space="0" w:color="auto"/>
            </w:tcBorders>
            <w:shd w:val="clear" w:color="auto" w:fill="FFFFFF"/>
            <w:vAlign w:val="bottom"/>
          </w:tcPr>
          <w:p w:rsidR="00DF4376" w:rsidRDefault="00DF4376" w:rsidP="00DF4376">
            <w:pPr>
              <w:pStyle w:val="24"/>
              <w:shd w:val="clear" w:color="auto" w:fill="auto"/>
              <w:spacing w:before="0" w:line="220" w:lineRule="exact"/>
              <w:jc w:val="center"/>
              <w:rPr>
                <w:rStyle w:val="211pt0"/>
                <w:color w:val="FF0000"/>
              </w:rPr>
            </w:pPr>
            <w:r>
              <w:rPr>
                <w:rStyle w:val="211pt0"/>
                <w:color w:val="FF0000"/>
              </w:rPr>
              <w:t xml:space="preserve">134 (2 группа насосов) </w:t>
            </w:r>
          </w:p>
        </w:tc>
      </w:tr>
      <w:tr w:rsidR="00DF4376" w:rsidTr="00DF4376">
        <w:tblPrEx>
          <w:tblCellMar>
            <w:top w:w="0" w:type="dxa"/>
            <w:bottom w:w="0" w:type="dxa"/>
          </w:tblCellMar>
        </w:tblPrEx>
        <w:trPr>
          <w:trHeight w:hRule="exact" w:val="264"/>
        </w:trPr>
        <w:tc>
          <w:tcPr>
            <w:tcW w:w="4409" w:type="dxa"/>
            <w:tcBorders>
              <w:top w:val="single" w:sz="4" w:space="0" w:color="auto"/>
              <w:left w:val="single" w:sz="4" w:space="0" w:color="auto"/>
            </w:tcBorders>
            <w:shd w:val="clear" w:color="auto" w:fill="FFFFFF"/>
            <w:vAlign w:val="bottom"/>
          </w:tcPr>
          <w:p w:rsidR="00DF4376" w:rsidRPr="00AD338C" w:rsidRDefault="00DF4376" w:rsidP="00DF4376">
            <w:pPr>
              <w:pStyle w:val="24"/>
              <w:shd w:val="clear" w:color="auto" w:fill="auto"/>
              <w:spacing w:before="0" w:line="220" w:lineRule="exact"/>
              <w:ind w:right="149"/>
              <w:jc w:val="left"/>
              <w:rPr>
                <w:rStyle w:val="211pt0"/>
                <w:color w:val="FF0000"/>
              </w:rPr>
            </w:pPr>
            <w:r>
              <w:rPr>
                <w:rStyle w:val="211pt0"/>
                <w:color w:val="FF0000"/>
              </w:rPr>
              <w:t xml:space="preserve">Строительство РЧВ </w:t>
            </w:r>
            <w:r>
              <w:rPr>
                <w:rStyle w:val="211pt0"/>
                <w:color w:val="FF0000"/>
                <w:lang w:val="en-US"/>
              </w:rPr>
              <w:t>V</w:t>
            </w:r>
            <w:r w:rsidRPr="00DF4376">
              <w:rPr>
                <w:rStyle w:val="211pt0"/>
                <w:color w:val="FF0000"/>
              </w:rPr>
              <w:t>=</w:t>
            </w:r>
            <w:r>
              <w:rPr>
                <w:rStyle w:val="211pt0"/>
                <w:color w:val="FF0000"/>
              </w:rPr>
              <w:t>70 м3</w:t>
            </w:r>
          </w:p>
        </w:tc>
        <w:tc>
          <w:tcPr>
            <w:tcW w:w="1440" w:type="dxa"/>
            <w:tcBorders>
              <w:top w:val="single" w:sz="4" w:space="0" w:color="auto"/>
              <w:left w:val="single" w:sz="4" w:space="0" w:color="auto"/>
            </w:tcBorders>
            <w:shd w:val="clear" w:color="auto" w:fill="FFFFFF"/>
            <w:vAlign w:val="bottom"/>
          </w:tcPr>
          <w:p w:rsidR="00DF4376" w:rsidRPr="00AD338C" w:rsidRDefault="00DF4376" w:rsidP="00DF4376">
            <w:pPr>
              <w:pStyle w:val="24"/>
              <w:shd w:val="clear" w:color="auto" w:fill="auto"/>
              <w:spacing w:before="0" w:line="220" w:lineRule="exact"/>
              <w:jc w:val="center"/>
              <w:rPr>
                <w:rStyle w:val="211pt0"/>
                <w:color w:val="FF0000"/>
              </w:rPr>
            </w:pPr>
            <w:proofErr w:type="spellStart"/>
            <w:r>
              <w:rPr>
                <w:rStyle w:val="211pt0"/>
                <w:color w:val="FF0000"/>
              </w:rPr>
              <w:t>шт</w:t>
            </w:r>
            <w:proofErr w:type="spellEnd"/>
          </w:p>
        </w:tc>
        <w:tc>
          <w:tcPr>
            <w:tcW w:w="1930" w:type="dxa"/>
            <w:tcBorders>
              <w:top w:val="single" w:sz="4" w:space="0" w:color="auto"/>
              <w:left w:val="single" w:sz="4" w:space="0" w:color="auto"/>
            </w:tcBorders>
            <w:shd w:val="clear" w:color="auto" w:fill="FFFFFF"/>
            <w:vAlign w:val="bottom"/>
          </w:tcPr>
          <w:p w:rsidR="00DF4376" w:rsidRPr="00AD338C" w:rsidRDefault="00DF4376" w:rsidP="00DF4376">
            <w:pPr>
              <w:pStyle w:val="24"/>
              <w:shd w:val="clear" w:color="auto" w:fill="auto"/>
              <w:spacing w:before="0" w:line="220" w:lineRule="exact"/>
              <w:jc w:val="center"/>
              <w:rPr>
                <w:color w:val="FF0000"/>
              </w:rPr>
            </w:pPr>
            <w:r>
              <w:rPr>
                <w:color w:val="FF0000"/>
              </w:rPr>
              <w:t>4</w:t>
            </w:r>
          </w:p>
        </w:tc>
        <w:tc>
          <w:tcPr>
            <w:tcW w:w="1958" w:type="dxa"/>
            <w:tcBorders>
              <w:top w:val="single" w:sz="4" w:space="0" w:color="auto"/>
              <w:left w:val="single" w:sz="4" w:space="0" w:color="auto"/>
              <w:right w:val="single" w:sz="4" w:space="0" w:color="auto"/>
            </w:tcBorders>
            <w:shd w:val="clear" w:color="auto" w:fill="FFFFFF"/>
            <w:vAlign w:val="bottom"/>
          </w:tcPr>
          <w:p w:rsidR="00DF4376" w:rsidRDefault="00DF4376" w:rsidP="00DF4376">
            <w:pPr>
              <w:pStyle w:val="24"/>
              <w:shd w:val="clear" w:color="auto" w:fill="auto"/>
              <w:spacing w:before="0" w:line="220" w:lineRule="exact"/>
              <w:jc w:val="center"/>
              <w:rPr>
                <w:rStyle w:val="211pt0"/>
                <w:color w:val="FF0000"/>
              </w:rPr>
            </w:pPr>
          </w:p>
        </w:tc>
      </w:tr>
      <w:tr w:rsidR="00DF4376" w:rsidTr="00DF4376">
        <w:tblPrEx>
          <w:tblCellMar>
            <w:top w:w="0" w:type="dxa"/>
            <w:bottom w:w="0" w:type="dxa"/>
          </w:tblCellMar>
        </w:tblPrEx>
        <w:trPr>
          <w:trHeight w:hRule="exact" w:val="316"/>
        </w:trPr>
        <w:tc>
          <w:tcPr>
            <w:tcW w:w="4409" w:type="dxa"/>
            <w:tcBorders>
              <w:top w:val="single" w:sz="4" w:space="0" w:color="auto"/>
              <w:left w:val="single" w:sz="4" w:space="0" w:color="auto"/>
            </w:tcBorders>
            <w:shd w:val="clear" w:color="auto" w:fill="FFFFFF"/>
            <w:vAlign w:val="bottom"/>
          </w:tcPr>
          <w:p w:rsidR="00DF4376" w:rsidRPr="00AD338C" w:rsidRDefault="00DF4376" w:rsidP="00DF4376">
            <w:pPr>
              <w:pStyle w:val="24"/>
              <w:shd w:val="clear" w:color="auto" w:fill="auto"/>
              <w:spacing w:before="0" w:line="220" w:lineRule="exact"/>
              <w:ind w:right="7"/>
              <w:jc w:val="left"/>
              <w:rPr>
                <w:rStyle w:val="211pt0"/>
                <w:color w:val="FF0000"/>
              </w:rPr>
            </w:pPr>
            <w:r>
              <w:rPr>
                <w:rStyle w:val="211pt0"/>
                <w:color w:val="FF0000"/>
              </w:rPr>
              <w:t>Водозаборное сооружение с ВНС 1 подъема</w:t>
            </w:r>
          </w:p>
        </w:tc>
        <w:tc>
          <w:tcPr>
            <w:tcW w:w="1440" w:type="dxa"/>
            <w:tcBorders>
              <w:top w:val="single" w:sz="4" w:space="0" w:color="auto"/>
              <w:left w:val="single" w:sz="4" w:space="0" w:color="auto"/>
            </w:tcBorders>
            <w:shd w:val="clear" w:color="auto" w:fill="FFFFFF"/>
            <w:vAlign w:val="bottom"/>
          </w:tcPr>
          <w:p w:rsidR="00DF4376" w:rsidRPr="00AD338C" w:rsidRDefault="00DF4376" w:rsidP="00DF4376">
            <w:pPr>
              <w:pStyle w:val="24"/>
              <w:shd w:val="clear" w:color="auto" w:fill="auto"/>
              <w:spacing w:before="0" w:line="220" w:lineRule="exact"/>
              <w:jc w:val="center"/>
              <w:rPr>
                <w:rStyle w:val="211pt0"/>
                <w:color w:val="FF0000"/>
              </w:rPr>
            </w:pPr>
            <w:r>
              <w:rPr>
                <w:rStyle w:val="211pt0"/>
                <w:color w:val="FF0000"/>
              </w:rPr>
              <w:t>м3/</w:t>
            </w:r>
            <w:proofErr w:type="spellStart"/>
            <w:r>
              <w:rPr>
                <w:rStyle w:val="211pt0"/>
                <w:color w:val="FF0000"/>
              </w:rPr>
              <w:t>сут</w:t>
            </w:r>
            <w:proofErr w:type="spellEnd"/>
          </w:p>
        </w:tc>
        <w:tc>
          <w:tcPr>
            <w:tcW w:w="1930" w:type="dxa"/>
            <w:tcBorders>
              <w:top w:val="single" w:sz="4" w:space="0" w:color="auto"/>
              <w:left w:val="single" w:sz="4" w:space="0" w:color="auto"/>
            </w:tcBorders>
            <w:shd w:val="clear" w:color="auto" w:fill="FFFFFF"/>
            <w:vAlign w:val="bottom"/>
          </w:tcPr>
          <w:p w:rsidR="00DF4376" w:rsidRPr="00AD338C" w:rsidRDefault="00DF4376" w:rsidP="00DF4376">
            <w:pPr>
              <w:pStyle w:val="24"/>
              <w:shd w:val="clear" w:color="auto" w:fill="auto"/>
              <w:spacing w:before="0" w:line="220" w:lineRule="exact"/>
              <w:jc w:val="center"/>
              <w:rPr>
                <w:color w:val="FF0000"/>
              </w:rPr>
            </w:pPr>
          </w:p>
        </w:tc>
        <w:tc>
          <w:tcPr>
            <w:tcW w:w="1958" w:type="dxa"/>
            <w:tcBorders>
              <w:top w:val="single" w:sz="4" w:space="0" w:color="auto"/>
              <w:left w:val="single" w:sz="4" w:space="0" w:color="auto"/>
              <w:right w:val="single" w:sz="4" w:space="0" w:color="auto"/>
            </w:tcBorders>
            <w:shd w:val="clear" w:color="auto" w:fill="FFFFFF"/>
            <w:vAlign w:val="bottom"/>
          </w:tcPr>
          <w:p w:rsidR="00DF4376" w:rsidRDefault="00DF4376" w:rsidP="00DF4376">
            <w:pPr>
              <w:pStyle w:val="24"/>
              <w:shd w:val="clear" w:color="auto" w:fill="auto"/>
              <w:spacing w:before="0" w:line="220" w:lineRule="exact"/>
              <w:jc w:val="center"/>
              <w:rPr>
                <w:rStyle w:val="211pt0"/>
                <w:color w:val="FF0000"/>
              </w:rPr>
            </w:pPr>
            <w:r>
              <w:rPr>
                <w:rStyle w:val="211pt0"/>
                <w:color w:val="FF0000"/>
              </w:rPr>
              <w:t>1810</w:t>
            </w:r>
          </w:p>
        </w:tc>
      </w:tr>
      <w:tr w:rsidR="00DF4376" w:rsidTr="00DF4376">
        <w:tblPrEx>
          <w:tblCellMar>
            <w:top w:w="0" w:type="dxa"/>
            <w:bottom w:w="0" w:type="dxa"/>
          </w:tblCellMar>
        </w:tblPrEx>
        <w:trPr>
          <w:trHeight w:hRule="exact" w:val="304"/>
        </w:trPr>
        <w:tc>
          <w:tcPr>
            <w:tcW w:w="9737" w:type="dxa"/>
            <w:gridSpan w:val="4"/>
            <w:tcBorders>
              <w:top w:val="single" w:sz="4" w:space="0" w:color="auto"/>
              <w:left w:val="single" w:sz="4" w:space="0" w:color="auto"/>
              <w:right w:val="single" w:sz="4" w:space="0" w:color="auto"/>
            </w:tcBorders>
            <w:shd w:val="clear" w:color="auto" w:fill="FFFFFF"/>
            <w:vAlign w:val="bottom"/>
          </w:tcPr>
          <w:p w:rsidR="00DF4376" w:rsidRDefault="00DF4376" w:rsidP="00DF4376">
            <w:pPr>
              <w:pStyle w:val="24"/>
              <w:shd w:val="clear" w:color="auto" w:fill="auto"/>
              <w:spacing w:before="0" w:line="220" w:lineRule="exact"/>
              <w:jc w:val="left"/>
              <w:rPr>
                <w:rStyle w:val="211pt0"/>
                <w:color w:val="FF0000"/>
              </w:rPr>
            </w:pPr>
            <w:r>
              <w:rPr>
                <w:rStyle w:val="211pt0"/>
                <w:color w:val="FF0000"/>
              </w:rPr>
              <w:t>Площадка РЧВ (</w:t>
            </w:r>
            <w:proofErr w:type="spellStart"/>
            <w:r>
              <w:rPr>
                <w:rStyle w:val="211pt0"/>
                <w:color w:val="FF0000"/>
              </w:rPr>
              <w:t>ул.Академическая</w:t>
            </w:r>
            <w:proofErr w:type="spellEnd"/>
            <w:r>
              <w:rPr>
                <w:rStyle w:val="211pt0"/>
                <w:color w:val="FF0000"/>
              </w:rPr>
              <w:t>)</w:t>
            </w:r>
          </w:p>
        </w:tc>
      </w:tr>
      <w:tr w:rsidR="00DF4376" w:rsidTr="00DF4376">
        <w:tblPrEx>
          <w:tblCellMar>
            <w:top w:w="0" w:type="dxa"/>
            <w:bottom w:w="0" w:type="dxa"/>
          </w:tblCellMar>
        </w:tblPrEx>
        <w:trPr>
          <w:trHeight w:hRule="exact" w:val="279"/>
        </w:trPr>
        <w:tc>
          <w:tcPr>
            <w:tcW w:w="4409" w:type="dxa"/>
            <w:tcBorders>
              <w:top w:val="single" w:sz="4" w:space="0" w:color="auto"/>
              <w:left w:val="single" w:sz="4" w:space="0" w:color="auto"/>
            </w:tcBorders>
            <w:shd w:val="clear" w:color="auto" w:fill="FFFFFF"/>
            <w:vAlign w:val="bottom"/>
          </w:tcPr>
          <w:p w:rsidR="00DF4376" w:rsidRPr="00DF4376" w:rsidRDefault="00DF4376" w:rsidP="00DF4376">
            <w:pPr>
              <w:pStyle w:val="24"/>
              <w:shd w:val="clear" w:color="auto" w:fill="auto"/>
              <w:tabs>
                <w:tab w:val="left" w:pos="3821"/>
              </w:tabs>
              <w:spacing w:before="0" w:line="220" w:lineRule="exact"/>
              <w:jc w:val="left"/>
              <w:rPr>
                <w:rStyle w:val="211pt0"/>
                <w:color w:val="FF0000"/>
              </w:rPr>
            </w:pPr>
            <w:r>
              <w:rPr>
                <w:rStyle w:val="211pt0"/>
                <w:color w:val="FF0000"/>
              </w:rPr>
              <w:t xml:space="preserve">Строительство РЧВ </w:t>
            </w:r>
            <w:r>
              <w:rPr>
                <w:rStyle w:val="211pt0"/>
                <w:color w:val="FF0000"/>
                <w:lang w:val="en-US"/>
              </w:rPr>
              <w:t>V</w:t>
            </w:r>
            <w:r w:rsidRPr="00DF4376">
              <w:rPr>
                <w:rStyle w:val="211pt0"/>
                <w:color w:val="FF0000"/>
              </w:rPr>
              <w:t>=300</w:t>
            </w:r>
            <w:r>
              <w:rPr>
                <w:rStyle w:val="211pt0"/>
                <w:color w:val="FF0000"/>
              </w:rPr>
              <w:t>м3</w:t>
            </w:r>
          </w:p>
        </w:tc>
        <w:tc>
          <w:tcPr>
            <w:tcW w:w="1440" w:type="dxa"/>
            <w:tcBorders>
              <w:top w:val="single" w:sz="4" w:space="0" w:color="auto"/>
              <w:left w:val="single" w:sz="4" w:space="0" w:color="auto"/>
            </w:tcBorders>
            <w:shd w:val="clear" w:color="auto" w:fill="FFFFFF"/>
            <w:vAlign w:val="bottom"/>
          </w:tcPr>
          <w:p w:rsidR="00DF4376" w:rsidRPr="00AD338C" w:rsidRDefault="00DF4376" w:rsidP="00DF4376">
            <w:pPr>
              <w:pStyle w:val="24"/>
              <w:shd w:val="clear" w:color="auto" w:fill="auto"/>
              <w:spacing w:before="0" w:line="220" w:lineRule="exact"/>
              <w:jc w:val="center"/>
              <w:rPr>
                <w:rStyle w:val="211pt0"/>
                <w:color w:val="FF0000"/>
              </w:rPr>
            </w:pPr>
            <w:proofErr w:type="spellStart"/>
            <w:r>
              <w:rPr>
                <w:rStyle w:val="211pt0"/>
                <w:color w:val="FF0000"/>
              </w:rPr>
              <w:t>шт</w:t>
            </w:r>
            <w:proofErr w:type="spellEnd"/>
          </w:p>
        </w:tc>
        <w:tc>
          <w:tcPr>
            <w:tcW w:w="1930" w:type="dxa"/>
            <w:tcBorders>
              <w:top w:val="single" w:sz="4" w:space="0" w:color="auto"/>
              <w:left w:val="single" w:sz="4" w:space="0" w:color="auto"/>
            </w:tcBorders>
            <w:shd w:val="clear" w:color="auto" w:fill="FFFFFF"/>
            <w:vAlign w:val="bottom"/>
          </w:tcPr>
          <w:p w:rsidR="00DF4376" w:rsidRPr="00AD338C" w:rsidRDefault="00DF4376" w:rsidP="00DF4376">
            <w:pPr>
              <w:pStyle w:val="24"/>
              <w:shd w:val="clear" w:color="auto" w:fill="auto"/>
              <w:spacing w:before="0" w:line="220" w:lineRule="exact"/>
              <w:jc w:val="center"/>
              <w:rPr>
                <w:color w:val="FF0000"/>
              </w:rPr>
            </w:pPr>
          </w:p>
        </w:tc>
        <w:tc>
          <w:tcPr>
            <w:tcW w:w="1958" w:type="dxa"/>
            <w:tcBorders>
              <w:top w:val="single" w:sz="4" w:space="0" w:color="auto"/>
              <w:left w:val="single" w:sz="4" w:space="0" w:color="auto"/>
              <w:right w:val="single" w:sz="4" w:space="0" w:color="auto"/>
            </w:tcBorders>
            <w:shd w:val="clear" w:color="auto" w:fill="FFFFFF"/>
            <w:vAlign w:val="bottom"/>
          </w:tcPr>
          <w:p w:rsidR="00DF4376" w:rsidRDefault="00DF4376" w:rsidP="00DF4376">
            <w:pPr>
              <w:pStyle w:val="24"/>
              <w:shd w:val="clear" w:color="auto" w:fill="auto"/>
              <w:spacing w:before="0" w:line="220" w:lineRule="exact"/>
              <w:jc w:val="center"/>
              <w:rPr>
                <w:rStyle w:val="211pt0"/>
                <w:color w:val="FF0000"/>
              </w:rPr>
            </w:pPr>
            <w:r>
              <w:rPr>
                <w:rStyle w:val="211pt0"/>
                <w:color w:val="FF0000"/>
              </w:rPr>
              <w:t>4</w:t>
            </w:r>
          </w:p>
        </w:tc>
      </w:tr>
      <w:tr w:rsidR="00DF4376" w:rsidTr="00BE21E3">
        <w:tblPrEx>
          <w:tblCellMar>
            <w:top w:w="0" w:type="dxa"/>
            <w:bottom w:w="0" w:type="dxa"/>
          </w:tblCellMar>
        </w:tblPrEx>
        <w:trPr>
          <w:trHeight w:hRule="exact" w:val="264"/>
        </w:trPr>
        <w:tc>
          <w:tcPr>
            <w:tcW w:w="9737" w:type="dxa"/>
            <w:gridSpan w:val="4"/>
            <w:tcBorders>
              <w:top w:val="single" w:sz="4" w:space="0" w:color="auto"/>
              <w:left w:val="single" w:sz="4" w:space="0" w:color="auto"/>
              <w:right w:val="single" w:sz="4" w:space="0" w:color="auto"/>
            </w:tcBorders>
            <w:shd w:val="clear" w:color="auto" w:fill="FFFFFF"/>
            <w:vAlign w:val="bottom"/>
          </w:tcPr>
          <w:p w:rsidR="00DF4376" w:rsidRDefault="00DF4376" w:rsidP="00DF4376">
            <w:pPr>
              <w:pStyle w:val="24"/>
              <w:shd w:val="clear" w:color="auto" w:fill="auto"/>
              <w:spacing w:before="0" w:line="220" w:lineRule="exact"/>
              <w:jc w:val="left"/>
              <w:rPr>
                <w:rStyle w:val="211pt0"/>
                <w:color w:val="FF0000"/>
              </w:rPr>
            </w:pPr>
            <w:r>
              <w:rPr>
                <w:rStyle w:val="211pt0"/>
                <w:color w:val="FF0000"/>
              </w:rPr>
              <w:t xml:space="preserve">Водоснабжение района ул. </w:t>
            </w:r>
            <w:proofErr w:type="spellStart"/>
            <w:r>
              <w:rPr>
                <w:rStyle w:val="211pt0"/>
                <w:color w:val="FF0000"/>
              </w:rPr>
              <w:t>Гудина</w:t>
            </w:r>
            <w:proofErr w:type="spellEnd"/>
          </w:p>
        </w:tc>
      </w:tr>
      <w:tr w:rsidR="00DF4376" w:rsidTr="00DF4376">
        <w:tblPrEx>
          <w:tblCellMar>
            <w:top w:w="0" w:type="dxa"/>
            <w:bottom w:w="0" w:type="dxa"/>
          </w:tblCellMar>
        </w:tblPrEx>
        <w:trPr>
          <w:trHeight w:hRule="exact" w:val="264"/>
        </w:trPr>
        <w:tc>
          <w:tcPr>
            <w:tcW w:w="4409" w:type="dxa"/>
            <w:tcBorders>
              <w:top w:val="single" w:sz="4" w:space="0" w:color="auto"/>
              <w:left w:val="single" w:sz="4" w:space="0" w:color="auto"/>
            </w:tcBorders>
            <w:shd w:val="clear" w:color="auto" w:fill="FFFFFF"/>
            <w:vAlign w:val="bottom"/>
          </w:tcPr>
          <w:p w:rsidR="00DF4376" w:rsidRPr="00AD338C" w:rsidRDefault="00DF4376" w:rsidP="00DF4376">
            <w:pPr>
              <w:pStyle w:val="24"/>
              <w:shd w:val="clear" w:color="auto" w:fill="auto"/>
              <w:spacing w:before="0" w:line="220" w:lineRule="exact"/>
              <w:ind w:right="2300"/>
              <w:jc w:val="left"/>
              <w:rPr>
                <w:rStyle w:val="211pt0"/>
                <w:color w:val="FF0000"/>
              </w:rPr>
            </w:pPr>
            <w:r>
              <w:rPr>
                <w:rStyle w:val="211pt0"/>
                <w:color w:val="FF0000"/>
              </w:rPr>
              <w:t>ВНС подкачки</w:t>
            </w:r>
          </w:p>
        </w:tc>
        <w:tc>
          <w:tcPr>
            <w:tcW w:w="1440" w:type="dxa"/>
            <w:tcBorders>
              <w:top w:val="single" w:sz="4" w:space="0" w:color="auto"/>
              <w:left w:val="single" w:sz="4" w:space="0" w:color="auto"/>
            </w:tcBorders>
            <w:shd w:val="clear" w:color="auto" w:fill="FFFFFF"/>
            <w:vAlign w:val="bottom"/>
          </w:tcPr>
          <w:p w:rsidR="00DF4376" w:rsidRPr="00AD338C" w:rsidRDefault="00DF4376" w:rsidP="00DF4376">
            <w:pPr>
              <w:pStyle w:val="24"/>
              <w:shd w:val="clear" w:color="auto" w:fill="auto"/>
              <w:spacing w:before="0" w:line="220" w:lineRule="exact"/>
              <w:jc w:val="center"/>
              <w:rPr>
                <w:rStyle w:val="211pt0"/>
                <w:color w:val="FF0000"/>
              </w:rPr>
            </w:pPr>
            <w:r>
              <w:rPr>
                <w:rStyle w:val="211pt0"/>
                <w:color w:val="FF0000"/>
              </w:rPr>
              <w:t>м3/час</w:t>
            </w:r>
          </w:p>
        </w:tc>
        <w:tc>
          <w:tcPr>
            <w:tcW w:w="1930" w:type="dxa"/>
            <w:tcBorders>
              <w:top w:val="single" w:sz="4" w:space="0" w:color="auto"/>
              <w:left w:val="single" w:sz="4" w:space="0" w:color="auto"/>
            </w:tcBorders>
            <w:shd w:val="clear" w:color="auto" w:fill="FFFFFF"/>
            <w:vAlign w:val="bottom"/>
          </w:tcPr>
          <w:p w:rsidR="00DF4376" w:rsidRPr="00AD338C" w:rsidRDefault="00DF4376" w:rsidP="00DF4376">
            <w:pPr>
              <w:pStyle w:val="24"/>
              <w:shd w:val="clear" w:color="auto" w:fill="auto"/>
              <w:spacing w:before="0" w:line="220" w:lineRule="exact"/>
              <w:jc w:val="center"/>
              <w:rPr>
                <w:color w:val="FF0000"/>
              </w:rPr>
            </w:pPr>
          </w:p>
        </w:tc>
        <w:tc>
          <w:tcPr>
            <w:tcW w:w="1958" w:type="dxa"/>
            <w:tcBorders>
              <w:top w:val="single" w:sz="4" w:space="0" w:color="auto"/>
              <w:left w:val="single" w:sz="4" w:space="0" w:color="auto"/>
              <w:right w:val="single" w:sz="4" w:space="0" w:color="auto"/>
            </w:tcBorders>
            <w:shd w:val="clear" w:color="auto" w:fill="FFFFFF"/>
            <w:vAlign w:val="bottom"/>
          </w:tcPr>
          <w:p w:rsidR="00DF4376" w:rsidRDefault="00DF4376" w:rsidP="00DF4376">
            <w:pPr>
              <w:pStyle w:val="24"/>
              <w:shd w:val="clear" w:color="auto" w:fill="auto"/>
              <w:spacing w:before="0" w:line="220" w:lineRule="exact"/>
              <w:jc w:val="center"/>
              <w:rPr>
                <w:rStyle w:val="211pt0"/>
                <w:color w:val="FF0000"/>
              </w:rPr>
            </w:pPr>
            <w:r>
              <w:rPr>
                <w:rStyle w:val="211pt0"/>
                <w:color w:val="FF0000"/>
              </w:rPr>
              <w:t>18</w:t>
            </w:r>
          </w:p>
        </w:tc>
      </w:tr>
      <w:tr w:rsidR="00DF4376" w:rsidTr="00DF4376">
        <w:tblPrEx>
          <w:tblCellMar>
            <w:top w:w="0" w:type="dxa"/>
            <w:bottom w:w="0" w:type="dxa"/>
          </w:tblCellMar>
        </w:tblPrEx>
        <w:trPr>
          <w:trHeight w:hRule="exact" w:val="264"/>
        </w:trPr>
        <w:tc>
          <w:tcPr>
            <w:tcW w:w="4409" w:type="dxa"/>
            <w:tcBorders>
              <w:top w:val="single" w:sz="4" w:space="0" w:color="auto"/>
              <w:left w:val="single" w:sz="4" w:space="0" w:color="auto"/>
            </w:tcBorders>
            <w:shd w:val="clear" w:color="auto" w:fill="FFFFFF"/>
            <w:vAlign w:val="bottom"/>
          </w:tcPr>
          <w:p w:rsidR="00DF4376" w:rsidRPr="00AD338C" w:rsidRDefault="00DF4376" w:rsidP="00DF4376">
            <w:pPr>
              <w:pStyle w:val="24"/>
              <w:shd w:val="clear" w:color="auto" w:fill="auto"/>
              <w:spacing w:before="0" w:line="220" w:lineRule="exact"/>
              <w:ind w:right="2300"/>
              <w:jc w:val="left"/>
              <w:rPr>
                <w:rStyle w:val="211pt0"/>
                <w:color w:val="FF0000"/>
              </w:rPr>
            </w:pPr>
            <w:r>
              <w:rPr>
                <w:rStyle w:val="211pt0"/>
                <w:color w:val="FF0000"/>
              </w:rPr>
              <w:t>Водонапорная башня</w:t>
            </w:r>
          </w:p>
        </w:tc>
        <w:tc>
          <w:tcPr>
            <w:tcW w:w="1440" w:type="dxa"/>
            <w:tcBorders>
              <w:top w:val="single" w:sz="4" w:space="0" w:color="auto"/>
              <w:left w:val="single" w:sz="4" w:space="0" w:color="auto"/>
            </w:tcBorders>
            <w:shd w:val="clear" w:color="auto" w:fill="FFFFFF"/>
            <w:vAlign w:val="bottom"/>
          </w:tcPr>
          <w:p w:rsidR="00DF4376" w:rsidRPr="00AD338C" w:rsidRDefault="00DF4376" w:rsidP="00DF4376">
            <w:pPr>
              <w:pStyle w:val="24"/>
              <w:shd w:val="clear" w:color="auto" w:fill="auto"/>
              <w:spacing w:before="0" w:line="220" w:lineRule="exact"/>
              <w:jc w:val="center"/>
              <w:rPr>
                <w:rStyle w:val="211pt0"/>
                <w:color w:val="FF0000"/>
              </w:rPr>
            </w:pPr>
            <w:r>
              <w:rPr>
                <w:rStyle w:val="211pt0"/>
                <w:color w:val="FF0000"/>
              </w:rPr>
              <w:t>м3</w:t>
            </w:r>
          </w:p>
        </w:tc>
        <w:tc>
          <w:tcPr>
            <w:tcW w:w="1930" w:type="dxa"/>
            <w:tcBorders>
              <w:top w:val="single" w:sz="4" w:space="0" w:color="auto"/>
              <w:left w:val="single" w:sz="4" w:space="0" w:color="auto"/>
            </w:tcBorders>
            <w:shd w:val="clear" w:color="auto" w:fill="FFFFFF"/>
            <w:vAlign w:val="bottom"/>
          </w:tcPr>
          <w:p w:rsidR="00DF4376" w:rsidRPr="00AD338C" w:rsidRDefault="00DF4376" w:rsidP="00DF4376">
            <w:pPr>
              <w:pStyle w:val="24"/>
              <w:shd w:val="clear" w:color="auto" w:fill="auto"/>
              <w:spacing w:before="0" w:line="220" w:lineRule="exact"/>
              <w:jc w:val="center"/>
              <w:rPr>
                <w:color w:val="FF0000"/>
              </w:rPr>
            </w:pPr>
          </w:p>
        </w:tc>
        <w:tc>
          <w:tcPr>
            <w:tcW w:w="1958" w:type="dxa"/>
            <w:tcBorders>
              <w:top w:val="single" w:sz="4" w:space="0" w:color="auto"/>
              <w:left w:val="single" w:sz="4" w:space="0" w:color="auto"/>
              <w:right w:val="single" w:sz="4" w:space="0" w:color="auto"/>
            </w:tcBorders>
            <w:shd w:val="clear" w:color="auto" w:fill="FFFFFF"/>
            <w:vAlign w:val="bottom"/>
          </w:tcPr>
          <w:p w:rsidR="00DF4376" w:rsidRDefault="00DF4376" w:rsidP="00DF4376">
            <w:pPr>
              <w:pStyle w:val="24"/>
              <w:shd w:val="clear" w:color="auto" w:fill="auto"/>
              <w:spacing w:before="0" w:line="220" w:lineRule="exact"/>
              <w:jc w:val="center"/>
              <w:rPr>
                <w:rStyle w:val="211pt0"/>
                <w:color w:val="FF0000"/>
              </w:rPr>
            </w:pPr>
            <w:r>
              <w:rPr>
                <w:rStyle w:val="211pt0"/>
                <w:color w:val="FF0000"/>
              </w:rPr>
              <w:t>25</w:t>
            </w:r>
          </w:p>
        </w:tc>
      </w:tr>
      <w:tr w:rsidR="00DF4376" w:rsidTr="00DF4376">
        <w:tblPrEx>
          <w:tblCellMar>
            <w:top w:w="0" w:type="dxa"/>
            <w:bottom w:w="0" w:type="dxa"/>
          </w:tblCellMar>
        </w:tblPrEx>
        <w:trPr>
          <w:trHeight w:hRule="exact" w:val="264"/>
        </w:trPr>
        <w:tc>
          <w:tcPr>
            <w:tcW w:w="4409" w:type="dxa"/>
            <w:tcBorders>
              <w:top w:val="single" w:sz="4" w:space="0" w:color="auto"/>
              <w:left w:val="single" w:sz="4" w:space="0" w:color="auto"/>
            </w:tcBorders>
            <w:shd w:val="clear" w:color="auto" w:fill="FFFFFF"/>
            <w:vAlign w:val="bottom"/>
          </w:tcPr>
          <w:p w:rsidR="00DF4376" w:rsidRDefault="00DF4376" w:rsidP="00DF4376">
            <w:pPr>
              <w:pStyle w:val="24"/>
              <w:shd w:val="clear" w:color="auto" w:fill="auto"/>
              <w:spacing w:before="0" w:line="240" w:lineRule="exact"/>
              <w:jc w:val="left"/>
            </w:pPr>
            <w:r>
              <w:rPr>
                <w:rStyle w:val="212pt1"/>
              </w:rPr>
              <w:t>п. Никола</w:t>
            </w:r>
          </w:p>
        </w:tc>
        <w:tc>
          <w:tcPr>
            <w:tcW w:w="1440" w:type="dxa"/>
            <w:tcBorders>
              <w:top w:val="single" w:sz="4" w:space="0" w:color="auto"/>
              <w:left w:val="single" w:sz="4" w:space="0" w:color="auto"/>
            </w:tcBorders>
            <w:shd w:val="clear" w:color="auto" w:fill="FFFFFF"/>
          </w:tcPr>
          <w:p w:rsidR="00DF4376" w:rsidRDefault="00DF4376" w:rsidP="00DF4376">
            <w:pPr>
              <w:rPr>
                <w:sz w:val="10"/>
                <w:szCs w:val="10"/>
              </w:rPr>
            </w:pPr>
          </w:p>
        </w:tc>
        <w:tc>
          <w:tcPr>
            <w:tcW w:w="1930" w:type="dxa"/>
            <w:tcBorders>
              <w:top w:val="single" w:sz="4" w:space="0" w:color="auto"/>
              <w:left w:val="single" w:sz="4" w:space="0" w:color="auto"/>
            </w:tcBorders>
            <w:shd w:val="clear" w:color="auto" w:fill="FFFFFF"/>
          </w:tcPr>
          <w:p w:rsidR="00DF4376" w:rsidRDefault="00DF4376" w:rsidP="00DF4376">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DF4376" w:rsidRDefault="00DF4376" w:rsidP="00DF4376">
            <w:pPr>
              <w:rPr>
                <w:sz w:val="10"/>
                <w:szCs w:val="10"/>
              </w:rPr>
            </w:pPr>
          </w:p>
        </w:tc>
      </w:tr>
      <w:tr w:rsidR="00DF4376" w:rsidTr="00DF4376">
        <w:tblPrEx>
          <w:tblCellMar>
            <w:top w:w="0" w:type="dxa"/>
            <w:bottom w:w="0" w:type="dxa"/>
          </w:tblCellMar>
        </w:tblPrEx>
        <w:trPr>
          <w:trHeight w:hRule="exact" w:val="518"/>
        </w:trPr>
        <w:tc>
          <w:tcPr>
            <w:tcW w:w="4409" w:type="dxa"/>
            <w:tcBorders>
              <w:top w:val="single" w:sz="4" w:space="0" w:color="auto"/>
              <w:left w:val="single" w:sz="4" w:space="0" w:color="auto"/>
            </w:tcBorders>
            <w:shd w:val="clear" w:color="auto" w:fill="FFFFFF"/>
            <w:vAlign w:val="bottom"/>
          </w:tcPr>
          <w:p w:rsidR="00DF4376" w:rsidRDefault="00DF4376" w:rsidP="00DF4376">
            <w:pPr>
              <w:pStyle w:val="24"/>
              <w:shd w:val="clear" w:color="auto" w:fill="auto"/>
              <w:spacing w:before="0" w:line="245" w:lineRule="exact"/>
              <w:jc w:val="left"/>
            </w:pPr>
            <w:r>
              <w:rPr>
                <w:rStyle w:val="211pt0"/>
              </w:rPr>
              <w:t>Строительство магистральных сетей водоснабжения Ду100 мм</w:t>
            </w:r>
          </w:p>
        </w:tc>
        <w:tc>
          <w:tcPr>
            <w:tcW w:w="1440" w:type="dxa"/>
            <w:tcBorders>
              <w:top w:val="single" w:sz="4" w:space="0" w:color="auto"/>
              <w:lef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км</w:t>
            </w:r>
          </w:p>
        </w:tc>
        <w:tc>
          <w:tcPr>
            <w:tcW w:w="1930" w:type="dxa"/>
            <w:tcBorders>
              <w:top w:val="single" w:sz="4" w:space="0" w:color="auto"/>
              <w:lef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2,65</w:t>
            </w:r>
          </w:p>
        </w:tc>
        <w:tc>
          <w:tcPr>
            <w:tcW w:w="1958" w:type="dxa"/>
            <w:tcBorders>
              <w:top w:val="single" w:sz="4" w:space="0" w:color="auto"/>
              <w:left w:val="single" w:sz="4" w:space="0" w:color="auto"/>
              <w:righ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w:t>
            </w:r>
          </w:p>
        </w:tc>
      </w:tr>
      <w:tr w:rsidR="00DF4376" w:rsidTr="00DF4376">
        <w:tblPrEx>
          <w:tblCellMar>
            <w:top w:w="0" w:type="dxa"/>
            <w:bottom w:w="0" w:type="dxa"/>
          </w:tblCellMar>
        </w:tblPrEx>
        <w:trPr>
          <w:trHeight w:hRule="exact" w:val="264"/>
        </w:trPr>
        <w:tc>
          <w:tcPr>
            <w:tcW w:w="4409" w:type="dxa"/>
            <w:tcBorders>
              <w:top w:val="single" w:sz="4" w:space="0" w:color="auto"/>
              <w:left w:val="single" w:sz="4" w:space="0" w:color="auto"/>
            </w:tcBorders>
            <w:shd w:val="clear" w:color="auto" w:fill="FFFFFF"/>
            <w:vAlign w:val="bottom"/>
          </w:tcPr>
          <w:p w:rsidR="00DF4376" w:rsidRDefault="00DF4376" w:rsidP="00DF4376">
            <w:pPr>
              <w:pStyle w:val="24"/>
              <w:shd w:val="clear" w:color="auto" w:fill="auto"/>
              <w:spacing w:before="0" w:line="220" w:lineRule="exact"/>
              <w:ind w:right="2300"/>
              <w:jc w:val="right"/>
            </w:pPr>
            <w:r>
              <w:rPr>
                <w:rStyle w:val="211pt0"/>
              </w:rPr>
              <w:t>То же, 2Ду100 мм</w:t>
            </w:r>
          </w:p>
        </w:tc>
        <w:tc>
          <w:tcPr>
            <w:tcW w:w="1440" w:type="dxa"/>
            <w:tcBorders>
              <w:top w:val="single" w:sz="4" w:space="0" w:color="auto"/>
              <w:left w:val="single" w:sz="4" w:space="0" w:color="auto"/>
            </w:tcBorders>
            <w:shd w:val="clear" w:color="auto" w:fill="FFFFFF"/>
            <w:vAlign w:val="bottom"/>
          </w:tcPr>
          <w:p w:rsidR="00DF4376" w:rsidRDefault="00DF4376" w:rsidP="00DF4376">
            <w:pPr>
              <w:pStyle w:val="24"/>
              <w:shd w:val="clear" w:color="auto" w:fill="auto"/>
              <w:spacing w:before="0" w:line="220" w:lineRule="exact"/>
              <w:jc w:val="center"/>
            </w:pPr>
            <w:r>
              <w:rPr>
                <w:rStyle w:val="211pt0"/>
              </w:rPr>
              <w:t>км</w:t>
            </w:r>
          </w:p>
        </w:tc>
        <w:tc>
          <w:tcPr>
            <w:tcW w:w="1930" w:type="dxa"/>
            <w:tcBorders>
              <w:top w:val="single" w:sz="4" w:space="0" w:color="auto"/>
              <w:left w:val="single" w:sz="4" w:space="0" w:color="auto"/>
            </w:tcBorders>
            <w:shd w:val="clear" w:color="auto" w:fill="FFFFFF"/>
            <w:vAlign w:val="bottom"/>
          </w:tcPr>
          <w:p w:rsidR="00DF4376" w:rsidRDefault="00DF4376" w:rsidP="00DF4376">
            <w:pPr>
              <w:pStyle w:val="24"/>
              <w:shd w:val="clear" w:color="auto" w:fill="auto"/>
              <w:spacing w:before="0" w:line="220" w:lineRule="exact"/>
              <w:jc w:val="center"/>
            </w:pPr>
            <w:r>
              <w:rPr>
                <w:rStyle w:val="211pt0"/>
              </w:rPr>
              <w:t>1,38</w:t>
            </w:r>
          </w:p>
        </w:tc>
        <w:tc>
          <w:tcPr>
            <w:tcW w:w="1958" w:type="dxa"/>
            <w:tcBorders>
              <w:top w:val="single" w:sz="4" w:space="0" w:color="auto"/>
              <w:left w:val="single" w:sz="4" w:space="0" w:color="auto"/>
              <w:right w:val="single" w:sz="4" w:space="0" w:color="auto"/>
            </w:tcBorders>
            <w:shd w:val="clear" w:color="auto" w:fill="FFFFFF"/>
            <w:vAlign w:val="bottom"/>
          </w:tcPr>
          <w:p w:rsidR="00DF4376" w:rsidRDefault="00DF4376" w:rsidP="00DF4376">
            <w:pPr>
              <w:pStyle w:val="24"/>
              <w:shd w:val="clear" w:color="auto" w:fill="auto"/>
              <w:spacing w:before="0" w:line="220" w:lineRule="exact"/>
              <w:jc w:val="center"/>
            </w:pPr>
            <w:r>
              <w:rPr>
                <w:rStyle w:val="211pt0"/>
              </w:rPr>
              <w:t>-</w:t>
            </w:r>
          </w:p>
        </w:tc>
      </w:tr>
      <w:tr w:rsidR="00DF4376" w:rsidTr="00DF4376">
        <w:tblPrEx>
          <w:tblCellMar>
            <w:top w:w="0" w:type="dxa"/>
            <w:bottom w:w="0" w:type="dxa"/>
          </w:tblCellMar>
        </w:tblPrEx>
        <w:trPr>
          <w:trHeight w:hRule="exact" w:val="264"/>
        </w:trPr>
        <w:tc>
          <w:tcPr>
            <w:tcW w:w="4409" w:type="dxa"/>
            <w:tcBorders>
              <w:top w:val="single" w:sz="4" w:space="0" w:color="auto"/>
              <w:left w:val="single" w:sz="4" w:space="0" w:color="auto"/>
            </w:tcBorders>
            <w:shd w:val="clear" w:color="auto" w:fill="FFFFFF"/>
          </w:tcPr>
          <w:p w:rsidR="00DF4376" w:rsidRDefault="00DF4376" w:rsidP="00DF4376">
            <w:pPr>
              <w:pStyle w:val="24"/>
              <w:shd w:val="clear" w:color="auto" w:fill="auto"/>
              <w:spacing w:before="0" w:line="240" w:lineRule="exact"/>
              <w:ind w:right="2300"/>
              <w:jc w:val="right"/>
            </w:pPr>
            <w:r>
              <w:rPr>
                <w:rStyle w:val="212pt1"/>
              </w:rPr>
              <w:t>п. Большие Коты</w:t>
            </w:r>
          </w:p>
        </w:tc>
        <w:tc>
          <w:tcPr>
            <w:tcW w:w="1440" w:type="dxa"/>
            <w:tcBorders>
              <w:top w:val="single" w:sz="4" w:space="0" w:color="auto"/>
              <w:left w:val="single" w:sz="4" w:space="0" w:color="auto"/>
            </w:tcBorders>
            <w:shd w:val="clear" w:color="auto" w:fill="FFFFFF"/>
          </w:tcPr>
          <w:p w:rsidR="00DF4376" w:rsidRDefault="00DF4376" w:rsidP="00DF4376">
            <w:pPr>
              <w:rPr>
                <w:sz w:val="10"/>
                <w:szCs w:val="10"/>
              </w:rPr>
            </w:pPr>
          </w:p>
        </w:tc>
        <w:tc>
          <w:tcPr>
            <w:tcW w:w="1930" w:type="dxa"/>
            <w:tcBorders>
              <w:top w:val="single" w:sz="4" w:space="0" w:color="auto"/>
              <w:left w:val="single" w:sz="4" w:space="0" w:color="auto"/>
            </w:tcBorders>
            <w:shd w:val="clear" w:color="auto" w:fill="FFFFFF"/>
          </w:tcPr>
          <w:p w:rsidR="00DF4376" w:rsidRDefault="00DF4376" w:rsidP="00DF4376">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DF4376" w:rsidRDefault="00DF4376" w:rsidP="00DF4376">
            <w:pPr>
              <w:rPr>
                <w:sz w:val="10"/>
                <w:szCs w:val="10"/>
              </w:rPr>
            </w:pPr>
          </w:p>
        </w:tc>
      </w:tr>
      <w:tr w:rsidR="00DF4376" w:rsidTr="00DF4376">
        <w:tblPrEx>
          <w:tblCellMar>
            <w:top w:w="0" w:type="dxa"/>
            <w:bottom w:w="0" w:type="dxa"/>
          </w:tblCellMar>
        </w:tblPrEx>
        <w:trPr>
          <w:trHeight w:hRule="exact" w:val="514"/>
        </w:trPr>
        <w:tc>
          <w:tcPr>
            <w:tcW w:w="4409" w:type="dxa"/>
            <w:tcBorders>
              <w:top w:val="single" w:sz="4" w:space="0" w:color="auto"/>
              <w:left w:val="single" w:sz="4" w:space="0" w:color="auto"/>
            </w:tcBorders>
            <w:shd w:val="clear" w:color="auto" w:fill="FFFFFF"/>
            <w:vAlign w:val="bottom"/>
          </w:tcPr>
          <w:p w:rsidR="00DF4376" w:rsidRDefault="00DF4376" w:rsidP="00DF4376">
            <w:pPr>
              <w:pStyle w:val="24"/>
              <w:shd w:val="clear" w:color="auto" w:fill="auto"/>
              <w:spacing w:before="0" w:line="250" w:lineRule="exact"/>
              <w:jc w:val="left"/>
            </w:pPr>
            <w:r>
              <w:rPr>
                <w:rStyle w:val="211pt0"/>
              </w:rPr>
              <w:t>Строительство водозабора производительностью - 100 м</w:t>
            </w:r>
            <w:r>
              <w:rPr>
                <w:rStyle w:val="211pt0"/>
                <w:vertAlign w:val="superscript"/>
              </w:rPr>
              <w:t>3</w:t>
            </w:r>
            <w:r>
              <w:rPr>
                <w:rStyle w:val="211pt0"/>
              </w:rPr>
              <w:t>/</w:t>
            </w:r>
            <w:proofErr w:type="spellStart"/>
            <w:r>
              <w:rPr>
                <w:rStyle w:val="211pt0"/>
              </w:rPr>
              <w:t>сут</w:t>
            </w:r>
            <w:proofErr w:type="spellEnd"/>
          </w:p>
        </w:tc>
        <w:tc>
          <w:tcPr>
            <w:tcW w:w="1440" w:type="dxa"/>
            <w:tcBorders>
              <w:top w:val="single" w:sz="4" w:space="0" w:color="auto"/>
              <w:lef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шт.</w:t>
            </w:r>
          </w:p>
        </w:tc>
        <w:tc>
          <w:tcPr>
            <w:tcW w:w="1930" w:type="dxa"/>
            <w:tcBorders>
              <w:top w:val="single" w:sz="4" w:space="0" w:color="auto"/>
              <w:left w:val="single" w:sz="4" w:space="0" w:color="auto"/>
            </w:tcBorders>
            <w:shd w:val="clear" w:color="auto" w:fill="FFFFFF"/>
            <w:vAlign w:val="bottom"/>
          </w:tcPr>
          <w:p w:rsidR="00DF4376" w:rsidRDefault="00DF4376" w:rsidP="00DF4376">
            <w:pPr>
              <w:pStyle w:val="24"/>
              <w:shd w:val="clear" w:color="auto" w:fill="auto"/>
              <w:spacing w:before="0" w:line="220" w:lineRule="exact"/>
              <w:jc w:val="center"/>
            </w:pPr>
            <w:r>
              <w:rPr>
                <w:rStyle w:val="211pt0"/>
              </w:rPr>
              <w:t>1</w:t>
            </w:r>
          </w:p>
        </w:tc>
        <w:tc>
          <w:tcPr>
            <w:tcW w:w="1958" w:type="dxa"/>
            <w:tcBorders>
              <w:top w:val="single" w:sz="4" w:space="0" w:color="auto"/>
              <w:left w:val="single" w:sz="4" w:space="0" w:color="auto"/>
              <w:righ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w:t>
            </w:r>
          </w:p>
        </w:tc>
      </w:tr>
      <w:tr w:rsidR="00DF4376" w:rsidTr="00DF4376">
        <w:tblPrEx>
          <w:tblCellMar>
            <w:top w:w="0" w:type="dxa"/>
            <w:bottom w:w="0" w:type="dxa"/>
          </w:tblCellMar>
        </w:tblPrEx>
        <w:trPr>
          <w:trHeight w:hRule="exact" w:val="518"/>
        </w:trPr>
        <w:tc>
          <w:tcPr>
            <w:tcW w:w="4409" w:type="dxa"/>
            <w:tcBorders>
              <w:top w:val="single" w:sz="4" w:space="0" w:color="auto"/>
              <w:left w:val="single" w:sz="4" w:space="0" w:color="auto"/>
            </w:tcBorders>
            <w:shd w:val="clear" w:color="auto" w:fill="FFFFFF"/>
            <w:vAlign w:val="bottom"/>
          </w:tcPr>
          <w:p w:rsidR="00DF4376" w:rsidRDefault="00DF4376" w:rsidP="00DF4376">
            <w:pPr>
              <w:pStyle w:val="24"/>
              <w:shd w:val="clear" w:color="auto" w:fill="auto"/>
              <w:spacing w:before="0" w:line="254" w:lineRule="exact"/>
              <w:jc w:val="left"/>
            </w:pPr>
            <w:r>
              <w:rPr>
                <w:rStyle w:val="211pt0"/>
              </w:rPr>
              <w:t>Насосная станция 2-го подъема производительностью - 5 м</w:t>
            </w:r>
            <w:r>
              <w:rPr>
                <w:rStyle w:val="211pt0"/>
                <w:vertAlign w:val="superscript"/>
              </w:rPr>
              <w:t>3</w:t>
            </w:r>
            <w:r>
              <w:rPr>
                <w:rStyle w:val="211pt0"/>
              </w:rPr>
              <w:t>/ч</w:t>
            </w:r>
          </w:p>
        </w:tc>
        <w:tc>
          <w:tcPr>
            <w:tcW w:w="1440" w:type="dxa"/>
            <w:tcBorders>
              <w:top w:val="single" w:sz="4" w:space="0" w:color="auto"/>
              <w:lef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шт.</w:t>
            </w:r>
          </w:p>
        </w:tc>
        <w:tc>
          <w:tcPr>
            <w:tcW w:w="1930" w:type="dxa"/>
            <w:tcBorders>
              <w:top w:val="single" w:sz="4" w:space="0" w:color="auto"/>
              <w:left w:val="single" w:sz="4" w:space="0" w:color="auto"/>
            </w:tcBorders>
            <w:shd w:val="clear" w:color="auto" w:fill="FFFFFF"/>
            <w:vAlign w:val="bottom"/>
          </w:tcPr>
          <w:p w:rsidR="00DF4376" w:rsidRDefault="00DF4376" w:rsidP="00DF4376">
            <w:pPr>
              <w:pStyle w:val="24"/>
              <w:shd w:val="clear" w:color="auto" w:fill="auto"/>
              <w:spacing w:before="0" w:line="220" w:lineRule="exact"/>
              <w:jc w:val="center"/>
            </w:pPr>
            <w:r>
              <w:rPr>
                <w:rStyle w:val="211pt0"/>
              </w:rPr>
              <w:t>1</w:t>
            </w:r>
          </w:p>
        </w:tc>
        <w:tc>
          <w:tcPr>
            <w:tcW w:w="1958" w:type="dxa"/>
            <w:tcBorders>
              <w:top w:val="single" w:sz="4" w:space="0" w:color="auto"/>
              <w:left w:val="single" w:sz="4" w:space="0" w:color="auto"/>
              <w:righ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w:t>
            </w:r>
          </w:p>
        </w:tc>
      </w:tr>
      <w:tr w:rsidR="00DF4376" w:rsidTr="00C7057D">
        <w:tblPrEx>
          <w:tblCellMar>
            <w:top w:w="0" w:type="dxa"/>
            <w:bottom w:w="0" w:type="dxa"/>
          </w:tblCellMar>
        </w:tblPrEx>
        <w:trPr>
          <w:trHeight w:hRule="exact" w:val="258"/>
        </w:trPr>
        <w:tc>
          <w:tcPr>
            <w:tcW w:w="4409" w:type="dxa"/>
            <w:tcBorders>
              <w:top w:val="single" w:sz="4" w:space="0" w:color="auto"/>
              <w:left w:val="single" w:sz="4" w:space="0" w:color="auto"/>
            </w:tcBorders>
            <w:shd w:val="clear" w:color="auto" w:fill="FFFFFF"/>
          </w:tcPr>
          <w:p w:rsidR="00DF4376" w:rsidRDefault="00DF4376" w:rsidP="00DF4376">
            <w:pPr>
              <w:pStyle w:val="24"/>
              <w:shd w:val="clear" w:color="auto" w:fill="auto"/>
              <w:spacing w:before="0" w:line="240" w:lineRule="exact"/>
              <w:jc w:val="left"/>
            </w:pPr>
            <w:r>
              <w:rPr>
                <w:rStyle w:val="211pt0"/>
              </w:rPr>
              <w:t>Строительство резервуаров чистой воды 50 м</w:t>
            </w:r>
            <w:r>
              <w:rPr>
                <w:rStyle w:val="211pt0"/>
                <w:vertAlign w:val="superscript"/>
              </w:rPr>
              <w:t>3</w:t>
            </w:r>
          </w:p>
        </w:tc>
        <w:tc>
          <w:tcPr>
            <w:tcW w:w="1440" w:type="dxa"/>
            <w:tcBorders>
              <w:top w:val="single" w:sz="4" w:space="0" w:color="auto"/>
              <w:lef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шт.</w:t>
            </w:r>
          </w:p>
        </w:tc>
        <w:tc>
          <w:tcPr>
            <w:tcW w:w="1930" w:type="dxa"/>
            <w:tcBorders>
              <w:top w:val="single" w:sz="4" w:space="0" w:color="auto"/>
              <w:left w:val="single" w:sz="4" w:space="0" w:color="auto"/>
            </w:tcBorders>
            <w:shd w:val="clear" w:color="auto" w:fill="FFFFFF"/>
            <w:vAlign w:val="bottom"/>
          </w:tcPr>
          <w:p w:rsidR="00DF4376" w:rsidRDefault="00DF4376" w:rsidP="00DF4376">
            <w:pPr>
              <w:pStyle w:val="24"/>
              <w:shd w:val="clear" w:color="auto" w:fill="auto"/>
              <w:spacing w:before="0" w:line="220" w:lineRule="exact"/>
              <w:jc w:val="center"/>
            </w:pPr>
            <w:r>
              <w:rPr>
                <w:rStyle w:val="211pt0"/>
              </w:rPr>
              <w:t>2</w:t>
            </w:r>
          </w:p>
        </w:tc>
        <w:tc>
          <w:tcPr>
            <w:tcW w:w="1958" w:type="dxa"/>
            <w:tcBorders>
              <w:top w:val="single" w:sz="4" w:space="0" w:color="auto"/>
              <w:left w:val="single" w:sz="4" w:space="0" w:color="auto"/>
              <w:righ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w:t>
            </w:r>
          </w:p>
        </w:tc>
      </w:tr>
      <w:tr w:rsidR="00DF4376" w:rsidTr="00DF4376">
        <w:tblPrEx>
          <w:tblCellMar>
            <w:top w:w="0" w:type="dxa"/>
            <w:bottom w:w="0" w:type="dxa"/>
          </w:tblCellMar>
        </w:tblPrEx>
        <w:trPr>
          <w:trHeight w:hRule="exact" w:val="518"/>
        </w:trPr>
        <w:tc>
          <w:tcPr>
            <w:tcW w:w="4409" w:type="dxa"/>
            <w:tcBorders>
              <w:top w:val="single" w:sz="4" w:space="0" w:color="auto"/>
              <w:left w:val="single" w:sz="4" w:space="0" w:color="auto"/>
            </w:tcBorders>
            <w:shd w:val="clear" w:color="auto" w:fill="FFFFFF"/>
            <w:vAlign w:val="bottom"/>
          </w:tcPr>
          <w:p w:rsidR="00DF4376" w:rsidRDefault="00DF4376" w:rsidP="00DF4376">
            <w:pPr>
              <w:pStyle w:val="24"/>
              <w:shd w:val="clear" w:color="auto" w:fill="auto"/>
              <w:spacing w:before="0" w:line="245" w:lineRule="exact"/>
              <w:jc w:val="left"/>
            </w:pPr>
            <w:r>
              <w:rPr>
                <w:rStyle w:val="211pt0"/>
              </w:rPr>
              <w:t>Строительство магистральных сетей водоснабжения Ду100 мм</w:t>
            </w:r>
          </w:p>
        </w:tc>
        <w:tc>
          <w:tcPr>
            <w:tcW w:w="1440" w:type="dxa"/>
            <w:tcBorders>
              <w:top w:val="single" w:sz="4" w:space="0" w:color="auto"/>
              <w:lef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км</w:t>
            </w:r>
          </w:p>
        </w:tc>
        <w:tc>
          <w:tcPr>
            <w:tcW w:w="1930" w:type="dxa"/>
            <w:tcBorders>
              <w:top w:val="single" w:sz="4" w:space="0" w:color="auto"/>
              <w:lef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2,84</w:t>
            </w:r>
          </w:p>
        </w:tc>
        <w:tc>
          <w:tcPr>
            <w:tcW w:w="1958" w:type="dxa"/>
            <w:tcBorders>
              <w:top w:val="single" w:sz="4" w:space="0" w:color="auto"/>
              <w:left w:val="single" w:sz="4" w:space="0" w:color="auto"/>
              <w:righ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0,63</w:t>
            </w:r>
          </w:p>
        </w:tc>
      </w:tr>
      <w:tr w:rsidR="00DF4376" w:rsidTr="00DF4376">
        <w:tblPrEx>
          <w:tblCellMar>
            <w:top w:w="0" w:type="dxa"/>
            <w:bottom w:w="0" w:type="dxa"/>
          </w:tblCellMar>
        </w:tblPrEx>
        <w:trPr>
          <w:trHeight w:hRule="exact" w:val="298"/>
        </w:trPr>
        <w:tc>
          <w:tcPr>
            <w:tcW w:w="4409" w:type="dxa"/>
            <w:tcBorders>
              <w:top w:val="single" w:sz="4" w:space="0" w:color="auto"/>
              <w:left w:val="single" w:sz="4" w:space="0" w:color="auto"/>
              <w:bottom w:val="single" w:sz="4" w:space="0" w:color="auto"/>
            </w:tcBorders>
            <w:shd w:val="clear" w:color="auto" w:fill="FFFFFF"/>
          </w:tcPr>
          <w:p w:rsidR="00DF4376" w:rsidRDefault="00DF4376" w:rsidP="00DF4376">
            <w:pPr>
              <w:pStyle w:val="24"/>
              <w:shd w:val="clear" w:color="auto" w:fill="auto"/>
              <w:spacing w:before="0" w:line="220" w:lineRule="exact"/>
              <w:ind w:right="2300"/>
              <w:jc w:val="right"/>
            </w:pPr>
            <w:r>
              <w:rPr>
                <w:rStyle w:val="211pt0"/>
              </w:rPr>
              <w:t>То же, 2Ду100 мм</w:t>
            </w:r>
          </w:p>
        </w:tc>
        <w:tc>
          <w:tcPr>
            <w:tcW w:w="1440" w:type="dxa"/>
            <w:tcBorders>
              <w:top w:val="single" w:sz="4" w:space="0" w:color="auto"/>
              <w:left w:val="single" w:sz="4" w:space="0" w:color="auto"/>
              <w:bottom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км</w:t>
            </w:r>
          </w:p>
        </w:tc>
        <w:tc>
          <w:tcPr>
            <w:tcW w:w="1930" w:type="dxa"/>
            <w:tcBorders>
              <w:top w:val="single" w:sz="4" w:space="0" w:color="auto"/>
              <w:left w:val="single" w:sz="4" w:space="0" w:color="auto"/>
              <w:bottom w:val="single" w:sz="4" w:space="0" w:color="auto"/>
            </w:tcBorders>
            <w:shd w:val="clear" w:color="auto" w:fill="FFFFFF"/>
            <w:vAlign w:val="bottom"/>
          </w:tcPr>
          <w:p w:rsidR="00DF4376" w:rsidRDefault="00DF4376" w:rsidP="00DF4376">
            <w:pPr>
              <w:pStyle w:val="24"/>
              <w:shd w:val="clear" w:color="auto" w:fill="auto"/>
              <w:spacing w:before="0" w:line="220" w:lineRule="exact"/>
              <w:jc w:val="center"/>
            </w:pPr>
            <w:r>
              <w:rPr>
                <w:rStyle w:val="211pt0"/>
              </w:rPr>
              <w:t>1,02</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DF4376" w:rsidRDefault="00DF4376" w:rsidP="00DF4376">
            <w:pPr>
              <w:pStyle w:val="24"/>
              <w:shd w:val="clear" w:color="auto" w:fill="auto"/>
              <w:spacing w:before="0" w:line="220" w:lineRule="exact"/>
              <w:jc w:val="center"/>
            </w:pPr>
            <w:r>
              <w:rPr>
                <w:rStyle w:val="211pt0"/>
              </w:rPr>
              <w:t>-</w:t>
            </w:r>
          </w:p>
        </w:tc>
      </w:tr>
    </w:tbl>
    <w:p w:rsidR="00D66E2B" w:rsidRPr="00B94848" w:rsidRDefault="00A07500" w:rsidP="00093DD5">
      <w:pPr>
        <w:pStyle w:val="20"/>
        <w:keepNext/>
        <w:keepLines/>
        <w:numPr>
          <w:ilvl w:val="0"/>
          <w:numId w:val="16"/>
        </w:numPr>
        <w:shd w:val="clear" w:color="auto" w:fill="auto"/>
        <w:tabs>
          <w:tab w:val="left" w:pos="1270"/>
        </w:tabs>
        <w:spacing w:after="0" w:line="276" w:lineRule="auto"/>
        <w:ind w:firstLine="425"/>
        <w:jc w:val="both"/>
        <w:outlineLvl w:val="0"/>
        <w:rPr>
          <w:sz w:val="24"/>
          <w:szCs w:val="24"/>
        </w:rPr>
      </w:pPr>
      <w:bookmarkStart w:id="110" w:name="bookmark55"/>
      <w:bookmarkStart w:id="111" w:name="_Toc103777157"/>
      <w:bookmarkStart w:id="112" w:name="_Toc103785248"/>
      <w:bookmarkStart w:id="113" w:name="_Toc103948060"/>
      <w:r w:rsidRPr="00B94848">
        <w:rPr>
          <w:sz w:val="24"/>
          <w:szCs w:val="24"/>
        </w:rPr>
        <w:lastRenderedPageBreak/>
        <w:t>Экологические аспекты мероприятий по строительству и реконструкции объектов централизованной системы водоснабжения</w:t>
      </w:r>
      <w:bookmarkEnd w:id="110"/>
      <w:bookmarkEnd w:id="111"/>
      <w:bookmarkEnd w:id="112"/>
      <w:bookmarkEnd w:id="113"/>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настоящее время санитарное состояние Листвянского МО характеризуется:</w:t>
      </w:r>
    </w:p>
    <w:p w:rsidR="00D66E2B" w:rsidRPr="00B94848" w:rsidRDefault="00A07500" w:rsidP="00093DD5">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полным отсутствием промпредприятий, за исключением небольших цехов по розливу байкальской воды;</w:t>
      </w:r>
    </w:p>
    <w:p w:rsidR="00D66E2B" w:rsidRPr="00B94848" w:rsidRDefault="00A07500" w:rsidP="00093DD5">
      <w:pPr>
        <w:pStyle w:val="24"/>
        <w:numPr>
          <w:ilvl w:val="0"/>
          <w:numId w:val="17"/>
        </w:numPr>
        <w:shd w:val="clear" w:color="auto" w:fill="auto"/>
        <w:tabs>
          <w:tab w:val="left" w:pos="709"/>
        </w:tabs>
        <w:spacing w:before="0" w:line="276" w:lineRule="auto"/>
        <w:ind w:firstLine="426"/>
        <w:rPr>
          <w:sz w:val="24"/>
          <w:szCs w:val="24"/>
        </w:rPr>
      </w:pPr>
      <w:proofErr w:type="spellStart"/>
      <w:r w:rsidRPr="00B94848">
        <w:rPr>
          <w:sz w:val="24"/>
          <w:szCs w:val="24"/>
        </w:rPr>
        <w:t>необустроенностью</w:t>
      </w:r>
      <w:proofErr w:type="spellEnd"/>
      <w:r w:rsidRPr="00B94848">
        <w:rPr>
          <w:sz w:val="24"/>
          <w:szCs w:val="24"/>
        </w:rPr>
        <w:t xml:space="preserve"> жилого фонда;</w:t>
      </w:r>
    </w:p>
    <w:p w:rsidR="00D66E2B" w:rsidRPr="00B94848" w:rsidRDefault="00A07500" w:rsidP="00093DD5">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полным отсутствием ливневой канализации.</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 xml:space="preserve">Зона строгого санитарного режима </w:t>
      </w:r>
      <w:proofErr w:type="spellStart"/>
      <w:r w:rsidRPr="00B94848">
        <w:rPr>
          <w:sz w:val="24"/>
          <w:szCs w:val="24"/>
        </w:rPr>
        <w:t>водонасосной</w:t>
      </w:r>
      <w:proofErr w:type="spellEnd"/>
      <w:r w:rsidRPr="00B94848">
        <w:rPr>
          <w:sz w:val="24"/>
          <w:szCs w:val="24"/>
        </w:rPr>
        <w:t xml:space="preserve"> станции №1 (поверхностный </w:t>
      </w:r>
      <w:proofErr w:type="gramStart"/>
      <w:r w:rsidRPr="00B94848">
        <w:rPr>
          <w:sz w:val="24"/>
          <w:szCs w:val="24"/>
        </w:rPr>
        <w:t>водо- забор</w:t>
      </w:r>
      <w:proofErr w:type="gramEnd"/>
      <w:r w:rsidRPr="00B94848">
        <w:rPr>
          <w:sz w:val="24"/>
          <w:szCs w:val="24"/>
        </w:rPr>
        <w:t xml:space="preserve"> Иркутское водохранилище), соблюдается согласно СанПиН 2.1.4.1110-02., Водного кодекса РФ от 03.06.2006 г. №74-ФЗ (ред. от 14.07.2008 г.), ст. 64. Зона санитарной охраны состоит из трех поясов.</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Первый пояс установлен на расстоянии 200 м. Территория вдоль берега со всех сторон огорожена сетчатым и бетонным забором, территория освещена и охраняется, с табличкой «Посторонним вход воспрещен». Площадь водоохранной зоны представляет собой береговую полосу из галечника, деревья и кустарниковая растительность отсутствует. Зона строгого санитарного режима совпадает с ограждением площадки.</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Второй пояс установлен по акватории во всех направлениях 5 км до вершины первого склона, в сторону водотока.</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Третий пояс установлен как для второго пояса, граница совпадают.</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 Федеральном законе «Об охране озера Байкал» на месте водозабора не предусмотрено обозначение зон строгого режима. Водозабор №2 находится в границе экологической зоны. Площадь водозабора представляет собой береговую полосу из галечника, деревья и кустарниковая растительность отсутствуют, территория освещена и охраняется.</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Зона строгого санитарного режима на площадке резервуара установлена 30 м от стен резервуара во все стороны и совпадает с ограждением площадки. Территория резервуара имеет охранную сигнализацию.</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Проектом предлагаются следующие мероприятия, направленные на улучшение состояния поверхностных и подземных вод:</w:t>
      </w:r>
    </w:p>
    <w:p w:rsidR="00D66E2B" w:rsidRPr="00B94848" w:rsidRDefault="00A07500" w:rsidP="00093DD5">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строительство канализационных очистных сооружений в п. Большие Коты;</w:t>
      </w:r>
    </w:p>
    <w:p w:rsidR="00D66E2B" w:rsidRPr="00B94848" w:rsidRDefault="00A07500" w:rsidP="00093DD5">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строительство магистральных сетей бытовой канализации;</w:t>
      </w:r>
    </w:p>
    <w:p w:rsidR="00D66E2B" w:rsidRPr="00B94848" w:rsidRDefault="00A07500" w:rsidP="00093DD5">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строительство сетей ливневой канализации в населенных пунктах;</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Проектом предлагаются следующие мероприятия, направленные на улучшение</w:t>
      </w:r>
      <w:r w:rsidR="00093DD5">
        <w:rPr>
          <w:sz w:val="24"/>
          <w:szCs w:val="24"/>
        </w:rPr>
        <w:t xml:space="preserve"> </w:t>
      </w:r>
      <w:r w:rsidRPr="00B94848">
        <w:rPr>
          <w:sz w:val="24"/>
          <w:szCs w:val="24"/>
        </w:rPr>
        <w:t>качества питьевого водоснабжения:</w:t>
      </w:r>
    </w:p>
    <w:p w:rsidR="00D66E2B" w:rsidRPr="00B94848" w:rsidRDefault="00A07500" w:rsidP="00093DD5">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 xml:space="preserve">вынос существующих водозаборов в </w:t>
      </w:r>
      <w:proofErr w:type="spellStart"/>
      <w:r w:rsidRPr="00B94848">
        <w:rPr>
          <w:sz w:val="24"/>
          <w:szCs w:val="24"/>
        </w:rPr>
        <w:t>р.п</w:t>
      </w:r>
      <w:proofErr w:type="spellEnd"/>
      <w:r w:rsidRPr="00B94848">
        <w:rPr>
          <w:sz w:val="24"/>
          <w:szCs w:val="24"/>
        </w:rPr>
        <w:t>. Листвянка - водозабора №1 (мыс Рогатка -Иркутское водохранилище) и водозабора №2;</w:t>
      </w:r>
    </w:p>
    <w:p w:rsidR="00D66E2B" w:rsidRPr="00B94848" w:rsidRDefault="00A07500" w:rsidP="00093DD5">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 xml:space="preserve">строительство водозабора поверхностных вод оз. Байкал в районе мыса </w:t>
      </w:r>
      <w:proofErr w:type="spellStart"/>
      <w:r w:rsidRPr="00B94848">
        <w:rPr>
          <w:sz w:val="24"/>
          <w:szCs w:val="24"/>
        </w:rPr>
        <w:t>Лиственичный</w:t>
      </w:r>
      <w:proofErr w:type="spellEnd"/>
      <w:r w:rsidRPr="00B94848">
        <w:rPr>
          <w:sz w:val="24"/>
          <w:szCs w:val="24"/>
        </w:rPr>
        <w:t xml:space="preserve"> для </w:t>
      </w:r>
      <w:proofErr w:type="spellStart"/>
      <w:r w:rsidRPr="00B94848">
        <w:rPr>
          <w:sz w:val="24"/>
          <w:szCs w:val="24"/>
        </w:rPr>
        <w:t>р.п.Листвянка</w:t>
      </w:r>
      <w:proofErr w:type="spellEnd"/>
      <w:r w:rsidRPr="00B94848">
        <w:rPr>
          <w:sz w:val="24"/>
          <w:szCs w:val="24"/>
        </w:rPr>
        <w:t xml:space="preserve"> и </w:t>
      </w:r>
      <w:proofErr w:type="spellStart"/>
      <w:r w:rsidRPr="00B94848">
        <w:rPr>
          <w:sz w:val="24"/>
          <w:szCs w:val="24"/>
        </w:rPr>
        <w:t>п.Никола</w:t>
      </w:r>
      <w:proofErr w:type="spellEnd"/>
      <w:r w:rsidRPr="00B94848">
        <w:rPr>
          <w:sz w:val="24"/>
          <w:szCs w:val="24"/>
        </w:rPr>
        <w:t xml:space="preserve"> и организация зон санитарной охраны источников питьевого водоснабжения (ЗСО) в составе трех поясов. Объекты социальной инфраструктуры и жилой фонд, использующие подземные источники водоснабжения, предлагается подключить к централизованному водоснабжению;</w:t>
      </w:r>
    </w:p>
    <w:p w:rsidR="00D66E2B" w:rsidRPr="00B94848" w:rsidRDefault="00A07500" w:rsidP="00093DD5">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строительство водозабора поверхностных вод оз. Байкал в п. Большие Коты и организация зон санитарной охраны источников питьевого водоснабжения (ЗСО) в составе трех поясов, объекты социальной инфраструктуры и жилой фонд, использующие подземные источники водоснабжения, предлагается подключить к централизованному водоснабжению;</w:t>
      </w:r>
    </w:p>
    <w:p w:rsidR="00D66E2B" w:rsidRPr="00B94848" w:rsidRDefault="00A07500" w:rsidP="00093DD5">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 xml:space="preserve">строительство резервуаров чистой воды и насосной станции 2-го подъема в п. Большие </w:t>
      </w:r>
      <w:r w:rsidRPr="00B94848">
        <w:rPr>
          <w:sz w:val="24"/>
          <w:szCs w:val="24"/>
        </w:rPr>
        <w:lastRenderedPageBreak/>
        <w:t>Коты;</w:t>
      </w:r>
    </w:p>
    <w:p w:rsidR="00D66E2B" w:rsidRPr="00B94848" w:rsidRDefault="00A07500" w:rsidP="00093DD5">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 xml:space="preserve">строительство магистральных и распределительных сетей водоснабжения в п. Большие Коты, Никола и </w:t>
      </w:r>
      <w:proofErr w:type="spellStart"/>
      <w:r w:rsidRPr="00B94848">
        <w:rPr>
          <w:sz w:val="24"/>
          <w:szCs w:val="24"/>
        </w:rPr>
        <w:t>р.п</w:t>
      </w:r>
      <w:proofErr w:type="spellEnd"/>
      <w:r w:rsidRPr="00B94848">
        <w:rPr>
          <w:sz w:val="24"/>
          <w:szCs w:val="24"/>
        </w:rPr>
        <w:t>. Листвянка;</w:t>
      </w:r>
    </w:p>
    <w:p w:rsidR="00D66E2B" w:rsidRDefault="00A07500" w:rsidP="00093DD5">
      <w:pPr>
        <w:pStyle w:val="24"/>
        <w:numPr>
          <w:ilvl w:val="0"/>
          <w:numId w:val="17"/>
        </w:numPr>
        <w:shd w:val="clear" w:color="auto" w:fill="auto"/>
        <w:tabs>
          <w:tab w:val="left" w:pos="851"/>
        </w:tabs>
        <w:spacing w:before="0" w:line="276" w:lineRule="auto"/>
        <w:ind w:right="180" w:firstLine="426"/>
        <w:rPr>
          <w:sz w:val="24"/>
          <w:szCs w:val="24"/>
        </w:rPr>
      </w:pPr>
      <w:r w:rsidRPr="00B94848">
        <w:rPr>
          <w:sz w:val="24"/>
          <w:szCs w:val="24"/>
        </w:rPr>
        <w:t xml:space="preserve">реконструкция и демонтаж магистральных сетей водоснабжения в </w:t>
      </w:r>
      <w:proofErr w:type="spellStart"/>
      <w:r w:rsidRPr="00B94848">
        <w:rPr>
          <w:sz w:val="24"/>
          <w:szCs w:val="24"/>
        </w:rPr>
        <w:t>р.п</w:t>
      </w:r>
      <w:proofErr w:type="spellEnd"/>
      <w:r w:rsidRPr="00B94848">
        <w:rPr>
          <w:sz w:val="24"/>
          <w:szCs w:val="24"/>
        </w:rPr>
        <w:t>. Листвянка.</w:t>
      </w:r>
    </w:p>
    <w:p w:rsidR="00093DD5" w:rsidRPr="00B94848" w:rsidRDefault="00093DD5" w:rsidP="00093DD5">
      <w:pPr>
        <w:pStyle w:val="24"/>
        <w:shd w:val="clear" w:color="auto" w:fill="auto"/>
        <w:tabs>
          <w:tab w:val="left" w:pos="851"/>
        </w:tabs>
        <w:spacing w:before="0" w:line="276" w:lineRule="auto"/>
        <w:ind w:left="426" w:right="180"/>
        <w:rPr>
          <w:sz w:val="24"/>
          <w:szCs w:val="24"/>
        </w:rPr>
      </w:pPr>
    </w:p>
    <w:p w:rsidR="00D66E2B" w:rsidRPr="00B94848" w:rsidRDefault="00A07500" w:rsidP="00093DD5">
      <w:pPr>
        <w:pStyle w:val="20"/>
        <w:keepNext/>
        <w:keepLines/>
        <w:numPr>
          <w:ilvl w:val="0"/>
          <w:numId w:val="16"/>
        </w:numPr>
        <w:shd w:val="clear" w:color="auto" w:fill="auto"/>
        <w:tabs>
          <w:tab w:val="left" w:pos="1162"/>
        </w:tabs>
        <w:spacing w:after="0" w:line="276" w:lineRule="auto"/>
        <w:ind w:firstLine="426"/>
        <w:jc w:val="both"/>
        <w:outlineLvl w:val="0"/>
        <w:rPr>
          <w:sz w:val="24"/>
          <w:szCs w:val="24"/>
        </w:rPr>
      </w:pPr>
      <w:bookmarkStart w:id="114" w:name="bookmark57"/>
      <w:bookmarkStart w:id="115" w:name="_Toc103777158"/>
      <w:bookmarkStart w:id="116" w:name="_Toc103785249"/>
      <w:bookmarkStart w:id="117" w:name="_Toc103948061"/>
      <w:r w:rsidRPr="00B94848">
        <w:rPr>
          <w:sz w:val="24"/>
          <w:szCs w:val="24"/>
        </w:rPr>
        <w:t>Оценка объемов капитальных вложений в строительство, реконструкцию и модернизацию объектов централизованных систем водоснабжения</w:t>
      </w:r>
      <w:bookmarkEnd w:id="114"/>
      <w:bookmarkEnd w:id="115"/>
      <w:bookmarkEnd w:id="116"/>
      <w:bookmarkEnd w:id="117"/>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Финансирование мероприятий по строительству, реконструкции и техническому перевооружению системы водоснабжения может осуществляться из двух основных групп источников: бюджетных и внебюджетных.</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w:t>
      </w:r>
      <w:r w:rsidR="00763C5F" w:rsidRPr="00B94848">
        <w:rPr>
          <w:sz w:val="24"/>
          <w:szCs w:val="24"/>
        </w:rPr>
        <w:t>-</w:t>
      </w:r>
      <w:r w:rsidRPr="00B94848">
        <w:rPr>
          <w:sz w:val="24"/>
          <w:szCs w:val="24"/>
        </w:rPr>
        <w:t>правовыми актами.</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 xml:space="preserve">Внебюджетное финансирование осуществляется за счет собственных средств </w:t>
      </w:r>
      <w:proofErr w:type="spellStart"/>
      <w:r w:rsidRPr="00B94848">
        <w:rPr>
          <w:sz w:val="24"/>
          <w:szCs w:val="24"/>
        </w:rPr>
        <w:t>водоснабжающих</w:t>
      </w:r>
      <w:proofErr w:type="spellEnd"/>
      <w:r w:rsidRPr="00B94848">
        <w:rPr>
          <w:sz w:val="24"/>
          <w:szCs w:val="24"/>
        </w:rPr>
        <w:t xml:space="preserve"> предприятий, состоящих из прибыли и амортизационных отчислений.</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 xml:space="preserve">В соответствии с действующим законодательством и по согласованию с органами тарифного регулирования в тарифы </w:t>
      </w:r>
      <w:proofErr w:type="spellStart"/>
      <w:r w:rsidRPr="00B94848">
        <w:rPr>
          <w:sz w:val="24"/>
          <w:szCs w:val="24"/>
        </w:rPr>
        <w:t>водоснабжающих</w:t>
      </w:r>
      <w:proofErr w:type="spellEnd"/>
      <w:r w:rsidRPr="00B94848">
        <w:rPr>
          <w:sz w:val="24"/>
          <w:szCs w:val="24"/>
        </w:rPr>
        <w:t xml:space="preserve"> организаций может включаться инвестиционная составляющая, необходимая для реализации указанных выше мероприятий.</w:t>
      </w:r>
    </w:p>
    <w:p w:rsidR="00D66E2B" w:rsidRPr="00B94848" w:rsidRDefault="00A07500" w:rsidP="00B94848">
      <w:pPr>
        <w:pStyle w:val="24"/>
        <w:shd w:val="clear" w:color="auto" w:fill="auto"/>
        <w:spacing w:before="0" w:line="276" w:lineRule="auto"/>
        <w:ind w:right="180" w:firstLine="426"/>
        <w:rPr>
          <w:sz w:val="24"/>
          <w:szCs w:val="24"/>
        </w:rPr>
      </w:pPr>
      <w:r w:rsidRPr="00B94848">
        <w:rPr>
          <w:rStyle w:val="212pt2"/>
        </w:rPr>
        <w:t>Прибыль.</w:t>
      </w:r>
      <w:r w:rsidRPr="00B94848">
        <w:rPr>
          <w:sz w:val="24"/>
          <w:szCs w:val="24"/>
        </w:rPr>
        <w:t xml:space="preserve"> Чистая прибыль предприятия - один из основных источников инвестиционных средств на предприятиях любой формы собственности.</w:t>
      </w:r>
    </w:p>
    <w:p w:rsidR="00D66E2B" w:rsidRPr="00B94848" w:rsidRDefault="00A07500" w:rsidP="00B94848">
      <w:pPr>
        <w:pStyle w:val="24"/>
        <w:shd w:val="clear" w:color="auto" w:fill="auto"/>
        <w:spacing w:before="0" w:line="276" w:lineRule="auto"/>
        <w:ind w:right="180" w:firstLine="426"/>
        <w:rPr>
          <w:sz w:val="24"/>
          <w:szCs w:val="24"/>
        </w:rPr>
      </w:pPr>
      <w:proofErr w:type="spellStart"/>
      <w:r w:rsidRPr="00B94848">
        <w:rPr>
          <w:sz w:val="24"/>
          <w:szCs w:val="24"/>
        </w:rPr>
        <w:t>Водоснабжающее</w:t>
      </w:r>
      <w:proofErr w:type="spellEnd"/>
      <w:r w:rsidRPr="00B94848">
        <w:rPr>
          <w:sz w:val="24"/>
          <w:szCs w:val="24"/>
        </w:rPr>
        <w:t xml:space="preserve"> предприятие по итогам 2013 года имело положительную рентабельность.</w:t>
      </w:r>
    </w:p>
    <w:p w:rsidR="00D66E2B" w:rsidRPr="00B94848" w:rsidRDefault="00A07500" w:rsidP="00B94848">
      <w:pPr>
        <w:pStyle w:val="24"/>
        <w:shd w:val="clear" w:color="auto" w:fill="auto"/>
        <w:spacing w:before="0" w:line="276" w:lineRule="auto"/>
        <w:ind w:right="180" w:firstLine="426"/>
        <w:rPr>
          <w:sz w:val="24"/>
          <w:szCs w:val="24"/>
        </w:rPr>
      </w:pPr>
      <w:r w:rsidRPr="00B94848">
        <w:rPr>
          <w:rStyle w:val="212pt2"/>
        </w:rPr>
        <w:t>Амортизационные фонды.</w:t>
      </w:r>
      <w:r w:rsidRPr="00B94848">
        <w:rPr>
          <w:sz w:val="24"/>
          <w:szCs w:val="24"/>
        </w:rPr>
        <w:t xml:space="preserve"> Амортизационный фонд </w:t>
      </w:r>
      <w:proofErr w:type="gramStart"/>
      <w:r w:rsidRPr="00B94848">
        <w:rPr>
          <w:sz w:val="24"/>
          <w:szCs w:val="24"/>
        </w:rPr>
        <w:t>- это</w:t>
      </w:r>
      <w:proofErr w:type="gramEnd"/>
      <w:r w:rsidRPr="00B94848">
        <w:rPr>
          <w:sz w:val="24"/>
          <w:szCs w:val="24"/>
        </w:rPr>
        <w:t xml:space="preserve">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 современной отечественной практике амортизация не играет существенной роли в техническом перевооружении и модернизации фирм, вследствие того, что этот фонд на поверку является чисто учетным, «бумажным». Наличие этого фонда не означает наличия оборотных средств, прежде всего денежных, которые могут быть инвестированы в новое оборудование и новые технологии.</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Государственная поддержка в части тарифного регулирования позволяет включить в инвестиционные программы теплоснабжающих организаций проекты строительства и реконструкции теплоэнергетических объектов, при этом соответствующее тарифное регулирование должно обеспечиваться на всех трех уровнях регулирования: федеральном, уровне субъекта Российской Федерации и на местном уровне.</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 xml:space="preserve">Суммарные финансовые потребности для проведения мероприятий по развитию водоснабжения </w:t>
      </w:r>
      <w:r w:rsidRPr="00C7057D">
        <w:rPr>
          <w:sz w:val="24"/>
          <w:szCs w:val="24"/>
          <w:highlight w:val="yellow"/>
        </w:rPr>
        <w:t>составляет в среднем 8,72 млн. рублей в год,</w:t>
      </w:r>
      <w:r w:rsidRPr="00B94848">
        <w:rPr>
          <w:sz w:val="24"/>
          <w:szCs w:val="24"/>
        </w:rPr>
        <w:t xml:space="preserve"> детализация приведена в табл. 23.</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Реализация мероприятий должна производиться с привлечением средств из Федерального и местного бюджета, а также с привлечением долгосрочных кредитов.</w:t>
      </w:r>
    </w:p>
    <w:p w:rsidR="00D66E2B" w:rsidRPr="00B94848" w:rsidRDefault="00A07500" w:rsidP="00B94848">
      <w:pPr>
        <w:pStyle w:val="44"/>
        <w:framePr w:w="10013" w:wrap="notBeside" w:vAnchor="text" w:hAnchor="text" w:xAlign="center" w:y="1"/>
        <w:shd w:val="clear" w:color="auto" w:fill="auto"/>
        <w:spacing w:line="276" w:lineRule="auto"/>
        <w:ind w:firstLine="426"/>
      </w:pPr>
      <w:r w:rsidRPr="00B94848">
        <w:lastRenderedPageBreak/>
        <w:t>Таблица 23</w:t>
      </w:r>
    </w:p>
    <w:p w:rsidR="00D66E2B" w:rsidRPr="00093DD5" w:rsidRDefault="00A07500" w:rsidP="00B94848">
      <w:pPr>
        <w:pStyle w:val="44"/>
        <w:framePr w:w="10013" w:wrap="notBeside" w:vAnchor="text" w:hAnchor="text" w:xAlign="center" w:y="1"/>
        <w:shd w:val="clear" w:color="auto" w:fill="auto"/>
        <w:tabs>
          <w:tab w:val="left" w:leader="underscore" w:pos="4157"/>
          <w:tab w:val="left" w:leader="underscore" w:pos="9586"/>
        </w:tabs>
        <w:spacing w:line="276" w:lineRule="auto"/>
        <w:ind w:firstLine="426"/>
      </w:pPr>
      <w:r w:rsidRPr="00093DD5">
        <w:t xml:space="preserve">Финансовые потребности для проведения мероприятий по развитию водоснабжения на </w:t>
      </w:r>
      <w:r w:rsidRPr="00093DD5">
        <w:rPr>
          <w:rStyle w:val="45"/>
          <w:b/>
          <w:bCs/>
          <w:u w:val="none"/>
        </w:rPr>
        <w:t>расчетный срок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29"/>
        <w:gridCol w:w="2361"/>
        <w:gridCol w:w="39"/>
        <w:gridCol w:w="1908"/>
        <w:gridCol w:w="11"/>
      </w:tblGrid>
      <w:tr w:rsidR="00D66E2B" w:rsidRPr="00B94848" w:rsidTr="00C7057D">
        <w:trPr>
          <w:gridAfter w:val="1"/>
          <w:wAfter w:w="11" w:type="dxa"/>
          <w:trHeight w:hRule="exact" w:val="341"/>
          <w:jc w:val="center"/>
        </w:trPr>
        <w:tc>
          <w:tcPr>
            <w:tcW w:w="5129" w:type="dxa"/>
            <w:vMerge w:val="restart"/>
            <w:tcBorders>
              <w:top w:val="single" w:sz="4" w:space="0" w:color="auto"/>
              <w:left w:val="single" w:sz="4" w:space="0" w:color="auto"/>
            </w:tcBorders>
            <w:shd w:val="clear" w:color="auto" w:fill="FFFFFF"/>
          </w:tcPr>
          <w:p w:rsidR="00D66E2B" w:rsidRPr="00B94848" w:rsidRDefault="00A07500" w:rsidP="00093DD5">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Наименование</w:t>
            </w:r>
          </w:p>
        </w:tc>
        <w:tc>
          <w:tcPr>
            <w:tcW w:w="4308" w:type="dxa"/>
            <w:gridSpan w:val="3"/>
            <w:tcBorders>
              <w:top w:val="single" w:sz="4" w:space="0" w:color="auto"/>
              <w:left w:val="single" w:sz="4" w:space="0" w:color="auto"/>
              <w:right w:val="single" w:sz="4" w:space="0" w:color="auto"/>
            </w:tcBorders>
            <w:shd w:val="clear" w:color="auto" w:fill="FFFFFF"/>
            <w:vAlign w:val="bottom"/>
          </w:tcPr>
          <w:p w:rsidR="00D66E2B" w:rsidRPr="00B94848" w:rsidRDefault="00A07500" w:rsidP="00093DD5">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 xml:space="preserve">Затраты, </w:t>
            </w:r>
            <w:proofErr w:type="spellStart"/>
            <w:r w:rsidRPr="00B94848">
              <w:rPr>
                <w:rStyle w:val="211pt0"/>
                <w:sz w:val="24"/>
                <w:szCs w:val="24"/>
              </w:rPr>
              <w:t>млн.руб</w:t>
            </w:r>
            <w:proofErr w:type="spellEnd"/>
            <w:r w:rsidRPr="00B94848">
              <w:rPr>
                <w:rStyle w:val="211pt0"/>
                <w:sz w:val="24"/>
                <w:szCs w:val="24"/>
              </w:rPr>
              <w:t>.</w:t>
            </w:r>
          </w:p>
        </w:tc>
      </w:tr>
      <w:tr w:rsidR="00D66E2B" w:rsidRPr="00B94848" w:rsidTr="00C7057D">
        <w:trPr>
          <w:gridAfter w:val="1"/>
          <w:wAfter w:w="11" w:type="dxa"/>
          <w:trHeight w:hRule="exact" w:val="326"/>
          <w:jc w:val="center"/>
        </w:trPr>
        <w:tc>
          <w:tcPr>
            <w:tcW w:w="5129" w:type="dxa"/>
            <w:vMerge/>
            <w:tcBorders>
              <w:left w:val="single" w:sz="4" w:space="0" w:color="auto"/>
            </w:tcBorders>
            <w:shd w:val="clear" w:color="auto" w:fill="FFFFFF"/>
          </w:tcPr>
          <w:p w:rsidR="00D66E2B" w:rsidRPr="00B94848" w:rsidRDefault="00D66E2B" w:rsidP="00093DD5">
            <w:pPr>
              <w:framePr w:w="10013" w:wrap="notBeside" w:vAnchor="text" w:hAnchor="text" w:xAlign="center" w:y="1"/>
              <w:spacing w:line="276" w:lineRule="auto"/>
              <w:jc w:val="center"/>
              <w:rPr>
                <w:rFonts w:ascii="Times New Roman" w:hAnsi="Times New Roman" w:cs="Times New Roman"/>
              </w:rPr>
            </w:pPr>
          </w:p>
        </w:tc>
        <w:tc>
          <w:tcPr>
            <w:tcW w:w="2400" w:type="dxa"/>
            <w:gridSpan w:val="2"/>
            <w:tcBorders>
              <w:top w:val="single" w:sz="4" w:space="0" w:color="auto"/>
              <w:left w:val="single" w:sz="4" w:space="0" w:color="auto"/>
            </w:tcBorders>
            <w:shd w:val="clear" w:color="auto" w:fill="FFFFFF"/>
            <w:vAlign w:val="bottom"/>
          </w:tcPr>
          <w:p w:rsidR="00D66E2B" w:rsidRPr="00B94848" w:rsidRDefault="00A07500" w:rsidP="00093DD5">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1 очередь</w:t>
            </w:r>
          </w:p>
        </w:tc>
        <w:tc>
          <w:tcPr>
            <w:tcW w:w="1908" w:type="dxa"/>
            <w:tcBorders>
              <w:top w:val="single" w:sz="4" w:space="0" w:color="auto"/>
              <w:left w:val="single" w:sz="4" w:space="0" w:color="auto"/>
              <w:right w:val="single" w:sz="4" w:space="0" w:color="auto"/>
            </w:tcBorders>
            <w:shd w:val="clear" w:color="auto" w:fill="FFFFFF"/>
            <w:vAlign w:val="bottom"/>
          </w:tcPr>
          <w:p w:rsidR="00D66E2B" w:rsidRPr="00B94848" w:rsidRDefault="00C7057D" w:rsidP="00093DD5">
            <w:pPr>
              <w:pStyle w:val="24"/>
              <w:framePr w:w="10013" w:wrap="notBeside" w:vAnchor="text" w:hAnchor="text" w:xAlign="center" w:y="1"/>
              <w:shd w:val="clear" w:color="auto" w:fill="auto"/>
              <w:spacing w:before="0" w:line="276" w:lineRule="auto"/>
              <w:jc w:val="center"/>
              <w:rPr>
                <w:sz w:val="24"/>
                <w:szCs w:val="24"/>
              </w:rPr>
            </w:pPr>
            <w:r>
              <w:rPr>
                <w:rStyle w:val="211pt0"/>
                <w:sz w:val="24"/>
                <w:szCs w:val="24"/>
              </w:rPr>
              <w:t>Перспектива</w:t>
            </w:r>
          </w:p>
        </w:tc>
      </w:tr>
      <w:tr w:rsidR="00D66E2B" w:rsidRPr="00B94848" w:rsidTr="00C7057D">
        <w:trPr>
          <w:gridAfter w:val="1"/>
          <w:wAfter w:w="11" w:type="dxa"/>
          <w:trHeight w:hRule="exact" w:val="317"/>
          <w:jc w:val="center"/>
        </w:trPr>
        <w:tc>
          <w:tcPr>
            <w:tcW w:w="5129" w:type="dxa"/>
            <w:tcBorders>
              <w:top w:val="single" w:sz="4" w:space="0" w:color="auto"/>
              <w:left w:val="single" w:sz="4" w:space="0" w:color="auto"/>
            </w:tcBorders>
            <w:shd w:val="clear" w:color="auto" w:fill="FFFFFF"/>
            <w:vAlign w:val="center"/>
          </w:tcPr>
          <w:p w:rsidR="00D66E2B" w:rsidRPr="00B94848" w:rsidRDefault="00A07500" w:rsidP="00093DD5">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1</w:t>
            </w:r>
          </w:p>
        </w:tc>
        <w:tc>
          <w:tcPr>
            <w:tcW w:w="2400" w:type="dxa"/>
            <w:gridSpan w:val="2"/>
            <w:tcBorders>
              <w:top w:val="single" w:sz="4" w:space="0" w:color="auto"/>
              <w:left w:val="single" w:sz="4" w:space="0" w:color="auto"/>
            </w:tcBorders>
            <w:shd w:val="clear" w:color="auto" w:fill="FFFFFF"/>
          </w:tcPr>
          <w:p w:rsidR="00D66E2B" w:rsidRPr="00B94848" w:rsidRDefault="00A07500" w:rsidP="00093DD5">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3</w:t>
            </w:r>
          </w:p>
        </w:tc>
        <w:tc>
          <w:tcPr>
            <w:tcW w:w="1908" w:type="dxa"/>
            <w:tcBorders>
              <w:top w:val="single" w:sz="4" w:space="0" w:color="auto"/>
              <w:left w:val="single" w:sz="4" w:space="0" w:color="auto"/>
              <w:right w:val="single" w:sz="4" w:space="0" w:color="auto"/>
            </w:tcBorders>
            <w:shd w:val="clear" w:color="auto" w:fill="FFFFFF"/>
          </w:tcPr>
          <w:p w:rsidR="00D66E2B" w:rsidRPr="00B94848" w:rsidRDefault="00A07500" w:rsidP="00093DD5">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4</w:t>
            </w:r>
          </w:p>
        </w:tc>
      </w:tr>
      <w:tr w:rsidR="00C7057D" w:rsidRPr="00B94848" w:rsidTr="00C7057D">
        <w:trPr>
          <w:trHeight w:hRule="exact" w:val="317"/>
          <w:jc w:val="center"/>
        </w:trPr>
        <w:tc>
          <w:tcPr>
            <w:tcW w:w="5129" w:type="dxa"/>
            <w:tcBorders>
              <w:top w:val="single" w:sz="4" w:space="0" w:color="auto"/>
              <w:left w:val="single" w:sz="4" w:space="0" w:color="auto"/>
            </w:tcBorders>
            <w:shd w:val="clear" w:color="auto" w:fill="FFFFFF"/>
            <w:vAlign w:val="bottom"/>
          </w:tcPr>
          <w:p w:rsidR="00C7057D" w:rsidRDefault="00C7057D" w:rsidP="00C7057D">
            <w:pPr>
              <w:pStyle w:val="24"/>
              <w:framePr w:w="10013" w:wrap="notBeside" w:vAnchor="text" w:hAnchor="text" w:xAlign="center" w:y="1"/>
              <w:shd w:val="clear" w:color="auto" w:fill="auto"/>
              <w:spacing w:before="0" w:line="240" w:lineRule="exact"/>
              <w:jc w:val="left"/>
            </w:pPr>
            <w:proofErr w:type="spellStart"/>
            <w:r>
              <w:rPr>
                <w:rStyle w:val="212pt1"/>
              </w:rPr>
              <w:t>р.п</w:t>
            </w:r>
            <w:proofErr w:type="spellEnd"/>
            <w:r>
              <w:rPr>
                <w:rStyle w:val="212pt1"/>
              </w:rPr>
              <w:t>. Листвянка</w:t>
            </w:r>
          </w:p>
        </w:tc>
        <w:tc>
          <w:tcPr>
            <w:tcW w:w="2361" w:type="dxa"/>
            <w:tcBorders>
              <w:top w:val="single" w:sz="4" w:space="0" w:color="auto"/>
              <w:left w:val="single" w:sz="4" w:space="0" w:color="auto"/>
            </w:tcBorders>
            <w:shd w:val="clear" w:color="auto" w:fill="FFFFFF"/>
          </w:tcPr>
          <w:p w:rsidR="00C7057D" w:rsidRDefault="00C7057D" w:rsidP="00C7057D">
            <w:pPr>
              <w:framePr w:w="10013" w:wrap="notBeside" w:vAnchor="text" w:hAnchor="text" w:xAlign="center" w:y="1"/>
              <w:rPr>
                <w:sz w:val="10"/>
                <w:szCs w:val="10"/>
              </w:rPr>
            </w:pPr>
          </w:p>
        </w:tc>
        <w:tc>
          <w:tcPr>
            <w:tcW w:w="1958" w:type="dxa"/>
            <w:gridSpan w:val="3"/>
            <w:tcBorders>
              <w:top w:val="single" w:sz="4" w:space="0" w:color="auto"/>
              <w:left w:val="single" w:sz="4" w:space="0" w:color="auto"/>
              <w:right w:val="single" w:sz="4" w:space="0" w:color="auto"/>
            </w:tcBorders>
            <w:shd w:val="clear" w:color="auto" w:fill="FFFFFF"/>
          </w:tcPr>
          <w:p w:rsidR="00C7057D" w:rsidRDefault="00C7057D" w:rsidP="00C7057D">
            <w:pPr>
              <w:framePr w:w="10013" w:wrap="notBeside" w:vAnchor="text" w:hAnchor="text" w:xAlign="center" w:y="1"/>
              <w:rPr>
                <w:sz w:val="10"/>
                <w:szCs w:val="10"/>
              </w:rPr>
            </w:pPr>
          </w:p>
        </w:tc>
      </w:tr>
      <w:tr w:rsidR="00C7057D" w:rsidRPr="00B94848" w:rsidTr="00C7057D">
        <w:trPr>
          <w:trHeight w:hRule="exact" w:val="317"/>
          <w:jc w:val="center"/>
        </w:trPr>
        <w:tc>
          <w:tcPr>
            <w:tcW w:w="5129"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50" w:lineRule="exact"/>
              <w:jc w:val="left"/>
              <w:rPr>
                <w:color w:val="FF0000"/>
              </w:rPr>
            </w:pPr>
            <w:r w:rsidRPr="00AD338C">
              <w:rPr>
                <w:rStyle w:val="211pt0"/>
                <w:color w:val="FF0000"/>
              </w:rPr>
              <w:t>Строительство</w:t>
            </w:r>
            <w:r>
              <w:rPr>
                <w:rStyle w:val="211pt0"/>
                <w:color w:val="FF0000"/>
              </w:rPr>
              <w:t xml:space="preserve"> </w:t>
            </w:r>
            <w:r w:rsidRPr="00AD338C">
              <w:rPr>
                <w:rStyle w:val="211pt0"/>
                <w:color w:val="FF0000"/>
              </w:rPr>
              <w:t xml:space="preserve">сетей </w:t>
            </w:r>
            <w:proofErr w:type="gramStart"/>
            <w:r w:rsidRPr="00AD338C">
              <w:rPr>
                <w:rStyle w:val="211pt0"/>
                <w:color w:val="FF0000"/>
              </w:rPr>
              <w:t xml:space="preserve">водоснабжения </w:t>
            </w:r>
            <w:r>
              <w:rPr>
                <w:rStyle w:val="211pt0"/>
                <w:color w:val="FF0000"/>
              </w:rPr>
              <w:t xml:space="preserve"> 2</w:t>
            </w:r>
            <w:proofErr w:type="gramEnd"/>
            <w:r w:rsidRPr="00AD338C">
              <w:rPr>
                <w:rStyle w:val="211pt0"/>
                <w:color w:val="FF0000"/>
              </w:rPr>
              <w:t>Ду1</w:t>
            </w:r>
            <w:r>
              <w:rPr>
                <w:rStyle w:val="211pt0"/>
                <w:color w:val="FF0000"/>
              </w:rPr>
              <w:t>80</w:t>
            </w:r>
            <w:r w:rsidRPr="00AD338C">
              <w:rPr>
                <w:rStyle w:val="211pt0"/>
                <w:color w:val="FF0000"/>
              </w:rPr>
              <w:t xml:space="preserve"> мм</w:t>
            </w:r>
          </w:p>
        </w:tc>
        <w:tc>
          <w:tcPr>
            <w:tcW w:w="2361" w:type="dxa"/>
            <w:tcBorders>
              <w:top w:val="single" w:sz="4" w:space="0" w:color="auto"/>
              <w:left w:val="single" w:sz="4" w:space="0" w:color="auto"/>
            </w:tcBorders>
            <w:shd w:val="clear" w:color="auto" w:fill="FFFFFF"/>
            <w:vAlign w:val="center"/>
          </w:tcPr>
          <w:p w:rsidR="00C7057D" w:rsidRPr="00AD338C" w:rsidRDefault="00C7057D" w:rsidP="00C7057D">
            <w:pPr>
              <w:pStyle w:val="24"/>
              <w:framePr w:w="10013" w:wrap="notBeside" w:vAnchor="text" w:hAnchor="text" w:xAlign="center" w:y="1"/>
              <w:shd w:val="clear" w:color="auto" w:fill="auto"/>
              <w:spacing w:before="0" w:line="220" w:lineRule="exact"/>
              <w:jc w:val="center"/>
              <w:rPr>
                <w:color w:val="FF0000"/>
              </w:rPr>
            </w:pPr>
          </w:p>
        </w:tc>
        <w:tc>
          <w:tcPr>
            <w:tcW w:w="1958" w:type="dxa"/>
            <w:gridSpan w:val="3"/>
            <w:tcBorders>
              <w:top w:val="single" w:sz="4" w:space="0" w:color="auto"/>
              <w:left w:val="single" w:sz="4" w:space="0" w:color="auto"/>
              <w:right w:val="single" w:sz="4" w:space="0" w:color="auto"/>
            </w:tcBorders>
            <w:shd w:val="clear" w:color="auto" w:fill="FFFFFF"/>
            <w:vAlign w:val="center"/>
          </w:tcPr>
          <w:p w:rsidR="00C7057D" w:rsidRPr="00AD338C" w:rsidRDefault="00C7057D" w:rsidP="00C7057D">
            <w:pPr>
              <w:pStyle w:val="24"/>
              <w:framePr w:w="10013" w:wrap="notBeside" w:vAnchor="text" w:hAnchor="text" w:xAlign="center" w:y="1"/>
              <w:shd w:val="clear" w:color="auto" w:fill="auto"/>
              <w:spacing w:before="0" w:line="220" w:lineRule="exact"/>
              <w:jc w:val="center"/>
              <w:rPr>
                <w:color w:val="FF0000"/>
              </w:rPr>
            </w:pPr>
          </w:p>
        </w:tc>
      </w:tr>
      <w:tr w:rsidR="00C7057D" w:rsidRPr="00B94848" w:rsidTr="00C7057D">
        <w:trPr>
          <w:trHeight w:hRule="exact" w:val="317"/>
          <w:jc w:val="center"/>
        </w:trPr>
        <w:tc>
          <w:tcPr>
            <w:tcW w:w="5129"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jc w:val="left"/>
              <w:rPr>
                <w:color w:val="FF0000"/>
              </w:rPr>
            </w:pPr>
            <w:r w:rsidRPr="00AD338C">
              <w:rPr>
                <w:rStyle w:val="211pt0"/>
                <w:color w:val="FF0000"/>
              </w:rPr>
              <w:t>То же, 2Ду1</w:t>
            </w:r>
            <w:r>
              <w:rPr>
                <w:rStyle w:val="211pt0"/>
                <w:color w:val="FF0000"/>
              </w:rPr>
              <w:t>6</w:t>
            </w:r>
            <w:r w:rsidRPr="00AD338C">
              <w:rPr>
                <w:rStyle w:val="211pt0"/>
                <w:color w:val="FF0000"/>
              </w:rPr>
              <w:t>0 мм</w:t>
            </w:r>
          </w:p>
        </w:tc>
        <w:tc>
          <w:tcPr>
            <w:tcW w:w="2361"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jc w:val="center"/>
              <w:rPr>
                <w:color w:val="FF0000"/>
              </w:rPr>
            </w:pPr>
          </w:p>
        </w:tc>
        <w:tc>
          <w:tcPr>
            <w:tcW w:w="1958" w:type="dxa"/>
            <w:gridSpan w:val="3"/>
            <w:tcBorders>
              <w:top w:val="single" w:sz="4" w:space="0" w:color="auto"/>
              <w:left w:val="single" w:sz="4" w:space="0" w:color="auto"/>
              <w:righ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jc w:val="center"/>
              <w:rPr>
                <w:color w:val="FF0000"/>
              </w:rPr>
            </w:pPr>
          </w:p>
        </w:tc>
      </w:tr>
      <w:tr w:rsidR="00C7057D" w:rsidRPr="00B94848" w:rsidTr="00C7057D">
        <w:trPr>
          <w:trHeight w:hRule="exact" w:val="322"/>
          <w:jc w:val="center"/>
        </w:trPr>
        <w:tc>
          <w:tcPr>
            <w:tcW w:w="5129"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ind w:right="2300"/>
              <w:jc w:val="right"/>
              <w:rPr>
                <w:color w:val="FF0000"/>
              </w:rPr>
            </w:pPr>
            <w:r w:rsidRPr="00AD338C">
              <w:rPr>
                <w:rStyle w:val="211pt0"/>
                <w:color w:val="FF0000"/>
              </w:rPr>
              <w:t>Ду1</w:t>
            </w:r>
            <w:r>
              <w:rPr>
                <w:rStyle w:val="211pt0"/>
                <w:color w:val="FF0000"/>
              </w:rPr>
              <w:t>6</w:t>
            </w:r>
            <w:r w:rsidRPr="00AD338C">
              <w:rPr>
                <w:rStyle w:val="211pt0"/>
                <w:color w:val="FF0000"/>
              </w:rPr>
              <w:t>0 мм</w:t>
            </w:r>
          </w:p>
        </w:tc>
        <w:tc>
          <w:tcPr>
            <w:tcW w:w="2361"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jc w:val="center"/>
              <w:rPr>
                <w:color w:val="FF0000"/>
              </w:rPr>
            </w:pPr>
          </w:p>
        </w:tc>
        <w:tc>
          <w:tcPr>
            <w:tcW w:w="1958" w:type="dxa"/>
            <w:gridSpan w:val="3"/>
            <w:tcBorders>
              <w:top w:val="single" w:sz="4" w:space="0" w:color="auto"/>
              <w:left w:val="single" w:sz="4" w:space="0" w:color="auto"/>
              <w:right w:val="single" w:sz="4" w:space="0" w:color="auto"/>
            </w:tcBorders>
            <w:shd w:val="clear" w:color="auto" w:fill="FFFFFF"/>
          </w:tcPr>
          <w:p w:rsidR="00C7057D" w:rsidRPr="00AD338C" w:rsidRDefault="00C7057D" w:rsidP="00C7057D">
            <w:pPr>
              <w:pStyle w:val="24"/>
              <w:framePr w:w="10013" w:wrap="notBeside" w:vAnchor="text" w:hAnchor="text" w:xAlign="center" w:y="1"/>
              <w:shd w:val="clear" w:color="auto" w:fill="auto"/>
              <w:spacing w:before="0" w:line="220" w:lineRule="exact"/>
              <w:jc w:val="center"/>
              <w:rPr>
                <w:color w:val="FF0000"/>
              </w:rPr>
            </w:pPr>
          </w:p>
        </w:tc>
      </w:tr>
      <w:tr w:rsidR="00C7057D" w:rsidRPr="00B94848" w:rsidTr="00C7057D">
        <w:trPr>
          <w:trHeight w:hRule="exact" w:val="317"/>
          <w:jc w:val="center"/>
        </w:trPr>
        <w:tc>
          <w:tcPr>
            <w:tcW w:w="5129"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ind w:right="2300"/>
              <w:jc w:val="right"/>
              <w:rPr>
                <w:color w:val="FF0000"/>
              </w:rPr>
            </w:pPr>
            <w:r w:rsidRPr="00AD338C">
              <w:rPr>
                <w:rStyle w:val="211pt0"/>
                <w:color w:val="FF0000"/>
              </w:rPr>
              <w:t>2Ду</w:t>
            </w:r>
            <w:r>
              <w:rPr>
                <w:rStyle w:val="211pt0"/>
                <w:color w:val="FF0000"/>
              </w:rPr>
              <w:t>11</w:t>
            </w:r>
            <w:r w:rsidRPr="00AD338C">
              <w:rPr>
                <w:rStyle w:val="211pt0"/>
                <w:color w:val="FF0000"/>
              </w:rPr>
              <w:t>0 мм</w:t>
            </w:r>
          </w:p>
        </w:tc>
        <w:tc>
          <w:tcPr>
            <w:tcW w:w="2361"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jc w:val="center"/>
              <w:rPr>
                <w:color w:val="FF0000"/>
              </w:rPr>
            </w:pPr>
          </w:p>
        </w:tc>
        <w:tc>
          <w:tcPr>
            <w:tcW w:w="1958" w:type="dxa"/>
            <w:gridSpan w:val="3"/>
            <w:tcBorders>
              <w:top w:val="single" w:sz="4" w:space="0" w:color="auto"/>
              <w:left w:val="single" w:sz="4" w:space="0" w:color="auto"/>
              <w:right w:val="single" w:sz="4" w:space="0" w:color="auto"/>
            </w:tcBorders>
            <w:shd w:val="clear" w:color="auto" w:fill="FFFFFF"/>
          </w:tcPr>
          <w:p w:rsidR="00C7057D" w:rsidRPr="00AD338C" w:rsidRDefault="00C7057D" w:rsidP="00C7057D">
            <w:pPr>
              <w:pStyle w:val="24"/>
              <w:framePr w:w="10013" w:wrap="notBeside" w:vAnchor="text" w:hAnchor="text" w:xAlign="center" w:y="1"/>
              <w:shd w:val="clear" w:color="auto" w:fill="auto"/>
              <w:spacing w:before="0" w:line="220" w:lineRule="exact"/>
              <w:jc w:val="center"/>
              <w:rPr>
                <w:color w:val="FF0000"/>
              </w:rPr>
            </w:pPr>
          </w:p>
        </w:tc>
      </w:tr>
      <w:tr w:rsidR="00C7057D" w:rsidRPr="00B94848" w:rsidTr="00C7057D">
        <w:trPr>
          <w:trHeight w:hRule="exact" w:val="317"/>
          <w:jc w:val="center"/>
        </w:trPr>
        <w:tc>
          <w:tcPr>
            <w:tcW w:w="5129"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ind w:right="2300"/>
              <w:jc w:val="right"/>
              <w:rPr>
                <w:color w:val="FF0000"/>
              </w:rPr>
            </w:pPr>
            <w:r w:rsidRPr="00AD338C">
              <w:rPr>
                <w:rStyle w:val="211pt0"/>
                <w:color w:val="FF0000"/>
              </w:rPr>
              <w:t>Ду</w:t>
            </w:r>
            <w:r>
              <w:rPr>
                <w:rStyle w:val="211pt0"/>
                <w:color w:val="FF0000"/>
              </w:rPr>
              <w:t>11</w:t>
            </w:r>
            <w:r w:rsidRPr="00AD338C">
              <w:rPr>
                <w:rStyle w:val="211pt0"/>
                <w:color w:val="FF0000"/>
              </w:rPr>
              <w:t>0 мм</w:t>
            </w:r>
          </w:p>
        </w:tc>
        <w:tc>
          <w:tcPr>
            <w:tcW w:w="2361"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jc w:val="center"/>
              <w:rPr>
                <w:color w:val="FF0000"/>
              </w:rPr>
            </w:pPr>
          </w:p>
        </w:tc>
        <w:tc>
          <w:tcPr>
            <w:tcW w:w="1958" w:type="dxa"/>
            <w:gridSpan w:val="3"/>
            <w:tcBorders>
              <w:top w:val="single" w:sz="4" w:space="0" w:color="auto"/>
              <w:left w:val="single" w:sz="4" w:space="0" w:color="auto"/>
              <w:righ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jc w:val="center"/>
              <w:rPr>
                <w:color w:val="FF0000"/>
              </w:rPr>
            </w:pPr>
          </w:p>
        </w:tc>
      </w:tr>
      <w:tr w:rsidR="00C7057D" w:rsidRPr="00B94848" w:rsidTr="00C7057D">
        <w:trPr>
          <w:trHeight w:hRule="exact" w:val="317"/>
          <w:jc w:val="center"/>
        </w:trPr>
        <w:tc>
          <w:tcPr>
            <w:tcW w:w="5129" w:type="dxa"/>
            <w:tcBorders>
              <w:top w:val="single" w:sz="4" w:space="0" w:color="auto"/>
              <w:left w:val="single" w:sz="4" w:space="0" w:color="auto"/>
            </w:tcBorders>
            <w:shd w:val="clear" w:color="auto" w:fill="FFFFFF"/>
            <w:vAlign w:val="bottom"/>
          </w:tcPr>
          <w:p w:rsidR="00C7057D" w:rsidRDefault="00C7057D" w:rsidP="00C7057D">
            <w:pPr>
              <w:pStyle w:val="24"/>
              <w:framePr w:w="10013" w:wrap="notBeside" w:vAnchor="text" w:hAnchor="text" w:xAlign="center" w:y="1"/>
              <w:shd w:val="clear" w:color="auto" w:fill="auto"/>
              <w:spacing w:before="0" w:line="269" w:lineRule="exact"/>
              <w:jc w:val="left"/>
            </w:pPr>
            <w:r>
              <w:rPr>
                <w:rStyle w:val="211pt0"/>
              </w:rPr>
              <w:t>Реконструкция магистральных сетей во</w:t>
            </w:r>
            <w:r>
              <w:rPr>
                <w:rStyle w:val="211pt0"/>
              </w:rPr>
              <w:softHyphen/>
              <w:t>доснабжения 2Ду250 мм</w:t>
            </w:r>
          </w:p>
        </w:tc>
        <w:tc>
          <w:tcPr>
            <w:tcW w:w="2361" w:type="dxa"/>
            <w:tcBorders>
              <w:top w:val="single" w:sz="4" w:space="0" w:color="auto"/>
              <w:left w:val="single" w:sz="4" w:space="0" w:color="auto"/>
            </w:tcBorders>
            <w:shd w:val="clear" w:color="auto" w:fill="FFFFFF"/>
            <w:vAlign w:val="center"/>
          </w:tcPr>
          <w:p w:rsidR="00C7057D" w:rsidRDefault="00C7057D" w:rsidP="00C7057D">
            <w:pPr>
              <w:pStyle w:val="24"/>
              <w:framePr w:w="10013" w:wrap="notBeside" w:vAnchor="text" w:hAnchor="text" w:xAlign="center" w:y="1"/>
              <w:shd w:val="clear" w:color="auto" w:fill="auto"/>
              <w:spacing w:before="0" w:line="220" w:lineRule="exact"/>
              <w:jc w:val="center"/>
            </w:pPr>
          </w:p>
        </w:tc>
        <w:tc>
          <w:tcPr>
            <w:tcW w:w="19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057D" w:rsidRDefault="00C7057D" w:rsidP="00C7057D">
            <w:pPr>
              <w:pStyle w:val="24"/>
              <w:framePr w:w="10013" w:wrap="notBeside" w:vAnchor="text" w:hAnchor="text" w:xAlign="center" w:y="1"/>
              <w:shd w:val="clear" w:color="auto" w:fill="auto"/>
              <w:spacing w:before="0" w:line="220" w:lineRule="exact"/>
              <w:jc w:val="center"/>
            </w:pPr>
          </w:p>
        </w:tc>
      </w:tr>
      <w:tr w:rsidR="00C7057D" w:rsidRPr="00B94848" w:rsidTr="00C7057D">
        <w:trPr>
          <w:trHeight w:hRule="exact" w:val="317"/>
          <w:jc w:val="center"/>
        </w:trPr>
        <w:tc>
          <w:tcPr>
            <w:tcW w:w="5129" w:type="dxa"/>
            <w:tcBorders>
              <w:top w:val="single" w:sz="4" w:space="0" w:color="auto"/>
              <w:left w:val="single" w:sz="4" w:space="0" w:color="auto"/>
            </w:tcBorders>
            <w:shd w:val="clear" w:color="auto" w:fill="FFFFFF"/>
            <w:vAlign w:val="bottom"/>
          </w:tcPr>
          <w:p w:rsidR="00C7057D" w:rsidRDefault="00C7057D" w:rsidP="00C7057D">
            <w:pPr>
              <w:pStyle w:val="24"/>
              <w:framePr w:w="10013" w:wrap="notBeside" w:vAnchor="text" w:hAnchor="text" w:xAlign="center" w:y="1"/>
              <w:shd w:val="clear" w:color="auto" w:fill="auto"/>
              <w:spacing w:before="0" w:line="264" w:lineRule="exact"/>
              <w:jc w:val="left"/>
            </w:pPr>
            <w:r>
              <w:rPr>
                <w:rStyle w:val="211pt0"/>
              </w:rPr>
              <w:t>Демонтаж магистральных сетей водо</w:t>
            </w:r>
            <w:r>
              <w:rPr>
                <w:rStyle w:val="211pt0"/>
              </w:rPr>
              <w:softHyphen/>
              <w:t>снабжения</w:t>
            </w:r>
          </w:p>
        </w:tc>
        <w:tc>
          <w:tcPr>
            <w:tcW w:w="2361" w:type="dxa"/>
            <w:tcBorders>
              <w:top w:val="single" w:sz="4" w:space="0" w:color="auto"/>
              <w:left w:val="single" w:sz="4" w:space="0" w:color="auto"/>
            </w:tcBorders>
            <w:shd w:val="clear" w:color="auto" w:fill="FFFFFF"/>
            <w:vAlign w:val="center"/>
          </w:tcPr>
          <w:p w:rsidR="00C7057D" w:rsidRDefault="00C7057D" w:rsidP="00C7057D">
            <w:pPr>
              <w:pStyle w:val="24"/>
              <w:framePr w:w="10013" w:wrap="notBeside" w:vAnchor="text" w:hAnchor="text" w:xAlign="center" w:y="1"/>
              <w:shd w:val="clear" w:color="auto" w:fill="auto"/>
              <w:spacing w:before="0" w:line="220" w:lineRule="exact"/>
              <w:jc w:val="center"/>
            </w:pPr>
          </w:p>
        </w:tc>
        <w:tc>
          <w:tcPr>
            <w:tcW w:w="19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057D" w:rsidRDefault="00C7057D" w:rsidP="00C7057D">
            <w:pPr>
              <w:pStyle w:val="24"/>
              <w:framePr w:w="10013" w:wrap="notBeside" w:vAnchor="text" w:hAnchor="text" w:xAlign="center" w:y="1"/>
              <w:shd w:val="clear" w:color="auto" w:fill="auto"/>
              <w:spacing w:before="0" w:line="220" w:lineRule="exact"/>
              <w:jc w:val="center"/>
            </w:pPr>
          </w:p>
        </w:tc>
      </w:tr>
      <w:tr w:rsidR="00C7057D" w:rsidRPr="00B94848" w:rsidTr="00C04439">
        <w:trPr>
          <w:gridAfter w:val="3"/>
          <w:wAfter w:w="1958" w:type="dxa"/>
          <w:trHeight w:hRule="exact" w:val="317"/>
          <w:jc w:val="center"/>
        </w:trPr>
        <w:tc>
          <w:tcPr>
            <w:tcW w:w="7490" w:type="dxa"/>
            <w:gridSpan w:val="2"/>
            <w:tcBorders>
              <w:top w:val="single" w:sz="4" w:space="0" w:color="auto"/>
              <w:left w:val="single" w:sz="4" w:space="0" w:color="auto"/>
            </w:tcBorders>
            <w:shd w:val="clear" w:color="auto" w:fill="FFFFFF"/>
            <w:vAlign w:val="center"/>
          </w:tcPr>
          <w:p w:rsidR="00C7057D" w:rsidRPr="00C7057D" w:rsidRDefault="00C7057D" w:rsidP="00C7057D">
            <w:pPr>
              <w:pStyle w:val="24"/>
              <w:framePr w:w="10013" w:wrap="notBeside" w:vAnchor="text" w:hAnchor="text" w:xAlign="center" w:y="1"/>
              <w:shd w:val="clear" w:color="auto" w:fill="auto"/>
              <w:spacing w:before="0" w:line="276" w:lineRule="auto"/>
              <w:jc w:val="left"/>
              <w:rPr>
                <w:rStyle w:val="211pt0"/>
                <w:color w:val="FF0000"/>
                <w:sz w:val="24"/>
                <w:szCs w:val="24"/>
              </w:rPr>
            </w:pPr>
            <w:r>
              <w:rPr>
                <w:rStyle w:val="211pt0"/>
                <w:color w:val="FF0000"/>
              </w:rPr>
              <w:t>Площадка водозабора Мыс Лиственничный:</w:t>
            </w:r>
          </w:p>
        </w:tc>
      </w:tr>
      <w:tr w:rsidR="00C7057D" w:rsidRPr="00B94848" w:rsidTr="00C7057D">
        <w:trPr>
          <w:trHeight w:hRule="exact" w:val="317"/>
          <w:jc w:val="center"/>
        </w:trPr>
        <w:tc>
          <w:tcPr>
            <w:tcW w:w="5129"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ind w:right="7"/>
              <w:jc w:val="left"/>
              <w:rPr>
                <w:rStyle w:val="211pt0"/>
                <w:color w:val="FF0000"/>
              </w:rPr>
            </w:pPr>
            <w:r>
              <w:rPr>
                <w:rStyle w:val="211pt0"/>
                <w:color w:val="FF0000"/>
              </w:rPr>
              <w:t xml:space="preserve">Строительство ВНС </w:t>
            </w:r>
            <w:r w:rsidRPr="00AD338C">
              <w:rPr>
                <w:rStyle w:val="211pt0"/>
                <w:color w:val="FF0000"/>
              </w:rPr>
              <w:t>2</w:t>
            </w:r>
            <w:r>
              <w:rPr>
                <w:rStyle w:val="211pt0"/>
                <w:color w:val="FF0000"/>
              </w:rPr>
              <w:t xml:space="preserve"> подъема </w:t>
            </w:r>
          </w:p>
        </w:tc>
        <w:tc>
          <w:tcPr>
            <w:tcW w:w="2361"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jc w:val="center"/>
              <w:rPr>
                <w:color w:val="FF0000"/>
              </w:rPr>
            </w:pPr>
          </w:p>
        </w:tc>
        <w:tc>
          <w:tcPr>
            <w:tcW w:w="1958" w:type="dxa"/>
            <w:gridSpan w:val="3"/>
            <w:tcBorders>
              <w:top w:val="single" w:sz="4" w:space="0" w:color="auto"/>
              <w:left w:val="single" w:sz="4" w:space="0" w:color="auto"/>
              <w:right w:val="single" w:sz="4" w:space="0" w:color="auto"/>
            </w:tcBorders>
            <w:shd w:val="clear" w:color="auto" w:fill="FFFFFF"/>
            <w:vAlign w:val="bottom"/>
          </w:tcPr>
          <w:p w:rsidR="00C7057D" w:rsidRDefault="00C7057D" w:rsidP="00C7057D">
            <w:pPr>
              <w:pStyle w:val="24"/>
              <w:framePr w:w="10013" w:wrap="notBeside" w:vAnchor="text" w:hAnchor="text" w:xAlign="center" w:y="1"/>
              <w:shd w:val="clear" w:color="auto" w:fill="auto"/>
              <w:spacing w:before="0" w:line="220" w:lineRule="exact"/>
              <w:jc w:val="center"/>
              <w:rPr>
                <w:rStyle w:val="211pt0"/>
                <w:color w:val="FF0000"/>
              </w:rPr>
            </w:pPr>
          </w:p>
        </w:tc>
      </w:tr>
      <w:tr w:rsidR="00C7057D" w:rsidRPr="00B94848" w:rsidTr="00C7057D">
        <w:trPr>
          <w:trHeight w:hRule="exact" w:val="317"/>
          <w:jc w:val="center"/>
        </w:trPr>
        <w:tc>
          <w:tcPr>
            <w:tcW w:w="5129"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ind w:right="149"/>
              <w:jc w:val="left"/>
              <w:rPr>
                <w:rStyle w:val="211pt0"/>
                <w:color w:val="FF0000"/>
              </w:rPr>
            </w:pPr>
            <w:r>
              <w:rPr>
                <w:rStyle w:val="211pt0"/>
                <w:color w:val="FF0000"/>
              </w:rPr>
              <w:t xml:space="preserve">Строительство РЧВ </w:t>
            </w:r>
            <w:r>
              <w:rPr>
                <w:rStyle w:val="211pt0"/>
                <w:color w:val="FF0000"/>
                <w:lang w:val="en-US"/>
              </w:rPr>
              <w:t>V</w:t>
            </w:r>
            <w:r w:rsidRPr="00DF4376">
              <w:rPr>
                <w:rStyle w:val="211pt0"/>
                <w:color w:val="FF0000"/>
              </w:rPr>
              <w:t>=</w:t>
            </w:r>
            <w:r>
              <w:rPr>
                <w:rStyle w:val="211pt0"/>
                <w:color w:val="FF0000"/>
              </w:rPr>
              <w:t>70 м3</w:t>
            </w:r>
          </w:p>
        </w:tc>
        <w:tc>
          <w:tcPr>
            <w:tcW w:w="2361"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jc w:val="center"/>
              <w:rPr>
                <w:color w:val="FF0000"/>
              </w:rPr>
            </w:pPr>
          </w:p>
        </w:tc>
        <w:tc>
          <w:tcPr>
            <w:tcW w:w="195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7057D" w:rsidRDefault="00C7057D" w:rsidP="00C7057D">
            <w:pPr>
              <w:pStyle w:val="24"/>
              <w:framePr w:w="10013" w:wrap="notBeside" w:vAnchor="text" w:hAnchor="text" w:xAlign="center" w:y="1"/>
              <w:shd w:val="clear" w:color="auto" w:fill="auto"/>
              <w:spacing w:before="0" w:line="220" w:lineRule="exact"/>
              <w:jc w:val="center"/>
              <w:rPr>
                <w:rStyle w:val="211pt0"/>
                <w:color w:val="FF0000"/>
              </w:rPr>
            </w:pPr>
          </w:p>
        </w:tc>
      </w:tr>
      <w:tr w:rsidR="00C7057D" w:rsidRPr="00B94848" w:rsidTr="00C7057D">
        <w:trPr>
          <w:trHeight w:hRule="exact" w:val="317"/>
          <w:jc w:val="center"/>
        </w:trPr>
        <w:tc>
          <w:tcPr>
            <w:tcW w:w="5129"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ind w:right="7"/>
              <w:jc w:val="left"/>
              <w:rPr>
                <w:rStyle w:val="211pt0"/>
                <w:color w:val="FF0000"/>
              </w:rPr>
            </w:pPr>
            <w:r>
              <w:rPr>
                <w:rStyle w:val="211pt0"/>
                <w:color w:val="FF0000"/>
              </w:rPr>
              <w:t>Водозаборное сооружение с ВНС 1 подъема</w:t>
            </w:r>
          </w:p>
        </w:tc>
        <w:tc>
          <w:tcPr>
            <w:tcW w:w="2361"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jc w:val="center"/>
              <w:rPr>
                <w:color w:val="FF0000"/>
              </w:rPr>
            </w:pPr>
          </w:p>
        </w:tc>
        <w:tc>
          <w:tcPr>
            <w:tcW w:w="195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7057D" w:rsidRDefault="00C7057D" w:rsidP="00C7057D">
            <w:pPr>
              <w:pStyle w:val="24"/>
              <w:framePr w:w="10013" w:wrap="notBeside" w:vAnchor="text" w:hAnchor="text" w:xAlign="center" w:y="1"/>
              <w:shd w:val="clear" w:color="auto" w:fill="auto"/>
              <w:spacing w:before="0" w:line="220" w:lineRule="exact"/>
              <w:jc w:val="center"/>
              <w:rPr>
                <w:rStyle w:val="211pt0"/>
                <w:color w:val="FF0000"/>
              </w:rPr>
            </w:pPr>
          </w:p>
        </w:tc>
      </w:tr>
      <w:tr w:rsidR="00C7057D" w:rsidRPr="00B94848" w:rsidTr="00443664">
        <w:trPr>
          <w:gridAfter w:val="3"/>
          <w:wAfter w:w="1958" w:type="dxa"/>
          <w:trHeight w:hRule="exact" w:val="317"/>
          <w:jc w:val="center"/>
        </w:trPr>
        <w:tc>
          <w:tcPr>
            <w:tcW w:w="7490" w:type="dxa"/>
            <w:gridSpan w:val="2"/>
            <w:tcBorders>
              <w:top w:val="single" w:sz="4" w:space="0" w:color="auto"/>
              <w:left w:val="single" w:sz="4" w:space="0" w:color="auto"/>
            </w:tcBorders>
            <w:shd w:val="clear" w:color="auto" w:fill="FFFFFF"/>
            <w:vAlign w:val="bottom"/>
          </w:tcPr>
          <w:p w:rsidR="00C7057D" w:rsidRPr="00C7057D" w:rsidRDefault="00C7057D" w:rsidP="00C7057D">
            <w:pPr>
              <w:pStyle w:val="24"/>
              <w:framePr w:w="10013" w:wrap="notBeside" w:vAnchor="text" w:hAnchor="text" w:xAlign="center" w:y="1"/>
              <w:shd w:val="clear" w:color="auto" w:fill="auto"/>
              <w:spacing w:before="0" w:line="276" w:lineRule="auto"/>
              <w:jc w:val="left"/>
              <w:rPr>
                <w:rStyle w:val="211pt0"/>
                <w:color w:val="FF0000"/>
                <w:sz w:val="24"/>
                <w:szCs w:val="24"/>
              </w:rPr>
            </w:pPr>
            <w:r>
              <w:rPr>
                <w:rStyle w:val="211pt0"/>
                <w:color w:val="FF0000"/>
              </w:rPr>
              <w:t>Площадка РЧВ (</w:t>
            </w:r>
            <w:proofErr w:type="spellStart"/>
            <w:r>
              <w:rPr>
                <w:rStyle w:val="211pt0"/>
                <w:color w:val="FF0000"/>
              </w:rPr>
              <w:t>ул.Академическая</w:t>
            </w:r>
            <w:proofErr w:type="spellEnd"/>
            <w:r>
              <w:rPr>
                <w:rStyle w:val="211pt0"/>
                <w:color w:val="FF0000"/>
              </w:rPr>
              <w:t>)</w:t>
            </w:r>
          </w:p>
        </w:tc>
      </w:tr>
      <w:tr w:rsidR="00C7057D" w:rsidRPr="00B94848" w:rsidTr="00C7057D">
        <w:trPr>
          <w:trHeight w:hRule="exact" w:val="317"/>
          <w:jc w:val="center"/>
        </w:trPr>
        <w:tc>
          <w:tcPr>
            <w:tcW w:w="5129" w:type="dxa"/>
            <w:tcBorders>
              <w:top w:val="single" w:sz="4" w:space="0" w:color="auto"/>
              <w:left w:val="single" w:sz="4" w:space="0" w:color="auto"/>
            </w:tcBorders>
            <w:shd w:val="clear" w:color="auto" w:fill="FFFFFF"/>
            <w:vAlign w:val="bottom"/>
          </w:tcPr>
          <w:p w:rsidR="00C7057D" w:rsidRPr="00DF4376" w:rsidRDefault="00C7057D" w:rsidP="00C7057D">
            <w:pPr>
              <w:pStyle w:val="24"/>
              <w:framePr w:w="10013" w:wrap="notBeside" w:vAnchor="text" w:hAnchor="text" w:xAlign="center" w:y="1"/>
              <w:shd w:val="clear" w:color="auto" w:fill="auto"/>
              <w:tabs>
                <w:tab w:val="left" w:pos="3821"/>
              </w:tabs>
              <w:spacing w:before="0" w:line="220" w:lineRule="exact"/>
              <w:jc w:val="left"/>
              <w:rPr>
                <w:rStyle w:val="211pt0"/>
                <w:color w:val="FF0000"/>
              </w:rPr>
            </w:pPr>
            <w:r>
              <w:rPr>
                <w:rStyle w:val="211pt0"/>
                <w:color w:val="FF0000"/>
              </w:rPr>
              <w:t xml:space="preserve">Строительство РЧВ </w:t>
            </w:r>
            <w:r>
              <w:rPr>
                <w:rStyle w:val="211pt0"/>
                <w:color w:val="FF0000"/>
                <w:lang w:val="en-US"/>
              </w:rPr>
              <w:t>V</w:t>
            </w:r>
            <w:r w:rsidRPr="00DF4376">
              <w:rPr>
                <w:rStyle w:val="211pt0"/>
                <w:color w:val="FF0000"/>
              </w:rPr>
              <w:t>=300</w:t>
            </w:r>
            <w:r>
              <w:rPr>
                <w:rStyle w:val="211pt0"/>
                <w:color w:val="FF0000"/>
              </w:rPr>
              <w:t>м3</w:t>
            </w:r>
          </w:p>
        </w:tc>
        <w:tc>
          <w:tcPr>
            <w:tcW w:w="2361"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jc w:val="center"/>
              <w:rPr>
                <w:color w:val="FF0000"/>
              </w:rPr>
            </w:pPr>
          </w:p>
        </w:tc>
        <w:tc>
          <w:tcPr>
            <w:tcW w:w="195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7057D" w:rsidRDefault="00C7057D" w:rsidP="00C7057D">
            <w:pPr>
              <w:pStyle w:val="24"/>
              <w:framePr w:w="10013" w:wrap="notBeside" w:vAnchor="text" w:hAnchor="text" w:xAlign="center" w:y="1"/>
              <w:shd w:val="clear" w:color="auto" w:fill="auto"/>
              <w:spacing w:before="0" w:line="220" w:lineRule="exact"/>
              <w:jc w:val="center"/>
              <w:rPr>
                <w:rStyle w:val="211pt0"/>
                <w:color w:val="FF0000"/>
              </w:rPr>
            </w:pPr>
          </w:p>
        </w:tc>
      </w:tr>
      <w:tr w:rsidR="00C7057D" w:rsidRPr="00B94848" w:rsidTr="003F56A2">
        <w:trPr>
          <w:gridAfter w:val="3"/>
          <w:wAfter w:w="1958" w:type="dxa"/>
          <w:trHeight w:hRule="exact" w:val="317"/>
          <w:jc w:val="center"/>
        </w:trPr>
        <w:tc>
          <w:tcPr>
            <w:tcW w:w="7490" w:type="dxa"/>
            <w:gridSpan w:val="2"/>
            <w:tcBorders>
              <w:top w:val="single" w:sz="4" w:space="0" w:color="auto"/>
              <w:left w:val="single" w:sz="4" w:space="0" w:color="auto"/>
            </w:tcBorders>
            <w:shd w:val="clear" w:color="auto" w:fill="FFFFFF"/>
            <w:vAlign w:val="bottom"/>
          </w:tcPr>
          <w:p w:rsidR="00C7057D" w:rsidRPr="00C7057D" w:rsidRDefault="00C7057D" w:rsidP="00C7057D">
            <w:pPr>
              <w:pStyle w:val="24"/>
              <w:framePr w:w="10013" w:wrap="notBeside" w:vAnchor="text" w:hAnchor="text" w:xAlign="center" w:y="1"/>
              <w:shd w:val="clear" w:color="auto" w:fill="auto"/>
              <w:spacing w:before="0" w:line="276" w:lineRule="auto"/>
              <w:jc w:val="left"/>
              <w:rPr>
                <w:rStyle w:val="211pt0"/>
                <w:color w:val="FF0000"/>
                <w:sz w:val="24"/>
                <w:szCs w:val="24"/>
              </w:rPr>
            </w:pPr>
            <w:r>
              <w:rPr>
                <w:rStyle w:val="211pt0"/>
                <w:color w:val="FF0000"/>
              </w:rPr>
              <w:t xml:space="preserve">Водоснабжение района ул. </w:t>
            </w:r>
            <w:proofErr w:type="spellStart"/>
            <w:r>
              <w:rPr>
                <w:rStyle w:val="211pt0"/>
                <w:color w:val="FF0000"/>
              </w:rPr>
              <w:t>Гудина</w:t>
            </w:r>
            <w:proofErr w:type="spellEnd"/>
          </w:p>
        </w:tc>
      </w:tr>
      <w:tr w:rsidR="00C7057D" w:rsidRPr="00B94848" w:rsidTr="00C7057D">
        <w:trPr>
          <w:trHeight w:hRule="exact" w:val="317"/>
          <w:jc w:val="center"/>
        </w:trPr>
        <w:tc>
          <w:tcPr>
            <w:tcW w:w="5129"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ind w:right="2300"/>
              <w:jc w:val="left"/>
              <w:rPr>
                <w:rStyle w:val="211pt0"/>
                <w:color w:val="FF0000"/>
              </w:rPr>
            </w:pPr>
            <w:r>
              <w:rPr>
                <w:rStyle w:val="211pt0"/>
                <w:color w:val="FF0000"/>
              </w:rPr>
              <w:t>ВНС подкачки</w:t>
            </w:r>
          </w:p>
        </w:tc>
        <w:tc>
          <w:tcPr>
            <w:tcW w:w="2361"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jc w:val="center"/>
              <w:rPr>
                <w:color w:val="FF0000"/>
              </w:rPr>
            </w:pPr>
          </w:p>
        </w:tc>
        <w:tc>
          <w:tcPr>
            <w:tcW w:w="1958" w:type="dxa"/>
            <w:gridSpan w:val="3"/>
            <w:tcBorders>
              <w:top w:val="single" w:sz="4" w:space="0" w:color="auto"/>
              <w:left w:val="single" w:sz="4" w:space="0" w:color="auto"/>
              <w:right w:val="single" w:sz="4" w:space="0" w:color="auto"/>
            </w:tcBorders>
            <w:shd w:val="clear" w:color="auto" w:fill="FFFFFF"/>
            <w:vAlign w:val="bottom"/>
          </w:tcPr>
          <w:p w:rsidR="00C7057D" w:rsidRDefault="00C7057D" w:rsidP="00C7057D">
            <w:pPr>
              <w:pStyle w:val="24"/>
              <w:framePr w:w="10013" w:wrap="notBeside" w:vAnchor="text" w:hAnchor="text" w:xAlign="center" w:y="1"/>
              <w:shd w:val="clear" w:color="auto" w:fill="auto"/>
              <w:spacing w:before="0" w:line="220" w:lineRule="exact"/>
              <w:jc w:val="center"/>
              <w:rPr>
                <w:rStyle w:val="211pt0"/>
                <w:color w:val="FF0000"/>
              </w:rPr>
            </w:pPr>
          </w:p>
        </w:tc>
      </w:tr>
      <w:tr w:rsidR="00C7057D" w:rsidRPr="00B94848" w:rsidTr="00C7057D">
        <w:trPr>
          <w:trHeight w:hRule="exact" w:val="317"/>
          <w:jc w:val="center"/>
        </w:trPr>
        <w:tc>
          <w:tcPr>
            <w:tcW w:w="5129"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ind w:right="2300"/>
              <w:jc w:val="left"/>
              <w:rPr>
                <w:rStyle w:val="211pt0"/>
                <w:color w:val="FF0000"/>
              </w:rPr>
            </w:pPr>
            <w:r>
              <w:rPr>
                <w:rStyle w:val="211pt0"/>
                <w:color w:val="FF0000"/>
              </w:rPr>
              <w:t>Водонапорная башня</w:t>
            </w:r>
          </w:p>
        </w:tc>
        <w:tc>
          <w:tcPr>
            <w:tcW w:w="2361" w:type="dxa"/>
            <w:tcBorders>
              <w:top w:val="single" w:sz="4" w:space="0" w:color="auto"/>
              <w:left w:val="single" w:sz="4" w:space="0" w:color="auto"/>
            </w:tcBorders>
            <w:shd w:val="clear" w:color="auto" w:fill="FFFFFF"/>
            <w:vAlign w:val="bottom"/>
          </w:tcPr>
          <w:p w:rsidR="00C7057D" w:rsidRPr="00AD338C" w:rsidRDefault="00C7057D" w:rsidP="00C7057D">
            <w:pPr>
              <w:pStyle w:val="24"/>
              <w:framePr w:w="10013" w:wrap="notBeside" w:vAnchor="text" w:hAnchor="text" w:xAlign="center" w:y="1"/>
              <w:shd w:val="clear" w:color="auto" w:fill="auto"/>
              <w:spacing w:before="0" w:line="220" w:lineRule="exact"/>
              <w:jc w:val="center"/>
              <w:rPr>
                <w:color w:val="FF0000"/>
              </w:rPr>
            </w:pPr>
          </w:p>
        </w:tc>
        <w:tc>
          <w:tcPr>
            <w:tcW w:w="1958" w:type="dxa"/>
            <w:gridSpan w:val="3"/>
            <w:tcBorders>
              <w:top w:val="single" w:sz="4" w:space="0" w:color="auto"/>
              <w:left w:val="single" w:sz="4" w:space="0" w:color="auto"/>
              <w:right w:val="single" w:sz="4" w:space="0" w:color="auto"/>
            </w:tcBorders>
            <w:shd w:val="clear" w:color="auto" w:fill="FFFFFF"/>
            <w:vAlign w:val="bottom"/>
          </w:tcPr>
          <w:p w:rsidR="00C7057D" w:rsidRDefault="00C7057D" w:rsidP="00C7057D">
            <w:pPr>
              <w:pStyle w:val="24"/>
              <w:framePr w:w="10013" w:wrap="notBeside" w:vAnchor="text" w:hAnchor="text" w:xAlign="center" w:y="1"/>
              <w:shd w:val="clear" w:color="auto" w:fill="auto"/>
              <w:spacing w:before="0" w:line="220" w:lineRule="exact"/>
              <w:jc w:val="center"/>
              <w:rPr>
                <w:rStyle w:val="211pt0"/>
                <w:color w:val="FF0000"/>
              </w:rPr>
            </w:pPr>
          </w:p>
        </w:tc>
      </w:tr>
      <w:tr w:rsidR="00C7057D" w:rsidRPr="00B94848" w:rsidTr="00C7057D">
        <w:trPr>
          <w:gridAfter w:val="1"/>
          <w:wAfter w:w="11" w:type="dxa"/>
          <w:trHeight w:hRule="exact" w:val="634"/>
          <w:jc w:val="center"/>
        </w:trPr>
        <w:tc>
          <w:tcPr>
            <w:tcW w:w="5129" w:type="dxa"/>
            <w:tcBorders>
              <w:top w:val="single" w:sz="4" w:space="0" w:color="auto"/>
              <w:left w:val="single" w:sz="4" w:space="0" w:color="auto"/>
            </w:tcBorders>
            <w:shd w:val="clear" w:color="auto" w:fill="FFFFFF"/>
            <w:vAlign w:val="center"/>
          </w:tcPr>
          <w:p w:rsidR="00C7057D" w:rsidRPr="00B94848" w:rsidRDefault="00C7057D" w:rsidP="00C7057D">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Реконструкция магистральных сетей водоснабжения 2Ду250 мм</w:t>
            </w:r>
          </w:p>
        </w:tc>
        <w:tc>
          <w:tcPr>
            <w:tcW w:w="2400" w:type="dxa"/>
            <w:gridSpan w:val="2"/>
            <w:tcBorders>
              <w:top w:val="single" w:sz="4" w:space="0" w:color="auto"/>
              <w:left w:val="single" w:sz="4" w:space="0" w:color="auto"/>
            </w:tcBorders>
            <w:shd w:val="clear" w:color="auto" w:fill="FFFFFF"/>
          </w:tcPr>
          <w:p w:rsidR="00C7057D" w:rsidRPr="00B94848" w:rsidRDefault="00C7057D" w:rsidP="00C7057D">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1,545</w:t>
            </w:r>
          </w:p>
        </w:tc>
        <w:tc>
          <w:tcPr>
            <w:tcW w:w="1908" w:type="dxa"/>
            <w:tcBorders>
              <w:top w:val="single" w:sz="4" w:space="0" w:color="auto"/>
              <w:left w:val="single" w:sz="4" w:space="0" w:color="auto"/>
              <w:right w:val="single" w:sz="4" w:space="0" w:color="auto"/>
            </w:tcBorders>
            <w:shd w:val="clear" w:color="auto" w:fill="FFFFFF"/>
          </w:tcPr>
          <w:p w:rsidR="00C7057D" w:rsidRPr="00B94848" w:rsidRDefault="00C7057D" w:rsidP="00C7057D">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r>
      <w:tr w:rsidR="00C7057D" w:rsidRPr="00B94848" w:rsidTr="00C7057D">
        <w:trPr>
          <w:gridAfter w:val="1"/>
          <w:wAfter w:w="11" w:type="dxa"/>
          <w:trHeight w:hRule="exact" w:val="435"/>
          <w:jc w:val="center"/>
        </w:trPr>
        <w:tc>
          <w:tcPr>
            <w:tcW w:w="5129" w:type="dxa"/>
            <w:tcBorders>
              <w:top w:val="single" w:sz="4" w:space="0" w:color="auto"/>
              <w:left w:val="single" w:sz="4" w:space="0" w:color="auto"/>
            </w:tcBorders>
            <w:shd w:val="clear" w:color="auto" w:fill="FFFFFF"/>
            <w:vAlign w:val="center"/>
          </w:tcPr>
          <w:p w:rsidR="00C7057D" w:rsidRPr="00B94848" w:rsidRDefault="00C7057D" w:rsidP="00C7057D">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Демонтаж магистральных сетей водоснабжения</w:t>
            </w:r>
          </w:p>
        </w:tc>
        <w:tc>
          <w:tcPr>
            <w:tcW w:w="2400" w:type="dxa"/>
            <w:gridSpan w:val="2"/>
            <w:tcBorders>
              <w:top w:val="single" w:sz="4" w:space="0" w:color="auto"/>
              <w:left w:val="single" w:sz="4" w:space="0" w:color="auto"/>
            </w:tcBorders>
            <w:shd w:val="clear" w:color="auto" w:fill="FFFFFF"/>
          </w:tcPr>
          <w:p w:rsidR="00C7057D" w:rsidRPr="00B94848" w:rsidRDefault="00C7057D" w:rsidP="00C7057D">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2,982</w:t>
            </w:r>
          </w:p>
        </w:tc>
        <w:tc>
          <w:tcPr>
            <w:tcW w:w="1908" w:type="dxa"/>
            <w:tcBorders>
              <w:top w:val="single" w:sz="4" w:space="0" w:color="auto"/>
              <w:left w:val="single" w:sz="4" w:space="0" w:color="auto"/>
              <w:right w:val="single" w:sz="4" w:space="0" w:color="auto"/>
            </w:tcBorders>
            <w:shd w:val="clear" w:color="auto" w:fill="FFFFFF"/>
          </w:tcPr>
          <w:p w:rsidR="00C7057D" w:rsidRPr="00B94848" w:rsidRDefault="00C7057D" w:rsidP="00C7057D">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r>
      <w:tr w:rsidR="00C7057D" w:rsidRPr="00B94848" w:rsidTr="00C7057D">
        <w:trPr>
          <w:gridAfter w:val="1"/>
          <w:wAfter w:w="11" w:type="dxa"/>
          <w:trHeight w:hRule="exact" w:val="317"/>
          <w:jc w:val="center"/>
        </w:trPr>
        <w:tc>
          <w:tcPr>
            <w:tcW w:w="5129" w:type="dxa"/>
            <w:tcBorders>
              <w:top w:val="single" w:sz="4" w:space="0" w:color="auto"/>
              <w:left w:val="single" w:sz="4" w:space="0" w:color="auto"/>
            </w:tcBorders>
            <w:shd w:val="clear" w:color="auto" w:fill="FFFFFF"/>
          </w:tcPr>
          <w:p w:rsidR="00C7057D" w:rsidRPr="00B94848" w:rsidRDefault="00C7057D" w:rsidP="00C7057D">
            <w:pPr>
              <w:pStyle w:val="24"/>
              <w:framePr w:w="10013" w:wrap="notBeside" w:vAnchor="text" w:hAnchor="text" w:xAlign="center" w:y="1"/>
              <w:shd w:val="clear" w:color="auto" w:fill="auto"/>
              <w:spacing w:before="0" w:line="276" w:lineRule="auto"/>
              <w:rPr>
                <w:sz w:val="24"/>
                <w:szCs w:val="24"/>
              </w:rPr>
            </w:pPr>
            <w:r w:rsidRPr="00B94848">
              <w:rPr>
                <w:rStyle w:val="212pt1"/>
              </w:rPr>
              <w:t>п. Никола</w:t>
            </w:r>
          </w:p>
        </w:tc>
        <w:tc>
          <w:tcPr>
            <w:tcW w:w="2400" w:type="dxa"/>
            <w:gridSpan w:val="2"/>
            <w:tcBorders>
              <w:top w:val="single" w:sz="4" w:space="0" w:color="auto"/>
              <w:left w:val="single" w:sz="4" w:space="0" w:color="auto"/>
            </w:tcBorders>
            <w:shd w:val="clear" w:color="auto" w:fill="FFFFFF"/>
          </w:tcPr>
          <w:p w:rsidR="00C7057D" w:rsidRPr="00B94848" w:rsidRDefault="00C7057D" w:rsidP="00C7057D">
            <w:pPr>
              <w:framePr w:w="10013" w:wrap="notBeside" w:vAnchor="text" w:hAnchor="text" w:xAlign="center" w:y="1"/>
              <w:spacing w:line="276" w:lineRule="auto"/>
              <w:jc w:val="center"/>
              <w:rPr>
                <w:rFonts w:ascii="Times New Roman" w:hAnsi="Times New Roman" w:cs="Times New Roman"/>
              </w:rPr>
            </w:pPr>
          </w:p>
        </w:tc>
        <w:tc>
          <w:tcPr>
            <w:tcW w:w="1908" w:type="dxa"/>
            <w:tcBorders>
              <w:top w:val="single" w:sz="4" w:space="0" w:color="auto"/>
              <w:left w:val="single" w:sz="4" w:space="0" w:color="auto"/>
              <w:right w:val="single" w:sz="4" w:space="0" w:color="auto"/>
            </w:tcBorders>
            <w:shd w:val="clear" w:color="auto" w:fill="FFFFFF"/>
          </w:tcPr>
          <w:p w:rsidR="00C7057D" w:rsidRPr="00B94848" w:rsidRDefault="00C7057D" w:rsidP="00C7057D">
            <w:pPr>
              <w:framePr w:w="10013" w:wrap="notBeside" w:vAnchor="text" w:hAnchor="text" w:xAlign="center" w:y="1"/>
              <w:spacing w:line="276" w:lineRule="auto"/>
              <w:jc w:val="center"/>
              <w:rPr>
                <w:rFonts w:ascii="Times New Roman" w:hAnsi="Times New Roman" w:cs="Times New Roman"/>
              </w:rPr>
            </w:pPr>
          </w:p>
        </w:tc>
      </w:tr>
      <w:tr w:rsidR="00C7057D" w:rsidRPr="00B94848" w:rsidTr="00C7057D">
        <w:trPr>
          <w:gridAfter w:val="1"/>
          <w:wAfter w:w="11" w:type="dxa"/>
          <w:trHeight w:hRule="exact" w:val="614"/>
          <w:jc w:val="center"/>
        </w:trPr>
        <w:tc>
          <w:tcPr>
            <w:tcW w:w="5129" w:type="dxa"/>
            <w:tcBorders>
              <w:top w:val="single" w:sz="4" w:space="0" w:color="auto"/>
              <w:left w:val="single" w:sz="4" w:space="0" w:color="auto"/>
            </w:tcBorders>
            <w:shd w:val="clear" w:color="auto" w:fill="FFFFFF"/>
            <w:vAlign w:val="bottom"/>
          </w:tcPr>
          <w:p w:rsidR="00C7057D" w:rsidRPr="00B94848" w:rsidRDefault="00C7057D" w:rsidP="00C7057D">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Строительство магистральных сетей водоснабжения Ду100 мм</w:t>
            </w:r>
          </w:p>
        </w:tc>
        <w:tc>
          <w:tcPr>
            <w:tcW w:w="2400" w:type="dxa"/>
            <w:gridSpan w:val="2"/>
            <w:tcBorders>
              <w:top w:val="single" w:sz="4" w:space="0" w:color="auto"/>
              <w:left w:val="single" w:sz="4" w:space="0" w:color="auto"/>
            </w:tcBorders>
            <w:shd w:val="clear" w:color="auto" w:fill="FFFFFF"/>
          </w:tcPr>
          <w:p w:rsidR="00C7057D" w:rsidRPr="00B94848" w:rsidRDefault="00C7057D" w:rsidP="00C7057D">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2,65</w:t>
            </w:r>
          </w:p>
        </w:tc>
        <w:tc>
          <w:tcPr>
            <w:tcW w:w="1908" w:type="dxa"/>
            <w:tcBorders>
              <w:top w:val="single" w:sz="4" w:space="0" w:color="auto"/>
              <w:left w:val="single" w:sz="4" w:space="0" w:color="auto"/>
              <w:right w:val="single" w:sz="4" w:space="0" w:color="auto"/>
            </w:tcBorders>
            <w:shd w:val="clear" w:color="auto" w:fill="FFFFFF"/>
          </w:tcPr>
          <w:p w:rsidR="00C7057D" w:rsidRPr="00B94848" w:rsidRDefault="00C7057D" w:rsidP="00C7057D">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r>
      <w:tr w:rsidR="00C7057D" w:rsidRPr="00B94848" w:rsidTr="00C7057D">
        <w:trPr>
          <w:gridAfter w:val="1"/>
          <w:wAfter w:w="11" w:type="dxa"/>
          <w:trHeight w:hRule="exact" w:val="317"/>
          <w:jc w:val="center"/>
        </w:trPr>
        <w:tc>
          <w:tcPr>
            <w:tcW w:w="5129" w:type="dxa"/>
            <w:tcBorders>
              <w:top w:val="single" w:sz="4" w:space="0" w:color="auto"/>
              <w:left w:val="single" w:sz="4" w:space="0" w:color="auto"/>
            </w:tcBorders>
            <w:shd w:val="clear" w:color="auto" w:fill="FFFFFF"/>
            <w:vAlign w:val="bottom"/>
          </w:tcPr>
          <w:p w:rsidR="00C7057D" w:rsidRPr="00B94848" w:rsidRDefault="00C7057D" w:rsidP="00C7057D">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То же, 2Ду100 мм</w:t>
            </w:r>
          </w:p>
        </w:tc>
        <w:tc>
          <w:tcPr>
            <w:tcW w:w="2400" w:type="dxa"/>
            <w:gridSpan w:val="2"/>
            <w:tcBorders>
              <w:top w:val="single" w:sz="4" w:space="0" w:color="auto"/>
              <w:left w:val="single" w:sz="4" w:space="0" w:color="auto"/>
            </w:tcBorders>
            <w:shd w:val="clear" w:color="auto" w:fill="FFFFFF"/>
            <w:vAlign w:val="bottom"/>
          </w:tcPr>
          <w:p w:rsidR="00C7057D" w:rsidRPr="00B94848" w:rsidRDefault="00C7057D" w:rsidP="00C7057D">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1,38</w:t>
            </w:r>
          </w:p>
        </w:tc>
        <w:tc>
          <w:tcPr>
            <w:tcW w:w="1908" w:type="dxa"/>
            <w:tcBorders>
              <w:top w:val="single" w:sz="4" w:space="0" w:color="auto"/>
              <w:left w:val="single" w:sz="4" w:space="0" w:color="auto"/>
              <w:right w:val="single" w:sz="4" w:space="0" w:color="auto"/>
            </w:tcBorders>
            <w:shd w:val="clear" w:color="auto" w:fill="FFFFFF"/>
            <w:vAlign w:val="center"/>
          </w:tcPr>
          <w:p w:rsidR="00C7057D" w:rsidRPr="00B94848" w:rsidRDefault="00C7057D" w:rsidP="00C7057D">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r>
      <w:tr w:rsidR="00C7057D" w:rsidRPr="00B94848" w:rsidTr="00C7057D">
        <w:trPr>
          <w:gridAfter w:val="1"/>
          <w:wAfter w:w="11" w:type="dxa"/>
          <w:trHeight w:hRule="exact" w:val="322"/>
          <w:jc w:val="center"/>
        </w:trPr>
        <w:tc>
          <w:tcPr>
            <w:tcW w:w="5129" w:type="dxa"/>
            <w:tcBorders>
              <w:top w:val="single" w:sz="4" w:space="0" w:color="auto"/>
              <w:left w:val="single" w:sz="4" w:space="0" w:color="auto"/>
            </w:tcBorders>
            <w:shd w:val="clear" w:color="auto" w:fill="FFFFFF"/>
          </w:tcPr>
          <w:p w:rsidR="00C7057D" w:rsidRPr="00B94848" w:rsidRDefault="00C7057D" w:rsidP="00C7057D">
            <w:pPr>
              <w:pStyle w:val="24"/>
              <w:framePr w:w="10013" w:wrap="notBeside" w:vAnchor="text" w:hAnchor="text" w:xAlign="center" w:y="1"/>
              <w:shd w:val="clear" w:color="auto" w:fill="auto"/>
              <w:spacing w:before="0" w:line="276" w:lineRule="auto"/>
              <w:rPr>
                <w:sz w:val="24"/>
                <w:szCs w:val="24"/>
              </w:rPr>
            </w:pPr>
            <w:r w:rsidRPr="00B94848">
              <w:rPr>
                <w:rStyle w:val="212pt1"/>
              </w:rPr>
              <w:t>п. Большие Коты</w:t>
            </w:r>
          </w:p>
        </w:tc>
        <w:tc>
          <w:tcPr>
            <w:tcW w:w="2400" w:type="dxa"/>
            <w:gridSpan w:val="2"/>
            <w:tcBorders>
              <w:top w:val="single" w:sz="4" w:space="0" w:color="auto"/>
              <w:left w:val="single" w:sz="4" w:space="0" w:color="auto"/>
            </w:tcBorders>
            <w:shd w:val="clear" w:color="auto" w:fill="FFFFFF"/>
          </w:tcPr>
          <w:p w:rsidR="00C7057D" w:rsidRPr="00B94848" w:rsidRDefault="00C7057D" w:rsidP="00C7057D">
            <w:pPr>
              <w:framePr w:w="10013" w:wrap="notBeside" w:vAnchor="text" w:hAnchor="text" w:xAlign="center" w:y="1"/>
              <w:spacing w:line="276" w:lineRule="auto"/>
              <w:jc w:val="center"/>
              <w:rPr>
                <w:rFonts w:ascii="Times New Roman" w:hAnsi="Times New Roman" w:cs="Times New Roman"/>
              </w:rPr>
            </w:pPr>
          </w:p>
        </w:tc>
        <w:tc>
          <w:tcPr>
            <w:tcW w:w="1908" w:type="dxa"/>
            <w:tcBorders>
              <w:top w:val="single" w:sz="4" w:space="0" w:color="auto"/>
              <w:left w:val="single" w:sz="4" w:space="0" w:color="auto"/>
              <w:right w:val="single" w:sz="4" w:space="0" w:color="auto"/>
            </w:tcBorders>
            <w:shd w:val="clear" w:color="auto" w:fill="FFFFFF"/>
          </w:tcPr>
          <w:p w:rsidR="00C7057D" w:rsidRPr="00B94848" w:rsidRDefault="00C7057D" w:rsidP="00C7057D">
            <w:pPr>
              <w:framePr w:w="10013" w:wrap="notBeside" w:vAnchor="text" w:hAnchor="text" w:xAlign="center" w:y="1"/>
              <w:spacing w:line="276" w:lineRule="auto"/>
              <w:jc w:val="center"/>
              <w:rPr>
                <w:rFonts w:ascii="Times New Roman" w:hAnsi="Times New Roman" w:cs="Times New Roman"/>
              </w:rPr>
            </w:pPr>
          </w:p>
        </w:tc>
      </w:tr>
      <w:tr w:rsidR="00C7057D" w:rsidRPr="00B94848" w:rsidTr="00C7057D">
        <w:trPr>
          <w:gridAfter w:val="1"/>
          <w:wAfter w:w="11" w:type="dxa"/>
          <w:trHeight w:hRule="exact" w:val="614"/>
          <w:jc w:val="center"/>
        </w:trPr>
        <w:tc>
          <w:tcPr>
            <w:tcW w:w="5129" w:type="dxa"/>
            <w:tcBorders>
              <w:top w:val="single" w:sz="4" w:space="0" w:color="auto"/>
              <w:left w:val="single" w:sz="4" w:space="0" w:color="auto"/>
            </w:tcBorders>
            <w:shd w:val="clear" w:color="auto" w:fill="FFFFFF"/>
            <w:vAlign w:val="bottom"/>
          </w:tcPr>
          <w:p w:rsidR="00C7057D" w:rsidRPr="00B94848" w:rsidRDefault="00C7057D" w:rsidP="00C7057D">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 xml:space="preserve">Строительство водозабора производительностью - 100 </w:t>
            </w:r>
            <w:proofErr w:type="spellStart"/>
            <w:r w:rsidRPr="00B94848">
              <w:rPr>
                <w:rStyle w:val="211pt0"/>
                <w:sz w:val="24"/>
                <w:szCs w:val="24"/>
              </w:rPr>
              <w:t>м</w:t>
            </w:r>
            <w:r w:rsidRPr="00B94848">
              <w:rPr>
                <w:rStyle w:val="285pt80"/>
                <w:sz w:val="24"/>
                <w:szCs w:val="24"/>
              </w:rPr>
              <w:t>з</w:t>
            </w:r>
            <w:proofErr w:type="spellEnd"/>
            <w:r w:rsidRPr="00B94848">
              <w:rPr>
                <w:rStyle w:val="211pt0"/>
                <w:sz w:val="24"/>
                <w:szCs w:val="24"/>
              </w:rPr>
              <w:t>/</w:t>
            </w:r>
            <w:proofErr w:type="spellStart"/>
            <w:r w:rsidRPr="00B94848">
              <w:rPr>
                <w:rStyle w:val="211pt0"/>
                <w:sz w:val="24"/>
                <w:szCs w:val="24"/>
              </w:rPr>
              <w:t>сут</w:t>
            </w:r>
            <w:proofErr w:type="spellEnd"/>
          </w:p>
        </w:tc>
        <w:tc>
          <w:tcPr>
            <w:tcW w:w="2400" w:type="dxa"/>
            <w:gridSpan w:val="2"/>
            <w:tcBorders>
              <w:top w:val="single" w:sz="4" w:space="0" w:color="auto"/>
              <w:left w:val="single" w:sz="4" w:space="0" w:color="auto"/>
            </w:tcBorders>
            <w:shd w:val="clear" w:color="auto" w:fill="FFFFFF"/>
          </w:tcPr>
          <w:p w:rsidR="00C7057D" w:rsidRPr="00B94848" w:rsidRDefault="00C7057D" w:rsidP="00C7057D">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1,37</w:t>
            </w:r>
          </w:p>
        </w:tc>
        <w:tc>
          <w:tcPr>
            <w:tcW w:w="1908" w:type="dxa"/>
            <w:tcBorders>
              <w:top w:val="single" w:sz="4" w:space="0" w:color="auto"/>
              <w:left w:val="single" w:sz="4" w:space="0" w:color="auto"/>
              <w:right w:val="single" w:sz="4" w:space="0" w:color="auto"/>
            </w:tcBorders>
            <w:shd w:val="clear" w:color="auto" w:fill="FFFFFF"/>
          </w:tcPr>
          <w:p w:rsidR="00C7057D" w:rsidRPr="00B94848" w:rsidRDefault="00C7057D" w:rsidP="00C7057D">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r>
      <w:tr w:rsidR="00C7057D" w:rsidRPr="00B94848" w:rsidTr="00C7057D">
        <w:trPr>
          <w:gridAfter w:val="1"/>
          <w:wAfter w:w="11" w:type="dxa"/>
          <w:trHeight w:hRule="exact" w:val="614"/>
          <w:jc w:val="center"/>
        </w:trPr>
        <w:tc>
          <w:tcPr>
            <w:tcW w:w="5129" w:type="dxa"/>
            <w:tcBorders>
              <w:top w:val="single" w:sz="4" w:space="0" w:color="auto"/>
              <w:left w:val="single" w:sz="4" w:space="0" w:color="auto"/>
            </w:tcBorders>
            <w:shd w:val="clear" w:color="auto" w:fill="FFFFFF"/>
            <w:vAlign w:val="bottom"/>
          </w:tcPr>
          <w:p w:rsidR="00C7057D" w:rsidRPr="00B94848" w:rsidRDefault="00C7057D" w:rsidP="00C7057D">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 xml:space="preserve">Насосная станция 2-го подъема производительностью - 5 </w:t>
            </w:r>
            <w:proofErr w:type="spellStart"/>
            <w:r w:rsidRPr="00B94848">
              <w:rPr>
                <w:rStyle w:val="211pt0"/>
                <w:sz w:val="24"/>
                <w:szCs w:val="24"/>
              </w:rPr>
              <w:t>м</w:t>
            </w:r>
            <w:r w:rsidRPr="00B94848">
              <w:rPr>
                <w:rStyle w:val="285pt80"/>
                <w:sz w:val="24"/>
                <w:szCs w:val="24"/>
              </w:rPr>
              <w:t>з</w:t>
            </w:r>
            <w:proofErr w:type="spellEnd"/>
            <w:r w:rsidRPr="00B94848">
              <w:rPr>
                <w:rStyle w:val="211pt0"/>
                <w:sz w:val="24"/>
                <w:szCs w:val="24"/>
              </w:rPr>
              <w:t>/ч</w:t>
            </w:r>
          </w:p>
        </w:tc>
        <w:tc>
          <w:tcPr>
            <w:tcW w:w="2400" w:type="dxa"/>
            <w:gridSpan w:val="2"/>
            <w:tcBorders>
              <w:top w:val="single" w:sz="4" w:space="0" w:color="auto"/>
              <w:left w:val="single" w:sz="4" w:space="0" w:color="auto"/>
            </w:tcBorders>
            <w:shd w:val="clear" w:color="auto" w:fill="FFFFFF"/>
          </w:tcPr>
          <w:p w:rsidR="00C7057D" w:rsidRPr="00B94848" w:rsidRDefault="00C7057D" w:rsidP="00C7057D">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0,485</w:t>
            </w:r>
          </w:p>
        </w:tc>
        <w:tc>
          <w:tcPr>
            <w:tcW w:w="1908" w:type="dxa"/>
            <w:tcBorders>
              <w:top w:val="single" w:sz="4" w:space="0" w:color="auto"/>
              <w:left w:val="single" w:sz="4" w:space="0" w:color="auto"/>
              <w:right w:val="single" w:sz="4" w:space="0" w:color="auto"/>
            </w:tcBorders>
            <w:shd w:val="clear" w:color="auto" w:fill="FFFFFF"/>
          </w:tcPr>
          <w:p w:rsidR="00C7057D" w:rsidRPr="00B94848" w:rsidRDefault="00C7057D" w:rsidP="00C7057D">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r>
      <w:tr w:rsidR="00C7057D" w:rsidRPr="00B94848" w:rsidTr="00C7057D">
        <w:trPr>
          <w:gridAfter w:val="1"/>
          <w:wAfter w:w="11" w:type="dxa"/>
          <w:trHeight w:hRule="exact" w:val="638"/>
          <w:jc w:val="center"/>
        </w:trPr>
        <w:tc>
          <w:tcPr>
            <w:tcW w:w="5129" w:type="dxa"/>
            <w:tcBorders>
              <w:top w:val="single" w:sz="4" w:space="0" w:color="auto"/>
              <w:left w:val="single" w:sz="4" w:space="0" w:color="auto"/>
            </w:tcBorders>
            <w:shd w:val="clear" w:color="auto" w:fill="FFFFFF"/>
            <w:vAlign w:val="center"/>
          </w:tcPr>
          <w:p w:rsidR="00C7057D" w:rsidRPr="00B94848" w:rsidRDefault="00C7057D" w:rsidP="00C7057D">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Строительство резервуаров чистой воды 50 м3</w:t>
            </w:r>
          </w:p>
        </w:tc>
        <w:tc>
          <w:tcPr>
            <w:tcW w:w="2400" w:type="dxa"/>
            <w:gridSpan w:val="2"/>
            <w:tcBorders>
              <w:top w:val="single" w:sz="4" w:space="0" w:color="auto"/>
              <w:left w:val="single" w:sz="4" w:space="0" w:color="auto"/>
            </w:tcBorders>
            <w:shd w:val="clear" w:color="auto" w:fill="FFFFFF"/>
            <w:vAlign w:val="center"/>
          </w:tcPr>
          <w:p w:rsidR="00C7057D" w:rsidRPr="00B94848" w:rsidRDefault="00C7057D" w:rsidP="00C7057D">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1,2</w:t>
            </w:r>
          </w:p>
        </w:tc>
        <w:tc>
          <w:tcPr>
            <w:tcW w:w="1908" w:type="dxa"/>
            <w:tcBorders>
              <w:top w:val="single" w:sz="4" w:space="0" w:color="auto"/>
              <w:left w:val="single" w:sz="4" w:space="0" w:color="auto"/>
              <w:right w:val="single" w:sz="4" w:space="0" w:color="auto"/>
            </w:tcBorders>
            <w:shd w:val="clear" w:color="auto" w:fill="FFFFFF"/>
          </w:tcPr>
          <w:p w:rsidR="00C7057D" w:rsidRPr="00B94848" w:rsidRDefault="00C7057D" w:rsidP="00C7057D">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r>
      <w:tr w:rsidR="00C7057D" w:rsidRPr="00B94848" w:rsidTr="00C7057D">
        <w:trPr>
          <w:gridAfter w:val="1"/>
          <w:wAfter w:w="11" w:type="dxa"/>
          <w:trHeight w:hRule="exact" w:val="614"/>
          <w:jc w:val="center"/>
        </w:trPr>
        <w:tc>
          <w:tcPr>
            <w:tcW w:w="5129" w:type="dxa"/>
            <w:tcBorders>
              <w:top w:val="single" w:sz="4" w:space="0" w:color="auto"/>
              <w:left w:val="single" w:sz="4" w:space="0" w:color="auto"/>
            </w:tcBorders>
            <w:shd w:val="clear" w:color="auto" w:fill="FFFFFF"/>
          </w:tcPr>
          <w:p w:rsidR="00C7057D" w:rsidRPr="00B94848" w:rsidRDefault="00C7057D" w:rsidP="00C7057D">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Строительство магистральных сетей водоснабжения Ду100 мм</w:t>
            </w:r>
          </w:p>
        </w:tc>
        <w:tc>
          <w:tcPr>
            <w:tcW w:w="2400" w:type="dxa"/>
            <w:gridSpan w:val="2"/>
            <w:tcBorders>
              <w:top w:val="single" w:sz="4" w:space="0" w:color="auto"/>
              <w:left w:val="single" w:sz="4" w:space="0" w:color="auto"/>
            </w:tcBorders>
            <w:shd w:val="clear" w:color="auto" w:fill="FFFFFF"/>
          </w:tcPr>
          <w:p w:rsidR="00C7057D" w:rsidRPr="00B94848" w:rsidRDefault="00C7057D" w:rsidP="00C7057D">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4,8</w:t>
            </w:r>
          </w:p>
        </w:tc>
        <w:tc>
          <w:tcPr>
            <w:tcW w:w="1908" w:type="dxa"/>
            <w:tcBorders>
              <w:top w:val="single" w:sz="4" w:space="0" w:color="auto"/>
              <w:left w:val="single" w:sz="4" w:space="0" w:color="auto"/>
              <w:right w:val="single" w:sz="4" w:space="0" w:color="auto"/>
            </w:tcBorders>
            <w:shd w:val="clear" w:color="auto" w:fill="FFFFFF"/>
          </w:tcPr>
          <w:p w:rsidR="00C7057D" w:rsidRPr="00B94848" w:rsidRDefault="00C7057D" w:rsidP="00C7057D">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1,07</w:t>
            </w:r>
          </w:p>
        </w:tc>
      </w:tr>
      <w:tr w:rsidR="00C7057D" w:rsidRPr="00B94848" w:rsidTr="00C7057D">
        <w:trPr>
          <w:gridAfter w:val="1"/>
          <w:wAfter w:w="11" w:type="dxa"/>
          <w:trHeight w:hRule="exact" w:val="317"/>
          <w:jc w:val="center"/>
        </w:trPr>
        <w:tc>
          <w:tcPr>
            <w:tcW w:w="5129" w:type="dxa"/>
            <w:tcBorders>
              <w:top w:val="single" w:sz="4" w:space="0" w:color="auto"/>
              <w:left w:val="single" w:sz="4" w:space="0" w:color="auto"/>
            </w:tcBorders>
            <w:shd w:val="clear" w:color="auto" w:fill="FFFFFF"/>
            <w:vAlign w:val="bottom"/>
          </w:tcPr>
          <w:p w:rsidR="00C7057D" w:rsidRPr="00B94848" w:rsidRDefault="00C7057D" w:rsidP="00C7057D">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То же, 2Ду100 мм</w:t>
            </w:r>
          </w:p>
        </w:tc>
        <w:tc>
          <w:tcPr>
            <w:tcW w:w="2400" w:type="dxa"/>
            <w:gridSpan w:val="2"/>
            <w:tcBorders>
              <w:top w:val="single" w:sz="4" w:space="0" w:color="auto"/>
              <w:left w:val="single" w:sz="4" w:space="0" w:color="auto"/>
            </w:tcBorders>
            <w:shd w:val="clear" w:color="auto" w:fill="FFFFFF"/>
            <w:vAlign w:val="bottom"/>
          </w:tcPr>
          <w:p w:rsidR="00C7057D" w:rsidRPr="00B94848" w:rsidRDefault="00C7057D" w:rsidP="00C7057D">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1,7</w:t>
            </w:r>
          </w:p>
        </w:tc>
        <w:tc>
          <w:tcPr>
            <w:tcW w:w="1908" w:type="dxa"/>
            <w:tcBorders>
              <w:top w:val="single" w:sz="4" w:space="0" w:color="auto"/>
              <w:left w:val="single" w:sz="4" w:space="0" w:color="auto"/>
              <w:right w:val="single" w:sz="4" w:space="0" w:color="auto"/>
            </w:tcBorders>
            <w:shd w:val="clear" w:color="auto" w:fill="FFFFFF"/>
          </w:tcPr>
          <w:p w:rsidR="00C7057D" w:rsidRPr="00B94848" w:rsidRDefault="00C7057D" w:rsidP="00C7057D">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r>
      <w:tr w:rsidR="00C7057D" w:rsidRPr="00B94848" w:rsidTr="00C7057D">
        <w:trPr>
          <w:gridAfter w:val="1"/>
          <w:wAfter w:w="11" w:type="dxa"/>
          <w:trHeight w:hRule="exact" w:val="341"/>
          <w:jc w:val="center"/>
        </w:trPr>
        <w:tc>
          <w:tcPr>
            <w:tcW w:w="5129" w:type="dxa"/>
            <w:tcBorders>
              <w:top w:val="single" w:sz="4" w:space="0" w:color="auto"/>
              <w:left w:val="single" w:sz="4" w:space="0" w:color="auto"/>
              <w:bottom w:val="single" w:sz="4" w:space="0" w:color="auto"/>
            </w:tcBorders>
            <w:shd w:val="clear" w:color="auto" w:fill="FFFFFF"/>
            <w:vAlign w:val="bottom"/>
          </w:tcPr>
          <w:p w:rsidR="00C7057D" w:rsidRPr="00B94848" w:rsidRDefault="00C7057D" w:rsidP="00C7057D">
            <w:pPr>
              <w:pStyle w:val="24"/>
              <w:framePr w:w="10013" w:wrap="notBeside" w:vAnchor="text" w:hAnchor="text" w:xAlign="center" w:y="1"/>
              <w:shd w:val="clear" w:color="auto" w:fill="auto"/>
              <w:spacing w:before="0" w:line="276" w:lineRule="auto"/>
              <w:rPr>
                <w:sz w:val="24"/>
                <w:szCs w:val="24"/>
              </w:rPr>
            </w:pPr>
            <w:r w:rsidRPr="00B94848">
              <w:rPr>
                <w:rStyle w:val="212pt1"/>
              </w:rPr>
              <w:t>ИТОГО</w:t>
            </w:r>
          </w:p>
        </w:tc>
        <w:tc>
          <w:tcPr>
            <w:tcW w:w="2400" w:type="dxa"/>
            <w:gridSpan w:val="2"/>
            <w:tcBorders>
              <w:top w:val="single" w:sz="4" w:space="0" w:color="auto"/>
              <w:left w:val="single" w:sz="4" w:space="0" w:color="auto"/>
              <w:bottom w:val="single" w:sz="4" w:space="0" w:color="auto"/>
            </w:tcBorders>
            <w:shd w:val="clear" w:color="auto" w:fill="FFFFFF"/>
            <w:vAlign w:val="bottom"/>
          </w:tcPr>
          <w:p w:rsidR="00C7057D" w:rsidRPr="00C7057D" w:rsidRDefault="00C7057D" w:rsidP="00C7057D">
            <w:pPr>
              <w:pStyle w:val="24"/>
              <w:framePr w:w="10013" w:wrap="notBeside" w:vAnchor="text" w:hAnchor="text" w:xAlign="center" w:y="1"/>
              <w:shd w:val="clear" w:color="auto" w:fill="auto"/>
              <w:spacing w:before="0" w:line="276" w:lineRule="auto"/>
              <w:jc w:val="center"/>
              <w:rPr>
                <w:color w:val="FF0000"/>
                <w:sz w:val="24"/>
                <w:szCs w:val="24"/>
              </w:rPr>
            </w:pPr>
            <w:bookmarkStart w:id="118" w:name="_GoBack"/>
            <w:bookmarkEnd w:id="118"/>
          </w:p>
        </w:tc>
        <w:tc>
          <w:tcPr>
            <w:tcW w:w="1908" w:type="dxa"/>
            <w:tcBorders>
              <w:top w:val="single" w:sz="4" w:space="0" w:color="auto"/>
              <w:left w:val="single" w:sz="4" w:space="0" w:color="auto"/>
              <w:bottom w:val="single" w:sz="4" w:space="0" w:color="auto"/>
              <w:right w:val="single" w:sz="4" w:space="0" w:color="auto"/>
            </w:tcBorders>
            <w:shd w:val="clear" w:color="auto" w:fill="FFFFFF"/>
            <w:vAlign w:val="bottom"/>
          </w:tcPr>
          <w:p w:rsidR="00C7057D" w:rsidRPr="00C7057D" w:rsidRDefault="00C7057D" w:rsidP="00C7057D">
            <w:pPr>
              <w:pStyle w:val="24"/>
              <w:framePr w:w="10013" w:wrap="notBeside" w:vAnchor="text" w:hAnchor="text" w:xAlign="center" w:y="1"/>
              <w:shd w:val="clear" w:color="auto" w:fill="auto"/>
              <w:spacing w:before="0" w:line="276" w:lineRule="auto"/>
              <w:jc w:val="center"/>
              <w:rPr>
                <w:color w:val="FF0000"/>
                <w:sz w:val="24"/>
                <w:szCs w:val="24"/>
              </w:rPr>
            </w:pPr>
          </w:p>
        </w:tc>
      </w:tr>
    </w:tbl>
    <w:p w:rsidR="00D66E2B" w:rsidRPr="00B94848" w:rsidRDefault="00D66E2B" w:rsidP="00B94848">
      <w:pPr>
        <w:framePr w:w="10013" w:wrap="notBeside" w:vAnchor="text" w:hAnchor="text" w:xAlign="center" w:y="1"/>
        <w:spacing w:line="276" w:lineRule="auto"/>
        <w:ind w:firstLine="426"/>
        <w:jc w:val="both"/>
        <w:rPr>
          <w:rFonts w:ascii="Times New Roman" w:hAnsi="Times New Roman" w:cs="Times New Roman"/>
        </w:rPr>
      </w:pPr>
    </w:p>
    <w:p w:rsidR="00D66E2B" w:rsidRPr="00B94848" w:rsidRDefault="00A07500" w:rsidP="00093DD5">
      <w:pPr>
        <w:pStyle w:val="20"/>
        <w:keepNext/>
        <w:keepLines/>
        <w:numPr>
          <w:ilvl w:val="0"/>
          <w:numId w:val="16"/>
        </w:numPr>
        <w:shd w:val="clear" w:color="auto" w:fill="auto"/>
        <w:tabs>
          <w:tab w:val="left" w:pos="1395"/>
        </w:tabs>
        <w:spacing w:after="0" w:line="276" w:lineRule="auto"/>
        <w:ind w:firstLine="426"/>
        <w:jc w:val="both"/>
        <w:outlineLvl w:val="0"/>
        <w:rPr>
          <w:sz w:val="24"/>
          <w:szCs w:val="24"/>
        </w:rPr>
      </w:pPr>
      <w:bookmarkStart w:id="119" w:name="bookmark58"/>
      <w:bookmarkStart w:id="120" w:name="_Toc103777159"/>
      <w:bookmarkStart w:id="121" w:name="_Toc103785250"/>
      <w:bookmarkStart w:id="122" w:name="_Toc103948062"/>
      <w:r w:rsidRPr="00B94848">
        <w:rPr>
          <w:sz w:val="24"/>
          <w:szCs w:val="24"/>
        </w:rPr>
        <w:t>Целевые показатели развития централизованных систем водоснабжения</w:t>
      </w:r>
      <w:bookmarkEnd w:id="119"/>
      <w:bookmarkEnd w:id="120"/>
      <w:bookmarkEnd w:id="121"/>
      <w:bookmarkEnd w:id="122"/>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Принципами развития централизованной системы водоснабжения МО Листвянское являются:</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lastRenderedPageBreak/>
        <w:t>-Постоянное улучшение качества предоставления услуг водоснабжения потребителям (абонентам);</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-Удовлетворение потребности в обеспечении услугой водоснабжения новых объектов капитального строительства;</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r w:rsidR="00093DD5">
        <w:rPr>
          <w:sz w:val="24"/>
          <w:szCs w:val="24"/>
        </w:rPr>
        <w:t>.</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Основными задачами, решаемыми при разработке схемы развития системы водоснабжения поселения, являются:</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-Реконструкция и модернизация водопроводной сети, в том числе замена железобетонных водоводов с целью обеспечения качества воды, поставляемой потребителям, повышения надежности водоснабжения и снижения аварийности;</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rsidR="00D66E2B" w:rsidRPr="00B94848" w:rsidRDefault="00A07500" w:rsidP="00093DD5">
      <w:pPr>
        <w:pStyle w:val="24"/>
        <w:numPr>
          <w:ilvl w:val="0"/>
          <w:numId w:val="17"/>
        </w:numPr>
        <w:shd w:val="clear" w:color="auto" w:fill="auto"/>
        <w:tabs>
          <w:tab w:val="left" w:pos="567"/>
        </w:tabs>
        <w:spacing w:before="0" w:line="276" w:lineRule="auto"/>
        <w:ind w:right="180" w:firstLine="426"/>
        <w:rPr>
          <w:sz w:val="24"/>
          <w:szCs w:val="24"/>
        </w:rPr>
      </w:pPr>
      <w:r w:rsidRPr="00B94848">
        <w:rPr>
          <w:sz w:val="24"/>
          <w:szCs w:val="24"/>
        </w:rPr>
        <w:t>реконструкция водопроводных сетей с устройством отдельных водопроводных вводов (ликвидация «сцепок») с целью обеспечения требований по установке приборов учета воды на каждом объекте;</w:t>
      </w:r>
    </w:p>
    <w:p w:rsidR="00D66E2B" w:rsidRPr="00B94848" w:rsidRDefault="00A07500" w:rsidP="00093DD5">
      <w:pPr>
        <w:pStyle w:val="24"/>
        <w:numPr>
          <w:ilvl w:val="0"/>
          <w:numId w:val="17"/>
        </w:numPr>
        <w:shd w:val="clear" w:color="auto" w:fill="auto"/>
        <w:tabs>
          <w:tab w:val="left" w:pos="567"/>
          <w:tab w:val="left" w:pos="1606"/>
        </w:tabs>
        <w:spacing w:before="0" w:line="276" w:lineRule="auto"/>
        <w:ind w:right="180" w:firstLine="426"/>
        <w:rPr>
          <w:sz w:val="24"/>
          <w:szCs w:val="24"/>
        </w:rPr>
      </w:pPr>
      <w:r w:rsidRPr="00B94848">
        <w:rPr>
          <w:sz w:val="24"/>
          <w:szCs w:val="24"/>
        </w:rPr>
        <w:t xml:space="preserve">Создания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w:t>
      </w:r>
      <w:proofErr w:type="gramStart"/>
      <w:r w:rsidRPr="00B94848">
        <w:rPr>
          <w:sz w:val="24"/>
          <w:szCs w:val="24"/>
        </w:rPr>
        <w:t>так же</w:t>
      </w:r>
      <w:proofErr w:type="gramEnd"/>
      <w:r w:rsidRPr="00B94848">
        <w:rPr>
          <w:sz w:val="24"/>
          <w:szCs w:val="24"/>
        </w:rPr>
        <w:t xml:space="preserve"> обеспечения энергоэффективности функционирования системы;</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-Строительство сетей и сооружений для водоснабжения на осваиваемых и преобразуемых территорий, а также отдельных территориях, не имеющих централизованного водоснабжения с целью обеспечения доступности услуг водоснабжения для всех жителей.</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Целевые показатели, используемые для оценки развития централизованных систем водоснабжения МО Листвянское и их фактические и перспективные значения представлены в таблице 24.</w:t>
      </w:r>
    </w:p>
    <w:p w:rsidR="00D66E2B" w:rsidRPr="00B94848" w:rsidRDefault="00A07500" w:rsidP="00B94848">
      <w:pPr>
        <w:pStyle w:val="44"/>
        <w:framePr w:w="9605" w:wrap="notBeside" w:vAnchor="text" w:hAnchor="text" w:xAlign="center" w:y="1"/>
        <w:shd w:val="clear" w:color="auto" w:fill="auto"/>
        <w:spacing w:line="276" w:lineRule="auto"/>
        <w:ind w:firstLine="426"/>
      </w:pPr>
      <w:r w:rsidRPr="00B94848">
        <w:lastRenderedPageBreak/>
        <w:t>Таблица 24</w:t>
      </w:r>
    </w:p>
    <w:p w:rsidR="00D66E2B" w:rsidRPr="00176651" w:rsidRDefault="00A07500" w:rsidP="00B94848">
      <w:pPr>
        <w:pStyle w:val="44"/>
        <w:framePr w:w="9605" w:wrap="notBeside" w:vAnchor="text" w:hAnchor="text" w:xAlign="center" w:y="1"/>
        <w:shd w:val="clear" w:color="auto" w:fill="auto"/>
        <w:spacing w:line="276" w:lineRule="auto"/>
        <w:ind w:firstLine="426"/>
      </w:pPr>
      <w:r w:rsidRPr="00176651">
        <w:rPr>
          <w:rStyle w:val="45"/>
          <w:b/>
          <w:bCs/>
          <w:u w:val="none"/>
        </w:rPr>
        <w:t>Целевые показатели развития централизованной системы водоснабжения.</w:t>
      </w:r>
    </w:p>
    <w:tbl>
      <w:tblPr>
        <w:tblOverlap w:val="never"/>
        <w:tblW w:w="9637" w:type="dxa"/>
        <w:jc w:val="center"/>
        <w:tblLayout w:type="fixed"/>
        <w:tblCellMar>
          <w:left w:w="10" w:type="dxa"/>
          <w:right w:w="10" w:type="dxa"/>
        </w:tblCellMar>
        <w:tblLook w:val="0000" w:firstRow="0" w:lastRow="0" w:firstColumn="0" w:lastColumn="0" w:noHBand="0" w:noVBand="0"/>
      </w:tblPr>
      <w:tblGrid>
        <w:gridCol w:w="4934"/>
        <w:gridCol w:w="1312"/>
        <w:gridCol w:w="1526"/>
        <w:gridCol w:w="994"/>
        <w:gridCol w:w="864"/>
        <w:gridCol w:w="7"/>
      </w:tblGrid>
      <w:tr w:rsidR="00D66E2B" w:rsidRPr="00B94848" w:rsidTr="00093DD5">
        <w:trPr>
          <w:gridAfter w:val="1"/>
          <w:wAfter w:w="7" w:type="dxa"/>
          <w:trHeight w:hRule="exact" w:val="645"/>
          <w:jc w:val="center"/>
        </w:trPr>
        <w:tc>
          <w:tcPr>
            <w:tcW w:w="4934" w:type="dxa"/>
            <w:vMerge w:val="restart"/>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Показатель</w:t>
            </w:r>
          </w:p>
        </w:tc>
        <w:tc>
          <w:tcPr>
            <w:tcW w:w="1312" w:type="dxa"/>
            <w:vMerge w:val="restart"/>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Единица</w:t>
            </w:r>
          </w:p>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измерения</w:t>
            </w:r>
          </w:p>
        </w:tc>
        <w:tc>
          <w:tcPr>
            <w:tcW w:w="1526" w:type="dxa"/>
            <w:vMerge w:val="restart"/>
            <w:tcBorders>
              <w:top w:val="single" w:sz="4" w:space="0" w:color="auto"/>
              <w:left w:val="single" w:sz="4" w:space="0" w:color="auto"/>
            </w:tcBorders>
            <w:shd w:val="clear" w:color="auto" w:fill="FFFFFF"/>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Базовый показатель, 2013 г</w:t>
            </w:r>
          </w:p>
        </w:tc>
        <w:tc>
          <w:tcPr>
            <w:tcW w:w="1858" w:type="dxa"/>
            <w:gridSpan w:val="2"/>
            <w:tcBorders>
              <w:top w:val="single" w:sz="4" w:space="0" w:color="auto"/>
              <w:left w:val="single" w:sz="4" w:space="0" w:color="auto"/>
              <w:right w:val="single" w:sz="4" w:space="0" w:color="auto"/>
            </w:tcBorders>
            <w:shd w:val="clear" w:color="auto" w:fill="FFFFFF"/>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Целевые</w:t>
            </w:r>
          </w:p>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показатели</w:t>
            </w:r>
          </w:p>
        </w:tc>
      </w:tr>
      <w:tr w:rsidR="00D66E2B" w:rsidRPr="00B94848" w:rsidTr="00093DD5">
        <w:trPr>
          <w:gridAfter w:val="1"/>
          <w:wAfter w:w="7" w:type="dxa"/>
          <w:trHeight w:hRule="exact" w:val="288"/>
          <w:jc w:val="center"/>
        </w:trPr>
        <w:tc>
          <w:tcPr>
            <w:tcW w:w="4934" w:type="dxa"/>
            <w:vMerge/>
            <w:tcBorders>
              <w:left w:val="single" w:sz="4" w:space="0" w:color="auto"/>
            </w:tcBorders>
            <w:shd w:val="clear" w:color="auto" w:fill="FFFFFF"/>
            <w:vAlign w:val="center"/>
          </w:tcPr>
          <w:p w:rsidR="00D66E2B" w:rsidRPr="00B94848" w:rsidRDefault="00D66E2B" w:rsidP="00093DD5">
            <w:pPr>
              <w:framePr w:w="9605" w:wrap="notBeside" w:vAnchor="text" w:hAnchor="text" w:xAlign="center" w:y="1"/>
              <w:spacing w:line="276" w:lineRule="auto"/>
              <w:jc w:val="center"/>
              <w:rPr>
                <w:rFonts w:ascii="Times New Roman" w:hAnsi="Times New Roman" w:cs="Times New Roman"/>
              </w:rPr>
            </w:pPr>
          </w:p>
        </w:tc>
        <w:tc>
          <w:tcPr>
            <w:tcW w:w="1312" w:type="dxa"/>
            <w:vMerge/>
            <w:tcBorders>
              <w:left w:val="single" w:sz="4" w:space="0" w:color="auto"/>
            </w:tcBorders>
            <w:shd w:val="clear" w:color="auto" w:fill="FFFFFF"/>
            <w:vAlign w:val="center"/>
          </w:tcPr>
          <w:p w:rsidR="00D66E2B" w:rsidRPr="00B94848" w:rsidRDefault="00D66E2B" w:rsidP="00093DD5">
            <w:pPr>
              <w:framePr w:w="9605" w:wrap="notBeside" w:vAnchor="text" w:hAnchor="text" w:xAlign="center" w:y="1"/>
              <w:spacing w:line="276" w:lineRule="auto"/>
              <w:jc w:val="center"/>
              <w:rPr>
                <w:rFonts w:ascii="Times New Roman" w:hAnsi="Times New Roman" w:cs="Times New Roman"/>
              </w:rPr>
            </w:pPr>
          </w:p>
        </w:tc>
        <w:tc>
          <w:tcPr>
            <w:tcW w:w="1526" w:type="dxa"/>
            <w:vMerge/>
            <w:tcBorders>
              <w:left w:val="single" w:sz="4" w:space="0" w:color="auto"/>
            </w:tcBorders>
            <w:shd w:val="clear" w:color="auto" w:fill="FFFFFF"/>
          </w:tcPr>
          <w:p w:rsidR="00D66E2B" w:rsidRPr="00B94848" w:rsidRDefault="00D66E2B" w:rsidP="00093DD5">
            <w:pPr>
              <w:framePr w:w="9605" w:wrap="notBeside" w:vAnchor="text" w:hAnchor="text" w:xAlign="center" w:y="1"/>
              <w:spacing w:line="276" w:lineRule="auto"/>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bottom"/>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2018</w:t>
            </w:r>
          </w:p>
        </w:tc>
        <w:tc>
          <w:tcPr>
            <w:tcW w:w="864"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2028</w:t>
            </w:r>
          </w:p>
        </w:tc>
      </w:tr>
      <w:tr w:rsidR="00D66E2B" w:rsidRPr="00B94848" w:rsidTr="00093DD5">
        <w:trPr>
          <w:trHeight w:hRule="exact" w:val="288"/>
          <w:jc w:val="center"/>
        </w:trPr>
        <w:tc>
          <w:tcPr>
            <w:tcW w:w="9637" w:type="dxa"/>
            <w:gridSpan w:val="6"/>
            <w:tcBorders>
              <w:top w:val="single" w:sz="4" w:space="0" w:color="auto"/>
              <w:left w:val="single" w:sz="4" w:space="0" w:color="auto"/>
              <w:right w:val="single" w:sz="4" w:space="0" w:color="auto"/>
            </w:tcBorders>
            <w:shd w:val="clear" w:color="auto" w:fill="FFFFFF"/>
            <w:vAlign w:val="bottom"/>
          </w:tcPr>
          <w:p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2pt1"/>
              </w:rPr>
              <w:t>Показатели качества воды</w:t>
            </w:r>
          </w:p>
        </w:tc>
      </w:tr>
      <w:tr w:rsidR="00D66E2B" w:rsidRPr="00B94848" w:rsidTr="00093DD5">
        <w:trPr>
          <w:gridAfter w:val="1"/>
          <w:wAfter w:w="7" w:type="dxa"/>
          <w:trHeight w:hRule="exact" w:val="1413"/>
          <w:jc w:val="center"/>
        </w:trPr>
        <w:tc>
          <w:tcPr>
            <w:tcW w:w="4934" w:type="dxa"/>
            <w:tcBorders>
              <w:top w:val="single" w:sz="4" w:space="0" w:color="auto"/>
              <w:left w:val="single" w:sz="4" w:space="0" w:color="auto"/>
            </w:tcBorders>
            <w:shd w:val="clear" w:color="auto" w:fill="FFFFFF"/>
            <w:vAlign w:val="bottom"/>
          </w:tcPr>
          <w:p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Доля проб питьевой воды, соответствующей нормативным требованиям, подаваемой водопроводными станциями в распределительную водопроводную сеть</w:t>
            </w:r>
          </w:p>
        </w:tc>
        <w:tc>
          <w:tcPr>
            <w:tcW w:w="1312"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94,5</w:t>
            </w:r>
          </w:p>
        </w:tc>
        <w:tc>
          <w:tcPr>
            <w:tcW w:w="994"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99</w:t>
            </w:r>
          </w:p>
        </w:tc>
        <w:tc>
          <w:tcPr>
            <w:tcW w:w="864" w:type="dxa"/>
            <w:tcBorders>
              <w:top w:val="single" w:sz="4" w:space="0" w:color="auto"/>
              <w:left w:val="single" w:sz="4" w:space="0" w:color="auto"/>
              <w:righ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100</w:t>
            </w:r>
          </w:p>
        </w:tc>
      </w:tr>
      <w:tr w:rsidR="00D66E2B" w:rsidRPr="00B94848" w:rsidTr="00093DD5">
        <w:trPr>
          <w:gridAfter w:val="1"/>
          <w:wAfter w:w="7" w:type="dxa"/>
          <w:trHeight w:hRule="exact" w:val="1135"/>
          <w:jc w:val="center"/>
        </w:trPr>
        <w:tc>
          <w:tcPr>
            <w:tcW w:w="4934" w:type="dxa"/>
            <w:tcBorders>
              <w:top w:val="single" w:sz="4" w:space="0" w:color="auto"/>
              <w:left w:val="single" w:sz="4" w:space="0" w:color="auto"/>
            </w:tcBorders>
            <w:shd w:val="clear" w:color="auto" w:fill="FFFFFF"/>
            <w:vAlign w:val="bottom"/>
          </w:tcPr>
          <w:p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Доля проб питьевой воды, в водопроводной распределительной сети, соответствующих нормативным требованиям</w:t>
            </w:r>
          </w:p>
        </w:tc>
        <w:tc>
          <w:tcPr>
            <w:tcW w:w="1312"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95,5</w:t>
            </w:r>
          </w:p>
        </w:tc>
        <w:tc>
          <w:tcPr>
            <w:tcW w:w="994"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99,5</w:t>
            </w:r>
          </w:p>
        </w:tc>
        <w:tc>
          <w:tcPr>
            <w:tcW w:w="864" w:type="dxa"/>
            <w:tcBorders>
              <w:top w:val="single" w:sz="4" w:space="0" w:color="auto"/>
              <w:left w:val="single" w:sz="4" w:space="0" w:color="auto"/>
              <w:righ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100</w:t>
            </w:r>
          </w:p>
        </w:tc>
      </w:tr>
      <w:tr w:rsidR="00D66E2B" w:rsidRPr="00B94848" w:rsidTr="00093DD5">
        <w:trPr>
          <w:trHeight w:hRule="exact" w:val="288"/>
          <w:jc w:val="center"/>
        </w:trPr>
        <w:tc>
          <w:tcPr>
            <w:tcW w:w="9637" w:type="dxa"/>
            <w:gridSpan w:val="6"/>
            <w:tcBorders>
              <w:top w:val="single" w:sz="4" w:space="0" w:color="auto"/>
              <w:left w:val="single" w:sz="4" w:space="0" w:color="auto"/>
              <w:right w:val="single" w:sz="4" w:space="0" w:color="auto"/>
            </w:tcBorders>
            <w:shd w:val="clear" w:color="auto" w:fill="FFFFFF"/>
            <w:vAlign w:val="bottom"/>
          </w:tcPr>
          <w:p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2pt1"/>
              </w:rPr>
              <w:t>Показатели надежности и бесперебойности услуг</w:t>
            </w:r>
          </w:p>
        </w:tc>
      </w:tr>
      <w:tr w:rsidR="00D66E2B" w:rsidRPr="00B94848" w:rsidTr="00093DD5">
        <w:trPr>
          <w:gridAfter w:val="1"/>
          <w:wAfter w:w="7" w:type="dxa"/>
          <w:trHeight w:hRule="exact" w:val="702"/>
          <w:jc w:val="center"/>
        </w:trPr>
        <w:tc>
          <w:tcPr>
            <w:tcW w:w="4934" w:type="dxa"/>
            <w:tcBorders>
              <w:top w:val="single" w:sz="4" w:space="0" w:color="auto"/>
              <w:left w:val="single" w:sz="4" w:space="0" w:color="auto"/>
            </w:tcBorders>
            <w:shd w:val="clear" w:color="auto" w:fill="FFFFFF"/>
            <w:vAlign w:val="bottom"/>
          </w:tcPr>
          <w:p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Удельное количество повреждений на водопроводной сети</w:t>
            </w:r>
          </w:p>
        </w:tc>
        <w:tc>
          <w:tcPr>
            <w:tcW w:w="1312"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proofErr w:type="spellStart"/>
            <w:r w:rsidRPr="00B94848">
              <w:rPr>
                <w:rStyle w:val="211pt0"/>
                <w:sz w:val="24"/>
                <w:szCs w:val="24"/>
              </w:rPr>
              <w:t>ед</w:t>
            </w:r>
            <w:proofErr w:type="spellEnd"/>
            <w:r w:rsidRPr="00B94848">
              <w:rPr>
                <w:rStyle w:val="211pt0"/>
                <w:sz w:val="24"/>
                <w:szCs w:val="24"/>
              </w:rPr>
              <w:t>/10км</w:t>
            </w:r>
          </w:p>
        </w:tc>
        <w:tc>
          <w:tcPr>
            <w:tcW w:w="1526"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н/д</w:t>
            </w:r>
          </w:p>
        </w:tc>
        <w:tc>
          <w:tcPr>
            <w:tcW w:w="994"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2,1</w:t>
            </w:r>
          </w:p>
        </w:tc>
        <w:tc>
          <w:tcPr>
            <w:tcW w:w="864" w:type="dxa"/>
            <w:tcBorders>
              <w:top w:val="single" w:sz="4" w:space="0" w:color="auto"/>
              <w:left w:val="single" w:sz="4" w:space="0" w:color="auto"/>
              <w:righ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1,9</w:t>
            </w:r>
          </w:p>
        </w:tc>
      </w:tr>
      <w:tr w:rsidR="00D66E2B" w:rsidRPr="00B94848" w:rsidTr="00093DD5">
        <w:trPr>
          <w:gridAfter w:val="1"/>
          <w:wAfter w:w="7" w:type="dxa"/>
          <w:trHeight w:hRule="exact" w:val="712"/>
          <w:jc w:val="center"/>
        </w:trPr>
        <w:tc>
          <w:tcPr>
            <w:tcW w:w="4934" w:type="dxa"/>
            <w:tcBorders>
              <w:top w:val="single" w:sz="4" w:space="0" w:color="auto"/>
              <w:left w:val="single" w:sz="4" w:space="0" w:color="auto"/>
            </w:tcBorders>
            <w:shd w:val="clear" w:color="auto" w:fill="FFFFFF"/>
            <w:vAlign w:val="bottom"/>
          </w:tcPr>
          <w:p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Доля уличной водопроводной сети, нуждающейся в замене (реновации)</w:t>
            </w:r>
          </w:p>
        </w:tc>
        <w:tc>
          <w:tcPr>
            <w:tcW w:w="1312"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70</w:t>
            </w:r>
          </w:p>
        </w:tc>
        <w:tc>
          <w:tcPr>
            <w:tcW w:w="994"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35</w:t>
            </w:r>
          </w:p>
        </w:tc>
        <w:tc>
          <w:tcPr>
            <w:tcW w:w="864" w:type="dxa"/>
            <w:tcBorders>
              <w:top w:val="single" w:sz="4" w:space="0" w:color="auto"/>
              <w:left w:val="single" w:sz="4" w:space="0" w:color="auto"/>
              <w:righ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0</w:t>
            </w:r>
          </w:p>
        </w:tc>
      </w:tr>
      <w:tr w:rsidR="00D66E2B" w:rsidRPr="00B94848" w:rsidTr="00093DD5">
        <w:trPr>
          <w:trHeight w:hRule="exact" w:val="288"/>
          <w:jc w:val="center"/>
        </w:trPr>
        <w:tc>
          <w:tcPr>
            <w:tcW w:w="9637" w:type="dxa"/>
            <w:gridSpan w:val="6"/>
            <w:tcBorders>
              <w:top w:val="single" w:sz="4" w:space="0" w:color="auto"/>
              <w:left w:val="single" w:sz="4" w:space="0" w:color="auto"/>
              <w:right w:val="single" w:sz="4" w:space="0" w:color="auto"/>
            </w:tcBorders>
            <w:shd w:val="clear" w:color="auto" w:fill="FFFFFF"/>
            <w:vAlign w:val="bottom"/>
          </w:tcPr>
          <w:p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2pt1"/>
              </w:rPr>
              <w:t>Показатели энергоэффективности и развития системы учета воды</w:t>
            </w:r>
          </w:p>
        </w:tc>
      </w:tr>
      <w:tr w:rsidR="00D66E2B" w:rsidRPr="00B94848" w:rsidTr="00093DD5">
        <w:trPr>
          <w:gridAfter w:val="1"/>
          <w:wAfter w:w="7" w:type="dxa"/>
          <w:trHeight w:hRule="exact" w:val="415"/>
          <w:jc w:val="center"/>
        </w:trPr>
        <w:tc>
          <w:tcPr>
            <w:tcW w:w="4934" w:type="dxa"/>
            <w:tcBorders>
              <w:top w:val="single" w:sz="4" w:space="0" w:color="auto"/>
              <w:left w:val="single" w:sz="4" w:space="0" w:color="auto"/>
            </w:tcBorders>
            <w:shd w:val="clear" w:color="auto" w:fill="FFFFFF"/>
          </w:tcPr>
          <w:p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Энергоэффективность водоснабжения</w:t>
            </w:r>
          </w:p>
        </w:tc>
        <w:tc>
          <w:tcPr>
            <w:tcW w:w="1312" w:type="dxa"/>
            <w:tcBorders>
              <w:top w:val="single" w:sz="4" w:space="0" w:color="auto"/>
              <w:left w:val="single" w:sz="4" w:space="0" w:color="auto"/>
            </w:tcBorders>
            <w:shd w:val="clear" w:color="auto" w:fill="FFFFFF"/>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кВт/</w:t>
            </w:r>
            <w:proofErr w:type="spellStart"/>
            <w:r w:rsidRPr="00B94848">
              <w:rPr>
                <w:rStyle w:val="211pt0"/>
                <w:sz w:val="24"/>
                <w:szCs w:val="24"/>
              </w:rPr>
              <w:t>тыс</w:t>
            </w:r>
            <w:proofErr w:type="spellEnd"/>
            <w:r w:rsidR="00093DD5">
              <w:rPr>
                <w:rStyle w:val="211pt0"/>
                <w:sz w:val="24"/>
                <w:szCs w:val="24"/>
              </w:rPr>
              <w:t xml:space="preserve"> </w:t>
            </w:r>
            <w:r w:rsidRPr="00B94848">
              <w:rPr>
                <w:rStyle w:val="211pt0"/>
                <w:sz w:val="24"/>
                <w:szCs w:val="24"/>
              </w:rPr>
              <w:t>м3</w:t>
            </w:r>
          </w:p>
        </w:tc>
        <w:tc>
          <w:tcPr>
            <w:tcW w:w="1526"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380</w:t>
            </w:r>
          </w:p>
        </w:tc>
        <w:tc>
          <w:tcPr>
            <w:tcW w:w="994"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363</w:t>
            </w:r>
          </w:p>
        </w:tc>
        <w:tc>
          <w:tcPr>
            <w:tcW w:w="864" w:type="dxa"/>
            <w:tcBorders>
              <w:top w:val="single" w:sz="4" w:space="0" w:color="auto"/>
              <w:left w:val="single" w:sz="4" w:space="0" w:color="auto"/>
              <w:righ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168</w:t>
            </w:r>
          </w:p>
        </w:tc>
      </w:tr>
      <w:tr w:rsidR="00D66E2B" w:rsidRPr="00B94848" w:rsidTr="00093DD5">
        <w:trPr>
          <w:gridAfter w:val="1"/>
          <w:wAfter w:w="7" w:type="dxa"/>
          <w:trHeight w:hRule="exact" w:val="1696"/>
          <w:jc w:val="center"/>
        </w:trPr>
        <w:tc>
          <w:tcPr>
            <w:tcW w:w="4934" w:type="dxa"/>
            <w:tcBorders>
              <w:top w:val="single" w:sz="4" w:space="0" w:color="auto"/>
              <w:left w:val="single" w:sz="4" w:space="0" w:color="auto"/>
            </w:tcBorders>
            <w:shd w:val="clear" w:color="auto" w:fill="FFFFFF"/>
            <w:vAlign w:val="bottom"/>
          </w:tcPr>
          <w:p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Обеспеченности системы водоснабжения коммерческими и технологическими расходомерами, оснащенными системой дистанционной передачи данных в единую информационную систему предприятия</w:t>
            </w:r>
          </w:p>
        </w:tc>
        <w:tc>
          <w:tcPr>
            <w:tcW w:w="1312"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0</w:t>
            </w:r>
          </w:p>
        </w:tc>
        <w:tc>
          <w:tcPr>
            <w:tcW w:w="994"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100</w:t>
            </w:r>
          </w:p>
        </w:tc>
        <w:tc>
          <w:tcPr>
            <w:tcW w:w="864" w:type="dxa"/>
            <w:tcBorders>
              <w:top w:val="single" w:sz="4" w:space="0" w:color="auto"/>
              <w:left w:val="single" w:sz="4" w:space="0" w:color="auto"/>
              <w:righ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100</w:t>
            </w:r>
          </w:p>
        </w:tc>
      </w:tr>
      <w:tr w:rsidR="00D66E2B" w:rsidRPr="00B94848" w:rsidTr="00093DD5">
        <w:trPr>
          <w:gridAfter w:val="1"/>
          <w:wAfter w:w="7" w:type="dxa"/>
          <w:trHeight w:hRule="exact" w:val="714"/>
          <w:jc w:val="center"/>
        </w:trPr>
        <w:tc>
          <w:tcPr>
            <w:tcW w:w="4934" w:type="dxa"/>
            <w:tcBorders>
              <w:top w:val="single" w:sz="4" w:space="0" w:color="auto"/>
              <w:left w:val="single" w:sz="4" w:space="0" w:color="auto"/>
            </w:tcBorders>
            <w:shd w:val="clear" w:color="auto" w:fill="FFFFFF"/>
            <w:vAlign w:val="bottom"/>
          </w:tcPr>
          <w:p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Уровень потерь питьевой воды на водопроводных сетях</w:t>
            </w:r>
          </w:p>
        </w:tc>
        <w:tc>
          <w:tcPr>
            <w:tcW w:w="1312"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4</w:t>
            </w:r>
          </w:p>
        </w:tc>
        <w:tc>
          <w:tcPr>
            <w:tcW w:w="994"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3,67</w:t>
            </w:r>
          </w:p>
        </w:tc>
        <w:tc>
          <w:tcPr>
            <w:tcW w:w="864" w:type="dxa"/>
            <w:tcBorders>
              <w:top w:val="single" w:sz="4" w:space="0" w:color="auto"/>
              <w:left w:val="single" w:sz="4" w:space="0" w:color="auto"/>
              <w:righ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3</w:t>
            </w:r>
          </w:p>
        </w:tc>
      </w:tr>
      <w:tr w:rsidR="00D66E2B" w:rsidRPr="00B94848" w:rsidTr="00093DD5">
        <w:trPr>
          <w:trHeight w:hRule="exact" w:val="283"/>
          <w:jc w:val="center"/>
        </w:trPr>
        <w:tc>
          <w:tcPr>
            <w:tcW w:w="9637" w:type="dxa"/>
            <w:gridSpan w:val="6"/>
            <w:tcBorders>
              <w:top w:val="single" w:sz="4" w:space="0" w:color="auto"/>
              <w:left w:val="single" w:sz="4" w:space="0" w:color="auto"/>
              <w:right w:val="single" w:sz="4" w:space="0" w:color="auto"/>
            </w:tcBorders>
            <w:shd w:val="clear" w:color="auto" w:fill="FFFFFF"/>
            <w:vAlign w:val="bottom"/>
          </w:tcPr>
          <w:p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2pt1"/>
              </w:rPr>
              <w:t>Обеспечение доступа населения к услугам централизованного водоснабжения</w:t>
            </w:r>
          </w:p>
        </w:tc>
      </w:tr>
      <w:tr w:rsidR="00D66E2B" w:rsidRPr="00B94848" w:rsidTr="00093DD5">
        <w:trPr>
          <w:gridAfter w:val="1"/>
          <w:wAfter w:w="7" w:type="dxa"/>
          <w:trHeight w:hRule="exact" w:val="1011"/>
          <w:jc w:val="center"/>
        </w:trPr>
        <w:tc>
          <w:tcPr>
            <w:tcW w:w="4934" w:type="dxa"/>
            <w:tcBorders>
              <w:top w:val="single" w:sz="4" w:space="0" w:color="auto"/>
              <w:left w:val="single" w:sz="4" w:space="0" w:color="auto"/>
            </w:tcBorders>
            <w:shd w:val="clear" w:color="auto" w:fill="FFFFFF"/>
            <w:vAlign w:val="bottom"/>
          </w:tcPr>
          <w:p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Доля населения, проживающего в индивидуальных жилых домах, подключенных к централизованному водоснабжению</w:t>
            </w:r>
          </w:p>
        </w:tc>
        <w:tc>
          <w:tcPr>
            <w:tcW w:w="1312"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68</w:t>
            </w:r>
          </w:p>
        </w:tc>
        <w:tc>
          <w:tcPr>
            <w:tcW w:w="994" w:type="dxa"/>
            <w:tcBorders>
              <w:top w:val="single" w:sz="4" w:space="0" w:color="auto"/>
              <w:lef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90</w:t>
            </w:r>
          </w:p>
        </w:tc>
        <w:tc>
          <w:tcPr>
            <w:tcW w:w="864" w:type="dxa"/>
            <w:tcBorders>
              <w:top w:val="single" w:sz="4" w:space="0" w:color="auto"/>
              <w:left w:val="single" w:sz="4" w:space="0" w:color="auto"/>
              <w:righ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100</w:t>
            </w:r>
          </w:p>
        </w:tc>
      </w:tr>
      <w:tr w:rsidR="00D66E2B" w:rsidRPr="00B94848" w:rsidTr="00093DD5">
        <w:trPr>
          <w:trHeight w:hRule="exact" w:val="288"/>
          <w:jc w:val="center"/>
        </w:trPr>
        <w:tc>
          <w:tcPr>
            <w:tcW w:w="9637" w:type="dxa"/>
            <w:gridSpan w:val="6"/>
            <w:tcBorders>
              <w:top w:val="single" w:sz="4" w:space="0" w:color="auto"/>
              <w:left w:val="single" w:sz="4" w:space="0" w:color="auto"/>
              <w:right w:val="single" w:sz="4" w:space="0" w:color="auto"/>
            </w:tcBorders>
            <w:shd w:val="clear" w:color="auto" w:fill="FFFFFF"/>
            <w:vAlign w:val="bottom"/>
          </w:tcPr>
          <w:p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2pt1"/>
              </w:rPr>
              <w:t>Показатели качества обслуживания абонентов</w:t>
            </w:r>
          </w:p>
        </w:tc>
      </w:tr>
      <w:tr w:rsidR="00D66E2B" w:rsidRPr="00B94848" w:rsidTr="00093DD5">
        <w:trPr>
          <w:gridAfter w:val="1"/>
          <w:wAfter w:w="7" w:type="dxa"/>
          <w:trHeight w:hRule="exact" w:val="690"/>
          <w:jc w:val="center"/>
        </w:trPr>
        <w:tc>
          <w:tcPr>
            <w:tcW w:w="4934" w:type="dxa"/>
            <w:tcBorders>
              <w:top w:val="single" w:sz="4" w:space="0" w:color="auto"/>
              <w:left w:val="single" w:sz="4" w:space="0" w:color="auto"/>
              <w:bottom w:val="single" w:sz="4" w:space="0" w:color="auto"/>
            </w:tcBorders>
            <w:shd w:val="clear" w:color="auto" w:fill="FFFFFF"/>
            <w:vAlign w:val="bottom"/>
          </w:tcPr>
          <w:p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Относительное снижение годового количества отключений водоснабжения жилых домов</w:t>
            </w:r>
          </w:p>
        </w:tc>
        <w:tc>
          <w:tcPr>
            <w:tcW w:w="1312" w:type="dxa"/>
            <w:tcBorders>
              <w:top w:val="single" w:sz="4" w:space="0" w:color="auto"/>
              <w:left w:val="single" w:sz="4" w:space="0" w:color="auto"/>
              <w:bottom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bottom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н/д</w:t>
            </w:r>
          </w:p>
        </w:tc>
        <w:tc>
          <w:tcPr>
            <w:tcW w:w="994" w:type="dxa"/>
            <w:tcBorders>
              <w:top w:val="single" w:sz="4" w:space="0" w:color="auto"/>
              <w:left w:val="single" w:sz="4" w:space="0" w:color="auto"/>
              <w:bottom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86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88</w:t>
            </w:r>
          </w:p>
        </w:tc>
      </w:tr>
    </w:tbl>
    <w:p w:rsidR="00D66E2B" w:rsidRPr="00B94848" w:rsidRDefault="00D66E2B" w:rsidP="00B94848">
      <w:pPr>
        <w:framePr w:w="9605" w:wrap="notBeside" w:vAnchor="text" w:hAnchor="text" w:xAlign="center" w:y="1"/>
        <w:spacing w:line="276" w:lineRule="auto"/>
        <w:ind w:firstLine="426"/>
        <w:jc w:val="both"/>
        <w:rPr>
          <w:rFonts w:ascii="Times New Roman" w:hAnsi="Times New Roman" w:cs="Times New Roman"/>
        </w:rPr>
      </w:pPr>
    </w:p>
    <w:p w:rsidR="00D66E2B" w:rsidRPr="00B94848" w:rsidRDefault="00D66E2B" w:rsidP="00B94848">
      <w:pPr>
        <w:spacing w:line="276" w:lineRule="auto"/>
        <w:ind w:firstLine="426"/>
        <w:jc w:val="both"/>
        <w:rPr>
          <w:rFonts w:ascii="Times New Roman" w:hAnsi="Times New Roman" w:cs="Times New Roman"/>
        </w:rPr>
      </w:pPr>
    </w:p>
    <w:p w:rsidR="00D66E2B" w:rsidRPr="00B94848" w:rsidRDefault="00D66E2B" w:rsidP="00B94848">
      <w:pPr>
        <w:spacing w:line="276" w:lineRule="auto"/>
        <w:ind w:firstLine="426"/>
        <w:jc w:val="both"/>
        <w:rPr>
          <w:rFonts w:ascii="Times New Roman" w:hAnsi="Times New Roman" w:cs="Times New Roman"/>
        </w:rPr>
        <w:sectPr w:rsidR="00D66E2B" w:rsidRPr="00B94848" w:rsidSect="00093DD5">
          <w:pgSz w:w="11900" w:h="16840"/>
          <w:pgMar w:top="1008" w:right="843" w:bottom="1215" w:left="993" w:header="0" w:footer="3" w:gutter="0"/>
          <w:cols w:space="720"/>
          <w:noEndnote/>
          <w:docGrid w:linePitch="360"/>
        </w:sectPr>
      </w:pPr>
    </w:p>
    <w:p w:rsidR="00D66E2B" w:rsidRPr="00B94848" w:rsidRDefault="00D66E2B" w:rsidP="00B94848">
      <w:pPr>
        <w:spacing w:line="276" w:lineRule="auto"/>
        <w:ind w:firstLine="426"/>
        <w:jc w:val="both"/>
        <w:rPr>
          <w:rFonts w:ascii="Times New Roman" w:hAnsi="Times New Roman" w:cs="Times New Roman"/>
        </w:rPr>
      </w:pPr>
    </w:p>
    <w:p w:rsidR="00D66E2B" w:rsidRPr="00B94848" w:rsidRDefault="00D66E2B" w:rsidP="00B94848">
      <w:pPr>
        <w:spacing w:line="276" w:lineRule="auto"/>
        <w:ind w:firstLine="426"/>
        <w:jc w:val="both"/>
        <w:rPr>
          <w:rFonts w:ascii="Times New Roman" w:hAnsi="Times New Roman" w:cs="Times New Roman"/>
        </w:rPr>
        <w:sectPr w:rsidR="00D66E2B" w:rsidRPr="00B94848" w:rsidSect="00B94848">
          <w:footerReference w:type="even" r:id="rId23"/>
          <w:footerReference w:type="default" r:id="rId24"/>
          <w:headerReference w:type="first" r:id="rId25"/>
          <w:footerReference w:type="first" r:id="rId26"/>
          <w:pgSz w:w="11900" w:h="16840"/>
          <w:pgMar w:top="1026" w:right="843" w:bottom="935" w:left="0" w:header="0" w:footer="3" w:gutter="0"/>
          <w:cols w:space="720"/>
          <w:noEndnote/>
          <w:docGrid w:linePitch="360"/>
        </w:sectPr>
      </w:pPr>
    </w:p>
    <w:p w:rsidR="00D66E2B" w:rsidRPr="00B94848" w:rsidRDefault="00A07500" w:rsidP="00745E48">
      <w:pPr>
        <w:pStyle w:val="20"/>
        <w:keepNext/>
        <w:keepLines/>
        <w:shd w:val="clear" w:color="auto" w:fill="auto"/>
        <w:spacing w:after="0" w:line="276" w:lineRule="auto"/>
        <w:ind w:left="426" w:firstLine="0"/>
        <w:jc w:val="both"/>
        <w:outlineLvl w:val="0"/>
        <w:rPr>
          <w:sz w:val="24"/>
          <w:szCs w:val="24"/>
        </w:rPr>
      </w:pPr>
      <w:bookmarkStart w:id="123" w:name="_Toc103777160"/>
      <w:bookmarkStart w:id="124" w:name="_Toc103785251"/>
      <w:bookmarkStart w:id="125" w:name="_Toc103948063"/>
      <w:r w:rsidRPr="00B94848">
        <w:rPr>
          <w:sz w:val="24"/>
          <w:szCs w:val="24"/>
        </w:rPr>
        <w:t>СХЕМА ВОДООТВЕДЕНИЯ</w:t>
      </w:r>
      <w:bookmarkEnd w:id="123"/>
      <w:bookmarkEnd w:id="124"/>
      <w:bookmarkEnd w:id="125"/>
    </w:p>
    <w:p w:rsidR="00D66E2B" w:rsidRPr="00B94848" w:rsidRDefault="00A07500" w:rsidP="00093DD5">
      <w:pPr>
        <w:pStyle w:val="20"/>
        <w:keepNext/>
        <w:keepLines/>
        <w:numPr>
          <w:ilvl w:val="0"/>
          <w:numId w:val="16"/>
        </w:numPr>
        <w:shd w:val="clear" w:color="auto" w:fill="auto"/>
        <w:spacing w:after="0" w:line="276" w:lineRule="auto"/>
        <w:ind w:firstLine="426"/>
        <w:jc w:val="both"/>
        <w:outlineLvl w:val="0"/>
        <w:rPr>
          <w:sz w:val="24"/>
          <w:szCs w:val="24"/>
        </w:rPr>
      </w:pPr>
      <w:bookmarkStart w:id="126" w:name="bookmark61"/>
      <w:bookmarkStart w:id="127" w:name="bookmark62"/>
      <w:bookmarkStart w:id="128" w:name="bookmark63"/>
      <w:bookmarkStart w:id="129" w:name="_Toc103777161"/>
      <w:bookmarkStart w:id="130" w:name="_Toc103785252"/>
      <w:bookmarkStart w:id="131" w:name="_Toc103948064"/>
      <w:r w:rsidRPr="00B94848">
        <w:rPr>
          <w:sz w:val="24"/>
          <w:szCs w:val="24"/>
        </w:rPr>
        <w:t>Существующее положение в сфере водоотведения МО Листвянское</w:t>
      </w:r>
      <w:bookmarkEnd w:id="126"/>
      <w:bookmarkEnd w:id="127"/>
      <w:bookmarkEnd w:id="128"/>
      <w:bookmarkEnd w:id="129"/>
      <w:bookmarkEnd w:id="130"/>
      <w:bookmarkEnd w:id="131"/>
    </w:p>
    <w:p w:rsidR="00D66E2B" w:rsidRPr="00B94848" w:rsidRDefault="00A07500" w:rsidP="00093DD5">
      <w:pPr>
        <w:pStyle w:val="42"/>
        <w:numPr>
          <w:ilvl w:val="1"/>
          <w:numId w:val="16"/>
        </w:numPr>
        <w:shd w:val="clear" w:color="auto" w:fill="auto"/>
        <w:tabs>
          <w:tab w:val="left" w:pos="1381"/>
        </w:tabs>
        <w:spacing w:before="0" w:after="0" w:line="276" w:lineRule="auto"/>
        <w:ind w:firstLine="426"/>
        <w:jc w:val="both"/>
        <w:outlineLvl w:val="0"/>
      </w:pPr>
      <w:bookmarkStart w:id="132" w:name="_Toc103948065"/>
      <w:r w:rsidRPr="00B94848">
        <w:t>Анализ структуры системы водоотведения</w:t>
      </w:r>
      <w:bookmarkEnd w:id="132"/>
    </w:p>
    <w:p w:rsidR="00D66E2B" w:rsidRPr="00B94848" w:rsidRDefault="00A07500" w:rsidP="00093DD5">
      <w:pPr>
        <w:pStyle w:val="24"/>
        <w:shd w:val="clear" w:color="auto" w:fill="auto"/>
        <w:spacing w:before="0" w:line="276" w:lineRule="auto"/>
        <w:ind w:firstLine="426"/>
        <w:rPr>
          <w:sz w:val="24"/>
          <w:szCs w:val="24"/>
        </w:rPr>
      </w:pPr>
      <w:r w:rsidRPr="00B94848">
        <w:rPr>
          <w:sz w:val="24"/>
          <w:szCs w:val="24"/>
        </w:rPr>
        <w:t xml:space="preserve">Система канализации существует только в </w:t>
      </w:r>
      <w:proofErr w:type="spellStart"/>
      <w:r w:rsidRPr="00B94848">
        <w:rPr>
          <w:sz w:val="24"/>
          <w:szCs w:val="24"/>
        </w:rPr>
        <w:t>р.п</w:t>
      </w:r>
      <w:proofErr w:type="spellEnd"/>
      <w:r w:rsidRPr="00B94848">
        <w:rPr>
          <w:sz w:val="24"/>
          <w:szCs w:val="24"/>
        </w:rPr>
        <w:t>. Листвянка, раздельная</w:t>
      </w:r>
      <w:r w:rsidR="00093DD5">
        <w:rPr>
          <w:sz w:val="24"/>
          <w:szCs w:val="24"/>
        </w:rPr>
        <w:t xml:space="preserve"> </w:t>
      </w:r>
      <w:r w:rsidRPr="00B94848">
        <w:rPr>
          <w:sz w:val="24"/>
          <w:szCs w:val="24"/>
        </w:rPr>
        <w:t xml:space="preserve">централизованная. Хозяйственно-бытовые сточные воды от учреждений и гостиничных комплексов п. Листвянка: санаторий «Байкал», Байкальский экологический музей, ЗАО «Байкал-отель», </w:t>
      </w:r>
      <w:proofErr w:type="spellStart"/>
      <w:r w:rsidRPr="00B94848">
        <w:rPr>
          <w:sz w:val="24"/>
          <w:szCs w:val="24"/>
        </w:rPr>
        <w:t>электрокотельная</w:t>
      </w:r>
      <w:proofErr w:type="spellEnd"/>
      <w:r w:rsidRPr="00B94848">
        <w:rPr>
          <w:sz w:val="24"/>
          <w:szCs w:val="24"/>
        </w:rPr>
        <w:t xml:space="preserve"> «Байкал», ООО «Аквариум байкальской нерпы», г/к «Легенда Байкала», «Вода Байкала», «АКВА», ООО «</w:t>
      </w:r>
      <w:proofErr w:type="spellStart"/>
      <w:r w:rsidRPr="00B94848">
        <w:rPr>
          <w:sz w:val="24"/>
          <w:szCs w:val="24"/>
        </w:rPr>
        <w:t>Алтаир</w:t>
      </w:r>
      <w:proofErr w:type="spellEnd"/>
      <w:r w:rsidRPr="00B94848">
        <w:rPr>
          <w:sz w:val="24"/>
          <w:szCs w:val="24"/>
        </w:rPr>
        <w:t xml:space="preserve">», ФГУ «БПСО» собираются самотеком на главную канализационную насосную станцию (ГКНС) и с помощью насосов перекачиваются на канализационные очистные сооружения (КОС), расположенные в пади </w:t>
      </w:r>
      <w:proofErr w:type="spellStart"/>
      <w:r w:rsidRPr="00B94848">
        <w:rPr>
          <w:sz w:val="24"/>
          <w:szCs w:val="24"/>
        </w:rPr>
        <w:t>Распопиха</w:t>
      </w:r>
      <w:proofErr w:type="spellEnd"/>
      <w:r w:rsidRPr="00B94848">
        <w:rPr>
          <w:sz w:val="24"/>
          <w:szCs w:val="24"/>
        </w:rPr>
        <w:t>, по напорному коллектору, протяженностью 5,1 км.</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В районе </w:t>
      </w:r>
      <w:proofErr w:type="spellStart"/>
      <w:proofErr w:type="gramStart"/>
      <w:r w:rsidRPr="00B94848">
        <w:rPr>
          <w:sz w:val="24"/>
          <w:szCs w:val="24"/>
        </w:rPr>
        <w:t>тех.участка</w:t>
      </w:r>
      <w:proofErr w:type="spellEnd"/>
      <w:proofErr w:type="gramEnd"/>
      <w:r w:rsidRPr="00B94848">
        <w:rPr>
          <w:sz w:val="24"/>
          <w:szCs w:val="24"/>
        </w:rPr>
        <w:t xml:space="preserve"> к напорным трубопроводам подключается КНС-2 для отвода стоков от жилых домов.</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ГКНС выполнена по проекту «Реконструкция канализационных очистных сооружений в поселке Листвянка» (Заказ 879/98) и инженерно-геолого-геодезическими изысканиям, выполненным Иркутским институтом «</w:t>
      </w:r>
      <w:proofErr w:type="spellStart"/>
      <w:r w:rsidRPr="00B94848">
        <w:rPr>
          <w:sz w:val="24"/>
          <w:szCs w:val="24"/>
        </w:rPr>
        <w:t>Гипрокоммунводоканал</w:t>
      </w:r>
      <w:proofErr w:type="spellEnd"/>
      <w:r w:rsidRPr="00B94848">
        <w:rPr>
          <w:sz w:val="24"/>
          <w:szCs w:val="24"/>
        </w:rPr>
        <w:t>».</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Главная насосная станция расположена на 65-м км Байкальского тракта, на правобережном склоне Иркутского водохранилища в п. Листвянка.</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Насосная станция представляет собой железобетонный резервуар </w:t>
      </w:r>
      <w:r w:rsidRPr="00B94848">
        <w:rPr>
          <w:sz w:val="24"/>
          <w:szCs w:val="24"/>
          <w:lang w:eastAsia="en-US" w:bidi="en-US"/>
        </w:rPr>
        <w:t>3</w:t>
      </w:r>
      <w:r w:rsidRPr="00B94848">
        <w:rPr>
          <w:sz w:val="24"/>
          <w:szCs w:val="24"/>
          <w:lang w:val="en-US" w:eastAsia="en-US" w:bidi="en-US"/>
        </w:rPr>
        <w:t>x</w:t>
      </w:r>
      <w:r w:rsidRPr="00B94848">
        <w:rPr>
          <w:sz w:val="24"/>
          <w:szCs w:val="24"/>
          <w:lang w:eastAsia="en-US" w:bidi="en-US"/>
        </w:rPr>
        <w:t>3</w:t>
      </w:r>
      <w:r w:rsidRPr="00B94848">
        <w:rPr>
          <w:sz w:val="24"/>
          <w:szCs w:val="24"/>
          <w:lang w:val="en-US" w:eastAsia="en-US" w:bidi="en-US"/>
        </w:rPr>
        <w:t>x</w:t>
      </w:r>
      <w:r w:rsidRPr="00B94848">
        <w:rPr>
          <w:sz w:val="24"/>
          <w:szCs w:val="24"/>
          <w:lang w:eastAsia="en-US" w:bidi="en-US"/>
        </w:rPr>
        <w:t xml:space="preserve">5,35 </w:t>
      </w:r>
      <w:r w:rsidRPr="00B94848">
        <w:rPr>
          <w:sz w:val="24"/>
          <w:szCs w:val="24"/>
        </w:rPr>
        <w:t>м, внутри которого установлены погружные насосы серии «Иртыш» ПФ 2 125/400.406- 55/4-06 - 2 шт. Производительность насоса 200-250 м3/ч.</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Площадка КНС-2 расположена на берегу р. Ангара на расстоянии 15 м от уреза воды. Насосная станция оборудована насосом марки МС-80 50/200 и сигнализацией контроля уровней.</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На КНС-2 поступают стоки от жилых домов по ул. Октябрьская, ООО «Надежда», а также от технического участка санатория Байкал (прачечная, гараж). Сточная вода насосами, по напорному коллектору перекачивается в приемную камеру очистных сооружений.</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Сточные воды от гостиничных комплексов и жилых домов по ул. </w:t>
      </w:r>
      <w:proofErr w:type="spellStart"/>
      <w:r w:rsidRPr="00B94848">
        <w:rPr>
          <w:sz w:val="24"/>
          <w:szCs w:val="24"/>
        </w:rPr>
        <w:t>Гудина</w:t>
      </w:r>
      <w:proofErr w:type="spellEnd"/>
      <w:r w:rsidRPr="00B94848">
        <w:rPr>
          <w:sz w:val="24"/>
          <w:szCs w:val="24"/>
        </w:rPr>
        <w:t xml:space="preserve"> собираются в выгребные ямы (септики), откуда вывозится спец. автотранспортом и сливается в резервуар объемом 40 м3, расположенный на территории очистных</w:t>
      </w:r>
    </w:p>
    <w:p w:rsidR="00D66E2B" w:rsidRDefault="00A07500" w:rsidP="00B94848">
      <w:pPr>
        <w:pStyle w:val="24"/>
        <w:shd w:val="clear" w:color="auto" w:fill="auto"/>
        <w:spacing w:before="0" w:line="276" w:lineRule="auto"/>
        <w:ind w:right="240" w:firstLine="426"/>
        <w:rPr>
          <w:sz w:val="24"/>
          <w:szCs w:val="24"/>
        </w:rPr>
      </w:pPr>
      <w:r w:rsidRPr="00B94848">
        <w:rPr>
          <w:sz w:val="24"/>
          <w:szCs w:val="24"/>
        </w:rPr>
        <w:t>сооружений. Затем, из резервуара, насосами перекачивается в приемную камеру очистных сооружений.</w:t>
      </w:r>
    </w:p>
    <w:p w:rsidR="00093DD5" w:rsidRPr="00B94848" w:rsidRDefault="00093DD5" w:rsidP="00B94848">
      <w:pPr>
        <w:pStyle w:val="24"/>
        <w:shd w:val="clear" w:color="auto" w:fill="auto"/>
        <w:spacing w:before="0" w:line="276" w:lineRule="auto"/>
        <w:ind w:right="240" w:firstLine="426"/>
        <w:rPr>
          <w:sz w:val="24"/>
          <w:szCs w:val="24"/>
        </w:rPr>
      </w:pPr>
    </w:p>
    <w:p w:rsidR="00D66E2B" w:rsidRPr="00B94848" w:rsidRDefault="00A07500" w:rsidP="00093DD5">
      <w:pPr>
        <w:pStyle w:val="42"/>
        <w:numPr>
          <w:ilvl w:val="1"/>
          <w:numId w:val="16"/>
        </w:numPr>
        <w:shd w:val="clear" w:color="auto" w:fill="auto"/>
        <w:tabs>
          <w:tab w:val="left" w:pos="1338"/>
        </w:tabs>
        <w:spacing w:before="0" w:after="0" w:line="276" w:lineRule="auto"/>
        <w:ind w:right="240" w:firstLine="426"/>
        <w:jc w:val="both"/>
        <w:outlineLvl w:val="0"/>
      </w:pPr>
      <w:bookmarkStart w:id="133" w:name="_Toc103948066"/>
      <w:r w:rsidRPr="00B94848">
        <w:t>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bookmarkEnd w:id="133"/>
    </w:p>
    <w:p w:rsidR="00D66E2B" w:rsidRPr="00B94848" w:rsidRDefault="00A07500" w:rsidP="00B94848">
      <w:pPr>
        <w:pStyle w:val="24"/>
        <w:shd w:val="clear" w:color="auto" w:fill="auto"/>
        <w:spacing w:before="0" w:line="276" w:lineRule="auto"/>
        <w:ind w:firstLine="426"/>
        <w:rPr>
          <w:sz w:val="24"/>
          <w:szCs w:val="24"/>
        </w:rPr>
      </w:pPr>
      <w:bookmarkStart w:id="134" w:name="bookmark65"/>
      <w:r w:rsidRPr="00093DD5">
        <w:rPr>
          <w:bCs/>
        </w:rPr>
        <w:t>К</w:t>
      </w:r>
      <w:r w:rsidRPr="00B94848">
        <w:rPr>
          <w:sz w:val="24"/>
          <w:szCs w:val="24"/>
        </w:rPr>
        <w:t xml:space="preserve">анализационные очистные сооружения п. Листвянка расположены на 61-м км Байкальского тракта, в долине ручья </w:t>
      </w:r>
      <w:proofErr w:type="spellStart"/>
      <w:r w:rsidRPr="00B94848">
        <w:rPr>
          <w:sz w:val="24"/>
          <w:szCs w:val="24"/>
        </w:rPr>
        <w:t>Распопиха</w:t>
      </w:r>
      <w:proofErr w:type="spellEnd"/>
      <w:r w:rsidRPr="00B94848">
        <w:rPr>
          <w:sz w:val="24"/>
          <w:szCs w:val="24"/>
        </w:rPr>
        <w:t xml:space="preserve">. Сточные воды от КНС подаются в приемную камеру по напорному трубопроводу Д=250мм. длиной 5.1 км., затем самотеком по лоткам поступают на решетки для задержания мусора. После решеток лотками стоки отводятся на песколовки. Песок, задержанный в конической части песколовки, удаляется гидроэлеватором, а вода по отводящему лотку направляется в распределительную камеру. Из распределительной камеры вода направляется на биологическую очистку в </w:t>
      </w:r>
      <w:proofErr w:type="spellStart"/>
      <w:r w:rsidRPr="00B94848">
        <w:rPr>
          <w:sz w:val="24"/>
          <w:szCs w:val="24"/>
        </w:rPr>
        <w:t>аноксикатор</w:t>
      </w:r>
      <w:proofErr w:type="spellEnd"/>
      <w:r w:rsidRPr="00B94848">
        <w:rPr>
          <w:sz w:val="24"/>
          <w:szCs w:val="24"/>
        </w:rPr>
        <w:t xml:space="preserve"> - анаэробную зону блока емкостей, затем в </w:t>
      </w:r>
      <w:proofErr w:type="spellStart"/>
      <w:r w:rsidRPr="00B94848">
        <w:rPr>
          <w:sz w:val="24"/>
          <w:szCs w:val="24"/>
        </w:rPr>
        <w:t>денитрификатор</w:t>
      </w:r>
      <w:proofErr w:type="spellEnd"/>
      <w:r w:rsidRPr="00B94848">
        <w:rPr>
          <w:sz w:val="24"/>
          <w:szCs w:val="24"/>
        </w:rPr>
        <w:t xml:space="preserve">, затем в аэробную зону - </w:t>
      </w:r>
      <w:proofErr w:type="spellStart"/>
      <w:r w:rsidRPr="00B94848">
        <w:rPr>
          <w:sz w:val="24"/>
          <w:szCs w:val="24"/>
        </w:rPr>
        <w:t>нитрификатор</w:t>
      </w:r>
      <w:proofErr w:type="spellEnd"/>
      <w:r w:rsidRPr="00B94848">
        <w:rPr>
          <w:sz w:val="24"/>
          <w:szCs w:val="24"/>
        </w:rPr>
        <w:t>.</w:t>
      </w:r>
      <w:bookmarkEnd w:id="134"/>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Создание потока в анаэробной зоне осуществляется мешалками. Для организации </w:t>
      </w:r>
      <w:r w:rsidRPr="00B94848">
        <w:rPr>
          <w:sz w:val="24"/>
          <w:szCs w:val="24"/>
        </w:rPr>
        <w:lastRenderedPageBreak/>
        <w:t xml:space="preserve">рециркуляционного потока из конца </w:t>
      </w:r>
      <w:proofErr w:type="spellStart"/>
      <w:r w:rsidRPr="00B94848">
        <w:rPr>
          <w:sz w:val="24"/>
          <w:szCs w:val="24"/>
        </w:rPr>
        <w:t>нитрификатора</w:t>
      </w:r>
      <w:proofErr w:type="spellEnd"/>
      <w:r w:rsidRPr="00B94848">
        <w:rPr>
          <w:sz w:val="24"/>
          <w:szCs w:val="24"/>
        </w:rPr>
        <w:t xml:space="preserve"> в начало </w:t>
      </w:r>
      <w:proofErr w:type="spellStart"/>
      <w:r w:rsidRPr="00B94848">
        <w:rPr>
          <w:sz w:val="24"/>
          <w:szCs w:val="24"/>
        </w:rPr>
        <w:t>денитрификатора</w:t>
      </w:r>
      <w:proofErr w:type="spellEnd"/>
      <w:r w:rsidRPr="00B94848">
        <w:rPr>
          <w:sz w:val="24"/>
          <w:szCs w:val="24"/>
        </w:rPr>
        <w:t xml:space="preserve"> в </w:t>
      </w:r>
      <w:proofErr w:type="spellStart"/>
      <w:r w:rsidRPr="00B94848">
        <w:rPr>
          <w:sz w:val="24"/>
          <w:szCs w:val="24"/>
        </w:rPr>
        <w:t>нитрификаторе</w:t>
      </w:r>
      <w:proofErr w:type="spellEnd"/>
      <w:r w:rsidRPr="00B94848">
        <w:rPr>
          <w:sz w:val="24"/>
          <w:szCs w:val="24"/>
        </w:rPr>
        <w:t xml:space="preserve"> установлен погружной насос.</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Распределение воздуха в зоне нитрификации предусмотрено полимерными аэраторами «</w:t>
      </w:r>
      <w:proofErr w:type="spellStart"/>
      <w:r w:rsidRPr="00B94848">
        <w:rPr>
          <w:sz w:val="24"/>
          <w:szCs w:val="24"/>
        </w:rPr>
        <w:t>Полипор</w:t>
      </w:r>
      <w:proofErr w:type="spellEnd"/>
      <w:r w:rsidRPr="00B94848">
        <w:rPr>
          <w:sz w:val="24"/>
          <w:szCs w:val="24"/>
        </w:rPr>
        <w:t>» Д=100мм., расположенными по дну емкостей.</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Пройдя биологическую очистку, иловая смесь переливается в сборный лоток В*Н= 400*600 и затем направляется в центральную трубу вторичного отстойника.</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Вторичный отстойник.</w:t>
      </w:r>
    </w:p>
    <w:p w:rsidR="00D66E2B" w:rsidRPr="00B94848" w:rsidRDefault="00A07500" w:rsidP="00B94848">
      <w:pPr>
        <w:pStyle w:val="24"/>
        <w:shd w:val="clear" w:color="auto" w:fill="auto"/>
        <w:spacing w:before="0" w:line="276" w:lineRule="auto"/>
        <w:ind w:right="460" w:firstLine="426"/>
        <w:rPr>
          <w:sz w:val="24"/>
          <w:szCs w:val="24"/>
        </w:rPr>
      </w:pPr>
      <w:r w:rsidRPr="00B94848">
        <w:rPr>
          <w:sz w:val="24"/>
          <w:szCs w:val="24"/>
        </w:rPr>
        <w:t>Прошедшая биологическую очистку вода собирается в сборный лоток, поступает во вторичный отстойник. Очищенная и отстоянная вода попадает в сливные лотки и через трубопровод попадает в биореактор.</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Выпадающий в отстойнике активный ил из конусной части при помощи эрлифтов частично возвращается в </w:t>
      </w:r>
      <w:proofErr w:type="spellStart"/>
      <w:r w:rsidRPr="00B94848">
        <w:rPr>
          <w:sz w:val="24"/>
          <w:szCs w:val="24"/>
        </w:rPr>
        <w:t>аноксикатор</w:t>
      </w:r>
      <w:proofErr w:type="spellEnd"/>
      <w:r w:rsidRPr="00B94848">
        <w:rPr>
          <w:sz w:val="24"/>
          <w:szCs w:val="24"/>
        </w:rPr>
        <w:t>, а избыточный ил перекачивается эрлифтом в минерализатор.</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Аэробный минерализатор.</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Распределение воздуха осуществляется полимерными аэраторами «ПОЛИПОР» Д=100мм. Для уплотнения осадка и отделения иловой воды предусмотрена зона отстаивания. Отстоянная жидкость остается в минерализаторе, минерализованный осадок насосами перекачивается в корпус обезвоживания осадка, либо самотеком при открытой задвижке в К.37 - на иловую площадку.</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Биореактор.</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Из сборного лотка вторичного отстойника сточная вода трубопроводами Д=200мм, перепускается в биореактор, оснащенный волокнистой загрузкой «Контур» и системой аэрации. Доочистка на загрузке «Контур» основана на использовании прикрепленной биопленки микроорганизмов.</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Для предотвращения эффекта «вторичного загрязнения» загрузка биореактора регенерируется 2-3 раза в неделю с целью удаления избыточной биомассы до отмирания биопленки. Избыточная биомасса является биоценозом активного ила, участвующего в биологических процессах.</w:t>
      </w:r>
    </w:p>
    <w:p w:rsidR="00D66E2B" w:rsidRDefault="00A07500" w:rsidP="00B94848">
      <w:pPr>
        <w:pStyle w:val="24"/>
        <w:shd w:val="clear" w:color="auto" w:fill="auto"/>
        <w:spacing w:before="0" w:line="276" w:lineRule="auto"/>
        <w:ind w:firstLine="426"/>
        <w:rPr>
          <w:sz w:val="24"/>
          <w:szCs w:val="24"/>
        </w:rPr>
      </w:pPr>
      <w:bookmarkStart w:id="135" w:name="bookmark66"/>
      <w:r w:rsidRPr="00B94848">
        <w:rPr>
          <w:sz w:val="24"/>
          <w:szCs w:val="24"/>
        </w:rPr>
        <w:t>Прошедшая биологическую очистку вода самотеком поступает на УФ- установки, размещенные в производственном здании. На УФ установках идет процесс обеззараживания.</w:t>
      </w:r>
      <w:bookmarkEnd w:id="135"/>
    </w:p>
    <w:p w:rsidR="00C078F5" w:rsidRPr="00B94848" w:rsidRDefault="00C078F5" w:rsidP="00B94848">
      <w:pPr>
        <w:pStyle w:val="24"/>
        <w:shd w:val="clear" w:color="auto" w:fill="auto"/>
        <w:spacing w:before="0" w:line="276" w:lineRule="auto"/>
        <w:ind w:firstLine="426"/>
        <w:rPr>
          <w:sz w:val="24"/>
          <w:szCs w:val="24"/>
        </w:rPr>
      </w:pPr>
    </w:p>
    <w:p w:rsidR="00D66E2B" w:rsidRPr="00B94848" w:rsidRDefault="00A07500" w:rsidP="00C078F5">
      <w:pPr>
        <w:pStyle w:val="42"/>
        <w:numPr>
          <w:ilvl w:val="1"/>
          <w:numId w:val="16"/>
        </w:numPr>
        <w:shd w:val="clear" w:color="auto" w:fill="auto"/>
        <w:tabs>
          <w:tab w:val="left" w:pos="426"/>
        </w:tabs>
        <w:spacing w:before="0" w:after="0" w:line="276" w:lineRule="auto"/>
        <w:ind w:firstLine="426"/>
        <w:jc w:val="both"/>
        <w:outlineLvl w:val="0"/>
      </w:pPr>
      <w:bookmarkStart w:id="136" w:name="_Toc103948067"/>
      <w:r w:rsidRPr="00B94848">
        <w:t>Описание технологических зон водоотведения</w:t>
      </w:r>
      <w:bookmarkEnd w:id="136"/>
    </w:p>
    <w:p w:rsidR="00D66E2B" w:rsidRPr="00B94848" w:rsidRDefault="00A07500" w:rsidP="00B94848">
      <w:pPr>
        <w:pStyle w:val="24"/>
        <w:shd w:val="clear" w:color="auto" w:fill="auto"/>
        <w:spacing w:before="0" w:line="276" w:lineRule="auto"/>
        <w:ind w:right="480" w:firstLine="426"/>
        <w:rPr>
          <w:sz w:val="24"/>
          <w:szCs w:val="24"/>
        </w:rPr>
      </w:pPr>
      <w:r w:rsidRPr="00B94848">
        <w:rPr>
          <w:sz w:val="24"/>
          <w:szCs w:val="24"/>
        </w:rPr>
        <w:t xml:space="preserve">Подача сточных вод на очистные сооружения осуществляется по </w:t>
      </w:r>
      <w:proofErr w:type="spellStart"/>
      <w:r w:rsidRPr="00B94848">
        <w:rPr>
          <w:sz w:val="24"/>
          <w:szCs w:val="24"/>
        </w:rPr>
        <w:t>напорно</w:t>
      </w:r>
      <w:r w:rsidRPr="00B94848">
        <w:rPr>
          <w:sz w:val="24"/>
          <w:szCs w:val="24"/>
        </w:rPr>
        <w:softHyphen/>
        <w:t>канализационному</w:t>
      </w:r>
      <w:proofErr w:type="spellEnd"/>
      <w:r w:rsidRPr="00B94848">
        <w:rPr>
          <w:sz w:val="24"/>
          <w:szCs w:val="24"/>
        </w:rPr>
        <w:t xml:space="preserve"> коллектору протяженностью 5.1 км. Главная </w:t>
      </w:r>
      <w:proofErr w:type="spellStart"/>
      <w:r w:rsidRPr="00B94848">
        <w:rPr>
          <w:sz w:val="24"/>
          <w:szCs w:val="24"/>
        </w:rPr>
        <w:t>канализационно</w:t>
      </w:r>
      <w:r w:rsidRPr="00B94848">
        <w:rPr>
          <w:sz w:val="24"/>
          <w:szCs w:val="24"/>
        </w:rPr>
        <w:softHyphen/>
        <w:t>насосная</w:t>
      </w:r>
      <w:proofErr w:type="spellEnd"/>
      <w:r w:rsidRPr="00B94848">
        <w:rPr>
          <w:sz w:val="24"/>
          <w:szCs w:val="24"/>
        </w:rPr>
        <w:t xml:space="preserve"> станция (ГКНС) расположена на 65-м километре Байкальского тракта в п. </w:t>
      </w:r>
      <w:proofErr w:type="spellStart"/>
      <w:r w:rsidRPr="00B94848">
        <w:rPr>
          <w:sz w:val="24"/>
          <w:szCs w:val="24"/>
        </w:rPr>
        <w:t>Распопиха</w:t>
      </w:r>
      <w:proofErr w:type="spellEnd"/>
      <w:r w:rsidRPr="00B94848">
        <w:rPr>
          <w:sz w:val="24"/>
          <w:szCs w:val="24"/>
        </w:rPr>
        <w:t>. ГКНС выполнена по проекту «Реконструкция канализационных очистных сооружений (Заказ 879/98) Иркутского института «</w:t>
      </w:r>
      <w:proofErr w:type="spellStart"/>
      <w:r w:rsidRPr="00B94848">
        <w:rPr>
          <w:sz w:val="24"/>
          <w:szCs w:val="24"/>
        </w:rPr>
        <w:t>Гипрокоммунводоканал</w:t>
      </w:r>
      <w:proofErr w:type="spellEnd"/>
      <w:r w:rsidRPr="00B94848">
        <w:rPr>
          <w:sz w:val="24"/>
          <w:szCs w:val="24"/>
        </w:rPr>
        <w:t>» в 2006 году. ГКНС представляет собой железобетонный резервуар, внутри которого установлены погружные насосы, направляющие трубы, внутренние трубопроводы.</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Хозяйственно-бытовые стоки от учреждений и гостиничных комплексов п. Листвянка (санаторий «Байкал», «Байкальский экологический музей», ЗАО «Байкал- Отель», ООО «Аквариум Байкальской Нерпы», ОАО «Иркутскэнерго», г/к «Легенда Байкала», ООО «Вода Байкала», ООО «АКВА», МУП «Рынок Листвянка», от жилых домов </w:t>
      </w:r>
      <w:proofErr w:type="spellStart"/>
      <w:r w:rsidRPr="00B94848">
        <w:rPr>
          <w:sz w:val="24"/>
          <w:szCs w:val="24"/>
        </w:rPr>
        <w:t>ул.Академическая</w:t>
      </w:r>
      <w:proofErr w:type="spellEnd"/>
      <w:r w:rsidRPr="00B94848">
        <w:rPr>
          <w:sz w:val="24"/>
          <w:szCs w:val="24"/>
        </w:rPr>
        <w:t>, собираются самотеком на ГКНС (главную насосную станцию) и с помощью насосов по напорно-канализационному коллектору перекачиваются на КОС.</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Объём сточных вод, прошедших через ГКНС составляет 140 000-145 000 </w:t>
      </w:r>
      <w:proofErr w:type="spellStart"/>
      <w:proofErr w:type="gramStart"/>
      <w:r w:rsidRPr="00B94848">
        <w:rPr>
          <w:sz w:val="24"/>
          <w:szCs w:val="24"/>
        </w:rPr>
        <w:t>м.куб</w:t>
      </w:r>
      <w:proofErr w:type="spellEnd"/>
      <w:proofErr w:type="gramEnd"/>
      <w:r w:rsidRPr="00B94848">
        <w:rPr>
          <w:sz w:val="24"/>
          <w:szCs w:val="24"/>
        </w:rPr>
        <w:t xml:space="preserve"> в год; (12 000 -13 000м. куб в месяц; 400-500 м. куб в сутки).</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Проектная производительность насоса 200 м. куб. в час. (4800 м. куб. в сутки).</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lastRenderedPageBreak/>
        <w:t>Здание канализационно-насосной станции -2 (КНС-2) расположено на берегу р. Ангары на расстоянии 15 м. от уреза воды. Насосная станция оборудована насосами в автоматическом режиме для подачи сточных вод в напорно-канализационный коллектор.</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Сточные воды от жилых домов ул. Октябрьская №1,2,3,4,5,6,9,96,10 - тех. участок, от г/к «Сытый барин», а также от технического участка санатория «Байкал» (прачечная, а/гараж) поступают самотеком на КНС-2, которые насосом перекачиваются в напорно-канализационный коллектор для дальнейшей транспортировки на очистные сооружения.</w:t>
      </w:r>
    </w:p>
    <w:p w:rsidR="00D66E2B" w:rsidRDefault="00A07500" w:rsidP="00B94848">
      <w:pPr>
        <w:pStyle w:val="24"/>
        <w:shd w:val="clear" w:color="auto" w:fill="auto"/>
        <w:spacing w:before="0" w:line="276" w:lineRule="auto"/>
        <w:ind w:firstLine="426"/>
        <w:rPr>
          <w:sz w:val="24"/>
          <w:szCs w:val="24"/>
        </w:rPr>
      </w:pPr>
      <w:r w:rsidRPr="00B94848">
        <w:rPr>
          <w:sz w:val="24"/>
          <w:szCs w:val="24"/>
        </w:rPr>
        <w:t>Объём сточных вод, прошедших через КНС №2 составляет 40 000-50 000 м. куб в год; (4 500 м. куб в месяц; 200 -250 м. куб в сутки). Производительность насосной станции 1100 м. куб в сутки.</w:t>
      </w:r>
    </w:p>
    <w:p w:rsidR="00C078F5" w:rsidRPr="00B94848" w:rsidRDefault="00C078F5" w:rsidP="00B94848">
      <w:pPr>
        <w:pStyle w:val="24"/>
        <w:shd w:val="clear" w:color="auto" w:fill="auto"/>
        <w:spacing w:before="0" w:line="276" w:lineRule="auto"/>
        <w:ind w:firstLine="426"/>
        <w:rPr>
          <w:sz w:val="24"/>
          <w:szCs w:val="24"/>
        </w:rPr>
      </w:pPr>
    </w:p>
    <w:p w:rsidR="00D66E2B" w:rsidRPr="00B94848" w:rsidRDefault="00A07500" w:rsidP="00C078F5">
      <w:pPr>
        <w:pStyle w:val="42"/>
        <w:numPr>
          <w:ilvl w:val="1"/>
          <w:numId w:val="16"/>
        </w:numPr>
        <w:shd w:val="clear" w:color="auto" w:fill="auto"/>
        <w:tabs>
          <w:tab w:val="left" w:pos="993"/>
        </w:tabs>
        <w:spacing w:before="0" w:after="0" w:line="276" w:lineRule="auto"/>
        <w:ind w:firstLine="426"/>
        <w:jc w:val="both"/>
        <w:outlineLvl w:val="0"/>
      </w:pPr>
      <w:bookmarkStart w:id="137" w:name="_Toc103948068"/>
      <w:r w:rsidRPr="00B94848">
        <w:t>Описание состояния и функционирования системы утилизации осадка сточных вод</w:t>
      </w:r>
      <w:bookmarkEnd w:id="137"/>
    </w:p>
    <w:p w:rsidR="00D66E2B" w:rsidRDefault="00A07500" w:rsidP="00C078F5">
      <w:pPr>
        <w:pStyle w:val="24"/>
        <w:shd w:val="clear" w:color="auto" w:fill="auto"/>
        <w:spacing w:before="0" w:line="276" w:lineRule="auto"/>
        <w:ind w:firstLine="426"/>
        <w:rPr>
          <w:sz w:val="24"/>
          <w:szCs w:val="24"/>
        </w:rPr>
      </w:pPr>
      <w:r w:rsidRPr="00B94848">
        <w:rPr>
          <w:sz w:val="24"/>
          <w:szCs w:val="24"/>
        </w:rPr>
        <w:t>Сточная вода по самотечному трубопроводу поступает в подающий лоток КУ, где</w:t>
      </w:r>
      <w:r w:rsidR="00C078F5">
        <w:rPr>
          <w:sz w:val="24"/>
          <w:szCs w:val="24"/>
        </w:rPr>
        <w:t xml:space="preserve"> </w:t>
      </w:r>
      <w:r w:rsidRPr="00B94848">
        <w:rPr>
          <w:sz w:val="24"/>
          <w:szCs w:val="24"/>
        </w:rPr>
        <w:t xml:space="preserve">смешивается с иловой жидкостью. Пройдя через три секции </w:t>
      </w:r>
      <w:proofErr w:type="spellStart"/>
      <w:r w:rsidRPr="00B94848">
        <w:rPr>
          <w:sz w:val="24"/>
          <w:szCs w:val="24"/>
        </w:rPr>
        <w:t>аэротенка</w:t>
      </w:r>
      <w:proofErr w:type="spellEnd"/>
      <w:r w:rsidRPr="00B94848">
        <w:rPr>
          <w:sz w:val="24"/>
          <w:szCs w:val="24"/>
        </w:rPr>
        <w:t xml:space="preserve">, смесь активного ила и сточных вод через затопленные окна поступает в отстойник. В отстойнике, в процессе отстаивания, проходит разделение иловой массы и отстоянной очищенной воды. Иловая масса сползает по конусообразному дну отстойника в приямок, оттуда она засасывается эрлифтом и попадает в </w:t>
      </w:r>
      <w:proofErr w:type="spellStart"/>
      <w:r w:rsidRPr="00B94848">
        <w:rPr>
          <w:sz w:val="24"/>
          <w:szCs w:val="24"/>
        </w:rPr>
        <w:t>аэротенк</w:t>
      </w:r>
      <w:proofErr w:type="spellEnd"/>
      <w:r w:rsidRPr="00B94848">
        <w:rPr>
          <w:sz w:val="24"/>
          <w:szCs w:val="24"/>
        </w:rPr>
        <w:t>. Избыточный активный ил эрлифтом периодически перекачивается в стабилизатор. По мере накопления в стабилизаторе, иловая масса скачивается на иловые площадки.</w:t>
      </w:r>
    </w:p>
    <w:p w:rsidR="00C078F5" w:rsidRPr="00B94848" w:rsidRDefault="00C078F5" w:rsidP="00B94848">
      <w:pPr>
        <w:pStyle w:val="24"/>
        <w:shd w:val="clear" w:color="auto" w:fill="auto"/>
        <w:spacing w:before="0" w:line="276" w:lineRule="auto"/>
        <w:ind w:firstLine="426"/>
        <w:rPr>
          <w:sz w:val="24"/>
          <w:szCs w:val="24"/>
        </w:rPr>
      </w:pPr>
    </w:p>
    <w:p w:rsidR="00D66E2B" w:rsidRPr="00B94848" w:rsidRDefault="00A07500" w:rsidP="00C078F5">
      <w:pPr>
        <w:pStyle w:val="42"/>
        <w:numPr>
          <w:ilvl w:val="1"/>
          <w:numId w:val="16"/>
        </w:numPr>
        <w:shd w:val="clear" w:color="auto" w:fill="auto"/>
        <w:tabs>
          <w:tab w:val="left" w:pos="1276"/>
        </w:tabs>
        <w:spacing w:before="0" w:after="0" w:line="276" w:lineRule="auto"/>
        <w:ind w:firstLine="426"/>
        <w:jc w:val="both"/>
        <w:outlineLvl w:val="0"/>
      </w:pPr>
      <w:bookmarkStart w:id="138" w:name="_Toc103948069"/>
      <w:r w:rsidRPr="00B94848">
        <w:t>Описание состояния и функционирования канализационных коллекторов и сетей и сооружений на них</w:t>
      </w:r>
      <w:bookmarkEnd w:id="138"/>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Отвод и транспортировка хозяйственно-бытовых стоков от абонентов МО Листвянское осуществляется через систему самотечных и напорных трубопроводов с установленными на них канализационными насосными станциями.</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 xml:space="preserve">Протяженность трубопроводов коллектора от ГКНС до КОС. 5.1 км. Трубопровод Д=273 мм в двурядном исполнении от ГКНС до </w:t>
      </w:r>
      <w:proofErr w:type="spellStart"/>
      <w:proofErr w:type="gramStart"/>
      <w:r w:rsidRPr="00B94848">
        <w:rPr>
          <w:sz w:val="24"/>
          <w:szCs w:val="24"/>
        </w:rPr>
        <w:t>тех.участка</w:t>
      </w:r>
      <w:proofErr w:type="spellEnd"/>
      <w:proofErr w:type="gramEnd"/>
      <w:r w:rsidRPr="00B94848">
        <w:rPr>
          <w:sz w:val="24"/>
          <w:szCs w:val="24"/>
        </w:rPr>
        <w:t xml:space="preserve"> длиной 1.3 км надземный. Далее проходит под а/дорогой - 77 м. от </w:t>
      </w:r>
      <w:proofErr w:type="spellStart"/>
      <w:proofErr w:type="gramStart"/>
      <w:r w:rsidRPr="00B94848">
        <w:rPr>
          <w:sz w:val="24"/>
          <w:szCs w:val="24"/>
        </w:rPr>
        <w:t>тех.участка</w:t>
      </w:r>
      <w:proofErr w:type="spellEnd"/>
      <w:proofErr w:type="gramEnd"/>
      <w:r w:rsidRPr="00B94848">
        <w:rPr>
          <w:sz w:val="24"/>
          <w:szCs w:val="24"/>
        </w:rPr>
        <w:t xml:space="preserve"> до </w:t>
      </w:r>
      <w:proofErr w:type="spellStart"/>
      <w:r w:rsidRPr="00B94848">
        <w:rPr>
          <w:sz w:val="24"/>
          <w:szCs w:val="24"/>
        </w:rPr>
        <w:t>п.Никола</w:t>
      </w:r>
      <w:proofErr w:type="spellEnd"/>
      <w:r w:rsidRPr="00B94848">
        <w:rPr>
          <w:sz w:val="24"/>
          <w:szCs w:val="24"/>
        </w:rPr>
        <w:t xml:space="preserve"> длиной 1.4км - надземный ; в районе </w:t>
      </w:r>
      <w:proofErr w:type="spellStart"/>
      <w:r w:rsidRPr="00B94848">
        <w:rPr>
          <w:sz w:val="24"/>
          <w:szCs w:val="24"/>
        </w:rPr>
        <w:t>п.Никола</w:t>
      </w:r>
      <w:proofErr w:type="spellEnd"/>
      <w:r w:rsidRPr="00B94848">
        <w:rPr>
          <w:sz w:val="24"/>
          <w:szCs w:val="24"/>
        </w:rPr>
        <w:t xml:space="preserve"> переходит в подземный и заглублен на 4 м.</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 xml:space="preserve">Напорно-канализационный коллектор эксплуатируется с 1969 года. В настоящее время частично находится в однорядном исполнении. Трубопроводы частично заменены, в связи с многолетним использованием, проведены ремонты в местах порыва труб. Частично трубопровод поврежден и находится без защитного утепления. В холодное время года транспортируемая вода в оголенном трубопроводе теряет температуру, </w:t>
      </w:r>
      <w:proofErr w:type="gramStart"/>
      <w:r w:rsidRPr="00B94848">
        <w:rPr>
          <w:sz w:val="24"/>
          <w:szCs w:val="24"/>
        </w:rPr>
        <w:t>В</w:t>
      </w:r>
      <w:proofErr w:type="gramEnd"/>
      <w:r w:rsidRPr="00B94848">
        <w:rPr>
          <w:sz w:val="24"/>
          <w:szCs w:val="24"/>
        </w:rPr>
        <w:t xml:space="preserve"> зимний период поступающая вода в приёмной камере в пределах 9-10 градусов, что отрицательно сказывается на технологии работы очистных сооружений, т.к. оптимальный биологический процесс очистки сточных вод должен проходить при температуре 16 градусов.</w:t>
      </w:r>
    </w:p>
    <w:p w:rsidR="00D66E2B" w:rsidRDefault="00A07500" w:rsidP="00B94848">
      <w:pPr>
        <w:pStyle w:val="24"/>
        <w:shd w:val="clear" w:color="auto" w:fill="auto"/>
        <w:spacing w:before="0" w:line="276" w:lineRule="auto"/>
        <w:ind w:right="180" w:firstLine="426"/>
        <w:rPr>
          <w:sz w:val="24"/>
          <w:szCs w:val="24"/>
        </w:rPr>
      </w:pPr>
      <w:r w:rsidRPr="00B94848">
        <w:rPr>
          <w:sz w:val="24"/>
          <w:szCs w:val="24"/>
        </w:rPr>
        <w:t xml:space="preserve">Функционирование и эксплуатация канализационных сетей систем 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 </w:t>
      </w:r>
      <w:proofErr w:type="spellStart"/>
      <w:r w:rsidRPr="00B94848">
        <w:rPr>
          <w:sz w:val="24"/>
          <w:szCs w:val="24"/>
        </w:rPr>
        <w:t>осстроя</w:t>
      </w:r>
      <w:proofErr w:type="spellEnd"/>
      <w:r w:rsidRPr="00B94848">
        <w:rPr>
          <w:sz w:val="24"/>
          <w:szCs w:val="24"/>
        </w:rPr>
        <w:t xml:space="preserve"> РФ №168 от 30.12.1999г.</w:t>
      </w:r>
    </w:p>
    <w:p w:rsidR="00C078F5" w:rsidRPr="00B94848" w:rsidRDefault="00C078F5" w:rsidP="00B94848">
      <w:pPr>
        <w:pStyle w:val="24"/>
        <w:shd w:val="clear" w:color="auto" w:fill="auto"/>
        <w:spacing w:before="0" w:line="276" w:lineRule="auto"/>
        <w:ind w:right="180" w:firstLine="426"/>
        <w:rPr>
          <w:sz w:val="24"/>
          <w:szCs w:val="24"/>
        </w:rPr>
      </w:pPr>
    </w:p>
    <w:p w:rsidR="00D66E2B" w:rsidRPr="00B94848" w:rsidRDefault="00A07500" w:rsidP="00C078F5">
      <w:pPr>
        <w:pStyle w:val="20"/>
        <w:keepNext/>
        <w:keepLines/>
        <w:numPr>
          <w:ilvl w:val="0"/>
          <w:numId w:val="16"/>
        </w:numPr>
        <w:shd w:val="clear" w:color="auto" w:fill="auto"/>
        <w:tabs>
          <w:tab w:val="left" w:pos="1246"/>
        </w:tabs>
        <w:spacing w:after="0" w:line="276" w:lineRule="auto"/>
        <w:ind w:right="180" w:firstLine="426"/>
        <w:jc w:val="both"/>
        <w:outlineLvl w:val="0"/>
        <w:rPr>
          <w:sz w:val="24"/>
          <w:szCs w:val="24"/>
        </w:rPr>
      </w:pPr>
      <w:bookmarkStart w:id="139" w:name="bookmark69"/>
      <w:bookmarkStart w:id="140" w:name="_Toc103777162"/>
      <w:bookmarkStart w:id="141" w:name="_Toc103785253"/>
      <w:bookmarkStart w:id="142" w:name="_Toc103948070"/>
      <w:r w:rsidRPr="00B94848">
        <w:rPr>
          <w:sz w:val="24"/>
          <w:szCs w:val="24"/>
        </w:rPr>
        <w:lastRenderedPageBreak/>
        <w:t>Оценка безопасности и надежности централизованных систем водоотведения и их управляемости</w:t>
      </w:r>
      <w:bookmarkEnd w:id="139"/>
      <w:bookmarkEnd w:id="140"/>
      <w:bookmarkEnd w:id="141"/>
      <w:bookmarkEnd w:id="142"/>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городского поселения. По системе, состоящей из трубопроводов, каналов, коллекторов общей протяженностью более 15 км отводятся на очистку все сточные воды, образующиеся на территории МО Листвянское.</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Наиболее экономичным решением при реконструкции и модернизации канализационных сетей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D66E2B" w:rsidRDefault="00A07500" w:rsidP="00B94848">
      <w:pPr>
        <w:pStyle w:val="24"/>
        <w:shd w:val="clear" w:color="auto" w:fill="auto"/>
        <w:spacing w:before="0" w:line="276" w:lineRule="auto"/>
        <w:ind w:right="180" w:firstLine="426"/>
        <w:rPr>
          <w:sz w:val="24"/>
          <w:szCs w:val="24"/>
        </w:rPr>
      </w:pPr>
      <w:r w:rsidRPr="00B94848">
        <w:rPr>
          <w:sz w:val="24"/>
          <w:szCs w:val="24"/>
        </w:rPr>
        <w:t>Реализуя комплекс мероприятий, направленных на повышение надежности системы водоотведения будет обеспечена устойчивая работа системы канализации поселения.</w:t>
      </w:r>
    </w:p>
    <w:p w:rsidR="00C078F5" w:rsidRPr="00B94848" w:rsidRDefault="00C078F5" w:rsidP="00B94848">
      <w:pPr>
        <w:pStyle w:val="24"/>
        <w:shd w:val="clear" w:color="auto" w:fill="auto"/>
        <w:spacing w:before="0" w:line="276" w:lineRule="auto"/>
        <w:ind w:right="180" w:firstLine="426"/>
        <w:rPr>
          <w:sz w:val="24"/>
          <w:szCs w:val="24"/>
        </w:rPr>
      </w:pPr>
    </w:p>
    <w:p w:rsidR="00D66E2B" w:rsidRDefault="00A07500" w:rsidP="00C078F5">
      <w:pPr>
        <w:pStyle w:val="20"/>
        <w:keepNext/>
        <w:keepLines/>
        <w:numPr>
          <w:ilvl w:val="0"/>
          <w:numId w:val="16"/>
        </w:numPr>
        <w:shd w:val="clear" w:color="auto" w:fill="auto"/>
        <w:tabs>
          <w:tab w:val="left" w:pos="1523"/>
        </w:tabs>
        <w:spacing w:after="0" w:line="276" w:lineRule="auto"/>
        <w:ind w:right="180" w:firstLine="426"/>
        <w:jc w:val="both"/>
        <w:outlineLvl w:val="0"/>
        <w:rPr>
          <w:sz w:val="24"/>
          <w:szCs w:val="24"/>
        </w:rPr>
      </w:pPr>
      <w:bookmarkStart w:id="143" w:name="bookmark70"/>
      <w:bookmarkStart w:id="144" w:name="bookmark71"/>
      <w:bookmarkStart w:id="145" w:name="_Toc103777163"/>
      <w:bookmarkStart w:id="146" w:name="_Toc103785254"/>
      <w:bookmarkStart w:id="147" w:name="_Toc103948071"/>
      <w:r w:rsidRPr="00B94848">
        <w:rPr>
          <w:sz w:val="24"/>
          <w:szCs w:val="24"/>
        </w:rPr>
        <w:t>Перспективные балансы производительности сооружений системы водоотведения</w:t>
      </w:r>
      <w:bookmarkEnd w:id="143"/>
      <w:bookmarkEnd w:id="144"/>
      <w:bookmarkEnd w:id="145"/>
      <w:bookmarkEnd w:id="146"/>
      <w:bookmarkEnd w:id="147"/>
    </w:p>
    <w:p w:rsidR="00C078F5" w:rsidRPr="00B94848" w:rsidRDefault="00C078F5" w:rsidP="00C078F5">
      <w:pPr>
        <w:pStyle w:val="20"/>
        <w:keepNext/>
        <w:keepLines/>
        <w:shd w:val="clear" w:color="auto" w:fill="auto"/>
        <w:tabs>
          <w:tab w:val="left" w:pos="1523"/>
        </w:tabs>
        <w:spacing w:after="0" w:line="276" w:lineRule="auto"/>
        <w:ind w:left="426" w:right="180" w:firstLine="0"/>
        <w:jc w:val="both"/>
        <w:outlineLvl w:val="0"/>
        <w:rPr>
          <w:sz w:val="24"/>
          <w:szCs w:val="24"/>
        </w:rPr>
      </w:pPr>
      <w:bookmarkStart w:id="148" w:name="_Toc103785255"/>
      <w:bookmarkStart w:id="149" w:name="_Toc103948072"/>
      <w:r w:rsidRPr="00C078F5">
        <w:rPr>
          <w:sz w:val="24"/>
          <w:szCs w:val="24"/>
        </w:rPr>
        <w:t>1</w:t>
      </w:r>
      <w:r w:rsidR="00745E48">
        <w:rPr>
          <w:sz w:val="24"/>
          <w:szCs w:val="24"/>
        </w:rPr>
        <w:t>7</w:t>
      </w:r>
      <w:r w:rsidRPr="00C078F5">
        <w:rPr>
          <w:sz w:val="24"/>
          <w:szCs w:val="24"/>
        </w:rPr>
        <w:t>.1. Расчетные расходы водоотведения</w:t>
      </w:r>
      <w:bookmarkEnd w:id="148"/>
      <w:bookmarkEnd w:id="149"/>
    </w:p>
    <w:p w:rsidR="00D66E2B" w:rsidRPr="00B94848" w:rsidRDefault="00A07500" w:rsidP="00B94848">
      <w:pPr>
        <w:pStyle w:val="52"/>
        <w:framePr w:w="9605" w:wrap="notBeside" w:vAnchor="text" w:hAnchor="text" w:xAlign="center" w:y="1"/>
        <w:shd w:val="clear" w:color="auto" w:fill="auto"/>
        <w:spacing w:before="0" w:line="276" w:lineRule="auto"/>
        <w:ind w:firstLine="426"/>
        <w:jc w:val="both"/>
        <w:rPr>
          <w:sz w:val="24"/>
          <w:szCs w:val="24"/>
        </w:rPr>
      </w:pPr>
      <w:r w:rsidRPr="00B94848">
        <w:rPr>
          <w:sz w:val="24"/>
          <w:szCs w:val="24"/>
        </w:rPr>
        <w:t>Расчетные расходы водоотведения МО представлены в табл. 25.</w:t>
      </w:r>
    </w:p>
    <w:p w:rsidR="00D66E2B" w:rsidRPr="00B94848" w:rsidRDefault="00A07500" w:rsidP="00B94848">
      <w:pPr>
        <w:pStyle w:val="33"/>
        <w:framePr w:w="9605" w:wrap="notBeside" w:vAnchor="text" w:hAnchor="text" w:xAlign="center" w:y="1"/>
        <w:shd w:val="clear" w:color="auto" w:fill="auto"/>
        <w:spacing w:line="276" w:lineRule="auto"/>
        <w:ind w:firstLine="426"/>
        <w:jc w:val="both"/>
        <w:rPr>
          <w:sz w:val="24"/>
          <w:szCs w:val="24"/>
        </w:rPr>
      </w:pPr>
      <w:r w:rsidRPr="00B94848">
        <w:rPr>
          <w:sz w:val="24"/>
          <w:szCs w:val="24"/>
        </w:rPr>
        <w:t>Таблица 25</w:t>
      </w:r>
    </w:p>
    <w:p w:rsidR="00D66E2B" w:rsidRPr="00B94848" w:rsidRDefault="00A07500" w:rsidP="00B94848">
      <w:pPr>
        <w:pStyle w:val="33"/>
        <w:framePr w:w="9605" w:wrap="notBeside" w:vAnchor="text" w:hAnchor="text" w:xAlign="center" w:y="1"/>
        <w:shd w:val="clear" w:color="auto" w:fill="auto"/>
        <w:spacing w:line="276" w:lineRule="auto"/>
        <w:ind w:firstLine="426"/>
        <w:jc w:val="both"/>
        <w:rPr>
          <w:sz w:val="24"/>
          <w:szCs w:val="24"/>
        </w:rPr>
      </w:pPr>
      <w:r w:rsidRPr="00B94848">
        <w:rPr>
          <w:sz w:val="24"/>
          <w:szCs w:val="24"/>
        </w:rPr>
        <w:t>Расчетные расходы водоотведения МО Листвянское</w:t>
      </w:r>
    </w:p>
    <w:tbl>
      <w:tblPr>
        <w:tblOverlap w:val="never"/>
        <w:tblW w:w="9653" w:type="dxa"/>
        <w:jc w:val="center"/>
        <w:tblLayout w:type="fixed"/>
        <w:tblCellMar>
          <w:left w:w="10" w:type="dxa"/>
          <w:right w:w="10" w:type="dxa"/>
        </w:tblCellMar>
        <w:tblLook w:val="0000" w:firstRow="0" w:lastRow="0" w:firstColumn="0" w:lastColumn="0" w:noHBand="0" w:noVBand="0"/>
      </w:tblPr>
      <w:tblGrid>
        <w:gridCol w:w="2050"/>
        <w:gridCol w:w="1212"/>
        <w:gridCol w:w="1480"/>
        <w:gridCol w:w="2107"/>
        <w:gridCol w:w="1258"/>
        <w:gridCol w:w="1546"/>
      </w:tblGrid>
      <w:tr w:rsidR="00D66E2B" w:rsidRPr="00B94848" w:rsidTr="00C078F5">
        <w:trPr>
          <w:trHeight w:hRule="exact" w:val="726"/>
          <w:jc w:val="center"/>
        </w:trPr>
        <w:tc>
          <w:tcPr>
            <w:tcW w:w="2050" w:type="dxa"/>
            <w:vMerge w:val="restart"/>
            <w:tcBorders>
              <w:top w:val="single" w:sz="4" w:space="0" w:color="auto"/>
              <w:left w:val="single" w:sz="4" w:space="0" w:color="auto"/>
            </w:tcBorders>
            <w:shd w:val="clear" w:color="auto" w:fill="FFFFFF"/>
            <w:vAlign w:val="center"/>
          </w:tcPr>
          <w:p w:rsidR="00D66E2B" w:rsidRPr="00B94848" w:rsidRDefault="00A07500" w:rsidP="00C078F5">
            <w:pPr>
              <w:pStyle w:val="24"/>
              <w:framePr w:w="9605" w:wrap="notBeside" w:vAnchor="text" w:hAnchor="text" w:xAlign="center" w:y="1"/>
              <w:shd w:val="clear" w:color="auto" w:fill="auto"/>
              <w:spacing w:before="0" w:line="276" w:lineRule="auto"/>
              <w:ind w:firstLine="125"/>
              <w:jc w:val="center"/>
              <w:rPr>
                <w:sz w:val="24"/>
                <w:szCs w:val="24"/>
              </w:rPr>
            </w:pPr>
            <w:r w:rsidRPr="00B94848">
              <w:rPr>
                <w:rStyle w:val="211pt0"/>
                <w:sz w:val="24"/>
                <w:szCs w:val="24"/>
              </w:rPr>
              <w:t>Наименование</w:t>
            </w:r>
          </w:p>
        </w:tc>
        <w:tc>
          <w:tcPr>
            <w:tcW w:w="2692" w:type="dxa"/>
            <w:gridSpan w:val="2"/>
            <w:tcBorders>
              <w:top w:val="single" w:sz="4" w:space="0" w:color="auto"/>
              <w:left w:val="single" w:sz="4" w:space="0" w:color="auto"/>
            </w:tcBorders>
            <w:shd w:val="clear" w:color="auto" w:fill="FFFFFF"/>
            <w:vAlign w:val="bottom"/>
          </w:tcPr>
          <w:p w:rsidR="00D66E2B" w:rsidRPr="00B94848" w:rsidRDefault="00A07500" w:rsidP="00C078F5">
            <w:pPr>
              <w:pStyle w:val="24"/>
              <w:framePr w:w="9605" w:wrap="notBeside" w:vAnchor="text" w:hAnchor="text" w:xAlign="center" w:y="1"/>
              <w:shd w:val="clear" w:color="auto" w:fill="auto"/>
              <w:spacing w:before="0" w:line="276" w:lineRule="auto"/>
              <w:ind w:firstLine="125"/>
              <w:jc w:val="center"/>
              <w:rPr>
                <w:sz w:val="24"/>
                <w:szCs w:val="24"/>
              </w:rPr>
            </w:pPr>
            <w:r w:rsidRPr="00B94848">
              <w:rPr>
                <w:rStyle w:val="211pt0"/>
                <w:sz w:val="24"/>
                <w:szCs w:val="24"/>
              </w:rPr>
              <w:t>Численность</w:t>
            </w:r>
          </w:p>
          <w:p w:rsidR="00D66E2B" w:rsidRPr="00B94848" w:rsidRDefault="00A07500" w:rsidP="00C078F5">
            <w:pPr>
              <w:pStyle w:val="24"/>
              <w:framePr w:w="9605" w:wrap="notBeside" w:vAnchor="text" w:hAnchor="text" w:xAlign="center" w:y="1"/>
              <w:shd w:val="clear" w:color="auto" w:fill="auto"/>
              <w:spacing w:before="0" w:line="276" w:lineRule="auto"/>
              <w:ind w:firstLine="125"/>
              <w:jc w:val="center"/>
              <w:rPr>
                <w:sz w:val="24"/>
                <w:szCs w:val="24"/>
              </w:rPr>
            </w:pPr>
            <w:r w:rsidRPr="00B94848">
              <w:rPr>
                <w:rStyle w:val="211pt0"/>
                <w:sz w:val="24"/>
                <w:szCs w:val="24"/>
              </w:rPr>
              <w:t>населения,</w:t>
            </w:r>
          </w:p>
        </w:tc>
        <w:tc>
          <w:tcPr>
            <w:tcW w:w="2107" w:type="dxa"/>
            <w:tcBorders>
              <w:top w:val="single" w:sz="4" w:space="0" w:color="auto"/>
              <w:left w:val="single" w:sz="4" w:space="0" w:color="auto"/>
            </w:tcBorders>
            <w:shd w:val="clear" w:color="auto" w:fill="FFFFFF"/>
          </w:tcPr>
          <w:p w:rsidR="00D66E2B" w:rsidRPr="00B94848" w:rsidRDefault="00A07500" w:rsidP="00C078F5">
            <w:pPr>
              <w:pStyle w:val="24"/>
              <w:framePr w:w="9605" w:wrap="notBeside" w:vAnchor="text" w:hAnchor="text" w:xAlign="center" w:y="1"/>
              <w:shd w:val="clear" w:color="auto" w:fill="auto"/>
              <w:spacing w:before="0" w:line="276" w:lineRule="auto"/>
              <w:ind w:firstLine="125"/>
              <w:jc w:val="center"/>
              <w:rPr>
                <w:sz w:val="24"/>
                <w:szCs w:val="24"/>
              </w:rPr>
            </w:pPr>
            <w:r w:rsidRPr="00B94848">
              <w:rPr>
                <w:rStyle w:val="211pt0"/>
                <w:sz w:val="24"/>
                <w:szCs w:val="24"/>
              </w:rPr>
              <w:t>Удельное среднесу</w:t>
            </w:r>
            <w:r w:rsidRPr="00B94848">
              <w:rPr>
                <w:rStyle w:val="211pt0"/>
                <w:sz w:val="24"/>
                <w:szCs w:val="24"/>
              </w:rPr>
              <w:softHyphen/>
              <w:t>точное (за год) во</w:t>
            </w:r>
            <w:r w:rsidRPr="00B94848">
              <w:rPr>
                <w:rStyle w:val="211pt0"/>
                <w:sz w:val="24"/>
                <w:szCs w:val="24"/>
              </w:rPr>
              <w:softHyphen/>
              <w:t>допотребление на</w:t>
            </w:r>
          </w:p>
        </w:tc>
        <w:tc>
          <w:tcPr>
            <w:tcW w:w="2804" w:type="dxa"/>
            <w:gridSpan w:val="2"/>
            <w:tcBorders>
              <w:top w:val="single" w:sz="4" w:space="0" w:color="auto"/>
              <w:left w:val="single" w:sz="4" w:space="0" w:color="auto"/>
              <w:right w:val="single" w:sz="4" w:space="0" w:color="auto"/>
            </w:tcBorders>
            <w:shd w:val="clear" w:color="auto" w:fill="FFFFFF"/>
            <w:vAlign w:val="bottom"/>
          </w:tcPr>
          <w:p w:rsidR="00D66E2B" w:rsidRPr="00B94848" w:rsidRDefault="00A07500" w:rsidP="00C078F5">
            <w:pPr>
              <w:pStyle w:val="24"/>
              <w:framePr w:w="9605" w:wrap="notBeside" w:vAnchor="text" w:hAnchor="text" w:xAlign="center" w:y="1"/>
              <w:shd w:val="clear" w:color="auto" w:fill="auto"/>
              <w:spacing w:before="0" w:line="276" w:lineRule="auto"/>
              <w:ind w:firstLine="125"/>
              <w:jc w:val="center"/>
              <w:rPr>
                <w:sz w:val="24"/>
                <w:szCs w:val="24"/>
              </w:rPr>
            </w:pPr>
            <w:r w:rsidRPr="00B94848">
              <w:rPr>
                <w:rStyle w:val="211pt0"/>
                <w:sz w:val="24"/>
                <w:szCs w:val="24"/>
              </w:rPr>
              <w:t>Водоотведение, тыс. м</w:t>
            </w:r>
            <w:r w:rsidRPr="00B94848">
              <w:rPr>
                <w:rStyle w:val="211pt0"/>
                <w:sz w:val="24"/>
                <w:szCs w:val="24"/>
                <w:vertAlign w:val="superscript"/>
              </w:rPr>
              <w:t>3</w:t>
            </w:r>
            <w:r w:rsidRPr="00B94848">
              <w:rPr>
                <w:rStyle w:val="211pt0"/>
                <w:sz w:val="24"/>
                <w:szCs w:val="24"/>
              </w:rPr>
              <w:t>/</w:t>
            </w:r>
            <w:proofErr w:type="spellStart"/>
            <w:r w:rsidRPr="00B94848">
              <w:rPr>
                <w:rStyle w:val="211pt0"/>
                <w:sz w:val="24"/>
                <w:szCs w:val="24"/>
              </w:rPr>
              <w:t>сут</w:t>
            </w:r>
            <w:proofErr w:type="spellEnd"/>
          </w:p>
        </w:tc>
      </w:tr>
      <w:tr w:rsidR="00D66E2B" w:rsidRPr="00B94848" w:rsidTr="00745E48">
        <w:trPr>
          <w:trHeight w:hRule="exact" w:val="745"/>
          <w:jc w:val="center"/>
        </w:trPr>
        <w:tc>
          <w:tcPr>
            <w:tcW w:w="2050" w:type="dxa"/>
            <w:vMerge/>
            <w:tcBorders>
              <w:left w:val="single" w:sz="4" w:space="0" w:color="auto"/>
            </w:tcBorders>
            <w:shd w:val="clear" w:color="auto" w:fill="FFFFFF"/>
            <w:vAlign w:val="center"/>
          </w:tcPr>
          <w:p w:rsidR="00D66E2B" w:rsidRPr="00B94848" w:rsidRDefault="00D66E2B" w:rsidP="00C078F5">
            <w:pPr>
              <w:framePr w:w="9605" w:wrap="notBeside" w:vAnchor="text" w:hAnchor="text" w:xAlign="center" w:y="1"/>
              <w:spacing w:line="276" w:lineRule="auto"/>
              <w:ind w:firstLine="125"/>
              <w:jc w:val="center"/>
              <w:rPr>
                <w:rFonts w:ascii="Times New Roman" w:hAnsi="Times New Roman" w:cs="Times New Roman"/>
              </w:rPr>
            </w:pPr>
          </w:p>
        </w:tc>
        <w:tc>
          <w:tcPr>
            <w:tcW w:w="1212" w:type="dxa"/>
            <w:tcBorders>
              <w:top w:val="single" w:sz="4" w:space="0" w:color="auto"/>
              <w:left w:val="single" w:sz="4" w:space="0" w:color="auto"/>
            </w:tcBorders>
            <w:shd w:val="clear" w:color="auto" w:fill="FFFFFF"/>
            <w:vAlign w:val="center"/>
          </w:tcPr>
          <w:p w:rsidR="00D66E2B" w:rsidRPr="00B94848" w:rsidRDefault="00A07500" w:rsidP="00C078F5">
            <w:pPr>
              <w:pStyle w:val="24"/>
              <w:framePr w:w="9605" w:wrap="notBeside" w:vAnchor="text" w:hAnchor="text" w:xAlign="center" w:y="1"/>
              <w:shd w:val="clear" w:color="auto" w:fill="auto"/>
              <w:spacing w:before="0" w:line="276" w:lineRule="auto"/>
              <w:ind w:firstLine="125"/>
              <w:jc w:val="center"/>
              <w:rPr>
                <w:sz w:val="24"/>
                <w:szCs w:val="24"/>
              </w:rPr>
            </w:pPr>
            <w:r w:rsidRPr="00B94848">
              <w:rPr>
                <w:rStyle w:val="211pt0"/>
                <w:sz w:val="24"/>
                <w:szCs w:val="24"/>
              </w:rPr>
              <w:t>I очередь</w:t>
            </w:r>
          </w:p>
        </w:tc>
        <w:tc>
          <w:tcPr>
            <w:tcW w:w="1480" w:type="dxa"/>
            <w:tcBorders>
              <w:top w:val="single" w:sz="4" w:space="0" w:color="auto"/>
              <w:left w:val="single" w:sz="4" w:space="0" w:color="auto"/>
            </w:tcBorders>
            <w:shd w:val="clear" w:color="auto" w:fill="FFFFFF"/>
            <w:vAlign w:val="center"/>
          </w:tcPr>
          <w:p w:rsidR="00D66E2B" w:rsidRPr="00B94848" w:rsidRDefault="00A07500" w:rsidP="00C078F5">
            <w:pPr>
              <w:pStyle w:val="24"/>
              <w:framePr w:w="9605" w:wrap="notBeside" w:vAnchor="text" w:hAnchor="text" w:xAlign="center" w:y="1"/>
              <w:shd w:val="clear" w:color="auto" w:fill="auto"/>
              <w:spacing w:before="0" w:line="276" w:lineRule="auto"/>
              <w:ind w:right="200" w:firstLine="125"/>
              <w:jc w:val="center"/>
              <w:rPr>
                <w:sz w:val="24"/>
                <w:szCs w:val="24"/>
              </w:rPr>
            </w:pPr>
            <w:r w:rsidRPr="00B94848">
              <w:rPr>
                <w:rStyle w:val="211pt0"/>
                <w:sz w:val="24"/>
                <w:szCs w:val="24"/>
              </w:rPr>
              <w:t>Расчетный срок</w:t>
            </w:r>
          </w:p>
        </w:tc>
        <w:tc>
          <w:tcPr>
            <w:tcW w:w="2107" w:type="dxa"/>
            <w:tcBorders>
              <w:left w:val="single" w:sz="4" w:space="0" w:color="auto"/>
            </w:tcBorders>
            <w:shd w:val="clear" w:color="auto" w:fill="FFFFFF"/>
          </w:tcPr>
          <w:p w:rsidR="00D66E2B" w:rsidRPr="00B94848" w:rsidRDefault="00D66E2B" w:rsidP="00C078F5">
            <w:pPr>
              <w:framePr w:w="9605" w:wrap="notBeside" w:vAnchor="text" w:hAnchor="text" w:xAlign="center" w:y="1"/>
              <w:spacing w:line="276" w:lineRule="auto"/>
              <w:ind w:firstLine="125"/>
              <w:jc w:val="center"/>
              <w:rPr>
                <w:rFonts w:ascii="Times New Roman" w:hAnsi="Times New Roman" w:cs="Times New Roman"/>
              </w:rPr>
            </w:pPr>
          </w:p>
        </w:tc>
        <w:tc>
          <w:tcPr>
            <w:tcW w:w="1258" w:type="dxa"/>
            <w:tcBorders>
              <w:top w:val="single" w:sz="4" w:space="0" w:color="auto"/>
              <w:left w:val="single" w:sz="4" w:space="0" w:color="auto"/>
            </w:tcBorders>
            <w:shd w:val="clear" w:color="auto" w:fill="FFFFFF"/>
            <w:vAlign w:val="center"/>
          </w:tcPr>
          <w:p w:rsidR="00D66E2B" w:rsidRPr="00B94848" w:rsidRDefault="00A07500" w:rsidP="00C078F5">
            <w:pPr>
              <w:pStyle w:val="24"/>
              <w:framePr w:w="9605" w:wrap="notBeside" w:vAnchor="text" w:hAnchor="text" w:xAlign="center" w:y="1"/>
              <w:shd w:val="clear" w:color="auto" w:fill="auto"/>
              <w:spacing w:before="0" w:line="276" w:lineRule="auto"/>
              <w:ind w:firstLine="125"/>
              <w:jc w:val="center"/>
              <w:rPr>
                <w:sz w:val="24"/>
                <w:szCs w:val="24"/>
              </w:rPr>
            </w:pPr>
            <w:r w:rsidRPr="00B94848">
              <w:rPr>
                <w:rStyle w:val="211pt0"/>
                <w:sz w:val="24"/>
                <w:szCs w:val="24"/>
              </w:rPr>
              <w:t>I очередь (2016 г.)</w:t>
            </w:r>
          </w:p>
        </w:tc>
        <w:tc>
          <w:tcPr>
            <w:tcW w:w="1546"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C078F5">
            <w:pPr>
              <w:pStyle w:val="24"/>
              <w:framePr w:w="9605" w:wrap="notBeside" w:vAnchor="text" w:hAnchor="text" w:xAlign="center" w:y="1"/>
              <w:shd w:val="clear" w:color="auto" w:fill="auto"/>
              <w:spacing w:before="0" w:line="276" w:lineRule="auto"/>
              <w:ind w:firstLine="125"/>
              <w:jc w:val="center"/>
              <w:rPr>
                <w:sz w:val="24"/>
                <w:szCs w:val="24"/>
              </w:rPr>
            </w:pPr>
            <w:r w:rsidRPr="00B94848">
              <w:rPr>
                <w:rStyle w:val="211pt0"/>
                <w:sz w:val="24"/>
                <w:szCs w:val="24"/>
              </w:rPr>
              <w:t>Расчетный срок (2030 г.)</w:t>
            </w:r>
          </w:p>
        </w:tc>
      </w:tr>
      <w:tr w:rsidR="00D66E2B" w:rsidRPr="00B94848" w:rsidTr="00C078F5">
        <w:trPr>
          <w:trHeight w:hRule="exact" w:val="283"/>
          <w:jc w:val="center"/>
        </w:trPr>
        <w:tc>
          <w:tcPr>
            <w:tcW w:w="2050" w:type="dxa"/>
            <w:tcBorders>
              <w:top w:val="single" w:sz="4" w:space="0" w:color="auto"/>
              <w:left w:val="single" w:sz="4" w:space="0" w:color="auto"/>
            </w:tcBorders>
            <w:shd w:val="clear" w:color="auto" w:fill="FFFFFF"/>
            <w:vAlign w:val="bottom"/>
          </w:tcPr>
          <w:p w:rsidR="00D66E2B" w:rsidRPr="00B94848" w:rsidRDefault="00A07500" w:rsidP="00C078F5">
            <w:pPr>
              <w:pStyle w:val="24"/>
              <w:framePr w:w="9605" w:wrap="notBeside" w:vAnchor="text" w:hAnchor="text" w:xAlign="center" w:y="1"/>
              <w:shd w:val="clear" w:color="auto" w:fill="auto"/>
              <w:spacing w:before="0" w:line="276" w:lineRule="auto"/>
              <w:ind w:firstLine="125"/>
              <w:jc w:val="center"/>
              <w:rPr>
                <w:sz w:val="24"/>
                <w:szCs w:val="24"/>
              </w:rPr>
            </w:pPr>
            <w:r w:rsidRPr="00B94848">
              <w:rPr>
                <w:rStyle w:val="211pt0"/>
                <w:sz w:val="24"/>
                <w:szCs w:val="24"/>
              </w:rPr>
              <w:t>1</w:t>
            </w:r>
          </w:p>
        </w:tc>
        <w:tc>
          <w:tcPr>
            <w:tcW w:w="1212" w:type="dxa"/>
            <w:tcBorders>
              <w:top w:val="single" w:sz="4" w:space="0" w:color="auto"/>
              <w:left w:val="single" w:sz="4" w:space="0" w:color="auto"/>
            </w:tcBorders>
            <w:shd w:val="clear" w:color="auto" w:fill="FFFFFF"/>
            <w:vAlign w:val="bottom"/>
          </w:tcPr>
          <w:p w:rsidR="00D66E2B" w:rsidRPr="00B94848" w:rsidRDefault="00A07500" w:rsidP="00C078F5">
            <w:pPr>
              <w:pStyle w:val="24"/>
              <w:framePr w:w="9605" w:wrap="notBeside" w:vAnchor="text" w:hAnchor="text" w:xAlign="center" w:y="1"/>
              <w:shd w:val="clear" w:color="auto" w:fill="auto"/>
              <w:spacing w:before="0" w:line="276" w:lineRule="auto"/>
              <w:ind w:firstLine="125"/>
              <w:jc w:val="center"/>
              <w:rPr>
                <w:sz w:val="24"/>
                <w:szCs w:val="24"/>
              </w:rPr>
            </w:pPr>
            <w:r w:rsidRPr="00B94848">
              <w:rPr>
                <w:rStyle w:val="211pt0"/>
                <w:sz w:val="24"/>
                <w:szCs w:val="24"/>
              </w:rPr>
              <w:t>2</w:t>
            </w:r>
          </w:p>
        </w:tc>
        <w:tc>
          <w:tcPr>
            <w:tcW w:w="1480" w:type="dxa"/>
            <w:tcBorders>
              <w:top w:val="single" w:sz="4" w:space="0" w:color="auto"/>
              <w:left w:val="single" w:sz="4" w:space="0" w:color="auto"/>
            </w:tcBorders>
            <w:shd w:val="clear" w:color="auto" w:fill="FFFFFF"/>
          </w:tcPr>
          <w:p w:rsidR="00D66E2B" w:rsidRPr="00B94848" w:rsidRDefault="00A07500" w:rsidP="00C078F5">
            <w:pPr>
              <w:pStyle w:val="24"/>
              <w:framePr w:w="9605" w:wrap="notBeside" w:vAnchor="text" w:hAnchor="text" w:xAlign="center" w:y="1"/>
              <w:shd w:val="clear" w:color="auto" w:fill="auto"/>
              <w:spacing w:before="0" w:line="276" w:lineRule="auto"/>
              <w:ind w:firstLine="125"/>
              <w:jc w:val="center"/>
              <w:rPr>
                <w:sz w:val="24"/>
                <w:szCs w:val="24"/>
              </w:rPr>
            </w:pPr>
            <w:r w:rsidRPr="00B94848">
              <w:rPr>
                <w:rStyle w:val="211pt0"/>
                <w:sz w:val="24"/>
                <w:szCs w:val="24"/>
              </w:rPr>
              <w:t>3</w:t>
            </w:r>
          </w:p>
        </w:tc>
        <w:tc>
          <w:tcPr>
            <w:tcW w:w="2107" w:type="dxa"/>
            <w:tcBorders>
              <w:top w:val="single" w:sz="4" w:space="0" w:color="auto"/>
              <w:left w:val="single" w:sz="4" w:space="0" w:color="auto"/>
            </w:tcBorders>
            <w:shd w:val="clear" w:color="auto" w:fill="FFFFFF"/>
          </w:tcPr>
          <w:p w:rsidR="00D66E2B" w:rsidRPr="00B94848" w:rsidRDefault="00A07500" w:rsidP="00C078F5">
            <w:pPr>
              <w:pStyle w:val="24"/>
              <w:framePr w:w="9605" w:wrap="notBeside" w:vAnchor="text" w:hAnchor="text" w:xAlign="center" w:y="1"/>
              <w:shd w:val="clear" w:color="auto" w:fill="auto"/>
              <w:spacing w:before="0" w:line="276" w:lineRule="auto"/>
              <w:ind w:firstLine="125"/>
              <w:jc w:val="center"/>
              <w:rPr>
                <w:sz w:val="24"/>
                <w:szCs w:val="24"/>
              </w:rPr>
            </w:pPr>
            <w:r w:rsidRPr="00B94848">
              <w:rPr>
                <w:rStyle w:val="211pt0"/>
                <w:sz w:val="24"/>
                <w:szCs w:val="24"/>
              </w:rPr>
              <w:t>4</w:t>
            </w:r>
          </w:p>
        </w:tc>
        <w:tc>
          <w:tcPr>
            <w:tcW w:w="1258" w:type="dxa"/>
            <w:tcBorders>
              <w:top w:val="single" w:sz="4" w:space="0" w:color="auto"/>
              <w:left w:val="single" w:sz="4" w:space="0" w:color="auto"/>
            </w:tcBorders>
            <w:shd w:val="clear" w:color="auto" w:fill="FFFFFF"/>
          </w:tcPr>
          <w:p w:rsidR="00D66E2B" w:rsidRPr="00B94848" w:rsidRDefault="00A07500" w:rsidP="00C078F5">
            <w:pPr>
              <w:pStyle w:val="24"/>
              <w:framePr w:w="9605" w:wrap="notBeside" w:vAnchor="text" w:hAnchor="text" w:xAlign="center" w:y="1"/>
              <w:shd w:val="clear" w:color="auto" w:fill="auto"/>
              <w:spacing w:before="0" w:line="276" w:lineRule="auto"/>
              <w:ind w:firstLine="125"/>
              <w:jc w:val="center"/>
              <w:rPr>
                <w:sz w:val="24"/>
                <w:szCs w:val="24"/>
              </w:rPr>
            </w:pPr>
            <w:r w:rsidRPr="00B94848">
              <w:rPr>
                <w:rStyle w:val="211pt0"/>
                <w:sz w:val="24"/>
                <w:szCs w:val="24"/>
              </w:rPr>
              <w:t>5</w:t>
            </w:r>
          </w:p>
        </w:tc>
        <w:tc>
          <w:tcPr>
            <w:tcW w:w="1546"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C078F5">
            <w:pPr>
              <w:pStyle w:val="24"/>
              <w:framePr w:w="9605" w:wrap="notBeside" w:vAnchor="text" w:hAnchor="text" w:xAlign="center" w:y="1"/>
              <w:shd w:val="clear" w:color="auto" w:fill="auto"/>
              <w:spacing w:before="0" w:line="276" w:lineRule="auto"/>
              <w:ind w:firstLine="125"/>
              <w:jc w:val="center"/>
              <w:rPr>
                <w:sz w:val="24"/>
                <w:szCs w:val="24"/>
              </w:rPr>
            </w:pPr>
            <w:r w:rsidRPr="00B94848">
              <w:rPr>
                <w:rStyle w:val="211pt0"/>
                <w:sz w:val="24"/>
                <w:szCs w:val="24"/>
              </w:rPr>
              <w:t>6</w:t>
            </w:r>
          </w:p>
        </w:tc>
      </w:tr>
      <w:tr w:rsidR="00D66E2B" w:rsidRPr="00B94848" w:rsidTr="00C078F5">
        <w:trPr>
          <w:trHeight w:hRule="exact" w:val="259"/>
          <w:jc w:val="center"/>
        </w:trPr>
        <w:tc>
          <w:tcPr>
            <w:tcW w:w="2050"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Листвянка</w:t>
            </w:r>
          </w:p>
        </w:tc>
        <w:tc>
          <w:tcPr>
            <w:tcW w:w="1212"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2,4</w:t>
            </w:r>
          </w:p>
        </w:tc>
        <w:tc>
          <w:tcPr>
            <w:tcW w:w="1480"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6,8</w:t>
            </w:r>
          </w:p>
        </w:tc>
        <w:tc>
          <w:tcPr>
            <w:tcW w:w="210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(500</w:t>
            </w:r>
          </w:p>
        </w:tc>
        <w:tc>
          <w:tcPr>
            <w:tcW w:w="1258"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1,68</w:t>
            </w:r>
          </w:p>
        </w:tc>
        <w:tc>
          <w:tcPr>
            <w:tcW w:w="1546" w:type="dxa"/>
            <w:tcBorders>
              <w:top w:val="single" w:sz="4" w:space="0" w:color="auto"/>
              <w:left w:val="single" w:sz="4" w:space="0" w:color="auto"/>
              <w:righ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3,67</w:t>
            </w:r>
          </w:p>
        </w:tc>
      </w:tr>
      <w:tr w:rsidR="00D66E2B" w:rsidRPr="00B94848" w:rsidTr="00C078F5">
        <w:trPr>
          <w:trHeight w:hRule="exact" w:val="259"/>
          <w:jc w:val="center"/>
        </w:trPr>
        <w:tc>
          <w:tcPr>
            <w:tcW w:w="2050"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Никола</w:t>
            </w:r>
          </w:p>
        </w:tc>
        <w:tc>
          <w:tcPr>
            <w:tcW w:w="1212"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0,45</w:t>
            </w:r>
          </w:p>
        </w:tc>
        <w:tc>
          <w:tcPr>
            <w:tcW w:w="1480"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0,75</w:t>
            </w:r>
          </w:p>
        </w:tc>
        <w:tc>
          <w:tcPr>
            <w:tcW w:w="210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150</w:t>
            </w:r>
          </w:p>
        </w:tc>
        <w:tc>
          <w:tcPr>
            <w:tcW w:w="1258"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0,08</w:t>
            </w:r>
          </w:p>
        </w:tc>
        <w:tc>
          <w:tcPr>
            <w:tcW w:w="1546" w:type="dxa"/>
            <w:tcBorders>
              <w:top w:val="single" w:sz="4" w:space="0" w:color="auto"/>
              <w:left w:val="single" w:sz="4" w:space="0" w:color="auto"/>
              <w:righ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0,13</w:t>
            </w:r>
          </w:p>
        </w:tc>
      </w:tr>
      <w:tr w:rsidR="00D66E2B" w:rsidRPr="00B94848" w:rsidTr="00C078F5">
        <w:trPr>
          <w:trHeight w:hRule="exact" w:val="264"/>
          <w:jc w:val="center"/>
        </w:trPr>
        <w:tc>
          <w:tcPr>
            <w:tcW w:w="2050"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Большие Коты</w:t>
            </w:r>
          </w:p>
        </w:tc>
        <w:tc>
          <w:tcPr>
            <w:tcW w:w="1212"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0,3</w:t>
            </w:r>
          </w:p>
        </w:tc>
        <w:tc>
          <w:tcPr>
            <w:tcW w:w="1480"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0,4</w:t>
            </w:r>
          </w:p>
        </w:tc>
        <w:tc>
          <w:tcPr>
            <w:tcW w:w="210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1 50</w:t>
            </w:r>
          </w:p>
        </w:tc>
        <w:tc>
          <w:tcPr>
            <w:tcW w:w="1258"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0,05</w:t>
            </w:r>
          </w:p>
        </w:tc>
        <w:tc>
          <w:tcPr>
            <w:tcW w:w="1546" w:type="dxa"/>
            <w:tcBorders>
              <w:top w:val="single" w:sz="4" w:space="0" w:color="auto"/>
              <w:left w:val="single" w:sz="4" w:space="0" w:color="auto"/>
              <w:righ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0,07</w:t>
            </w:r>
          </w:p>
        </w:tc>
      </w:tr>
      <w:tr w:rsidR="00D66E2B" w:rsidRPr="00B94848" w:rsidTr="00C078F5">
        <w:trPr>
          <w:trHeight w:hRule="exact" w:val="264"/>
          <w:jc w:val="center"/>
        </w:trPr>
        <w:tc>
          <w:tcPr>
            <w:tcW w:w="2050"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Ангарские Хутора</w:t>
            </w:r>
          </w:p>
        </w:tc>
        <w:tc>
          <w:tcPr>
            <w:tcW w:w="1212"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0,05</w:t>
            </w:r>
          </w:p>
        </w:tc>
        <w:tc>
          <w:tcPr>
            <w:tcW w:w="1480"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0,05</w:t>
            </w:r>
          </w:p>
        </w:tc>
        <w:tc>
          <w:tcPr>
            <w:tcW w:w="210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150</w:t>
            </w:r>
          </w:p>
        </w:tc>
        <w:tc>
          <w:tcPr>
            <w:tcW w:w="1258" w:type="dxa"/>
            <w:tcBorders>
              <w:top w:val="single" w:sz="4" w:space="0" w:color="auto"/>
              <w:lef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0,01</w:t>
            </w:r>
          </w:p>
        </w:tc>
        <w:tc>
          <w:tcPr>
            <w:tcW w:w="1546" w:type="dxa"/>
            <w:tcBorders>
              <w:top w:val="single" w:sz="4" w:space="0" w:color="auto"/>
              <w:left w:val="single" w:sz="4" w:space="0" w:color="auto"/>
              <w:right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0,01</w:t>
            </w:r>
          </w:p>
        </w:tc>
      </w:tr>
      <w:tr w:rsidR="00D66E2B" w:rsidRPr="00B94848" w:rsidTr="00C078F5">
        <w:trPr>
          <w:trHeight w:hRule="exact" w:val="302"/>
          <w:jc w:val="center"/>
        </w:trPr>
        <w:tc>
          <w:tcPr>
            <w:tcW w:w="2050" w:type="dxa"/>
            <w:tcBorders>
              <w:top w:val="single" w:sz="4" w:space="0" w:color="auto"/>
              <w:left w:val="single" w:sz="4" w:space="0" w:color="auto"/>
              <w:bottom w:val="single" w:sz="4" w:space="0" w:color="auto"/>
            </w:tcBorders>
            <w:shd w:val="clear" w:color="auto" w:fill="FFFFFF"/>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ИТОГО</w:t>
            </w:r>
          </w:p>
        </w:tc>
        <w:tc>
          <w:tcPr>
            <w:tcW w:w="1212" w:type="dxa"/>
            <w:tcBorders>
              <w:top w:val="single" w:sz="4" w:space="0" w:color="auto"/>
              <w:left w:val="single" w:sz="4" w:space="0" w:color="auto"/>
              <w:bottom w:val="single" w:sz="4" w:space="0" w:color="auto"/>
            </w:tcBorders>
            <w:shd w:val="clear" w:color="auto" w:fill="FFFFFF"/>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3,2</w:t>
            </w:r>
          </w:p>
        </w:tc>
        <w:tc>
          <w:tcPr>
            <w:tcW w:w="1480" w:type="dxa"/>
            <w:tcBorders>
              <w:top w:val="single" w:sz="4" w:space="0" w:color="auto"/>
              <w:left w:val="single" w:sz="4" w:space="0" w:color="auto"/>
              <w:bottom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8,0</w:t>
            </w:r>
          </w:p>
        </w:tc>
        <w:tc>
          <w:tcPr>
            <w:tcW w:w="2107" w:type="dxa"/>
            <w:tcBorders>
              <w:top w:val="single" w:sz="4" w:space="0" w:color="auto"/>
              <w:left w:val="single" w:sz="4" w:space="0" w:color="auto"/>
              <w:bottom w:val="single" w:sz="4" w:space="0" w:color="auto"/>
            </w:tcBorders>
            <w:shd w:val="clear" w:color="auto" w:fill="FFFFFF"/>
          </w:tcPr>
          <w:p w:rsidR="00D66E2B" w:rsidRPr="00C078F5" w:rsidRDefault="00D66E2B" w:rsidP="00C078F5">
            <w:pPr>
              <w:framePr w:w="9605" w:wrap="notBeside" w:vAnchor="text" w:hAnchor="text" w:xAlign="center" w:y="1"/>
              <w:spacing w:line="276" w:lineRule="auto"/>
              <w:ind w:firstLine="125"/>
              <w:jc w:val="both"/>
              <w:rPr>
                <w:rFonts w:ascii="Times New Roman" w:hAnsi="Times New Roman" w:cs="Times New Roman"/>
                <w:sz w:val="22"/>
              </w:rPr>
            </w:pPr>
          </w:p>
        </w:tc>
        <w:tc>
          <w:tcPr>
            <w:tcW w:w="1258" w:type="dxa"/>
            <w:tcBorders>
              <w:top w:val="single" w:sz="4" w:space="0" w:color="auto"/>
              <w:left w:val="single" w:sz="4" w:space="0" w:color="auto"/>
              <w:bottom w:val="single" w:sz="4" w:space="0" w:color="auto"/>
            </w:tcBorders>
            <w:shd w:val="clear" w:color="auto" w:fill="FFFFFF"/>
            <w:vAlign w:val="bottom"/>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1,82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D66E2B" w:rsidRPr="00C078F5" w:rsidRDefault="00A07500" w:rsidP="00C078F5">
            <w:pPr>
              <w:pStyle w:val="24"/>
              <w:framePr w:w="9605" w:wrap="notBeside" w:vAnchor="text" w:hAnchor="text" w:xAlign="center" w:y="1"/>
              <w:shd w:val="clear" w:color="auto" w:fill="auto"/>
              <w:spacing w:before="0" w:line="276" w:lineRule="auto"/>
              <w:ind w:firstLine="125"/>
              <w:rPr>
                <w:sz w:val="22"/>
                <w:szCs w:val="24"/>
              </w:rPr>
            </w:pPr>
            <w:r w:rsidRPr="00C078F5">
              <w:rPr>
                <w:rStyle w:val="211pt0"/>
                <w:szCs w:val="24"/>
              </w:rPr>
              <w:t>3,88</w:t>
            </w:r>
          </w:p>
        </w:tc>
      </w:tr>
    </w:tbl>
    <w:p w:rsidR="00D66E2B" w:rsidRPr="00B94848" w:rsidRDefault="00D66E2B" w:rsidP="00B94848">
      <w:pPr>
        <w:spacing w:line="276" w:lineRule="auto"/>
        <w:ind w:firstLine="426"/>
        <w:jc w:val="both"/>
        <w:rPr>
          <w:rFonts w:ascii="Times New Roman" w:hAnsi="Times New Roman" w:cs="Times New Roman"/>
        </w:rPr>
      </w:pPr>
    </w:p>
    <w:p w:rsidR="00C078F5" w:rsidRDefault="00C078F5" w:rsidP="00C078F5">
      <w:pPr>
        <w:pStyle w:val="44"/>
        <w:shd w:val="clear" w:color="auto" w:fill="auto"/>
        <w:spacing w:line="276" w:lineRule="auto"/>
        <w:ind w:firstLine="426"/>
      </w:pPr>
    </w:p>
    <w:p w:rsidR="00C078F5" w:rsidRDefault="00C078F5" w:rsidP="00C078F5">
      <w:pPr>
        <w:pStyle w:val="44"/>
        <w:shd w:val="clear" w:color="auto" w:fill="auto"/>
        <w:spacing w:line="276" w:lineRule="auto"/>
        <w:ind w:firstLine="426"/>
      </w:pPr>
    </w:p>
    <w:p w:rsidR="00745E48" w:rsidRDefault="00745E48" w:rsidP="00C078F5">
      <w:pPr>
        <w:pStyle w:val="44"/>
        <w:shd w:val="clear" w:color="auto" w:fill="auto"/>
        <w:spacing w:line="276" w:lineRule="auto"/>
        <w:ind w:firstLine="426"/>
      </w:pPr>
    </w:p>
    <w:p w:rsidR="00C078F5" w:rsidRPr="00B94848" w:rsidRDefault="00C078F5" w:rsidP="00C078F5">
      <w:pPr>
        <w:pStyle w:val="44"/>
        <w:shd w:val="clear" w:color="auto" w:fill="auto"/>
        <w:spacing w:line="276" w:lineRule="auto"/>
        <w:outlineLvl w:val="0"/>
      </w:pPr>
      <w:bookmarkStart w:id="150" w:name="_Toc103948073"/>
      <w:r>
        <w:lastRenderedPageBreak/>
        <w:t>1</w:t>
      </w:r>
      <w:r w:rsidR="00745E48">
        <w:t>7</w:t>
      </w:r>
      <w:r>
        <w:t xml:space="preserve">.2. </w:t>
      </w:r>
      <w:r w:rsidRPr="00B94848">
        <w:t xml:space="preserve">Оценка фактического притока неорганизованного стока по бассейнам </w:t>
      </w:r>
      <w:proofErr w:type="spellStart"/>
      <w:r w:rsidRPr="00B94848">
        <w:t>канализования</w:t>
      </w:r>
      <w:proofErr w:type="spellEnd"/>
      <w:r w:rsidRPr="00B94848">
        <w:t xml:space="preserve"> очистных сооружений и прямых выпусков</w:t>
      </w:r>
      <w:bookmarkEnd w:id="150"/>
    </w:p>
    <w:p w:rsidR="00C078F5" w:rsidRPr="00B94848" w:rsidRDefault="00C078F5" w:rsidP="00C078F5">
      <w:pPr>
        <w:spacing w:line="276" w:lineRule="auto"/>
        <w:ind w:firstLine="426"/>
        <w:jc w:val="both"/>
        <w:rPr>
          <w:rFonts w:ascii="Times New Roman" w:hAnsi="Times New Roman" w:cs="Times New Roman"/>
        </w:rPr>
      </w:pPr>
    </w:p>
    <w:p w:rsidR="00D66E2B" w:rsidRPr="00B94848" w:rsidRDefault="00A07500" w:rsidP="00B94848">
      <w:pPr>
        <w:pStyle w:val="24"/>
        <w:shd w:val="clear" w:color="auto" w:fill="auto"/>
        <w:spacing w:before="0" w:line="276" w:lineRule="auto"/>
        <w:ind w:right="300" w:firstLine="426"/>
        <w:rPr>
          <w:sz w:val="24"/>
          <w:szCs w:val="24"/>
        </w:rPr>
      </w:pPr>
      <w:r w:rsidRPr="00B94848">
        <w:rPr>
          <w:sz w:val="24"/>
          <w:szCs w:val="24"/>
        </w:rPr>
        <w:t>В не канализованных населенных пунктах Листвянского МО нормы водоотведения приняты согласно СНиП 2.01.03-85 «Канализация. Наружные сети и сооружения», 25 л/</w:t>
      </w:r>
      <w:proofErr w:type="spellStart"/>
      <w:r w:rsidRPr="00B94848">
        <w:rPr>
          <w:sz w:val="24"/>
          <w:szCs w:val="24"/>
        </w:rPr>
        <w:t>сут</w:t>
      </w:r>
      <w:proofErr w:type="spellEnd"/>
      <w:r w:rsidRPr="00B94848">
        <w:rPr>
          <w:sz w:val="24"/>
          <w:szCs w:val="24"/>
        </w:rPr>
        <w:t xml:space="preserve"> на 1 человека (п. 2.4).</w:t>
      </w:r>
    </w:p>
    <w:p w:rsidR="00D66E2B" w:rsidRPr="00B94848" w:rsidRDefault="00A07500" w:rsidP="00B94848">
      <w:pPr>
        <w:pStyle w:val="24"/>
        <w:shd w:val="clear" w:color="auto" w:fill="auto"/>
        <w:spacing w:before="0" w:line="276" w:lineRule="auto"/>
        <w:ind w:right="300" w:firstLine="426"/>
        <w:rPr>
          <w:sz w:val="24"/>
          <w:szCs w:val="24"/>
        </w:rPr>
      </w:pPr>
      <w:r w:rsidRPr="00B94848">
        <w:rPr>
          <w:sz w:val="24"/>
          <w:szCs w:val="24"/>
        </w:rPr>
        <w:t>Данные по значениям водоотведения не канализованных населенных пунктов МО Листвянское представлены в таблице 26.</w:t>
      </w:r>
    </w:p>
    <w:p w:rsidR="00D66E2B" w:rsidRPr="00B94848" w:rsidRDefault="00A07500" w:rsidP="00B94848">
      <w:pPr>
        <w:pStyle w:val="33"/>
        <w:framePr w:w="9341" w:wrap="notBeside" w:vAnchor="text" w:hAnchor="text" w:xAlign="center" w:y="1"/>
        <w:shd w:val="clear" w:color="auto" w:fill="auto"/>
        <w:spacing w:line="276" w:lineRule="auto"/>
        <w:ind w:firstLine="426"/>
        <w:jc w:val="both"/>
        <w:rPr>
          <w:sz w:val="24"/>
          <w:szCs w:val="24"/>
        </w:rPr>
      </w:pPr>
      <w:r w:rsidRPr="00B94848">
        <w:rPr>
          <w:sz w:val="24"/>
          <w:szCs w:val="24"/>
        </w:rPr>
        <w:t>Таблица 26</w:t>
      </w:r>
    </w:p>
    <w:p w:rsidR="00D66E2B" w:rsidRPr="00B94848" w:rsidRDefault="00A07500" w:rsidP="00B94848">
      <w:pPr>
        <w:pStyle w:val="33"/>
        <w:framePr w:w="9341" w:wrap="notBeside" w:vAnchor="text" w:hAnchor="text" w:xAlign="center" w:y="1"/>
        <w:shd w:val="clear" w:color="auto" w:fill="auto"/>
        <w:spacing w:line="276" w:lineRule="auto"/>
        <w:ind w:firstLine="426"/>
        <w:jc w:val="both"/>
        <w:rPr>
          <w:sz w:val="24"/>
          <w:szCs w:val="24"/>
        </w:rPr>
      </w:pPr>
      <w:r w:rsidRPr="00B94848">
        <w:rPr>
          <w:sz w:val="24"/>
          <w:szCs w:val="24"/>
        </w:rPr>
        <w:t>Не канализованные стоки МО Листвянское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62"/>
        <w:gridCol w:w="1598"/>
        <w:gridCol w:w="1886"/>
        <w:gridCol w:w="2194"/>
      </w:tblGrid>
      <w:tr w:rsidR="00D66E2B" w:rsidRPr="00B94848" w:rsidTr="00C078F5">
        <w:trPr>
          <w:trHeight w:hRule="exact" w:val="938"/>
          <w:jc w:val="center"/>
        </w:trPr>
        <w:tc>
          <w:tcPr>
            <w:tcW w:w="3662" w:type="dxa"/>
            <w:tcBorders>
              <w:top w:val="single" w:sz="4" w:space="0" w:color="auto"/>
              <w:left w:val="single" w:sz="4" w:space="0" w:color="auto"/>
            </w:tcBorders>
            <w:shd w:val="clear" w:color="auto" w:fill="FFFFFF"/>
          </w:tcPr>
          <w:p w:rsidR="00D66E2B" w:rsidRPr="00B94848" w:rsidRDefault="00A07500" w:rsidP="00C078F5">
            <w:pPr>
              <w:pStyle w:val="24"/>
              <w:framePr w:w="9341" w:wrap="notBeside" w:vAnchor="text" w:hAnchor="text" w:xAlign="center" w:y="1"/>
              <w:shd w:val="clear" w:color="auto" w:fill="auto"/>
              <w:spacing w:before="0" w:line="276" w:lineRule="auto"/>
              <w:jc w:val="center"/>
              <w:rPr>
                <w:sz w:val="24"/>
                <w:szCs w:val="24"/>
              </w:rPr>
            </w:pPr>
            <w:r w:rsidRPr="00B94848">
              <w:rPr>
                <w:rStyle w:val="212pt1"/>
              </w:rPr>
              <w:t>Наименование населенного пункта</w:t>
            </w:r>
          </w:p>
        </w:tc>
        <w:tc>
          <w:tcPr>
            <w:tcW w:w="1598" w:type="dxa"/>
            <w:tcBorders>
              <w:top w:val="single" w:sz="4" w:space="0" w:color="auto"/>
              <w:left w:val="single" w:sz="4" w:space="0" w:color="auto"/>
            </w:tcBorders>
            <w:shd w:val="clear" w:color="auto" w:fill="FFFFFF"/>
          </w:tcPr>
          <w:p w:rsidR="00D66E2B" w:rsidRPr="00B94848" w:rsidRDefault="00A07500" w:rsidP="00C078F5">
            <w:pPr>
              <w:pStyle w:val="24"/>
              <w:framePr w:w="9341" w:wrap="notBeside" w:vAnchor="text" w:hAnchor="text" w:xAlign="center" w:y="1"/>
              <w:shd w:val="clear" w:color="auto" w:fill="auto"/>
              <w:spacing w:before="0" w:line="276" w:lineRule="auto"/>
              <w:jc w:val="center"/>
              <w:rPr>
                <w:sz w:val="24"/>
                <w:szCs w:val="24"/>
              </w:rPr>
            </w:pPr>
            <w:r w:rsidRPr="00B94848">
              <w:rPr>
                <w:rStyle w:val="212pt1"/>
              </w:rPr>
              <w:t>Количество</w:t>
            </w:r>
          </w:p>
          <w:p w:rsidR="00D66E2B" w:rsidRPr="00B94848" w:rsidRDefault="00A07500" w:rsidP="00C078F5">
            <w:pPr>
              <w:pStyle w:val="24"/>
              <w:framePr w:w="9341" w:wrap="notBeside" w:vAnchor="text" w:hAnchor="text" w:xAlign="center" w:y="1"/>
              <w:shd w:val="clear" w:color="auto" w:fill="auto"/>
              <w:spacing w:before="0" w:line="276" w:lineRule="auto"/>
              <w:jc w:val="center"/>
              <w:rPr>
                <w:sz w:val="24"/>
                <w:szCs w:val="24"/>
              </w:rPr>
            </w:pPr>
            <w:r w:rsidRPr="00B94848">
              <w:rPr>
                <w:rStyle w:val="212pt1"/>
              </w:rPr>
              <w:t>жителей</w:t>
            </w:r>
          </w:p>
        </w:tc>
        <w:tc>
          <w:tcPr>
            <w:tcW w:w="1886" w:type="dxa"/>
            <w:tcBorders>
              <w:top w:val="single" w:sz="4" w:space="0" w:color="auto"/>
              <w:left w:val="single" w:sz="4" w:space="0" w:color="auto"/>
            </w:tcBorders>
            <w:shd w:val="clear" w:color="auto" w:fill="FFFFFF"/>
            <w:vAlign w:val="bottom"/>
          </w:tcPr>
          <w:p w:rsidR="00D66E2B" w:rsidRPr="00B94848" w:rsidRDefault="00A07500" w:rsidP="00C078F5">
            <w:pPr>
              <w:pStyle w:val="24"/>
              <w:framePr w:w="9341" w:wrap="notBeside" w:vAnchor="text" w:hAnchor="text" w:xAlign="center" w:y="1"/>
              <w:shd w:val="clear" w:color="auto" w:fill="auto"/>
              <w:spacing w:before="0" w:line="276" w:lineRule="auto"/>
              <w:jc w:val="center"/>
              <w:rPr>
                <w:sz w:val="24"/>
                <w:szCs w:val="24"/>
              </w:rPr>
            </w:pPr>
            <w:r w:rsidRPr="00B94848">
              <w:rPr>
                <w:rStyle w:val="212pt1"/>
              </w:rPr>
              <w:t>Норма</w:t>
            </w:r>
          </w:p>
          <w:p w:rsidR="00D66E2B" w:rsidRPr="00B94848" w:rsidRDefault="00A07500" w:rsidP="00C078F5">
            <w:pPr>
              <w:pStyle w:val="24"/>
              <w:framePr w:w="9341" w:wrap="notBeside" w:vAnchor="text" w:hAnchor="text" w:xAlign="center" w:y="1"/>
              <w:shd w:val="clear" w:color="auto" w:fill="auto"/>
              <w:spacing w:before="0" w:line="276" w:lineRule="auto"/>
              <w:jc w:val="center"/>
              <w:rPr>
                <w:sz w:val="24"/>
                <w:szCs w:val="24"/>
              </w:rPr>
            </w:pPr>
            <w:r w:rsidRPr="00B94848">
              <w:rPr>
                <w:rStyle w:val="212pt1"/>
              </w:rPr>
              <w:t>водоотведения, л</w:t>
            </w:r>
            <w:proofErr w:type="gramStart"/>
            <w:r w:rsidRPr="00B94848">
              <w:rPr>
                <w:rStyle w:val="212pt1"/>
              </w:rPr>
              <w:t>/(</w:t>
            </w:r>
            <w:proofErr w:type="gramEnd"/>
            <w:r w:rsidRPr="00B94848">
              <w:rPr>
                <w:rStyle w:val="212pt1"/>
              </w:rPr>
              <w:t xml:space="preserve">чел </w:t>
            </w:r>
            <w:proofErr w:type="spellStart"/>
            <w:r w:rsidRPr="00B94848">
              <w:rPr>
                <w:rStyle w:val="212pt1"/>
              </w:rPr>
              <w:t>сут</w:t>
            </w:r>
            <w:proofErr w:type="spellEnd"/>
            <w:r w:rsidRPr="00B94848">
              <w:rPr>
                <w:rStyle w:val="212pt1"/>
              </w:rPr>
              <w:t>)</w:t>
            </w:r>
          </w:p>
        </w:tc>
        <w:tc>
          <w:tcPr>
            <w:tcW w:w="2194" w:type="dxa"/>
            <w:tcBorders>
              <w:top w:val="single" w:sz="4" w:space="0" w:color="auto"/>
              <w:left w:val="single" w:sz="4" w:space="0" w:color="auto"/>
              <w:right w:val="single" w:sz="4" w:space="0" w:color="auto"/>
            </w:tcBorders>
            <w:shd w:val="clear" w:color="auto" w:fill="FFFFFF"/>
          </w:tcPr>
          <w:p w:rsidR="00D66E2B" w:rsidRPr="00B94848" w:rsidRDefault="00A07500" w:rsidP="00C078F5">
            <w:pPr>
              <w:pStyle w:val="24"/>
              <w:framePr w:w="9341" w:wrap="notBeside" w:vAnchor="text" w:hAnchor="text" w:xAlign="center" w:y="1"/>
              <w:shd w:val="clear" w:color="auto" w:fill="auto"/>
              <w:spacing w:before="0" w:line="276" w:lineRule="auto"/>
              <w:jc w:val="center"/>
              <w:rPr>
                <w:sz w:val="24"/>
                <w:szCs w:val="24"/>
              </w:rPr>
            </w:pPr>
            <w:proofErr w:type="gramStart"/>
            <w:r w:rsidRPr="00B94848">
              <w:rPr>
                <w:rStyle w:val="212pt1"/>
              </w:rPr>
              <w:t>Водоотведение(</w:t>
            </w:r>
            <w:proofErr w:type="gramEnd"/>
            <w:r w:rsidRPr="00B94848">
              <w:rPr>
                <w:rStyle w:val="212pt1"/>
              </w:rPr>
              <w:t>в выгребы), м3/</w:t>
            </w:r>
            <w:proofErr w:type="spellStart"/>
            <w:r w:rsidRPr="00B94848">
              <w:rPr>
                <w:rStyle w:val="212pt1"/>
              </w:rPr>
              <w:t>сут</w:t>
            </w:r>
            <w:proofErr w:type="spellEnd"/>
          </w:p>
        </w:tc>
      </w:tr>
      <w:tr w:rsidR="00D66E2B" w:rsidRPr="00B94848">
        <w:trPr>
          <w:trHeight w:hRule="exact" w:val="350"/>
          <w:jc w:val="center"/>
        </w:trPr>
        <w:tc>
          <w:tcPr>
            <w:tcW w:w="3662" w:type="dxa"/>
            <w:tcBorders>
              <w:top w:val="single" w:sz="4" w:space="0" w:color="auto"/>
              <w:left w:val="single" w:sz="4" w:space="0" w:color="auto"/>
            </w:tcBorders>
            <w:shd w:val="clear" w:color="auto" w:fill="FFFFFF"/>
            <w:vAlign w:val="bottom"/>
          </w:tcPr>
          <w:p w:rsidR="00D66E2B" w:rsidRPr="00B94848" w:rsidRDefault="00A07500" w:rsidP="00C078F5">
            <w:pPr>
              <w:pStyle w:val="24"/>
              <w:framePr w:w="9341" w:wrap="notBeside" w:vAnchor="text" w:hAnchor="text" w:xAlign="center" w:y="1"/>
              <w:shd w:val="clear" w:color="auto" w:fill="auto"/>
              <w:spacing w:before="0" w:line="276" w:lineRule="auto"/>
              <w:rPr>
                <w:sz w:val="24"/>
                <w:szCs w:val="24"/>
              </w:rPr>
            </w:pPr>
            <w:r w:rsidRPr="00B94848">
              <w:rPr>
                <w:rStyle w:val="211pt0"/>
                <w:sz w:val="24"/>
                <w:szCs w:val="24"/>
              </w:rPr>
              <w:t>п. Ангарские Хутора</w:t>
            </w:r>
          </w:p>
        </w:tc>
        <w:tc>
          <w:tcPr>
            <w:tcW w:w="1598" w:type="dxa"/>
            <w:tcBorders>
              <w:top w:val="single" w:sz="4" w:space="0" w:color="auto"/>
              <w:left w:val="single" w:sz="4" w:space="0" w:color="auto"/>
            </w:tcBorders>
            <w:shd w:val="clear" w:color="auto" w:fill="FFFFFF"/>
            <w:vAlign w:val="bottom"/>
          </w:tcPr>
          <w:p w:rsidR="00D66E2B" w:rsidRPr="00B94848" w:rsidRDefault="00A07500" w:rsidP="00C078F5">
            <w:pPr>
              <w:pStyle w:val="24"/>
              <w:framePr w:w="9341" w:wrap="notBeside" w:vAnchor="text" w:hAnchor="text" w:xAlign="center" w:y="1"/>
              <w:shd w:val="clear" w:color="auto" w:fill="auto"/>
              <w:spacing w:before="0" w:line="276" w:lineRule="auto"/>
              <w:jc w:val="center"/>
              <w:rPr>
                <w:sz w:val="24"/>
                <w:szCs w:val="24"/>
              </w:rPr>
            </w:pPr>
            <w:r w:rsidRPr="00B94848">
              <w:rPr>
                <w:rStyle w:val="211pt0"/>
                <w:sz w:val="24"/>
                <w:szCs w:val="24"/>
              </w:rPr>
              <w:t>53</w:t>
            </w:r>
          </w:p>
        </w:tc>
        <w:tc>
          <w:tcPr>
            <w:tcW w:w="1886" w:type="dxa"/>
            <w:tcBorders>
              <w:top w:val="single" w:sz="4" w:space="0" w:color="auto"/>
              <w:left w:val="single" w:sz="4" w:space="0" w:color="auto"/>
            </w:tcBorders>
            <w:shd w:val="clear" w:color="auto" w:fill="FFFFFF"/>
            <w:vAlign w:val="bottom"/>
          </w:tcPr>
          <w:p w:rsidR="00D66E2B" w:rsidRPr="00B94848" w:rsidRDefault="00A07500" w:rsidP="00C078F5">
            <w:pPr>
              <w:pStyle w:val="24"/>
              <w:framePr w:w="9341" w:wrap="notBeside" w:vAnchor="text" w:hAnchor="text" w:xAlign="center" w:y="1"/>
              <w:shd w:val="clear" w:color="auto" w:fill="auto"/>
              <w:spacing w:before="0" w:line="276" w:lineRule="auto"/>
              <w:ind w:firstLine="426"/>
              <w:jc w:val="center"/>
              <w:rPr>
                <w:sz w:val="24"/>
                <w:szCs w:val="24"/>
              </w:rPr>
            </w:pPr>
            <w:r w:rsidRPr="00B94848">
              <w:rPr>
                <w:rStyle w:val="211pt0"/>
                <w:sz w:val="24"/>
                <w:szCs w:val="24"/>
              </w:rPr>
              <w:t>25</w:t>
            </w:r>
          </w:p>
        </w:tc>
        <w:tc>
          <w:tcPr>
            <w:tcW w:w="2194"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C078F5">
            <w:pPr>
              <w:pStyle w:val="24"/>
              <w:framePr w:w="9341" w:wrap="notBeside" w:vAnchor="text" w:hAnchor="text" w:xAlign="center" w:y="1"/>
              <w:shd w:val="clear" w:color="auto" w:fill="auto"/>
              <w:spacing w:before="0" w:line="276" w:lineRule="auto"/>
              <w:ind w:firstLine="426"/>
              <w:jc w:val="center"/>
              <w:rPr>
                <w:sz w:val="24"/>
                <w:szCs w:val="24"/>
              </w:rPr>
            </w:pPr>
            <w:r w:rsidRPr="00B94848">
              <w:rPr>
                <w:rStyle w:val="211pt0"/>
                <w:sz w:val="24"/>
                <w:szCs w:val="24"/>
              </w:rPr>
              <w:t>1,325</w:t>
            </w:r>
          </w:p>
        </w:tc>
      </w:tr>
      <w:tr w:rsidR="00D66E2B" w:rsidRPr="00B94848">
        <w:trPr>
          <w:trHeight w:hRule="exact" w:val="350"/>
          <w:jc w:val="center"/>
        </w:trPr>
        <w:tc>
          <w:tcPr>
            <w:tcW w:w="3662" w:type="dxa"/>
            <w:tcBorders>
              <w:top w:val="single" w:sz="4" w:space="0" w:color="auto"/>
              <w:left w:val="single" w:sz="4" w:space="0" w:color="auto"/>
            </w:tcBorders>
            <w:shd w:val="clear" w:color="auto" w:fill="FFFFFF"/>
            <w:vAlign w:val="bottom"/>
          </w:tcPr>
          <w:p w:rsidR="00D66E2B" w:rsidRPr="00B94848" w:rsidRDefault="00A07500" w:rsidP="00C078F5">
            <w:pPr>
              <w:pStyle w:val="24"/>
              <w:framePr w:w="9341" w:wrap="notBeside" w:vAnchor="text" w:hAnchor="text" w:xAlign="center" w:y="1"/>
              <w:shd w:val="clear" w:color="auto" w:fill="auto"/>
              <w:spacing w:before="0" w:line="276" w:lineRule="auto"/>
              <w:rPr>
                <w:sz w:val="24"/>
                <w:szCs w:val="24"/>
              </w:rPr>
            </w:pPr>
            <w:r w:rsidRPr="00B94848">
              <w:rPr>
                <w:rStyle w:val="211pt0"/>
                <w:sz w:val="24"/>
                <w:szCs w:val="24"/>
              </w:rPr>
              <w:t>п. Большие Коты</w:t>
            </w:r>
          </w:p>
        </w:tc>
        <w:tc>
          <w:tcPr>
            <w:tcW w:w="1598" w:type="dxa"/>
            <w:tcBorders>
              <w:top w:val="single" w:sz="4" w:space="0" w:color="auto"/>
              <w:left w:val="single" w:sz="4" w:space="0" w:color="auto"/>
            </w:tcBorders>
            <w:shd w:val="clear" w:color="auto" w:fill="FFFFFF"/>
            <w:vAlign w:val="bottom"/>
          </w:tcPr>
          <w:p w:rsidR="00D66E2B" w:rsidRPr="00B94848" w:rsidRDefault="00A07500" w:rsidP="00C078F5">
            <w:pPr>
              <w:pStyle w:val="24"/>
              <w:framePr w:w="9341" w:wrap="notBeside" w:vAnchor="text" w:hAnchor="text" w:xAlign="center" w:y="1"/>
              <w:shd w:val="clear" w:color="auto" w:fill="auto"/>
              <w:spacing w:before="0" w:line="276" w:lineRule="auto"/>
              <w:jc w:val="center"/>
              <w:rPr>
                <w:sz w:val="24"/>
                <w:szCs w:val="24"/>
              </w:rPr>
            </w:pPr>
            <w:r w:rsidRPr="00B94848">
              <w:rPr>
                <w:rStyle w:val="211pt0"/>
                <w:sz w:val="24"/>
                <w:szCs w:val="24"/>
              </w:rPr>
              <w:t>58</w:t>
            </w:r>
          </w:p>
        </w:tc>
        <w:tc>
          <w:tcPr>
            <w:tcW w:w="1886" w:type="dxa"/>
            <w:tcBorders>
              <w:top w:val="single" w:sz="4" w:space="0" w:color="auto"/>
              <w:left w:val="single" w:sz="4" w:space="0" w:color="auto"/>
            </w:tcBorders>
            <w:shd w:val="clear" w:color="auto" w:fill="FFFFFF"/>
            <w:vAlign w:val="bottom"/>
          </w:tcPr>
          <w:p w:rsidR="00D66E2B" w:rsidRPr="00B94848" w:rsidRDefault="00A07500" w:rsidP="00C078F5">
            <w:pPr>
              <w:pStyle w:val="24"/>
              <w:framePr w:w="9341" w:wrap="notBeside" w:vAnchor="text" w:hAnchor="text" w:xAlign="center" w:y="1"/>
              <w:shd w:val="clear" w:color="auto" w:fill="auto"/>
              <w:spacing w:before="0" w:line="276" w:lineRule="auto"/>
              <w:ind w:firstLine="426"/>
              <w:jc w:val="center"/>
              <w:rPr>
                <w:sz w:val="24"/>
                <w:szCs w:val="24"/>
              </w:rPr>
            </w:pPr>
            <w:r w:rsidRPr="00B94848">
              <w:rPr>
                <w:rStyle w:val="211pt0"/>
                <w:sz w:val="24"/>
                <w:szCs w:val="24"/>
              </w:rPr>
              <w:t>25</w:t>
            </w:r>
          </w:p>
        </w:tc>
        <w:tc>
          <w:tcPr>
            <w:tcW w:w="2194"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C078F5">
            <w:pPr>
              <w:pStyle w:val="24"/>
              <w:framePr w:w="9341" w:wrap="notBeside" w:vAnchor="text" w:hAnchor="text" w:xAlign="center" w:y="1"/>
              <w:shd w:val="clear" w:color="auto" w:fill="auto"/>
              <w:spacing w:before="0" w:line="276" w:lineRule="auto"/>
              <w:ind w:firstLine="426"/>
              <w:jc w:val="center"/>
              <w:rPr>
                <w:sz w:val="24"/>
                <w:szCs w:val="24"/>
              </w:rPr>
            </w:pPr>
            <w:r w:rsidRPr="00B94848">
              <w:rPr>
                <w:rStyle w:val="211pt0"/>
                <w:sz w:val="24"/>
                <w:szCs w:val="24"/>
              </w:rPr>
              <w:t>1,45</w:t>
            </w:r>
          </w:p>
        </w:tc>
      </w:tr>
      <w:tr w:rsidR="00D66E2B" w:rsidRPr="00B94848">
        <w:trPr>
          <w:trHeight w:hRule="exact" w:val="331"/>
          <w:jc w:val="center"/>
        </w:trPr>
        <w:tc>
          <w:tcPr>
            <w:tcW w:w="3662" w:type="dxa"/>
            <w:tcBorders>
              <w:top w:val="single" w:sz="4" w:space="0" w:color="auto"/>
              <w:left w:val="single" w:sz="4" w:space="0" w:color="auto"/>
            </w:tcBorders>
            <w:shd w:val="clear" w:color="auto" w:fill="FFFFFF"/>
            <w:vAlign w:val="bottom"/>
          </w:tcPr>
          <w:p w:rsidR="00D66E2B" w:rsidRPr="00B94848" w:rsidRDefault="00A07500" w:rsidP="00C078F5">
            <w:pPr>
              <w:pStyle w:val="24"/>
              <w:framePr w:w="9341" w:wrap="notBeside" w:vAnchor="text" w:hAnchor="text" w:xAlign="center" w:y="1"/>
              <w:shd w:val="clear" w:color="auto" w:fill="auto"/>
              <w:spacing w:before="0" w:line="276" w:lineRule="auto"/>
              <w:rPr>
                <w:sz w:val="24"/>
                <w:szCs w:val="24"/>
              </w:rPr>
            </w:pPr>
            <w:r w:rsidRPr="00B94848">
              <w:rPr>
                <w:rStyle w:val="211pt0"/>
                <w:sz w:val="24"/>
                <w:szCs w:val="24"/>
              </w:rPr>
              <w:t>п. Никола</w:t>
            </w:r>
          </w:p>
        </w:tc>
        <w:tc>
          <w:tcPr>
            <w:tcW w:w="1598" w:type="dxa"/>
            <w:tcBorders>
              <w:top w:val="single" w:sz="4" w:space="0" w:color="auto"/>
              <w:left w:val="single" w:sz="4" w:space="0" w:color="auto"/>
            </w:tcBorders>
            <w:shd w:val="clear" w:color="auto" w:fill="FFFFFF"/>
            <w:vAlign w:val="bottom"/>
          </w:tcPr>
          <w:p w:rsidR="00D66E2B" w:rsidRPr="00B94848" w:rsidRDefault="00A07500" w:rsidP="00C078F5">
            <w:pPr>
              <w:pStyle w:val="24"/>
              <w:framePr w:w="9341" w:wrap="notBeside" w:vAnchor="text" w:hAnchor="text" w:xAlign="center" w:y="1"/>
              <w:shd w:val="clear" w:color="auto" w:fill="auto"/>
              <w:spacing w:before="0" w:line="276" w:lineRule="auto"/>
              <w:jc w:val="center"/>
              <w:rPr>
                <w:sz w:val="24"/>
                <w:szCs w:val="24"/>
              </w:rPr>
            </w:pPr>
            <w:r w:rsidRPr="00B94848">
              <w:rPr>
                <w:rStyle w:val="211pt0"/>
                <w:sz w:val="24"/>
                <w:szCs w:val="24"/>
              </w:rPr>
              <w:t>142</w:t>
            </w:r>
          </w:p>
        </w:tc>
        <w:tc>
          <w:tcPr>
            <w:tcW w:w="1886" w:type="dxa"/>
            <w:tcBorders>
              <w:top w:val="single" w:sz="4" w:space="0" w:color="auto"/>
              <w:left w:val="single" w:sz="4" w:space="0" w:color="auto"/>
            </w:tcBorders>
            <w:shd w:val="clear" w:color="auto" w:fill="FFFFFF"/>
            <w:vAlign w:val="bottom"/>
          </w:tcPr>
          <w:p w:rsidR="00D66E2B" w:rsidRPr="00B94848" w:rsidRDefault="00A07500" w:rsidP="00C078F5">
            <w:pPr>
              <w:pStyle w:val="24"/>
              <w:framePr w:w="9341" w:wrap="notBeside" w:vAnchor="text" w:hAnchor="text" w:xAlign="center" w:y="1"/>
              <w:shd w:val="clear" w:color="auto" w:fill="auto"/>
              <w:spacing w:before="0" w:line="276" w:lineRule="auto"/>
              <w:ind w:firstLine="426"/>
              <w:jc w:val="center"/>
              <w:rPr>
                <w:sz w:val="24"/>
                <w:szCs w:val="24"/>
              </w:rPr>
            </w:pPr>
            <w:r w:rsidRPr="00B94848">
              <w:rPr>
                <w:rStyle w:val="211pt0"/>
                <w:sz w:val="24"/>
                <w:szCs w:val="24"/>
              </w:rPr>
              <w:t>25</w:t>
            </w:r>
          </w:p>
        </w:tc>
        <w:tc>
          <w:tcPr>
            <w:tcW w:w="2194"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C078F5">
            <w:pPr>
              <w:pStyle w:val="24"/>
              <w:framePr w:w="9341" w:wrap="notBeside" w:vAnchor="text" w:hAnchor="text" w:xAlign="center" w:y="1"/>
              <w:shd w:val="clear" w:color="auto" w:fill="auto"/>
              <w:spacing w:before="0" w:line="276" w:lineRule="auto"/>
              <w:ind w:firstLine="426"/>
              <w:jc w:val="center"/>
              <w:rPr>
                <w:sz w:val="24"/>
                <w:szCs w:val="24"/>
              </w:rPr>
            </w:pPr>
            <w:r w:rsidRPr="00B94848">
              <w:rPr>
                <w:rStyle w:val="211pt0"/>
                <w:sz w:val="24"/>
                <w:szCs w:val="24"/>
              </w:rPr>
              <w:t>3,55</w:t>
            </w:r>
          </w:p>
        </w:tc>
      </w:tr>
      <w:tr w:rsidR="00D66E2B" w:rsidRPr="00B94848">
        <w:trPr>
          <w:trHeight w:hRule="exact" w:val="350"/>
          <w:jc w:val="center"/>
        </w:trPr>
        <w:tc>
          <w:tcPr>
            <w:tcW w:w="7146" w:type="dxa"/>
            <w:gridSpan w:val="3"/>
            <w:tcBorders>
              <w:top w:val="single" w:sz="4" w:space="0" w:color="auto"/>
              <w:left w:val="single" w:sz="4" w:space="0" w:color="auto"/>
              <w:bottom w:val="single" w:sz="4" w:space="0" w:color="auto"/>
            </w:tcBorders>
            <w:shd w:val="clear" w:color="auto" w:fill="FFFFFF"/>
          </w:tcPr>
          <w:p w:rsidR="00D66E2B" w:rsidRPr="00B94848" w:rsidRDefault="00A07500" w:rsidP="00C078F5">
            <w:pPr>
              <w:pStyle w:val="24"/>
              <w:framePr w:w="9341" w:wrap="notBeside" w:vAnchor="text" w:hAnchor="text" w:xAlign="center" w:y="1"/>
              <w:shd w:val="clear" w:color="auto" w:fill="auto"/>
              <w:spacing w:before="0" w:line="276" w:lineRule="auto"/>
              <w:rPr>
                <w:sz w:val="24"/>
                <w:szCs w:val="24"/>
              </w:rPr>
            </w:pPr>
            <w:r w:rsidRPr="00B94848">
              <w:rPr>
                <w:rStyle w:val="212pt1"/>
              </w:rPr>
              <w:t>ИТОГО</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66E2B" w:rsidRPr="00B94848" w:rsidRDefault="00A07500" w:rsidP="00C078F5">
            <w:pPr>
              <w:pStyle w:val="24"/>
              <w:framePr w:w="9341" w:wrap="notBeside" w:vAnchor="text" w:hAnchor="text" w:xAlign="center" w:y="1"/>
              <w:shd w:val="clear" w:color="auto" w:fill="auto"/>
              <w:spacing w:before="0" w:line="276" w:lineRule="auto"/>
              <w:ind w:right="160" w:firstLine="426"/>
              <w:jc w:val="center"/>
              <w:rPr>
                <w:sz w:val="24"/>
                <w:szCs w:val="24"/>
              </w:rPr>
            </w:pPr>
            <w:r w:rsidRPr="00B94848">
              <w:rPr>
                <w:rStyle w:val="211pt0"/>
                <w:sz w:val="24"/>
                <w:szCs w:val="24"/>
              </w:rPr>
              <w:t>6,325</w:t>
            </w:r>
          </w:p>
        </w:tc>
      </w:tr>
    </w:tbl>
    <w:p w:rsidR="00C078F5" w:rsidRDefault="00C078F5" w:rsidP="00B94848">
      <w:pPr>
        <w:pStyle w:val="24"/>
        <w:shd w:val="clear" w:color="auto" w:fill="auto"/>
        <w:spacing w:before="0" w:line="276" w:lineRule="auto"/>
        <w:ind w:right="180" w:firstLine="426"/>
        <w:rPr>
          <w:sz w:val="24"/>
          <w:szCs w:val="24"/>
        </w:rPr>
      </w:pPr>
    </w:p>
    <w:p w:rsidR="00C078F5" w:rsidRPr="00C078F5" w:rsidRDefault="00C078F5" w:rsidP="00C078F5">
      <w:pPr>
        <w:pStyle w:val="24"/>
        <w:shd w:val="clear" w:color="auto" w:fill="auto"/>
        <w:spacing w:before="0" w:line="276" w:lineRule="auto"/>
        <w:ind w:right="180" w:firstLine="426"/>
        <w:outlineLvl w:val="0"/>
        <w:rPr>
          <w:b/>
          <w:bCs/>
          <w:sz w:val="24"/>
          <w:szCs w:val="24"/>
        </w:rPr>
      </w:pPr>
      <w:bookmarkStart w:id="151" w:name="_Toc103948074"/>
      <w:r w:rsidRPr="00C078F5">
        <w:rPr>
          <w:b/>
          <w:bCs/>
          <w:sz w:val="24"/>
          <w:szCs w:val="24"/>
        </w:rPr>
        <w:t>1</w:t>
      </w:r>
      <w:r w:rsidR="00745E48">
        <w:rPr>
          <w:b/>
          <w:bCs/>
          <w:sz w:val="24"/>
          <w:szCs w:val="24"/>
        </w:rPr>
        <w:t>7</w:t>
      </w:r>
      <w:r w:rsidRPr="00C078F5">
        <w:rPr>
          <w:b/>
          <w:bCs/>
          <w:sz w:val="24"/>
          <w:szCs w:val="24"/>
        </w:rPr>
        <w:t>.3. Описание системы коммерческого учета принимаемых сточных вод и анализ планов по установке приборов учета</w:t>
      </w:r>
      <w:bookmarkEnd w:id="151"/>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 настоящее время коммерческий учет принимаемых сточных вод от потребителей населенных пунктов МО Листвянское осуществляется в соответствии с действующим законодательством, количество принятых сточных вод принимается равным количеству потребленной воды.</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Доля объемов сточных вод, рассчитанная данным способом, составляет 100%. Приборы учета фактического объема сточных вод не установлены.</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Учет поверхностного стока ведется в соответствии с Методикой расчета объемов организованного и неорганизованного дождевого, талого и дренажного стока в системы коммунальной канализации, разработанной. Данный расчетный способ учитывает площади абонентов, площади водонепроницаемых поверхностей, климатические условия и фактически выпавшие осадки.</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Развитие коммерческого учета сточных вод должно осуществляться в соответствии с федеральным законом «О водоснабжении и водоотведении» </w:t>
      </w:r>
      <w:r w:rsidRPr="00B94848">
        <w:rPr>
          <w:sz w:val="24"/>
          <w:szCs w:val="24"/>
          <w:lang w:val="en-US" w:eastAsia="en-US" w:bidi="en-US"/>
        </w:rPr>
        <w:t>N</w:t>
      </w:r>
      <w:r w:rsidRPr="00B94848">
        <w:rPr>
          <w:sz w:val="24"/>
          <w:szCs w:val="24"/>
          <w:lang w:eastAsia="en-US" w:bidi="en-US"/>
        </w:rPr>
        <w:t xml:space="preserve">° </w:t>
      </w:r>
      <w:r w:rsidRPr="00B94848">
        <w:rPr>
          <w:sz w:val="24"/>
          <w:szCs w:val="24"/>
        </w:rPr>
        <w:t>416 от 07.12.2011г.</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 настоящее время на российском рынке представлен широкий спектр выбора различных приборов учета сточных вод как российского, так и импортного производства.</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 xml:space="preserve">Современные приборы учета </w:t>
      </w:r>
      <w:proofErr w:type="gramStart"/>
      <w:r w:rsidRPr="00B94848">
        <w:rPr>
          <w:sz w:val="24"/>
          <w:szCs w:val="24"/>
        </w:rPr>
        <w:t>- это</w:t>
      </w:r>
      <w:proofErr w:type="gramEnd"/>
      <w:r w:rsidRPr="00B94848">
        <w:rPr>
          <w:sz w:val="24"/>
          <w:szCs w:val="24"/>
        </w:rPr>
        <w:t xml:space="preserve"> высокотехнологичные изделия, выполненные с использованием электронных компонентов. Такие приборы способны обеспечить высокую надежность и точность производимых измерений.</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Для напорных трубопроводов применяются ультразвуковые или электромагнитные расходомеры, которые необходимо подбирать, учитывая</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расчетный расход сточных вод. Рекомендуется использовать и ультразвуковые приборы учета расхода жидкости, снабженные датчиками доплеровского типа.</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Намного сложнее наладить учет количества стоков в трубопроводах, в которых вода движется самотеком. В этом случае, необходимо измерить количество жидкости, находящейся в открытом канале или в незаполненной трубе. Стоки движутся под воздействием силы тяжести, причем скорость движения небольшая.</w:t>
      </w:r>
    </w:p>
    <w:p w:rsidR="00D66E2B" w:rsidRDefault="00A07500" w:rsidP="00B94848">
      <w:pPr>
        <w:pStyle w:val="24"/>
        <w:shd w:val="clear" w:color="auto" w:fill="auto"/>
        <w:spacing w:before="0" w:line="276" w:lineRule="auto"/>
        <w:ind w:right="300" w:firstLine="426"/>
        <w:rPr>
          <w:sz w:val="24"/>
          <w:szCs w:val="24"/>
        </w:rPr>
      </w:pPr>
      <w:r w:rsidRPr="00B94848">
        <w:rPr>
          <w:sz w:val="24"/>
          <w:szCs w:val="24"/>
        </w:rPr>
        <w:lastRenderedPageBreak/>
        <w:t>Измерение реального уровня жидкости в трубопроводе осуществляется при помощи наружного эхолокационного датчика или при помощи погружного устройства, фиксирующего перепады давления. Учет и сопоставление этих двух измерений позволяет с высокой степенью точности вычислять объемы сточных вод. Как правило, прибор учета сточных вод устанавливается на существующих сетях в специально оборудованных измерительных колодцах.</w:t>
      </w:r>
    </w:p>
    <w:p w:rsidR="00C078F5" w:rsidRPr="00B94848" w:rsidRDefault="00C078F5" w:rsidP="00B94848">
      <w:pPr>
        <w:pStyle w:val="24"/>
        <w:shd w:val="clear" w:color="auto" w:fill="auto"/>
        <w:spacing w:before="0" w:line="276" w:lineRule="auto"/>
        <w:ind w:right="300" w:firstLine="426"/>
        <w:rPr>
          <w:sz w:val="24"/>
          <w:szCs w:val="24"/>
        </w:rPr>
      </w:pPr>
    </w:p>
    <w:p w:rsidR="00D66E2B" w:rsidRPr="00B94848" w:rsidRDefault="00A07500" w:rsidP="00C078F5">
      <w:pPr>
        <w:pStyle w:val="20"/>
        <w:keepNext/>
        <w:keepLines/>
        <w:numPr>
          <w:ilvl w:val="0"/>
          <w:numId w:val="16"/>
        </w:numPr>
        <w:shd w:val="clear" w:color="auto" w:fill="auto"/>
        <w:tabs>
          <w:tab w:val="left" w:pos="1379"/>
        </w:tabs>
        <w:spacing w:after="0" w:line="276" w:lineRule="auto"/>
        <w:ind w:firstLine="426"/>
        <w:jc w:val="both"/>
        <w:outlineLvl w:val="0"/>
        <w:rPr>
          <w:sz w:val="24"/>
          <w:szCs w:val="24"/>
        </w:rPr>
      </w:pPr>
      <w:bookmarkStart w:id="152" w:name="bookmark75"/>
      <w:bookmarkStart w:id="153" w:name="bookmark76"/>
      <w:bookmarkStart w:id="154" w:name="_Toc103777164"/>
      <w:bookmarkStart w:id="155" w:name="_Toc103785256"/>
      <w:bookmarkStart w:id="156" w:name="_Toc103948075"/>
      <w:r w:rsidRPr="00B94848">
        <w:rPr>
          <w:sz w:val="24"/>
          <w:szCs w:val="24"/>
        </w:rPr>
        <w:t>Перспективные расчетные расходы сточных вод</w:t>
      </w:r>
      <w:bookmarkEnd w:id="152"/>
      <w:bookmarkEnd w:id="153"/>
      <w:bookmarkEnd w:id="154"/>
      <w:bookmarkEnd w:id="155"/>
      <w:bookmarkEnd w:id="156"/>
    </w:p>
    <w:p w:rsidR="00D66E2B" w:rsidRPr="00B94848" w:rsidRDefault="00A07500" w:rsidP="00C078F5">
      <w:pPr>
        <w:pStyle w:val="42"/>
        <w:numPr>
          <w:ilvl w:val="1"/>
          <w:numId w:val="16"/>
        </w:numPr>
        <w:shd w:val="clear" w:color="auto" w:fill="auto"/>
        <w:tabs>
          <w:tab w:val="left" w:pos="1379"/>
        </w:tabs>
        <w:spacing w:before="0" w:after="0" w:line="276" w:lineRule="auto"/>
        <w:ind w:firstLine="426"/>
        <w:jc w:val="both"/>
        <w:outlineLvl w:val="0"/>
      </w:pPr>
      <w:bookmarkStart w:id="157" w:name="_Toc103948076"/>
      <w:r w:rsidRPr="00B94848">
        <w:t>Сведения о годовом ожидаемом поступлении в централизованную систему водоотведения сточных вод</w:t>
      </w:r>
      <w:bookmarkEnd w:id="157"/>
    </w:p>
    <w:p w:rsidR="00D66E2B" w:rsidRPr="00B94848" w:rsidRDefault="00A07500" w:rsidP="00B94848">
      <w:pPr>
        <w:pStyle w:val="24"/>
        <w:shd w:val="clear" w:color="auto" w:fill="auto"/>
        <w:spacing w:before="0" w:line="276" w:lineRule="auto"/>
        <w:ind w:right="300" w:firstLine="426"/>
        <w:rPr>
          <w:sz w:val="24"/>
          <w:szCs w:val="24"/>
        </w:rPr>
      </w:pPr>
      <w:r w:rsidRPr="00B94848">
        <w:rPr>
          <w:sz w:val="24"/>
          <w:szCs w:val="24"/>
        </w:rPr>
        <w:t xml:space="preserve">Сведения о годовом ожидаемом поступлении сточных вод в централизованную систему водоотведения МО Листвянское представлено в таблице 4.1, среднесуточное потребление к 2028 году составит 3,88 </w:t>
      </w:r>
      <w:proofErr w:type="gramStart"/>
      <w:r w:rsidRPr="00B94848">
        <w:rPr>
          <w:sz w:val="24"/>
          <w:szCs w:val="24"/>
        </w:rPr>
        <w:t>тыс.м</w:t>
      </w:r>
      <w:proofErr w:type="gramEnd"/>
      <w:r w:rsidRPr="00B94848">
        <w:rPr>
          <w:sz w:val="24"/>
          <w:szCs w:val="24"/>
        </w:rPr>
        <w:t>3/</w:t>
      </w:r>
      <w:proofErr w:type="spellStart"/>
      <w:r w:rsidRPr="00B94848">
        <w:rPr>
          <w:sz w:val="24"/>
          <w:szCs w:val="24"/>
        </w:rPr>
        <w:t>сут</w:t>
      </w:r>
      <w:proofErr w:type="spellEnd"/>
      <w:r w:rsidRPr="00B94848">
        <w:rPr>
          <w:sz w:val="24"/>
          <w:szCs w:val="24"/>
        </w:rPr>
        <w:t>. или 1416,2тыс.м3/год.</w:t>
      </w:r>
    </w:p>
    <w:p w:rsidR="00D66E2B" w:rsidRDefault="00A07500" w:rsidP="00B94848">
      <w:pPr>
        <w:pStyle w:val="24"/>
        <w:shd w:val="clear" w:color="auto" w:fill="auto"/>
        <w:spacing w:before="0" w:line="276" w:lineRule="auto"/>
        <w:ind w:right="300" w:firstLine="426"/>
        <w:rPr>
          <w:sz w:val="24"/>
          <w:szCs w:val="24"/>
        </w:rPr>
      </w:pPr>
      <w:r w:rsidRPr="00B94848">
        <w:rPr>
          <w:sz w:val="24"/>
          <w:szCs w:val="24"/>
        </w:rPr>
        <w:t>Данное увеличение связано с планируемым увеличение площади подключенных к системе абонентов.</w:t>
      </w:r>
    </w:p>
    <w:p w:rsidR="00C078F5" w:rsidRPr="00B94848" w:rsidRDefault="00C078F5" w:rsidP="00B94848">
      <w:pPr>
        <w:pStyle w:val="24"/>
        <w:shd w:val="clear" w:color="auto" w:fill="auto"/>
        <w:spacing w:before="0" w:line="276" w:lineRule="auto"/>
        <w:ind w:right="300" w:firstLine="426"/>
        <w:rPr>
          <w:sz w:val="24"/>
          <w:szCs w:val="24"/>
        </w:rPr>
      </w:pPr>
    </w:p>
    <w:p w:rsidR="00D66E2B" w:rsidRPr="00B94848" w:rsidRDefault="00A07500" w:rsidP="00C078F5">
      <w:pPr>
        <w:pStyle w:val="20"/>
        <w:keepNext/>
        <w:keepLines/>
        <w:numPr>
          <w:ilvl w:val="0"/>
          <w:numId w:val="16"/>
        </w:numPr>
        <w:shd w:val="clear" w:color="auto" w:fill="auto"/>
        <w:tabs>
          <w:tab w:val="left" w:pos="1379"/>
        </w:tabs>
        <w:spacing w:after="0" w:line="276" w:lineRule="auto"/>
        <w:ind w:right="300" w:firstLine="426"/>
        <w:jc w:val="both"/>
        <w:outlineLvl w:val="0"/>
        <w:rPr>
          <w:sz w:val="24"/>
          <w:szCs w:val="24"/>
        </w:rPr>
      </w:pPr>
      <w:bookmarkStart w:id="158" w:name="bookmark79"/>
      <w:bookmarkStart w:id="159" w:name="bookmark80"/>
      <w:bookmarkStart w:id="160" w:name="_Toc103777165"/>
      <w:bookmarkStart w:id="161" w:name="_Toc103785257"/>
      <w:bookmarkStart w:id="162" w:name="_Toc103948077"/>
      <w:r w:rsidRPr="00B94848">
        <w:rPr>
          <w:sz w:val="24"/>
          <w:szCs w:val="24"/>
        </w:rPr>
        <w:t>Предложения по строительству, реконструкции и модернизации объектов централизованных систем водоотведения</w:t>
      </w:r>
      <w:bookmarkEnd w:id="158"/>
      <w:bookmarkEnd w:id="159"/>
      <w:bookmarkEnd w:id="160"/>
      <w:bookmarkEnd w:id="161"/>
      <w:bookmarkEnd w:id="162"/>
    </w:p>
    <w:p w:rsidR="00D66E2B" w:rsidRPr="00B94848" w:rsidRDefault="00A07500" w:rsidP="00C078F5">
      <w:pPr>
        <w:pStyle w:val="42"/>
        <w:numPr>
          <w:ilvl w:val="1"/>
          <w:numId w:val="16"/>
        </w:numPr>
        <w:shd w:val="clear" w:color="auto" w:fill="auto"/>
        <w:tabs>
          <w:tab w:val="left" w:pos="1379"/>
        </w:tabs>
        <w:spacing w:before="0" w:after="0" w:line="276" w:lineRule="auto"/>
        <w:ind w:right="180" w:firstLine="426"/>
        <w:jc w:val="both"/>
        <w:outlineLvl w:val="0"/>
      </w:pPr>
      <w:bookmarkStart w:id="163" w:name="_Toc103948078"/>
      <w:r w:rsidRPr="00B94848">
        <w:t>Сведения об объектах, планируемых к новому строительству для обеспечения транспортировки и очистки перспективного увеличения объема сточных вод</w:t>
      </w:r>
      <w:bookmarkEnd w:id="163"/>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С учетом первоочередного и перспективного строительства поселка и существующего рельефа местности проектом предусмотрено строительство магистральных канализационных сетей и канализационных насосных станций. Для обеспечения отвода хозяйственно-бытовых сточных вод Листвянского МО на первую очередь предусматривается:</w:t>
      </w:r>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 xml:space="preserve">- строительство канализационных насосных станций в п. Большие Коты, Никола и </w:t>
      </w:r>
      <w:proofErr w:type="spellStart"/>
      <w:r w:rsidRPr="00B94848">
        <w:rPr>
          <w:sz w:val="24"/>
          <w:szCs w:val="24"/>
        </w:rPr>
        <w:t>р.п</w:t>
      </w:r>
      <w:proofErr w:type="spellEnd"/>
      <w:r w:rsidRPr="00B94848">
        <w:rPr>
          <w:sz w:val="24"/>
          <w:szCs w:val="24"/>
        </w:rPr>
        <w:t>. Листвянка;</w:t>
      </w:r>
    </w:p>
    <w:p w:rsidR="00D66E2B" w:rsidRPr="00B94848" w:rsidRDefault="00A07500" w:rsidP="00C078F5">
      <w:pPr>
        <w:pStyle w:val="24"/>
        <w:numPr>
          <w:ilvl w:val="0"/>
          <w:numId w:val="17"/>
        </w:numPr>
        <w:shd w:val="clear" w:color="auto" w:fill="auto"/>
        <w:tabs>
          <w:tab w:val="left" w:pos="567"/>
        </w:tabs>
        <w:spacing w:before="0" w:line="276" w:lineRule="auto"/>
        <w:ind w:right="180" w:firstLine="426"/>
        <w:rPr>
          <w:sz w:val="24"/>
          <w:szCs w:val="24"/>
        </w:rPr>
      </w:pPr>
      <w:r w:rsidRPr="00B94848">
        <w:rPr>
          <w:sz w:val="24"/>
          <w:szCs w:val="24"/>
        </w:rPr>
        <w:t>строительство магистральных и распределительных сетей канализации в п. Большие</w:t>
      </w:r>
    </w:p>
    <w:p w:rsidR="00D66E2B" w:rsidRPr="00B94848" w:rsidRDefault="00A07500" w:rsidP="00C078F5">
      <w:pPr>
        <w:pStyle w:val="24"/>
        <w:shd w:val="clear" w:color="auto" w:fill="auto"/>
        <w:tabs>
          <w:tab w:val="left" w:pos="567"/>
        </w:tabs>
        <w:spacing w:before="0" w:line="276" w:lineRule="auto"/>
        <w:ind w:firstLine="426"/>
        <w:rPr>
          <w:sz w:val="24"/>
          <w:szCs w:val="24"/>
        </w:rPr>
      </w:pPr>
      <w:r w:rsidRPr="00B94848">
        <w:rPr>
          <w:sz w:val="24"/>
          <w:szCs w:val="24"/>
        </w:rPr>
        <w:t xml:space="preserve">Коты, Никола и </w:t>
      </w:r>
      <w:proofErr w:type="spellStart"/>
      <w:r w:rsidRPr="00B94848">
        <w:rPr>
          <w:sz w:val="24"/>
          <w:szCs w:val="24"/>
        </w:rPr>
        <w:t>р.п</w:t>
      </w:r>
      <w:proofErr w:type="spellEnd"/>
      <w:r w:rsidRPr="00B94848">
        <w:rPr>
          <w:sz w:val="24"/>
          <w:szCs w:val="24"/>
        </w:rPr>
        <w:t>. Листвянка;</w:t>
      </w:r>
    </w:p>
    <w:p w:rsidR="00D66E2B" w:rsidRPr="00B94848" w:rsidRDefault="00A07500" w:rsidP="00C078F5">
      <w:pPr>
        <w:pStyle w:val="24"/>
        <w:numPr>
          <w:ilvl w:val="0"/>
          <w:numId w:val="17"/>
        </w:numPr>
        <w:shd w:val="clear" w:color="auto" w:fill="auto"/>
        <w:tabs>
          <w:tab w:val="left" w:pos="567"/>
          <w:tab w:val="left" w:pos="1627"/>
        </w:tabs>
        <w:spacing w:before="0" w:line="276" w:lineRule="auto"/>
        <w:ind w:firstLine="426"/>
        <w:rPr>
          <w:sz w:val="24"/>
          <w:szCs w:val="24"/>
        </w:rPr>
      </w:pPr>
      <w:r w:rsidRPr="00B94848">
        <w:rPr>
          <w:sz w:val="24"/>
          <w:szCs w:val="24"/>
        </w:rPr>
        <w:t>строительство канализационных очистных сооружений в п. Большие Коты.</w:t>
      </w:r>
    </w:p>
    <w:p w:rsidR="00D66E2B" w:rsidRPr="00B94848" w:rsidRDefault="00A07500" w:rsidP="00C078F5">
      <w:pPr>
        <w:pStyle w:val="24"/>
        <w:shd w:val="clear" w:color="auto" w:fill="auto"/>
        <w:tabs>
          <w:tab w:val="left" w:pos="567"/>
        </w:tabs>
        <w:spacing w:before="0" w:line="276" w:lineRule="auto"/>
        <w:ind w:right="180" w:firstLine="426"/>
        <w:rPr>
          <w:sz w:val="24"/>
          <w:szCs w:val="24"/>
        </w:rPr>
      </w:pPr>
      <w:r w:rsidRPr="00B94848">
        <w:rPr>
          <w:sz w:val="24"/>
          <w:szCs w:val="24"/>
        </w:rPr>
        <w:t>Для очистки хозяйственно-бытовых сточных вод малых населенных пунктов целесообразно применение установок заводского изготовления по ГОСТ 25298-82.</w:t>
      </w:r>
    </w:p>
    <w:p w:rsidR="00D66E2B" w:rsidRPr="00B94848" w:rsidRDefault="00A07500" w:rsidP="00C078F5">
      <w:pPr>
        <w:pStyle w:val="24"/>
        <w:shd w:val="clear" w:color="auto" w:fill="auto"/>
        <w:tabs>
          <w:tab w:val="left" w:pos="567"/>
        </w:tabs>
        <w:spacing w:before="0" w:line="276" w:lineRule="auto"/>
        <w:ind w:firstLine="426"/>
        <w:rPr>
          <w:sz w:val="24"/>
          <w:szCs w:val="24"/>
        </w:rPr>
      </w:pPr>
      <w:r w:rsidRPr="00B94848">
        <w:rPr>
          <w:sz w:val="24"/>
          <w:szCs w:val="24"/>
        </w:rPr>
        <w:t>На расчетный срок:</w:t>
      </w:r>
    </w:p>
    <w:p w:rsidR="00D66E2B" w:rsidRPr="00B94848" w:rsidRDefault="00A07500" w:rsidP="00C078F5">
      <w:pPr>
        <w:pStyle w:val="24"/>
        <w:numPr>
          <w:ilvl w:val="0"/>
          <w:numId w:val="17"/>
        </w:numPr>
        <w:shd w:val="clear" w:color="auto" w:fill="auto"/>
        <w:tabs>
          <w:tab w:val="left" w:pos="567"/>
        </w:tabs>
        <w:spacing w:before="0" w:line="276" w:lineRule="auto"/>
        <w:ind w:right="180" w:firstLine="426"/>
        <w:rPr>
          <w:sz w:val="24"/>
          <w:szCs w:val="24"/>
        </w:rPr>
      </w:pPr>
      <w:r w:rsidRPr="00B94848">
        <w:rPr>
          <w:sz w:val="24"/>
          <w:szCs w:val="24"/>
        </w:rPr>
        <w:t xml:space="preserve">строительство магистральных и распределительных сетей канализации в п. Никола и </w:t>
      </w:r>
      <w:proofErr w:type="spellStart"/>
      <w:r w:rsidRPr="00B94848">
        <w:rPr>
          <w:sz w:val="24"/>
          <w:szCs w:val="24"/>
        </w:rPr>
        <w:t>р.п</w:t>
      </w:r>
      <w:proofErr w:type="spellEnd"/>
      <w:r w:rsidRPr="00B94848">
        <w:rPr>
          <w:sz w:val="24"/>
          <w:szCs w:val="24"/>
        </w:rPr>
        <w:t>. Листвянка;</w:t>
      </w:r>
    </w:p>
    <w:p w:rsidR="00D66E2B" w:rsidRDefault="00A07500" w:rsidP="00B94848">
      <w:pPr>
        <w:pStyle w:val="24"/>
        <w:shd w:val="clear" w:color="auto" w:fill="auto"/>
        <w:spacing w:before="0" w:line="276" w:lineRule="auto"/>
        <w:ind w:firstLine="426"/>
        <w:rPr>
          <w:sz w:val="24"/>
          <w:szCs w:val="24"/>
        </w:rPr>
      </w:pPr>
      <w:r w:rsidRPr="00B94848">
        <w:rPr>
          <w:sz w:val="24"/>
          <w:szCs w:val="24"/>
        </w:rPr>
        <w:t>Ориентировочный объем работ по срокам строительства приведен в таблице 4.3</w:t>
      </w:r>
    </w:p>
    <w:p w:rsidR="00C078F5" w:rsidRPr="00B94848" w:rsidRDefault="00C078F5" w:rsidP="00B94848">
      <w:pPr>
        <w:pStyle w:val="24"/>
        <w:shd w:val="clear" w:color="auto" w:fill="auto"/>
        <w:spacing w:before="0" w:line="276" w:lineRule="auto"/>
        <w:ind w:firstLine="426"/>
        <w:rPr>
          <w:sz w:val="24"/>
          <w:szCs w:val="24"/>
        </w:rPr>
      </w:pPr>
    </w:p>
    <w:p w:rsidR="00D66E2B" w:rsidRPr="00B94848" w:rsidRDefault="00A07500" w:rsidP="00C078F5">
      <w:pPr>
        <w:pStyle w:val="42"/>
        <w:numPr>
          <w:ilvl w:val="1"/>
          <w:numId w:val="16"/>
        </w:numPr>
        <w:shd w:val="clear" w:color="auto" w:fill="auto"/>
        <w:tabs>
          <w:tab w:val="left" w:pos="1496"/>
        </w:tabs>
        <w:spacing w:before="0" w:after="0" w:line="276" w:lineRule="auto"/>
        <w:ind w:firstLine="426"/>
        <w:jc w:val="both"/>
        <w:outlineLvl w:val="0"/>
      </w:pPr>
      <w:bookmarkStart w:id="164" w:name="_Toc103948079"/>
      <w:r w:rsidRPr="00B94848">
        <w:t>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bookmarkEnd w:id="164"/>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 xml:space="preserve">Из числа действующих объектов реконструкция предусмотрена для канализационных очистных сооружений по увеличению производительности в </w:t>
      </w:r>
      <w:proofErr w:type="spellStart"/>
      <w:r w:rsidRPr="00B94848">
        <w:rPr>
          <w:sz w:val="24"/>
          <w:szCs w:val="24"/>
        </w:rPr>
        <w:t>р.п</w:t>
      </w:r>
      <w:proofErr w:type="spellEnd"/>
      <w:r w:rsidRPr="00B94848">
        <w:rPr>
          <w:sz w:val="24"/>
          <w:szCs w:val="24"/>
        </w:rPr>
        <w:t>. Листвянка.</w:t>
      </w:r>
    </w:p>
    <w:p w:rsidR="00D66E2B" w:rsidRDefault="00A07500" w:rsidP="00B94848">
      <w:pPr>
        <w:pStyle w:val="24"/>
        <w:shd w:val="clear" w:color="auto" w:fill="auto"/>
        <w:spacing w:before="0" w:line="276" w:lineRule="auto"/>
        <w:ind w:firstLine="426"/>
        <w:rPr>
          <w:sz w:val="24"/>
          <w:szCs w:val="24"/>
        </w:rPr>
      </w:pPr>
      <w:r w:rsidRPr="00B94848">
        <w:rPr>
          <w:sz w:val="24"/>
          <w:szCs w:val="24"/>
        </w:rPr>
        <w:t>Ориентировочный объем работ по срокам строительства приведен в таблице 27.</w:t>
      </w:r>
    </w:p>
    <w:p w:rsidR="00C078F5" w:rsidRPr="00B94848" w:rsidRDefault="00C078F5" w:rsidP="00B94848">
      <w:pPr>
        <w:pStyle w:val="24"/>
        <w:shd w:val="clear" w:color="auto" w:fill="auto"/>
        <w:spacing w:before="0" w:line="276" w:lineRule="auto"/>
        <w:ind w:firstLine="426"/>
        <w:rPr>
          <w:sz w:val="24"/>
          <w:szCs w:val="24"/>
        </w:rPr>
      </w:pPr>
    </w:p>
    <w:p w:rsidR="00D66E2B" w:rsidRPr="00B94848" w:rsidRDefault="00A07500" w:rsidP="00C078F5">
      <w:pPr>
        <w:pStyle w:val="42"/>
        <w:numPr>
          <w:ilvl w:val="1"/>
          <w:numId w:val="16"/>
        </w:numPr>
        <w:shd w:val="clear" w:color="auto" w:fill="auto"/>
        <w:tabs>
          <w:tab w:val="left" w:pos="1496"/>
        </w:tabs>
        <w:spacing w:before="0" w:after="0" w:line="276" w:lineRule="auto"/>
        <w:ind w:firstLine="426"/>
        <w:jc w:val="both"/>
        <w:outlineLvl w:val="0"/>
      </w:pPr>
      <w:bookmarkStart w:id="165" w:name="bookmark82"/>
      <w:bookmarkStart w:id="166" w:name="_Toc103948080"/>
      <w:r w:rsidRPr="00B94848">
        <w:t>Сведения о действующих объектах, планируемых к выводу из эксплуатации</w:t>
      </w:r>
      <w:bookmarkEnd w:id="165"/>
      <w:bookmarkEnd w:id="166"/>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 xml:space="preserve">Из числа действующих объектов вывод из эксплуатации предусмотрен для магистральных сетей напорной канализации в </w:t>
      </w:r>
      <w:proofErr w:type="spellStart"/>
      <w:r w:rsidRPr="00B94848">
        <w:rPr>
          <w:sz w:val="24"/>
          <w:szCs w:val="24"/>
        </w:rPr>
        <w:t>р.п</w:t>
      </w:r>
      <w:proofErr w:type="spellEnd"/>
      <w:r w:rsidRPr="00B94848">
        <w:rPr>
          <w:sz w:val="24"/>
          <w:szCs w:val="24"/>
        </w:rPr>
        <w:t xml:space="preserve">. Листвянка и выгребов в </w:t>
      </w:r>
      <w:proofErr w:type="spellStart"/>
      <w:r w:rsidRPr="00B94848">
        <w:rPr>
          <w:sz w:val="24"/>
          <w:szCs w:val="24"/>
        </w:rPr>
        <w:t>р.п</w:t>
      </w:r>
      <w:proofErr w:type="spellEnd"/>
      <w:r w:rsidRPr="00B94848">
        <w:rPr>
          <w:sz w:val="24"/>
          <w:szCs w:val="24"/>
        </w:rPr>
        <w:t>. Листвянка.</w:t>
      </w:r>
    </w:p>
    <w:p w:rsidR="00D66E2B" w:rsidRPr="00B94848" w:rsidRDefault="00A07500" w:rsidP="00B94848">
      <w:pPr>
        <w:pStyle w:val="24"/>
        <w:shd w:val="clear" w:color="auto" w:fill="auto"/>
        <w:spacing w:before="0" w:line="276" w:lineRule="auto"/>
        <w:ind w:firstLine="426"/>
        <w:rPr>
          <w:sz w:val="24"/>
          <w:szCs w:val="24"/>
        </w:rPr>
        <w:sectPr w:rsidR="00D66E2B" w:rsidRPr="00B94848" w:rsidSect="00093DD5">
          <w:type w:val="continuous"/>
          <w:pgSz w:w="11900" w:h="16840"/>
          <w:pgMar w:top="1026" w:right="843" w:bottom="935" w:left="993" w:header="0" w:footer="3" w:gutter="0"/>
          <w:cols w:space="720"/>
          <w:noEndnote/>
          <w:docGrid w:linePitch="360"/>
        </w:sectPr>
      </w:pPr>
      <w:r w:rsidRPr="00B94848">
        <w:rPr>
          <w:sz w:val="24"/>
          <w:szCs w:val="24"/>
        </w:rPr>
        <w:t>Ориентировочный объем работ по срокам строительства приведен в таблице 27.</w:t>
      </w:r>
    </w:p>
    <w:p w:rsidR="00D66E2B" w:rsidRPr="00B94848" w:rsidRDefault="00A07500" w:rsidP="00C078F5">
      <w:pPr>
        <w:pStyle w:val="44"/>
        <w:framePr w:w="10449" w:wrap="notBeside" w:vAnchor="text" w:hAnchor="text" w:xAlign="center" w:y="9"/>
        <w:shd w:val="clear" w:color="auto" w:fill="auto"/>
        <w:spacing w:line="276" w:lineRule="auto"/>
        <w:ind w:firstLine="426"/>
      </w:pPr>
      <w:r w:rsidRPr="00B94848">
        <w:lastRenderedPageBreak/>
        <w:t>Таблица 27</w:t>
      </w:r>
    </w:p>
    <w:p w:rsidR="00D66E2B" w:rsidRPr="00C078F5" w:rsidRDefault="00A07500" w:rsidP="00C078F5">
      <w:pPr>
        <w:pStyle w:val="44"/>
        <w:framePr w:w="10449" w:wrap="notBeside" w:vAnchor="text" w:hAnchor="text" w:xAlign="center" w:y="9"/>
        <w:shd w:val="clear" w:color="auto" w:fill="auto"/>
        <w:spacing w:line="276" w:lineRule="auto"/>
        <w:ind w:firstLine="426"/>
      </w:pPr>
      <w:r w:rsidRPr="00C078F5">
        <w:rPr>
          <w:rStyle w:val="45"/>
          <w:b/>
          <w:bCs/>
          <w:u w:val="none"/>
        </w:rPr>
        <w:t>Объемы работ по срокам строительства</w:t>
      </w:r>
    </w:p>
    <w:tbl>
      <w:tblPr>
        <w:tblOverlap w:val="never"/>
        <w:tblW w:w="10161" w:type="dxa"/>
        <w:jc w:val="center"/>
        <w:tblLayout w:type="fixed"/>
        <w:tblCellMar>
          <w:left w:w="10" w:type="dxa"/>
          <w:right w:w="10" w:type="dxa"/>
        </w:tblCellMar>
        <w:tblLook w:val="0000" w:firstRow="0" w:lastRow="0" w:firstColumn="0" w:lastColumn="0" w:noHBand="0" w:noVBand="0"/>
      </w:tblPr>
      <w:tblGrid>
        <w:gridCol w:w="4847"/>
        <w:gridCol w:w="1440"/>
        <w:gridCol w:w="1925"/>
        <w:gridCol w:w="1949"/>
      </w:tblGrid>
      <w:tr w:rsidR="00D66E2B" w:rsidRPr="00B94848" w:rsidTr="00C078F5">
        <w:trPr>
          <w:trHeight w:hRule="exact" w:val="278"/>
          <w:jc w:val="center"/>
        </w:trPr>
        <w:tc>
          <w:tcPr>
            <w:tcW w:w="4847" w:type="dxa"/>
            <w:vMerge w:val="restart"/>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Наименование</w:t>
            </w:r>
          </w:p>
        </w:tc>
        <w:tc>
          <w:tcPr>
            <w:tcW w:w="1440" w:type="dxa"/>
            <w:vMerge w:val="restart"/>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Ед. изм.</w:t>
            </w:r>
          </w:p>
        </w:tc>
        <w:tc>
          <w:tcPr>
            <w:tcW w:w="3874" w:type="dxa"/>
            <w:gridSpan w:val="2"/>
            <w:tcBorders>
              <w:top w:val="single" w:sz="4" w:space="0" w:color="auto"/>
              <w:left w:val="single" w:sz="4" w:space="0" w:color="auto"/>
              <w:righ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Количество</w:t>
            </w:r>
          </w:p>
        </w:tc>
      </w:tr>
      <w:tr w:rsidR="00D66E2B" w:rsidRPr="00B94848" w:rsidTr="00C078F5">
        <w:trPr>
          <w:trHeight w:hRule="exact" w:val="274"/>
          <w:jc w:val="center"/>
        </w:trPr>
        <w:tc>
          <w:tcPr>
            <w:tcW w:w="4847" w:type="dxa"/>
            <w:vMerge/>
            <w:tcBorders>
              <w:left w:val="single" w:sz="4" w:space="0" w:color="auto"/>
            </w:tcBorders>
            <w:shd w:val="clear" w:color="auto" w:fill="FFFFFF"/>
            <w:vAlign w:val="center"/>
          </w:tcPr>
          <w:p w:rsidR="00D66E2B" w:rsidRPr="00C078F5" w:rsidRDefault="00D66E2B" w:rsidP="00C078F5">
            <w:pPr>
              <w:framePr w:w="10449" w:wrap="notBeside" w:vAnchor="text" w:hAnchor="text" w:xAlign="center" w:y="9"/>
              <w:spacing w:line="276" w:lineRule="auto"/>
              <w:jc w:val="center"/>
              <w:rPr>
                <w:rFonts w:ascii="Times New Roman" w:hAnsi="Times New Roman" w:cs="Times New Roman"/>
              </w:rPr>
            </w:pPr>
          </w:p>
        </w:tc>
        <w:tc>
          <w:tcPr>
            <w:tcW w:w="1440" w:type="dxa"/>
            <w:vMerge/>
            <w:tcBorders>
              <w:left w:val="single" w:sz="4" w:space="0" w:color="auto"/>
            </w:tcBorders>
            <w:shd w:val="clear" w:color="auto" w:fill="FFFFFF"/>
            <w:vAlign w:val="center"/>
          </w:tcPr>
          <w:p w:rsidR="00D66E2B" w:rsidRPr="00C078F5" w:rsidRDefault="00D66E2B" w:rsidP="00C078F5">
            <w:pPr>
              <w:framePr w:w="10449" w:wrap="notBeside" w:vAnchor="text" w:hAnchor="text" w:xAlign="center" w:y="9"/>
              <w:spacing w:line="276" w:lineRule="auto"/>
              <w:jc w:val="center"/>
              <w:rPr>
                <w:rFonts w:ascii="Times New Roman" w:hAnsi="Times New Roman" w:cs="Times New Roman"/>
              </w:rPr>
            </w:pPr>
          </w:p>
        </w:tc>
        <w:tc>
          <w:tcPr>
            <w:tcW w:w="1925"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jc w:val="center"/>
              <w:rPr>
                <w:sz w:val="24"/>
                <w:szCs w:val="24"/>
              </w:rPr>
            </w:pPr>
            <w:r w:rsidRPr="00C078F5">
              <w:rPr>
                <w:rStyle w:val="210pt0"/>
                <w:b w:val="0"/>
                <w:sz w:val="24"/>
                <w:szCs w:val="24"/>
              </w:rPr>
              <w:t>1 очередь</w:t>
            </w:r>
          </w:p>
        </w:tc>
        <w:tc>
          <w:tcPr>
            <w:tcW w:w="1949" w:type="dxa"/>
            <w:tcBorders>
              <w:top w:val="single" w:sz="4" w:space="0" w:color="auto"/>
              <w:left w:val="single" w:sz="4" w:space="0" w:color="auto"/>
              <w:righ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jc w:val="center"/>
              <w:rPr>
                <w:sz w:val="24"/>
                <w:szCs w:val="24"/>
              </w:rPr>
            </w:pPr>
            <w:r w:rsidRPr="00C078F5">
              <w:rPr>
                <w:rStyle w:val="210pt0"/>
                <w:b w:val="0"/>
                <w:sz w:val="24"/>
                <w:szCs w:val="24"/>
              </w:rPr>
              <w:t>Расчетный срок</w:t>
            </w:r>
          </w:p>
        </w:tc>
      </w:tr>
      <w:tr w:rsidR="00D66E2B" w:rsidRPr="00B94848" w:rsidTr="00C078F5">
        <w:trPr>
          <w:trHeight w:hRule="exact" w:val="283"/>
          <w:jc w:val="center"/>
        </w:trPr>
        <w:tc>
          <w:tcPr>
            <w:tcW w:w="484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1</w:t>
            </w:r>
          </w:p>
        </w:tc>
        <w:tc>
          <w:tcPr>
            <w:tcW w:w="1440"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2</w:t>
            </w:r>
          </w:p>
        </w:tc>
        <w:tc>
          <w:tcPr>
            <w:tcW w:w="1925"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3</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4</w:t>
            </w:r>
          </w:p>
        </w:tc>
      </w:tr>
      <w:tr w:rsidR="00D66E2B" w:rsidRPr="00B94848" w:rsidTr="00C078F5">
        <w:trPr>
          <w:trHeight w:hRule="exact" w:val="274"/>
          <w:jc w:val="center"/>
        </w:trPr>
        <w:tc>
          <w:tcPr>
            <w:tcW w:w="484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rPr>
                <w:sz w:val="24"/>
                <w:szCs w:val="24"/>
              </w:rPr>
            </w:pPr>
            <w:proofErr w:type="spellStart"/>
            <w:r w:rsidRPr="00C078F5">
              <w:rPr>
                <w:rStyle w:val="210pt0"/>
                <w:b w:val="0"/>
                <w:sz w:val="24"/>
                <w:szCs w:val="24"/>
              </w:rPr>
              <w:t>р.п</w:t>
            </w:r>
            <w:proofErr w:type="spellEnd"/>
            <w:r w:rsidRPr="00C078F5">
              <w:rPr>
                <w:rStyle w:val="210pt0"/>
                <w:b w:val="0"/>
                <w:sz w:val="24"/>
                <w:szCs w:val="24"/>
              </w:rPr>
              <w:t>. Листвянка</w:t>
            </w:r>
          </w:p>
        </w:tc>
        <w:tc>
          <w:tcPr>
            <w:tcW w:w="1440" w:type="dxa"/>
            <w:tcBorders>
              <w:top w:val="single" w:sz="4" w:space="0" w:color="auto"/>
              <w:left w:val="single" w:sz="4" w:space="0" w:color="auto"/>
            </w:tcBorders>
            <w:shd w:val="clear" w:color="auto" w:fill="FFFFFF"/>
          </w:tcPr>
          <w:p w:rsidR="00D66E2B" w:rsidRPr="00C078F5" w:rsidRDefault="00D66E2B" w:rsidP="00C078F5">
            <w:pPr>
              <w:framePr w:w="10449" w:wrap="notBeside" w:vAnchor="text" w:hAnchor="text" w:xAlign="center" w:y="9"/>
              <w:spacing w:line="276" w:lineRule="auto"/>
              <w:jc w:val="both"/>
              <w:rPr>
                <w:rFonts w:ascii="Times New Roman" w:hAnsi="Times New Roman" w:cs="Times New Roman"/>
              </w:rPr>
            </w:pPr>
          </w:p>
        </w:tc>
        <w:tc>
          <w:tcPr>
            <w:tcW w:w="1925" w:type="dxa"/>
            <w:tcBorders>
              <w:top w:val="single" w:sz="4" w:space="0" w:color="auto"/>
              <w:left w:val="single" w:sz="4" w:space="0" w:color="auto"/>
            </w:tcBorders>
            <w:shd w:val="clear" w:color="auto" w:fill="FFFFFF"/>
          </w:tcPr>
          <w:p w:rsidR="00D66E2B" w:rsidRPr="00C078F5" w:rsidRDefault="00D66E2B" w:rsidP="00C078F5">
            <w:pPr>
              <w:framePr w:w="10449" w:wrap="notBeside" w:vAnchor="text" w:hAnchor="text" w:xAlign="center" w:y="9"/>
              <w:spacing w:line="276" w:lineRule="auto"/>
              <w:jc w:val="both"/>
              <w:rPr>
                <w:rFonts w:ascii="Times New Roman" w:hAnsi="Times New Roman" w:cs="Times New Roman"/>
              </w:rPr>
            </w:pPr>
          </w:p>
        </w:tc>
        <w:tc>
          <w:tcPr>
            <w:tcW w:w="1949" w:type="dxa"/>
            <w:tcBorders>
              <w:top w:val="single" w:sz="4" w:space="0" w:color="auto"/>
              <w:left w:val="single" w:sz="4" w:space="0" w:color="auto"/>
              <w:right w:val="single" w:sz="4" w:space="0" w:color="auto"/>
            </w:tcBorders>
            <w:shd w:val="clear" w:color="auto" w:fill="FFFFFF"/>
          </w:tcPr>
          <w:p w:rsidR="00D66E2B" w:rsidRPr="00C078F5" w:rsidRDefault="00D66E2B" w:rsidP="00C078F5">
            <w:pPr>
              <w:framePr w:w="10449" w:wrap="notBeside" w:vAnchor="text" w:hAnchor="text" w:xAlign="center" w:y="9"/>
              <w:spacing w:line="276" w:lineRule="auto"/>
              <w:jc w:val="both"/>
              <w:rPr>
                <w:rFonts w:ascii="Times New Roman" w:hAnsi="Times New Roman" w:cs="Times New Roman"/>
              </w:rPr>
            </w:pPr>
          </w:p>
        </w:tc>
      </w:tr>
      <w:tr w:rsidR="00D66E2B" w:rsidRPr="00B94848" w:rsidTr="00C078F5">
        <w:trPr>
          <w:trHeight w:hRule="exact" w:val="959"/>
          <w:jc w:val="center"/>
        </w:trPr>
        <w:tc>
          <w:tcPr>
            <w:tcW w:w="484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r w:rsidRPr="00C078F5">
              <w:rPr>
                <w:rStyle w:val="210pt0"/>
                <w:b w:val="0"/>
                <w:sz w:val="24"/>
                <w:szCs w:val="24"/>
              </w:rPr>
              <w:t>Реконструкция канализационных очист</w:t>
            </w:r>
            <w:r w:rsidRPr="00C078F5">
              <w:rPr>
                <w:rStyle w:val="210pt0"/>
                <w:b w:val="0"/>
                <w:sz w:val="24"/>
                <w:szCs w:val="24"/>
              </w:rPr>
              <w:softHyphen/>
              <w:t>ных сооружений производительностью - 4000 м</w:t>
            </w:r>
            <w:r w:rsidRPr="00C078F5">
              <w:rPr>
                <w:rStyle w:val="210pt0"/>
                <w:b w:val="0"/>
                <w:sz w:val="24"/>
                <w:szCs w:val="24"/>
                <w:vertAlign w:val="superscript"/>
              </w:rPr>
              <w:t>3</w:t>
            </w:r>
            <w:r w:rsidRPr="00C078F5">
              <w:rPr>
                <w:rStyle w:val="210pt0"/>
                <w:b w:val="0"/>
                <w:sz w:val="24"/>
                <w:szCs w:val="24"/>
              </w:rPr>
              <w:t>/</w:t>
            </w:r>
            <w:proofErr w:type="spellStart"/>
            <w:r w:rsidRPr="00C078F5">
              <w:rPr>
                <w:rStyle w:val="210pt0"/>
                <w:b w:val="0"/>
                <w:sz w:val="24"/>
                <w:szCs w:val="24"/>
              </w:rPr>
              <w:t>сут</w:t>
            </w:r>
            <w:proofErr w:type="spellEnd"/>
          </w:p>
        </w:tc>
        <w:tc>
          <w:tcPr>
            <w:tcW w:w="1440"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комплекс</w:t>
            </w:r>
          </w:p>
        </w:tc>
        <w:tc>
          <w:tcPr>
            <w:tcW w:w="1925"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1</w:t>
            </w:r>
          </w:p>
        </w:tc>
      </w:tr>
      <w:tr w:rsidR="00D66E2B" w:rsidRPr="00B94848" w:rsidTr="00C078F5">
        <w:trPr>
          <w:trHeight w:hRule="exact" w:val="575"/>
          <w:jc w:val="center"/>
        </w:trPr>
        <w:tc>
          <w:tcPr>
            <w:tcW w:w="484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r w:rsidRPr="00C078F5">
              <w:rPr>
                <w:rStyle w:val="210pt0"/>
                <w:b w:val="0"/>
                <w:sz w:val="24"/>
                <w:szCs w:val="24"/>
              </w:rPr>
              <w:t>Строительство канализационных насос</w:t>
            </w:r>
            <w:r w:rsidRPr="00C078F5">
              <w:rPr>
                <w:rStyle w:val="210pt0"/>
                <w:b w:val="0"/>
                <w:sz w:val="24"/>
                <w:szCs w:val="24"/>
              </w:rPr>
              <w:softHyphen/>
              <w:t>ных станций производительностью 20 - 150 м</w:t>
            </w:r>
            <w:r w:rsidRPr="00C078F5">
              <w:rPr>
                <w:rStyle w:val="210pt0"/>
                <w:b w:val="0"/>
                <w:sz w:val="24"/>
                <w:szCs w:val="24"/>
                <w:vertAlign w:val="superscript"/>
              </w:rPr>
              <w:t>3</w:t>
            </w:r>
            <w:r w:rsidRPr="00C078F5">
              <w:rPr>
                <w:rStyle w:val="210pt0"/>
                <w:b w:val="0"/>
                <w:sz w:val="24"/>
                <w:szCs w:val="24"/>
              </w:rPr>
              <w:t>/ч</w:t>
            </w:r>
          </w:p>
        </w:tc>
        <w:tc>
          <w:tcPr>
            <w:tcW w:w="1440"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шт.</w:t>
            </w:r>
          </w:p>
        </w:tc>
        <w:tc>
          <w:tcPr>
            <w:tcW w:w="1925"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6</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w:t>
            </w:r>
          </w:p>
        </w:tc>
      </w:tr>
      <w:tr w:rsidR="00D66E2B" w:rsidRPr="00B94848" w:rsidTr="00C078F5">
        <w:trPr>
          <w:trHeight w:hRule="exact" w:val="697"/>
          <w:jc w:val="center"/>
        </w:trPr>
        <w:tc>
          <w:tcPr>
            <w:tcW w:w="4847" w:type="dxa"/>
            <w:tcBorders>
              <w:top w:val="single" w:sz="4" w:space="0" w:color="auto"/>
              <w:left w:val="single" w:sz="4" w:space="0" w:color="auto"/>
            </w:tcBorders>
            <w:shd w:val="clear" w:color="auto" w:fill="FFFFFF"/>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r w:rsidRPr="00C078F5">
              <w:rPr>
                <w:rStyle w:val="210pt0"/>
                <w:b w:val="0"/>
                <w:sz w:val="24"/>
                <w:szCs w:val="24"/>
              </w:rPr>
              <w:t>Строительство магистральных сетей само</w:t>
            </w:r>
            <w:r w:rsidRPr="00C078F5">
              <w:rPr>
                <w:rStyle w:val="210pt0"/>
                <w:b w:val="0"/>
                <w:sz w:val="24"/>
                <w:szCs w:val="24"/>
              </w:rPr>
              <w:softHyphen/>
              <w:t>течной хоз.-бытовой канализации Ду150 мм</w:t>
            </w:r>
          </w:p>
        </w:tc>
        <w:tc>
          <w:tcPr>
            <w:tcW w:w="1440"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км</w:t>
            </w:r>
          </w:p>
        </w:tc>
        <w:tc>
          <w:tcPr>
            <w:tcW w:w="1925"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6,90</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0,44</w:t>
            </w:r>
          </w:p>
        </w:tc>
      </w:tr>
      <w:tr w:rsidR="00D66E2B" w:rsidRPr="00B94848" w:rsidTr="00C078F5">
        <w:trPr>
          <w:trHeight w:hRule="exact" w:val="278"/>
          <w:jc w:val="center"/>
        </w:trPr>
        <w:tc>
          <w:tcPr>
            <w:tcW w:w="484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r w:rsidRPr="00C078F5">
              <w:rPr>
                <w:rStyle w:val="210pt0"/>
                <w:b w:val="0"/>
                <w:sz w:val="24"/>
                <w:szCs w:val="24"/>
              </w:rPr>
              <w:t>То же, Ду250 мм</w:t>
            </w:r>
          </w:p>
        </w:tc>
        <w:tc>
          <w:tcPr>
            <w:tcW w:w="1440"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км</w:t>
            </w:r>
          </w:p>
        </w:tc>
        <w:tc>
          <w:tcPr>
            <w:tcW w:w="1925"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0,64</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w:t>
            </w:r>
          </w:p>
        </w:tc>
      </w:tr>
      <w:tr w:rsidR="00D66E2B" w:rsidRPr="00B94848" w:rsidTr="00C078F5">
        <w:trPr>
          <w:trHeight w:hRule="exact" w:val="583"/>
          <w:jc w:val="center"/>
        </w:trPr>
        <w:tc>
          <w:tcPr>
            <w:tcW w:w="484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r w:rsidRPr="00C078F5">
              <w:rPr>
                <w:rStyle w:val="210pt0"/>
                <w:b w:val="0"/>
                <w:sz w:val="24"/>
                <w:szCs w:val="24"/>
              </w:rPr>
              <w:t>Строительство магистральных сетей напорной хоз.-бытовой канализации, 2Ду75 мм</w:t>
            </w:r>
          </w:p>
        </w:tc>
        <w:tc>
          <w:tcPr>
            <w:tcW w:w="1440"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км</w:t>
            </w:r>
          </w:p>
        </w:tc>
        <w:tc>
          <w:tcPr>
            <w:tcW w:w="1925"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1,59</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w:t>
            </w:r>
          </w:p>
        </w:tc>
      </w:tr>
      <w:tr w:rsidR="00D66E2B" w:rsidRPr="00B94848" w:rsidTr="00C078F5">
        <w:trPr>
          <w:trHeight w:hRule="exact" w:val="282"/>
          <w:jc w:val="center"/>
        </w:trPr>
        <w:tc>
          <w:tcPr>
            <w:tcW w:w="484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r w:rsidRPr="00C078F5">
              <w:rPr>
                <w:rStyle w:val="210pt0"/>
                <w:b w:val="0"/>
                <w:sz w:val="24"/>
                <w:szCs w:val="24"/>
              </w:rPr>
              <w:t>То же, 2Ду100 мм</w:t>
            </w:r>
          </w:p>
        </w:tc>
        <w:tc>
          <w:tcPr>
            <w:tcW w:w="1440"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км</w:t>
            </w:r>
          </w:p>
        </w:tc>
        <w:tc>
          <w:tcPr>
            <w:tcW w:w="1925"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3,34</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w:t>
            </w:r>
          </w:p>
        </w:tc>
      </w:tr>
      <w:tr w:rsidR="00D66E2B" w:rsidRPr="00B94848" w:rsidTr="00C078F5">
        <w:trPr>
          <w:trHeight w:hRule="exact" w:val="277"/>
          <w:jc w:val="center"/>
        </w:trPr>
        <w:tc>
          <w:tcPr>
            <w:tcW w:w="484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r w:rsidRPr="00C078F5">
              <w:rPr>
                <w:rStyle w:val="210pt0"/>
                <w:b w:val="0"/>
                <w:sz w:val="24"/>
                <w:szCs w:val="24"/>
              </w:rPr>
              <w:t>То же, 2Ду150 мм</w:t>
            </w:r>
          </w:p>
        </w:tc>
        <w:tc>
          <w:tcPr>
            <w:tcW w:w="1440"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км</w:t>
            </w:r>
          </w:p>
        </w:tc>
        <w:tc>
          <w:tcPr>
            <w:tcW w:w="1925"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2,37</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w:t>
            </w:r>
          </w:p>
        </w:tc>
      </w:tr>
      <w:tr w:rsidR="00D66E2B" w:rsidRPr="00B94848" w:rsidTr="00C078F5">
        <w:trPr>
          <w:trHeight w:hRule="exact" w:val="296"/>
          <w:jc w:val="center"/>
        </w:trPr>
        <w:tc>
          <w:tcPr>
            <w:tcW w:w="484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r w:rsidRPr="00C078F5">
              <w:rPr>
                <w:rStyle w:val="210pt0"/>
                <w:b w:val="0"/>
                <w:sz w:val="24"/>
                <w:szCs w:val="24"/>
              </w:rPr>
              <w:t>То же, 2Ду200 мм</w:t>
            </w:r>
          </w:p>
        </w:tc>
        <w:tc>
          <w:tcPr>
            <w:tcW w:w="1440"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км</w:t>
            </w:r>
          </w:p>
        </w:tc>
        <w:tc>
          <w:tcPr>
            <w:tcW w:w="1925"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1,07</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w:t>
            </w:r>
          </w:p>
        </w:tc>
      </w:tr>
      <w:tr w:rsidR="00D66E2B" w:rsidRPr="00B94848" w:rsidTr="00C078F5">
        <w:trPr>
          <w:trHeight w:hRule="exact" w:val="280"/>
          <w:jc w:val="center"/>
        </w:trPr>
        <w:tc>
          <w:tcPr>
            <w:tcW w:w="484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r w:rsidRPr="00C078F5">
              <w:rPr>
                <w:rStyle w:val="210pt0"/>
                <w:b w:val="0"/>
                <w:sz w:val="24"/>
                <w:szCs w:val="24"/>
              </w:rPr>
              <w:t>Демонтаж сетей напорной канализации</w:t>
            </w:r>
          </w:p>
        </w:tc>
        <w:tc>
          <w:tcPr>
            <w:tcW w:w="1440"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км</w:t>
            </w:r>
          </w:p>
        </w:tc>
        <w:tc>
          <w:tcPr>
            <w:tcW w:w="1925"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1,48</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w:t>
            </w:r>
          </w:p>
        </w:tc>
      </w:tr>
      <w:tr w:rsidR="00D66E2B" w:rsidRPr="00B94848" w:rsidTr="00C078F5">
        <w:trPr>
          <w:trHeight w:hRule="exact" w:val="283"/>
          <w:jc w:val="center"/>
        </w:trPr>
        <w:tc>
          <w:tcPr>
            <w:tcW w:w="484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rPr>
                <w:sz w:val="24"/>
                <w:szCs w:val="24"/>
              </w:rPr>
            </w:pPr>
            <w:r w:rsidRPr="00C078F5">
              <w:rPr>
                <w:rStyle w:val="210pt0"/>
                <w:b w:val="0"/>
                <w:sz w:val="24"/>
                <w:szCs w:val="24"/>
              </w:rPr>
              <w:t>п. Никола</w:t>
            </w:r>
          </w:p>
        </w:tc>
        <w:tc>
          <w:tcPr>
            <w:tcW w:w="1440" w:type="dxa"/>
            <w:tcBorders>
              <w:top w:val="single" w:sz="4" w:space="0" w:color="auto"/>
              <w:left w:val="single" w:sz="4" w:space="0" w:color="auto"/>
            </w:tcBorders>
            <w:shd w:val="clear" w:color="auto" w:fill="FFFFFF"/>
          </w:tcPr>
          <w:p w:rsidR="00D66E2B" w:rsidRPr="00C078F5" w:rsidRDefault="00D66E2B" w:rsidP="00C078F5">
            <w:pPr>
              <w:framePr w:w="10449" w:wrap="notBeside" w:vAnchor="text" w:hAnchor="text" w:xAlign="center" w:y="9"/>
              <w:spacing w:line="276" w:lineRule="auto"/>
              <w:jc w:val="center"/>
              <w:rPr>
                <w:rFonts w:ascii="Times New Roman" w:hAnsi="Times New Roman" w:cs="Times New Roman"/>
              </w:rPr>
            </w:pPr>
          </w:p>
        </w:tc>
        <w:tc>
          <w:tcPr>
            <w:tcW w:w="1925" w:type="dxa"/>
            <w:tcBorders>
              <w:top w:val="single" w:sz="4" w:space="0" w:color="auto"/>
              <w:left w:val="single" w:sz="4" w:space="0" w:color="auto"/>
            </w:tcBorders>
            <w:shd w:val="clear" w:color="auto" w:fill="FFFFFF"/>
          </w:tcPr>
          <w:p w:rsidR="00D66E2B" w:rsidRPr="00C078F5" w:rsidRDefault="00D66E2B" w:rsidP="00C078F5">
            <w:pPr>
              <w:framePr w:w="10449" w:wrap="notBeside" w:vAnchor="text" w:hAnchor="text" w:xAlign="center" w:y="9"/>
              <w:spacing w:line="276" w:lineRule="auto"/>
              <w:jc w:val="center"/>
              <w:rPr>
                <w:rFonts w:ascii="Times New Roman" w:hAnsi="Times New Roman" w:cs="Times New Roman"/>
              </w:rPr>
            </w:pPr>
          </w:p>
        </w:tc>
        <w:tc>
          <w:tcPr>
            <w:tcW w:w="1949" w:type="dxa"/>
            <w:tcBorders>
              <w:top w:val="single" w:sz="4" w:space="0" w:color="auto"/>
              <w:left w:val="single" w:sz="4" w:space="0" w:color="auto"/>
              <w:right w:val="single" w:sz="4" w:space="0" w:color="auto"/>
            </w:tcBorders>
            <w:shd w:val="clear" w:color="auto" w:fill="FFFFFF"/>
          </w:tcPr>
          <w:p w:rsidR="00D66E2B" w:rsidRPr="00C078F5" w:rsidRDefault="00D66E2B" w:rsidP="00C078F5">
            <w:pPr>
              <w:framePr w:w="10449" w:wrap="notBeside" w:vAnchor="text" w:hAnchor="text" w:xAlign="center" w:y="9"/>
              <w:spacing w:line="276" w:lineRule="auto"/>
              <w:jc w:val="center"/>
              <w:rPr>
                <w:rFonts w:ascii="Times New Roman" w:hAnsi="Times New Roman" w:cs="Times New Roman"/>
              </w:rPr>
            </w:pPr>
          </w:p>
        </w:tc>
      </w:tr>
      <w:tr w:rsidR="00D66E2B" w:rsidRPr="00B94848" w:rsidTr="00C078F5">
        <w:trPr>
          <w:trHeight w:hRule="exact" w:val="711"/>
          <w:jc w:val="center"/>
        </w:trPr>
        <w:tc>
          <w:tcPr>
            <w:tcW w:w="484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r w:rsidRPr="00C078F5">
              <w:rPr>
                <w:rStyle w:val="210pt0"/>
                <w:b w:val="0"/>
                <w:sz w:val="24"/>
                <w:szCs w:val="24"/>
              </w:rPr>
              <w:t>Строительство канализационных насос</w:t>
            </w:r>
            <w:r w:rsidRPr="00C078F5">
              <w:rPr>
                <w:rStyle w:val="210pt0"/>
                <w:b w:val="0"/>
                <w:sz w:val="24"/>
                <w:szCs w:val="24"/>
              </w:rPr>
              <w:softHyphen/>
              <w:t>ных станций производительностью 5 - 10 м</w:t>
            </w:r>
            <w:r w:rsidRPr="00C078F5">
              <w:rPr>
                <w:rStyle w:val="210pt0"/>
                <w:b w:val="0"/>
                <w:sz w:val="24"/>
                <w:szCs w:val="24"/>
                <w:vertAlign w:val="superscript"/>
              </w:rPr>
              <w:t>3</w:t>
            </w:r>
            <w:r w:rsidRPr="00C078F5">
              <w:rPr>
                <w:rStyle w:val="210pt0"/>
                <w:b w:val="0"/>
                <w:sz w:val="24"/>
                <w:szCs w:val="24"/>
              </w:rPr>
              <w:t>/ч</w:t>
            </w:r>
          </w:p>
        </w:tc>
        <w:tc>
          <w:tcPr>
            <w:tcW w:w="1440"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шт.</w:t>
            </w:r>
          </w:p>
        </w:tc>
        <w:tc>
          <w:tcPr>
            <w:tcW w:w="1925"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3</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w:t>
            </w:r>
          </w:p>
        </w:tc>
      </w:tr>
      <w:tr w:rsidR="00D66E2B" w:rsidRPr="00B94848" w:rsidTr="00C078F5">
        <w:trPr>
          <w:trHeight w:hRule="exact" w:val="768"/>
          <w:jc w:val="center"/>
        </w:trPr>
        <w:tc>
          <w:tcPr>
            <w:tcW w:w="4847" w:type="dxa"/>
            <w:tcBorders>
              <w:top w:val="single" w:sz="4" w:space="0" w:color="auto"/>
              <w:left w:val="single" w:sz="4" w:space="0" w:color="auto"/>
            </w:tcBorders>
            <w:shd w:val="clear" w:color="auto" w:fill="FFFFFF"/>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r w:rsidRPr="00C078F5">
              <w:rPr>
                <w:rStyle w:val="210pt0"/>
                <w:b w:val="0"/>
                <w:sz w:val="24"/>
                <w:szCs w:val="24"/>
              </w:rPr>
              <w:t>Строительство магистральных сетей само</w:t>
            </w:r>
            <w:r w:rsidRPr="00C078F5">
              <w:rPr>
                <w:rStyle w:val="210pt0"/>
                <w:b w:val="0"/>
                <w:sz w:val="24"/>
                <w:szCs w:val="24"/>
              </w:rPr>
              <w:softHyphen/>
              <w:t>течной хоз.-бытовой канализации Ду150 мм</w:t>
            </w:r>
          </w:p>
        </w:tc>
        <w:tc>
          <w:tcPr>
            <w:tcW w:w="1440"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км</w:t>
            </w:r>
          </w:p>
        </w:tc>
        <w:tc>
          <w:tcPr>
            <w:tcW w:w="1925"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0,75</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0,57</w:t>
            </w:r>
          </w:p>
        </w:tc>
      </w:tr>
      <w:tr w:rsidR="00D66E2B" w:rsidRPr="00B94848" w:rsidTr="00C078F5">
        <w:trPr>
          <w:trHeight w:hRule="exact" w:val="264"/>
          <w:jc w:val="center"/>
        </w:trPr>
        <w:tc>
          <w:tcPr>
            <w:tcW w:w="484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r w:rsidRPr="00C078F5">
              <w:rPr>
                <w:rStyle w:val="210pt0"/>
                <w:b w:val="0"/>
                <w:sz w:val="24"/>
                <w:szCs w:val="24"/>
              </w:rPr>
              <w:t>То же, Ду200 мм</w:t>
            </w:r>
          </w:p>
        </w:tc>
        <w:tc>
          <w:tcPr>
            <w:tcW w:w="1440"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км</w:t>
            </w:r>
          </w:p>
        </w:tc>
        <w:tc>
          <w:tcPr>
            <w:tcW w:w="1925"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0,82</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w:t>
            </w:r>
          </w:p>
        </w:tc>
      </w:tr>
      <w:tr w:rsidR="00D66E2B" w:rsidRPr="00B94848" w:rsidTr="00C078F5">
        <w:trPr>
          <w:trHeight w:hRule="exact" w:val="651"/>
          <w:jc w:val="center"/>
        </w:trPr>
        <w:tc>
          <w:tcPr>
            <w:tcW w:w="484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r w:rsidRPr="00C078F5">
              <w:rPr>
                <w:rStyle w:val="210pt0"/>
                <w:b w:val="0"/>
                <w:sz w:val="24"/>
                <w:szCs w:val="24"/>
              </w:rPr>
              <w:t>Строительство магистральных сетей напорной хоз.-бытовой канализации 2Ду50 мм</w:t>
            </w:r>
          </w:p>
        </w:tc>
        <w:tc>
          <w:tcPr>
            <w:tcW w:w="1440"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км</w:t>
            </w:r>
          </w:p>
        </w:tc>
        <w:tc>
          <w:tcPr>
            <w:tcW w:w="1925"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0,06</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w:t>
            </w:r>
          </w:p>
        </w:tc>
      </w:tr>
      <w:tr w:rsidR="00D66E2B" w:rsidRPr="00B94848" w:rsidTr="00C078F5">
        <w:trPr>
          <w:trHeight w:hRule="exact" w:val="264"/>
          <w:jc w:val="center"/>
        </w:trPr>
        <w:tc>
          <w:tcPr>
            <w:tcW w:w="484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r w:rsidRPr="00C078F5">
              <w:rPr>
                <w:rStyle w:val="210pt0"/>
                <w:b w:val="0"/>
                <w:sz w:val="24"/>
                <w:szCs w:val="24"/>
              </w:rPr>
              <w:t>То же, 2Ду100 мм</w:t>
            </w:r>
          </w:p>
        </w:tc>
        <w:tc>
          <w:tcPr>
            <w:tcW w:w="1440"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км</w:t>
            </w:r>
          </w:p>
        </w:tc>
        <w:tc>
          <w:tcPr>
            <w:tcW w:w="1925"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0,27</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w:t>
            </w:r>
          </w:p>
        </w:tc>
      </w:tr>
      <w:tr w:rsidR="00D66E2B" w:rsidRPr="00B94848" w:rsidTr="00C078F5">
        <w:trPr>
          <w:trHeight w:hRule="exact" w:val="269"/>
          <w:jc w:val="center"/>
        </w:trPr>
        <w:tc>
          <w:tcPr>
            <w:tcW w:w="484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rPr>
                <w:sz w:val="24"/>
                <w:szCs w:val="24"/>
              </w:rPr>
            </w:pPr>
            <w:r w:rsidRPr="00C078F5">
              <w:rPr>
                <w:rStyle w:val="210pt0"/>
                <w:b w:val="0"/>
                <w:sz w:val="24"/>
                <w:szCs w:val="24"/>
              </w:rPr>
              <w:t>п. Большие Коты</w:t>
            </w:r>
          </w:p>
        </w:tc>
        <w:tc>
          <w:tcPr>
            <w:tcW w:w="1440" w:type="dxa"/>
            <w:tcBorders>
              <w:top w:val="single" w:sz="4" w:space="0" w:color="auto"/>
              <w:left w:val="single" w:sz="4" w:space="0" w:color="auto"/>
            </w:tcBorders>
            <w:shd w:val="clear" w:color="auto" w:fill="FFFFFF"/>
          </w:tcPr>
          <w:p w:rsidR="00D66E2B" w:rsidRPr="00C078F5" w:rsidRDefault="00D66E2B" w:rsidP="00C078F5">
            <w:pPr>
              <w:framePr w:w="10449" w:wrap="notBeside" w:vAnchor="text" w:hAnchor="text" w:xAlign="center" w:y="9"/>
              <w:spacing w:line="276" w:lineRule="auto"/>
              <w:jc w:val="center"/>
              <w:rPr>
                <w:rFonts w:ascii="Times New Roman" w:hAnsi="Times New Roman" w:cs="Times New Roman"/>
              </w:rPr>
            </w:pPr>
          </w:p>
        </w:tc>
        <w:tc>
          <w:tcPr>
            <w:tcW w:w="1925" w:type="dxa"/>
            <w:tcBorders>
              <w:top w:val="single" w:sz="4" w:space="0" w:color="auto"/>
              <w:left w:val="single" w:sz="4" w:space="0" w:color="auto"/>
            </w:tcBorders>
            <w:shd w:val="clear" w:color="auto" w:fill="FFFFFF"/>
          </w:tcPr>
          <w:p w:rsidR="00D66E2B" w:rsidRPr="00C078F5" w:rsidRDefault="00D66E2B" w:rsidP="00C078F5">
            <w:pPr>
              <w:framePr w:w="10449" w:wrap="notBeside" w:vAnchor="text" w:hAnchor="text" w:xAlign="center" w:y="9"/>
              <w:spacing w:line="276" w:lineRule="auto"/>
              <w:jc w:val="center"/>
              <w:rPr>
                <w:rFonts w:ascii="Times New Roman" w:hAnsi="Times New Roman" w:cs="Times New Roman"/>
              </w:rPr>
            </w:pPr>
          </w:p>
        </w:tc>
        <w:tc>
          <w:tcPr>
            <w:tcW w:w="1949" w:type="dxa"/>
            <w:tcBorders>
              <w:top w:val="single" w:sz="4" w:space="0" w:color="auto"/>
              <w:left w:val="single" w:sz="4" w:space="0" w:color="auto"/>
              <w:right w:val="single" w:sz="4" w:space="0" w:color="auto"/>
            </w:tcBorders>
            <w:shd w:val="clear" w:color="auto" w:fill="FFFFFF"/>
          </w:tcPr>
          <w:p w:rsidR="00D66E2B" w:rsidRPr="00C078F5" w:rsidRDefault="00D66E2B" w:rsidP="00C078F5">
            <w:pPr>
              <w:framePr w:w="10449" w:wrap="notBeside" w:vAnchor="text" w:hAnchor="text" w:xAlign="center" w:y="9"/>
              <w:spacing w:line="276" w:lineRule="auto"/>
              <w:jc w:val="center"/>
              <w:rPr>
                <w:rFonts w:ascii="Times New Roman" w:hAnsi="Times New Roman" w:cs="Times New Roman"/>
              </w:rPr>
            </w:pPr>
          </w:p>
        </w:tc>
      </w:tr>
      <w:tr w:rsidR="00D66E2B" w:rsidRPr="00B94848" w:rsidTr="00C078F5">
        <w:trPr>
          <w:trHeight w:hRule="exact" w:val="768"/>
          <w:jc w:val="center"/>
        </w:trPr>
        <w:tc>
          <w:tcPr>
            <w:tcW w:w="484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r w:rsidRPr="00C078F5">
              <w:rPr>
                <w:rStyle w:val="210pt0"/>
                <w:b w:val="0"/>
                <w:sz w:val="24"/>
                <w:szCs w:val="24"/>
              </w:rPr>
              <w:t>Строительство канализационных очист</w:t>
            </w:r>
            <w:r w:rsidRPr="00C078F5">
              <w:rPr>
                <w:rStyle w:val="210pt0"/>
                <w:b w:val="0"/>
                <w:sz w:val="24"/>
                <w:szCs w:val="24"/>
              </w:rPr>
              <w:softHyphen/>
              <w:t>ных сооружений производительностью - 100 м</w:t>
            </w:r>
            <w:r w:rsidRPr="00C078F5">
              <w:rPr>
                <w:rStyle w:val="210pt0"/>
                <w:b w:val="0"/>
                <w:sz w:val="24"/>
                <w:szCs w:val="24"/>
                <w:vertAlign w:val="superscript"/>
              </w:rPr>
              <w:t>3</w:t>
            </w:r>
            <w:r w:rsidRPr="00C078F5">
              <w:rPr>
                <w:rStyle w:val="210pt0"/>
                <w:b w:val="0"/>
                <w:sz w:val="24"/>
                <w:szCs w:val="24"/>
              </w:rPr>
              <w:t>/</w:t>
            </w:r>
            <w:proofErr w:type="spellStart"/>
            <w:r w:rsidRPr="00C078F5">
              <w:rPr>
                <w:rStyle w:val="210pt0"/>
                <w:b w:val="0"/>
                <w:sz w:val="24"/>
                <w:szCs w:val="24"/>
              </w:rPr>
              <w:t>сут</w:t>
            </w:r>
            <w:proofErr w:type="spellEnd"/>
          </w:p>
        </w:tc>
        <w:tc>
          <w:tcPr>
            <w:tcW w:w="1440"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комплекс</w:t>
            </w:r>
          </w:p>
        </w:tc>
        <w:tc>
          <w:tcPr>
            <w:tcW w:w="1925"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1</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w:t>
            </w:r>
          </w:p>
        </w:tc>
      </w:tr>
      <w:tr w:rsidR="00D66E2B" w:rsidRPr="00B94848" w:rsidTr="00C078F5">
        <w:trPr>
          <w:trHeight w:hRule="exact" w:val="693"/>
          <w:jc w:val="center"/>
        </w:trPr>
        <w:tc>
          <w:tcPr>
            <w:tcW w:w="4847" w:type="dxa"/>
            <w:tcBorders>
              <w:top w:val="single" w:sz="4" w:space="0" w:color="auto"/>
              <w:left w:val="single" w:sz="4" w:space="0" w:color="auto"/>
            </w:tcBorders>
            <w:shd w:val="clear" w:color="auto" w:fill="FFFFFF"/>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r w:rsidRPr="00C078F5">
              <w:rPr>
                <w:rStyle w:val="210pt0"/>
                <w:b w:val="0"/>
                <w:sz w:val="24"/>
                <w:szCs w:val="24"/>
              </w:rPr>
              <w:t>Строительство канализационных насос</w:t>
            </w:r>
            <w:r w:rsidRPr="00C078F5">
              <w:rPr>
                <w:rStyle w:val="210pt0"/>
                <w:b w:val="0"/>
                <w:sz w:val="24"/>
                <w:szCs w:val="24"/>
              </w:rPr>
              <w:softHyphen/>
              <w:t>ных станций производительностью - 5 м</w:t>
            </w:r>
            <w:r w:rsidRPr="00C078F5">
              <w:rPr>
                <w:rStyle w:val="210pt0"/>
                <w:b w:val="0"/>
                <w:sz w:val="24"/>
                <w:szCs w:val="24"/>
                <w:vertAlign w:val="superscript"/>
              </w:rPr>
              <w:t>3</w:t>
            </w:r>
            <w:r w:rsidRPr="00C078F5">
              <w:rPr>
                <w:rStyle w:val="210pt0"/>
                <w:b w:val="0"/>
                <w:sz w:val="24"/>
                <w:szCs w:val="24"/>
              </w:rPr>
              <w:t>/ч</w:t>
            </w:r>
          </w:p>
        </w:tc>
        <w:tc>
          <w:tcPr>
            <w:tcW w:w="1440"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шт.</w:t>
            </w:r>
          </w:p>
        </w:tc>
        <w:tc>
          <w:tcPr>
            <w:tcW w:w="1925"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2</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w:t>
            </w:r>
          </w:p>
        </w:tc>
      </w:tr>
      <w:tr w:rsidR="00D66E2B" w:rsidRPr="00B94848" w:rsidTr="00C078F5">
        <w:trPr>
          <w:trHeight w:hRule="exact" w:val="703"/>
          <w:jc w:val="center"/>
        </w:trPr>
        <w:tc>
          <w:tcPr>
            <w:tcW w:w="4847" w:type="dxa"/>
            <w:tcBorders>
              <w:top w:val="single" w:sz="4" w:space="0" w:color="auto"/>
              <w:left w:val="single" w:sz="4" w:space="0" w:color="auto"/>
            </w:tcBorders>
            <w:shd w:val="clear" w:color="auto" w:fill="FFFFFF"/>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r w:rsidRPr="00C078F5">
              <w:rPr>
                <w:rStyle w:val="210pt0"/>
                <w:b w:val="0"/>
                <w:sz w:val="24"/>
                <w:szCs w:val="24"/>
              </w:rPr>
              <w:t>Строительство магистральных сетей само</w:t>
            </w:r>
            <w:r w:rsidRPr="00C078F5">
              <w:rPr>
                <w:rStyle w:val="210pt0"/>
                <w:b w:val="0"/>
                <w:sz w:val="24"/>
                <w:szCs w:val="24"/>
              </w:rPr>
              <w:softHyphen/>
              <w:t>течной хоз.-бытовой канализации Ду150 мм</w:t>
            </w:r>
          </w:p>
        </w:tc>
        <w:tc>
          <w:tcPr>
            <w:tcW w:w="1440"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км</w:t>
            </w:r>
          </w:p>
        </w:tc>
        <w:tc>
          <w:tcPr>
            <w:tcW w:w="1925"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1,54</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0,74</w:t>
            </w:r>
          </w:p>
        </w:tc>
      </w:tr>
      <w:tr w:rsidR="00D66E2B" w:rsidRPr="00B94848" w:rsidTr="00C078F5">
        <w:trPr>
          <w:trHeight w:hRule="exact" w:val="288"/>
          <w:jc w:val="center"/>
        </w:trPr>
        <w:tc>
          <w:tcPr>
            <w:tcW w:w="4847"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r w:rsidRPr="00C078F5">
              <w:rPr>
                <w:rStyle w:val="210pt0"/>
                <w:b w:val="0"/>
                <w:sz w:val="24"/>
                <w:szCs w:val="24"/>
              </w:rPr>
              <w:t>То же, Ду200 мм</w:t>
            </w:r>
          </w:p>
        </w:tc>
        <w:tc>
          <w:tcPr>
            <w:tcW w:w="1440" w:type="dxa"/>
            <w:tcBorders>
              <w:top w:val="single" w:sz="4" w:space="0" w:color="auto"/>
              <w:lef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км</w:t>
            </w:r>
          </w:p>
        </w:tc>
        <w:tc>
          <w:tcPr>
            <w:tcW w:w="1925" w:type="dxa"/>
            <w:tcBorders>
              <w:top w:val="single" w:sz="4" w:space="0" w:color="auto"/>
              <w:left w:val="single" w:sz="4" w:space="0" w:color="auto"/>
            </w:tcBorders>
            <w:shd w:val="clear" w:color="auto" w:fill="FFFFFF"/>
            <w:vAlign w:val="bottom"/>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2,15</w:t>
            </w:r>
          </w:p>
        </w:tc>
        <w:tc>
          <w:tcPr>
            <w:tcW w:w="1949" w:type="dxa"/>
            <w:tcBorders>
              <w:top w:val="single" w:sz="4" w:space="0" w:color="auto"/>
              <w:left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w:t>
            </w:r>
          </w:p>
        </w:tc>
      </w:tr>
      <w:tr w:rsidR="00D66E2B" w:rsidRPr="00B94848" w:rsidTr="00C078F5">
        <w:trPr>
          <w:trHeight w:hRule="exact" w:val="603"/>
          <w:jc w:val="center"/>
        </w:trPr>
        <w:tc>
          <w:tcPr>
            <w:tcW w:w="4847" w:type="dxa"/>
            <w:tcBorders>
              <w:top w:val="single" w:sz="4" w:space="0" w:color="auto"/>
              <w:left w:val="single" w:sz="4" w:space="0" w:color="auto"/>
              <w:bottom w:val="single" w:sz="4" w:space="0" w:color="auto"/>
            </w:tcBorders>
            <w:shd w:val="clear" w:color="auto" w:fill="FFFFFF"/>
          </w:tcPr>
          <w:p w:rsidR="00D66E2B" w:rsidRPr="00C078F5" w:rsidRDefault="00A07500" w:rsidP="00C078F5">
            <w:pPr>
              <w:pStyle w:val="24"/>
              <w:framePr w:w="10449" w:wrap="notBeside" w:vAnchor="text" w:hAnchor="text" w:xAlign="center" w:y="9"/>
              <w:shd w:val="clear" w:color="auto" w:fill="auto"/>
              <w:spacing w:before="0" w:line="276" w:lineRule="auto"/>
              <w:rPr>
                <w:b/>
                <w:sz w:val="24"/>
                <w:szCs w:val="24"/>
              </w:rPr>
            </w:pPr>
            <w:bookmarkStart w:id="167" w:name="bookmark83"/>
            <w:r w:rsidRPr="00C078F5">
              <w:rPr>
                <w:rStyle w:val="210pt0"/>
                <w:b w:val="0"/>
                <w:sz w:val="24"/>
                <w:szCs w:val="24"/>
              </w:rPr>
              <w:t>Строительство магистральных сетей напорной хоз.-бытовой канализации 2Ду50 мм</w:t>
            </w:r>
            <w:bookmarkEnd w:id="167"/>
          </w:p>
        </w:tc>
        <w:tc>
          <w:tcPr>
            <w:tcW w:w="1440" w:type="dxa"/>
            <w:tcBorders>
              <w:top w:val="single" w:sz="4" w:space="0" w:color="auto"/>
              <w:left w:val="single" w:sz="4" w:space="0" w:color="auto"/>
              <w:bottom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км</w:t>
            </w:r>
          </w:p>
        </w:tc>
        <w:tc>
          <w:tcPr>
            <w:tcW w:w="1925" w:type="dxa"/>
            <w:tcBorders>
              <w:top w:val="single" w:sz="4" w:space="0" w:color="auto"/>
              <w:left w:val="single" w:sz="4" w:space="0" w:color="auto"/>
              <w:bottom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1,03</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66E2B" w:rsidRPr="00C078F5" w:rsidRDefault="00A07500" w:rsidP="00C078F5">
            <w:pPr>
              <w:pStyle w:val="24"/>
              <w:framePr w:w="10449" w:wrap="notBeside" w:vAnchor="text" w:hAnchor="text" w:xAlign="center" w:y="9"/>
              <w:shd w:val="clear" w:color="auto" w:fill="auto"/>
              <w:spacing w:before="0" w:line="276" w:lineRule="auto"/>
              <w:jc w:val="center"/>
              <w:rPr>
                <w:b/>
                <w:sz w:val="24"/>
                <w:szCs w:val="24"/>
              </w:rPr>
            </w:pPr>
            <w:r w:rsidRPr="00C078F5">
              <w:rPr>
                <w:rStyle w:val="210pt0"/>
                <w:b w:val="0"/>
                <w:sz w:val="24"/>
                <w:szCs w:val="24"/>
              </w:rPr>
              <w:t>-</w:t>
            </w:r>
          </w:p>
        </w:tc>
      </w:tr>
    </w:tbl>
    <w:p w:rsidR="00D66E2B" w:rsidRPr="00B94848" w:rsidRDefault="00D66E2B" w:rsidP="00C078F5">
      <w:pPr>
        <w:framePr w:w="10449" w:wrap="notBeside" w:vAnchor="text" w:hAnchor="text" w:xAlign="center" w:y="9"/>
        <w:spacing w:line="276" w:lineRule="auto"/>
        <w:ind w:firstLine="426"/>
        <w:jc w:val="both"/>
        <w:rPr>
          <w:rFonts w:ascii="Times New Roman" w:hAnsi="Times New Roman" w:cs="Times New Roman"/>
        </w:rPr>
      </w:pPr>
    </w:p>
    <w:p w:rsidR="00D66E2B" w:rsidRPr="00B94848" w:rsidRDefault="00D66E2B" w:rsidP="00B94848">
      <w:pPr>
        <w:spacing w:line="276" w:lineRule="auto"/>
        <w:ind w:firstLine="426"/>
        <w:jc w:val="both"/>
        <w:rPr>
          <w:rFonts w:ascii="Times New Roman" w:hAnsi="Times New Roman" w:cs="Times New Roman"/>
        </w:rPr>
        <w:sectPr w:rsidR="00D66E2B" w:rsidRPr="00B94848" w:rsidSect="00B94848">
          <w:pgSz w:w="11900" w:h="16840"/>
          <w:pgMar w:top="1583" w:right="843" w:bottom="1228" w:left="789" w:header="0" w:footer="3" w:gutter="0"/>
          <w:cols w:space="720"/>
          <w:noEndnote/>
          <w:docGrid w:linePitch="360"/>
        </w:sectPr>
      </w:pPr>
    </w:p>
    <w:p w:rsidR="00C078F5" w:rsidRDefault="00C078F5" w:rsidP="00176651">
      <w:pPr>
        <w:pStyle w:val="a5"/>
        <w:shd w:val="clear" w:color="auto" w:fill="auto"/>
        <w:spacing w:line="240" w:lineRule="auto"/>
        <w:outlineLvl w:val="0"/>
      </w:pPr>
      <w:bookmarkStart w:id="168" w:name="_Toc103948081"/>
      <w:r>
        <w:rPr>
          <w:rStyle w:val="14pt"/>
        </w:rPr>
        <w:lastRenderedPageBreak/>
        <w:t>2</w:t>
      </w:r>
      <w:r w:rsidR="00745E48">
        <w:rPr>
          <w:rStyle w:val="14pt"/>
        </w:rPr>
        <w:t>0</w:t>
      </w:r>
      <w:r>
        <w:rPr>
          <w:rStyle w:val="14pt"/>
        </w:rPr>
        <w:t>. Оценка объема инвестиций в реконструкцию системы водоотведения</w:t>
      </w:r>
      <w:bookmarkEnd w:id="168"/>
    </w:p>
    <w:p w:rsidR="00D66E2B" w:rsidRPr="00B94848" w:rsidRDefault="00A07500" w:rsidP="00B94848">
      <w:pPr>
        <w:pStyle w:val="30"/>
        <w:shd w:val="clear" w:color="auto" w:fill="auto"/>
        <w:spacing w:after="0" w:line="276" w:lineRule="auto"/>
        <w:ind w:right="480" w:firstLine="426"/>
        <w:jc w:val="both"/>
        <w:rPr>
          <w:sz w:val="24"/>
          <w:szCs w:val="24"/>
        </w:rPr>
      </w:pPr>
      <w:r w:rsidRPr="00B94848">
        <w:rPr>
          <w:sz w:val="24"/>
          <w:szCs w:val="24"/>
        </w:rPr>
        <w:t>Для реализации данных мероприятий потребуются финансовые вложения порядка 18,7 млн руб. Детализация инвестиций приведена в табл. 28.</w:t>
      </w:r>
    </w:p>
    <w:p w:rsidR="00D66E2B" w:rsidRPr="00B94848" w:rsidRDefault="00A07500" w:rsidP="00B94848">
      <w:pPr>
        <w:pStyle w:val="44"/>
        <w:framePr w:w="10085" w:wrap="notBeside" w:vAnchor="text" w:hAnchor="text" w:xAlign="center" w:y="1"/>
        <w:shd w:val="clear" w:color="auto" w:fill="auto"/>
        <w:spacing w:line="276" w:lineRule="auto"/>
        <w:ind w:firstLine="426"/>
      </w:pPr>
      <w:r w:rsidRPr="00B94848">
        <w:t>Таблица 28</w:t>
      </w:r>
    </w:p>
    <w:p w:rsidR="00D66E2B" w:rsidRPr="00B94848" w:rsidRDefault="00A07500" w:rsidP="00B94848">
      <w:pPr>
        <w:pStyle w:val="44"/>
        <w:framePr w:w="10085" w:wrap="notBeside" w:vAnchor="text" w:hAnchor="text" w:xAlign="center" w:y="1"/>
        <w:shd w:val="clear" w:color="auto" w:fill="auto"/>
        <w:spacing w:line="276" w:lineRule="auto"/>
        <w:ind w:firstLine="426"/>
      </w:pPr>
      <w:r w:rsidRPr="00B94848">
        <w:t>Ориентировочная оценка инвестиций в реконструкцию системы водоотведения в МО Листвянское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3"/>
        <w:gridCol w:w="2108"/>
        <w:gridCol w:w="2551"/>
      </w:tblGrid>
      <w:tr w:rsidR="00D66E2B" w:rsidRPr="00B94848" w:rsidTr="00176651">
        <w:trPr>
          <w:trHeight w:hRule="exact" w:val="326"/>
          <w:jc w:val="center"/>
        </w:trPr>
        <w:tc>
          <w:tcPr>
            <w:tcW w:w="5103" w:type="dxa"/>
            <w:vMerge w:val="restart"/>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Наименование</w:t>
            </w:r>
          </w:p>
        </w:tc>
        <w:tc>
          <w:tcPr>
            <w:tcW w:w="4659" w:type="dxa"/>
            <w:gridSpan w:val="2"/>
            <w:tcBorders>
              <w:top w:val="single" w:sz="4" w:space="0" w:color="auto"/>
              <w:left w:val="single" w:sz="4" w:space="0" w:color="auto"/>
              <w:righ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Стоимость, млн. руб.</w:t>
            </w:r>
          </w:p>
        </w:tc>
      </w:tr>
      <w:tr w:rsidR="00D66E2B" w:rsidRPr="00B94848" w:rsidTr="00176651">
        <w:trPr>
          <w:trHeight w:hRule="exact" w:val="326"/>
          <w:jc w:val="center"/>
        </w:trPr>
        <w:tc>
          <w:tcPr>
            <w:tcW w:w="5103" w:type="dxa"/>
            <w:vMerge/>
            <w:tcBorders>
              <w:left w:val="single" w:sz="4" w:space="0" w:color="auto"/>
            </w:tcBorders>
            <w:shd w:val="clear" w:color="auto" w:fill="FFFFFF"/>
          </w:tcPr>
          <w:p w:rsidR="00D66E2B" w:rsidRPr="00D86B4D" w:rsidRDefault="00D66E2B" w:rsidP="00D86B4D">
            <w:pPr>
              <w:framePr w:w="10085" w:wrap="notBeside" w:vAnchor="text" w:hAnchor="text" w:xAlign="center" w:y="1"/>
              <w:spacing w:line="276" w:lineRule="auto"/>
              <w:jc w:val="center"/>
              <w:rPr>
                <w:rFonts w:ascii="Times New Roman" w:hAnsi="Times New Roman" w:cs="Times New Roman"/>
              </w:rPr>
            </w:pPr>
          </w:p>
        </w:tc>
        <w:tc>
          <w:tcPr>
            <w:tcW w:w="2108"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sz w:val="24"/>
                <w:szCs w:val="24"/>
              </w:rPr>
            </w:pPr>
            <w:r w:rsidRPr="00D86B4D">
              <w:rPr>
                <w:rStyle w:val="210pt0"/>
                <w:b w:val="0"/>
                <w:sz w:val="24"/>
                <w:szCs w:val="24"/>
              </w:rPr>
              <w:t>1 очередь</w:t>
            </w:r>
          </w:p>
        </w:tc>
        <w:tc>
          <w:tcPr>
            <w:tcW w:w="2551" w:type="dxa"/>
            <w:tcBorders>
              <w:top w:val="single" w:sz="4" w:space="0" w:color="auto"/>
              <w:left w:val="single" w:sz="4" w:space="0" w:color="auto"/>
              <w:righ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sz w:val="24"/>
                <w:szCs w:val="24"/>
              </w:rPr>
            </w:pPr>
            <w:r w:rsidRPr="00D86B4D">
              <w:rPr>
                <w:rStyle w:val="210pt0"/>
                <w:b w:val="0"/>
                <w:sz w:val="24"/>
                <w:szCs w:val="24"/>
              </w:rPr>
              <w:t>Расчетный срок</w:t>
            </w:r>
          </w:p>
        </w:tc>
      </w:tr>
      <w:tr w:rsidR="00D66E2B" w:rsidRPr="00B94848" w:rsidTr="00176651">
        <w:trPr>
          <w:trHeight w:hRule="exact" w:val="317"/>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sz w:val="24"/>
                <w:szCs w:val="24"/>
              </w:rPr>
            </w:pPr>
            <w:proofErr w:type="spellStart"/>
            <w:r w:rsidRPr="00D86B4D">
              <w:rPr>
                <w:rStyle w:val="210pt0"/>
                <w:b w:val="0"/>
                <w:sz w:val="24"/>
                <w:szCs w:val="24"/>
              </w:rPr>
              <w:t>р.п</w:t>
            </w:r>
            <w:proofErr w:type="spellEnd"/>
            <w:r w:rsidRPr="00D86B4D">
              <w:rPr>
                <w:rStyle w:val="210pt0"/>
                <w:b w:val="0"/>
                <w:sz w:val="24"/>
                <w:szCs w:val="24"/>
              </w:rPr>
              <w:t>. Листвянка</w:t>
            </w:r>
          </w:p>
        </w:tc>
        <w:tc>
          <w:tcPr>
            <w:tcW w:w="2108" w:type="dxa"/>
            <w:tcBorders>
              <w:top w:val="single" w:sz="4" w:space="0" w:color="auto"/>
              <w:left w:val="single" w:sz="4" w:space="0" w:color="auto"/>
            </w:tcBorders>
            <w:shd w:val="clear" w:color="auto" w:fill="FFFFFF"/>
          </w:tcPr>
          <w:p w:rsidR="00D66E2B" w:rsidRPr="00D86B4D" w:rsidRDefault="00D66E2B" w:rsidP="00D86B4D">
            <w:pPr>
              <w:framePr w:w="10085" w:wrap="notBeside" w:vAnchor="text" w:hAnchor="text" w:xAlign="center" w:y="1"/>
              <w:spacing w:line="276" w:lineRule="auto"/>
              <w:jc w:val="both"/>
              <w:rPr>
                <w:rFonts w:ascii="Times New Roman" w:hAnsi="Times New Roman" w:cs="Times New Roman"/>
              </w:rPr>
            </w:pPr>
          </w:p>
        </w:tc>
        <w:tc>
          <w:tcPr>
            <w:tcW w:w="2551" w:type="dxa"/>
            <w:tcBorders>
              <w:top w:val="single" w:sz="4" w:space="0" w:color="auto"/>
              <w:left w:val="single" w:sz="4" w:space="0" w:color="auto"/>
              <w:right w:val="single" w:sz="4" w:space="0" w:color="auto"/>
            </w:tcBorders>
            <w:shd w:val="clear" w:color="auto" w:fill="FFFFFF"/>
          </w:tcPr>
          <w:p w:rsidR="00D66E2B" w:rsidRPr="00D86B4D" w:rsidRDefault="00D66E2B" w:rsidP="00D86B4D">
            <w:pPr>
              <w:framePr w:w="10085" w:wrap="notBeside" w:vAnchor="text" w:hAnchor="text" w:xAlign="center" w:y="1"/>
              <w:spacing w:line="276" w:lineRule="auto"/>
              <w:jc w:val="both"/>
              <w:rPr>
                <w:rFonts w:ascii="Times New Roman" w:hAnsi="Times New Roman" w:cs="Times New Roman"/>
              </w:rPr>
            </w:pPr>
          </w:p>
        </w:tc>
      </w:tr>
      <w:tr w:rsidR="00D66E2B" w:rsidRPr="00B94848" w:rsidTr="00176651">
        <w:trPr>
          <w:trHeight w:hRule="exact" w:val="635"/>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sz w:val="24"/>
                <w:szCs w:val="24"/>
              </w:rPr>
            </w:pPr>
            <w:r w:rsidRPr="00D86B4D">
              <w:rPr>
                <w:rStyle w:val="210pt0"/>
                <w:b w:val="0"/>
                <w:sz w:val="24"/>
                <w:szCs w:val="24"/>
              </w:rPr>
              <w:t>Реконструкция канализационных очистных сооружений производительностью 4000 м3/</w:t>
            </w:r>
            <w:proofErr w:type="spellStart"/>
            <w:r w:rsidRPr="00D86B4D">
              <w:rPr>
                <w:rStyle w:val="210pt0"/>
                <w:b w:val="0"/>
                <w:sz w:val="24"/>
                <w:szCs w:val="24"/>
              </w:rPr>
              <w:t>сут</w:t>
            </w:r>
            <w:proofErr w:type="spellEnd"/>
          </w:p>
        </w:tc>
        <w:tc>
          <w:tcPr>
            <w:tcW w:w="2108" w:type="dxa"/>
            <w:tcBorders>
              <w:top w:val="single" w:sz="4" w:space="0" w:color="auto"/>
              <w:left w:val="single" w:sz="4" w:space="0" w:color="auto"/>
            </w:tcBorders>
            <w:shd w:val="clear" w:color="auto" w:fill="FFFFFF"/>
          </w:tcPr>
          <w:p w:rsidR="00D66E2B" w:rsidRPr="00D86B4D" w:rsidRDefault="00D66E2B" w:rsidP="00D86B4D">
            <w:pPr>
              <w:framePr w:w="10085" w:wrap="notBeside" w:vAnchor="text" w:hAnchor="text" w:xAlign="center" w:y="1"/>
              <w:spacing w:line="276" w:lineRule="auto"/>
              <w:jc w:val="center"/>
              <w:rPr>
                <w:rFonts w:ascii="Times New Roman" w:hAnsi="Times New Roman" w:cs="Times New Roman"/>
              </w:rPr>
            </w:pPr>
          </w:p>
        </w:tc>
        <w:tc>
          <w:tcPr>
            <w:tcW w:w="2551" w:type="dxa"/>
            <w:tcBorders>
              <w:top w:val="single" w:sz="4" w:space="0" w:color="auto"/>
              <w:left w:val="single" w:sz="4" w:space="0" w:color="auto"/>
              <w:righ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sz w:val="24"/>
                <w:szCs w:val="24"/>
              </w:rPr>
            </w:pPr>
            <w:r w:rsidRPr="00D86B4D">
              <w:rPr>
                <w:rStyle w:val="210pt0"/>
                <w:b w:val="0"/>
                <w:sz w:val="24"/>
                <w:szCs w:val="24"/>
              </w:rPr>
              <w:t>1,2</w:t>
            </w:r>
          </w:p>
        </w:tc>
      </w:tr>
      <w:tr w:rsidR="00D66E2B" w:rsidRPr="00B94848" w:rsidTr="00176651">
        <w:trPr>
          <w:trHeight w:hRule="exact" w:val="721"/>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b/>
                <w:sz w:val="24"/>
                <w:szCs w:val="24"/>
              </w:rPr>
            </w:pPr>
            <w:r w:rsidRPr="00D86B4D">
              <w:rPr>
                <w:rStyle w:val="210pt0"/>
                <w:b w:val="0"/>
                <w:sz w:val="24"/>
                <w:szCs w:val="24"/>
              </w:rPr>
              <w:t>Строительство канализационных насосных станций производительностью 20 -150 м3/ч</w:t>
            </w:r>
          </w:p>
        </w:tc>
        <w:tc>
          <w:tcPr>
            <w:tcW w:w="2108"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0,4697</w:t>
            </w:r>
          </w:p>
        </w:tc>
        <w:tc>
          <w:tcPr>
            <w:tcW w:w="2551" w:type="dxa"/>
            <w:tcBorders>
              <w:top w:val="single" w:sz="4" w:space="0" w:color="auto"/>
              <w:left w:val="single" w:sz="4" w:space="0" w:color="auto"/>
              <w:righ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w:t>
            </w:r>
          </w:p>
        </w:tc>
      </w:tr>
      <w:tr w:rsidR="00D66E2B" w:rsidRPr="00B94848" w:rsidTr="00176651">
        <w:trPr>
          <w:trHeight w:hRule="exact" w:val="697"/>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b/>
                <w:sz w:val="24"/>
                <w:szCs w:val="24"/>
              </w:rPr>
            </w:pPr>
            <w:r w:rsidRPr="00D86B4D">
              <w:rPr>
                <w:rStyle w:val="210pt0"/>
                <w:b w:val="0"/>
                <w:sz w:val="24"/>
                <w:szCs w:val="24"/>
              </w:rPr>
              <w:t xml:space="preserve">Строительство магистральных сетей самотечной </w:t>
            </w:r>
            <w:proofErr w:type="spellStart"/>
            <w:r w:rsidRPr="00D86B4D">
              <w:rPr>
                <w:rStyle w:val="210pt0"/>
                <w:b w:val="0"/>
                <w:sz w:val="24"/>
                <w:szCs w:val="24"/>
              </w:rPr>
              <w:t>хоз</w:t>
            </w:r>
            <w:proofErr w:type="spellEnd"/>
            <w:r w:rsidRPr="00D86B4D">
              <w:rPr>
                <w:rStyle w:val="210pt0"/>
                <w:b w:val="0"/>
                <w:sz w:val="24"/>
                <w:szCs w:val="24"/>
              </w:rPr>
              <w:t>-бытовой канализации Ду150 мм</w:t>
            </w:r>
          </w:p>
        </w:tc>
        <w:tc>
          <w:tcPr>
            <w:tcW w:w="2108"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1,104</w:t>
            </w:r>
          </w:p>
        </w:tc>
        <w:tc>
          <w:tcPr>
            <w:tcW w:w="2551" w:type="dxa"/>
            <w:tcBorders>
              <w:top w:val="single" w:sz="4" w:space="0" w:color="auto"/>
              <w:left w:val="single" w:sz="4" w:space="0" w:color="auto"/>
              <w:righ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0,23</w:t>
            </w:r>
          </w:p>
        </w:tc>
      </w:tr>
      <w:tr w:rsidR="00D66E2B" w:rsidRPr="00B94848" w:rsidTr="00176651">
        <w:trPr>
          <w:trHeight w:hRule="exact" w:val="317"/>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b/>
                <w:sz w:val="24"/>
                <w:szCs w:val="24"/>
              </w:rPr>
            </w:pPr>
            <w:r w:rsidRPr="00D86B4D">
              <w:rPr>
                <w:rStyle w:val="210pt0"/>
                <w:b w:val="0"/>
                <w:sz w:val="24"/>
                <w:szCs w:val="24"/>
              </w:rPr>
              <w:t>То же, Ду250 мм</w:t>
            </w:r>
          </w:p>
        </w:tc>
        <w:tc>
          <w:tcPr>
            <w:tcW w:w="2108"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0,768</w:t>
            </w:r>
          </w:p>
        </w:tc>
        <w:tc>
          <w:tcPr>
            <w:tcW w:w="2551" w:type="dxa"/>
            <w:tcBorders>
              <w:top w:val="single" w:sz="4" w:space="0" w:color="auto"/>
              <w:left w:val="single" w:sz="4" w:space="0" w:color="auto"/>
              <w:righ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w:t>
            </w:r>
          </w:p>
        </w:tc>
      </w:tr>
      <w:tr w:rsidR="00D66E2B" w:rsidRPr="00B94848" w:rsidTr="00176651">
        <w:trPr>
          <w:trHeight w:hRule="exact" w:val="683"/>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b/>
                <w:sz w:val="24"/>
                <w:szCs w:val="24"/>
              </w:rPr>
            </w:pPr>
            <w:r w:rsidRPr="00D86B4D">
              <w:rPr>
                <w:rStyle w:val="210pt0"/>
                <w:b w:val="0"/>
                <w:sz w:val="24"/>
                <w:szCs w:val="24"/>
              </w:rPr>
              <w:t>Строительство магистральных сетей напорной хоз.-бытовой канализации, 2Ду75 мм</w:t>
            </w:r>
          </w:p>
        </w:tc>
        <w:tc>
          <w:tcPr>
            <w:tcW w:w="2108"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1,8921</w:t>
            </w:r>
          </w:p>
        </w:tc>
        <w:tc>
          <w:tcPr>
            <w:tcW w:w="2551" w:type="dxa"/>
            <w:tcBorders>
              <w:top w:val="single" w:sz="4" w:space="0" w:color="auto"/>
              <w:left w:val="single" w:sz="4" w:space="0" w:color="auto"/>
              <w:righ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w:t>
            </w:r>
          </w:p>
        </w:tc>
      </w:tr>
      <w:tr w:rsidR="00D66E2B" w:rsidRPr="00B94848" w:rsidTr="00176651">
        <w:trPr>
          <w:trHeight w:hRule="exact" w:val="317"/>
          <w:jc w:val="center"/>
        </w:trPr>
        <w:tc>
          <w:tcPr>
            <w:tcW w:w="5103" w:type="dxa"/>
            <w:tcBorders>
              <w:top w:val="single" w:sz="4" w:space="0" w:color="auto"/>
              <w:left w:val="single" w:sz="4" w:space="0" w:color="auto"/>
            </w:tcBorders>
            <w:shd w:val="clear" w:color="auto" w:fill="FFFFFF"/>
            <w:vAlign w:val="center"/>
          </w:tcPr>
          <w:p w:rsidR="00D66E2B" w:rsidRPr="00D86B4D" w:rsidRDefault="00A07500" w:rsidP="00D86B4D">
            <w:pPr>
              <w:pStyle w:val="24"/>
              <w:framePr w:w="10085" w:wrap="notBeside" w:vAnchor="text" w:hAnchor="text" w:xAlign="center" w:y="1"/>
              <w:shd w:val="clear" w:color="auto" w:fill="auto"/>
              <w:spacing w:before="0" w:line="276" w:lineRule="auto"/>
              <w:rPr>
                <w:b/>
                <w:sz w:val="24"/>
                <w:szCs w:val="24"/>
              </w:rPr>
            </w:pPr>
            <w:r w:rsidRPr="00D86B4D">
              <w:rPr>
                <w:rStyle w:val="210pt0"/>
                <w:b w:val="0"/>
                <w:sz w:val="24"/>
                <w:szCs w:val="24"/>
              </w:rPr>
              <w:t>То же, 2Ду100 мм</w:t>
            </w:r>
          </w:p>
        </w:tc>
        <w:tc>
          <w:tcPr>
            <w:tcW w:w="2108" w:type="dxa"/>
            <w:tcBorders>
              <w:top w:val="single" w:sz="4" w:space="0" w:color="auto"/>
              <w:left w:val="single" w:sz="4" w:space="0" w:color="auto"/>
            </w:tcBorders>
            <w:shd w:val="clear" w:color="auto" w:fill="FFFFFF"/>
            <w:vAlign w:val="center"/>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3,9913</w:t>
            </w:r>
          </w:p>
        </w:tc>
        <w:tc>
          <w:tcPr>
            <w:tcW w:w="2551" w:type="dxa"/>
            <w:tcBorders>
              <w:top w:val="single" w:sz="4" w:space="0" w:color="auto"/>
              <w:left w:val="single" w:sz="4" w:space="0" w:color="auto"/>
              <w:right w:val="single" w:sz="4" w:space="0" w:color="auto"/>
            </w:tcBorders>
            <w:shd w:val="clear" w:color="auto" w:fill="FFFFFF"/>
            <w:vAlign w:val="center"/>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w:t>
            </w:r>
          </w:p>
        </w:tc>
      </w:tr>
      <w:tr w:rsidR="00D66E2B" w:rsidRPr="00B94848" w:rsidTr="00176651">
        <w:trPr>
          <w:trHeight w:hRule="exact" w:val="317"/>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b/>
                <w:sz w:val="24"/>
                <w:szCs w:val="24"/>
              </w:rPr>
            </w:pPr>
            <w:r w:rsidRPr="00D86B4D">
              <w:rPr>
                <w:rStyle w:val="210pt0"/>
                <w:b w:val="0"/>
                <w:sz w:val="24"/>
                <w:szCs w:val="24"/>
              </w:rPr>
              <w:t>То же, 2Ду150 мм</w:t>
            </w:r>
          </w:p>
        </w:tc>
        <w:tc>
          <w:tcPr>
            <w:tcW w:w="2108"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2,844</w:t>
            </w:r>
          </w:p>
        </w:tc>
        <w:tc>
          <w:tcPr>
            <w:tcW w:w="2551" w:type="dxa"/>
            <w:tcBorders>
              <w:top w:val="single" w:sz="4" w:space="0" w:color="auto"/>
              <w:left w:val="single" w:sz="4" w:space="0" w:color="auto"/>
              <w:righ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w:t>
            </w:r>
          </w:p>
        </w:tc>
      </w:tr>
      <w:tr w:rsidR="00D66E2B" w:rsidRPr="00B94848" w:rsidTr="00176651">
        <w:trPr>
          <w:trHeight w:hRule="exact" w:val="312"/>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b/>
                <w:sz w:val="24"/>
                <w:szCs w:val="24"/>
              </w:rPr>
            </w:pPr>
            <w:r w:rsidRPr="00D86B4D">
              <w:rPr>
                <w:rStyle w:val="210pt0"/>
                <w:b w:val="0"/>
                <w:sz w:val="24"/>
                <w:szCs w:val="24"/>
              </w:rPr>
              <w:t>То же, 2Ду200 мм</w:t>
            </w:r>
          </w:p>
        </w:tc>
        <w:tc>
          <w:tcPr>
            <w:tcW w:w="2108"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1,2947</w:t>
            </w:r>
          </w:p>
        </w:tc>
        <w:tc>
          <w:tcPr>
            <w:tcW w:w="2551" w:type="dxa"/>
            <w:tcBorders>
              <w:top w:val="single" w:sz="4" w:space="0" w:color="auto"/>
              <w:left w:val="single" w:sz="4" w:space="0" w:color="auto"/>
              <w:righ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w:t>
            </w:r>
          </w:p>
        </w:tc>
      </w:tr>
      <w:tr w:rsidR="00D66E2B" w:rsidRPr="00B94848" w:rsidTr="00176651">
        <w:trPr>
          <w:trHeight w:hRule="exact" w:val="317"/>
          <w:jc w:val="center"/>
        </w:trPr>
        <w:tc>
          <w:tcPr>
            <w:tcW w:w="5103" w:type="dxa"/>
            <w:tcBorders>
              <w:top w:val="single" w:sz="4" w:space="0" w:color="auto"/>
              <w:left w:val="single" w:sz="4" w:space="0" w:color="auto"/>
            </w:tcBorders>
            <w:shd w:val="clear" w:color="auto" w:fill="FFFFFF"/>
            <w:vAlign w:val="center"/>
          </w:tcPr>
          <w:p w:rsidR="00D66E2B" w:rsidRPr="00D86B4D" w:rsidRDefault="00A07500" w:rsidP="00D86B4D">
            <w:pPr>
              <w:pStyle w:val="24"/>
              <w:framePr w:w="10085" w:wrap="notBeside" w:vAnchor="text" w:hAnchor="text" w:xAlign="center" w:y="1"/>
              <w:shd w:val="clear" w:color="auto" w:fill="auto"/>
              <w:spacing w:before="0" w:line="276" w:lineRule="auto"/>
              <w:rPr>
                <w:b/>
                <w:sz w:val="24"/>
                <w:szCs w:val="24"/>
              </w:rPr>
            </w:pPr>
            <w:r w:rsidRPr="00D86B4D">
              <w:rPr>
                <w:rStyle w:val="210pt0"/>
                <w:b w:val="0"/>
                <w:sz w:val="24"/>
                <w:szCs w:val="24"/>
              </w:rPr>
              <w:t>Демонтаж сетей напорной канализации</w:t>
            </w:r>
          </w:p>
        </w:tc>
        <w:tc>
          <w:tcPr>
            <w:tcW w:w="2108" w:type="dxa"/>
            <w:tcBorders>
              <w:top w:val="single" w:sz="4" w:space="0" w:color="auto"/>
              <w:left w:val="single" w:sz="4" w:space="0" w:color="auto"/>
            </w:tcBorders>
            <w:shd w:val="clear" w:color="auto" w:fill="FFFFFF"/>
            <w:vAlign w:val="center"/>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1,554</w:t>
            </w:r>
          </w:p>
        </w:tc>
        <w:tc>
          <w:tcPr>
            <w:tcW w:w="2551" w:type="dxa"/>
            <w:tcBorders>
              <w:top w:val="single" w:sz="4" w:space="0" w:color="auto"/>
              <w:left w:val="single" w:sz="4" w:space="0" w:color="auto"/>
              <w:right w:val="single" w:sz="4" w:space="0" w:color="auto"/>
            </w:tcBorders>
            <w:shd w:val="clear" w:color="auto" w:fill="FFFFFF"/>
            <w:vAlign w:val="center"/>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w:t>
            </w:r>
          </w:p>
        </w:tc>
      </w:tr>
      <w:tr w:rsidR="00D66E2B" w:rsidRPr="00B94848" w:rsidTr="00176651">
        <w:trPr>
          <w:trHeight w:hRule="exact" w:val="317"/>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sz w:val="24"/>
                <w:szCs w:val="24"/>
              </w:rPr>
            </w:pPr>
            <w:r w:rsidRPr="00D86B4D">
              <w:rPr>
                <w:rStyle w:val="210pt0"/>
                <w:b w:val="0"/>
                <w:sz w:val="24"/>
                <w:szCs w:val="24"/>
              </w:rPr>
              <w:t>п. Никола</w:t>
            </w:r>
          </w:p>
        </w:tc>
        <w:tc>
          <w:tcPr>
            <w:tcW w:w="2108" w:type="dxa"/>
            <w:tcBorders>
              <w:top w:val="single" w:sz="4" w:space="0" w:color="auto"/>
              <w:left w:val="single" w:sz="4" w:space="0" w:color="auto"/>
            </w:tcBorders>
            <w:shd w:val="clear" w:color="auto" w:fill="FFFFFF"/>
          </w:tcPr>
          <w:p w:rsidR="00D66E2B" w:rsidRPr="00D86B4D" w:rsidRDefault="00D66E2B" w:rsidP="00D86B4D">
            <w:pPr>
              <w:framePr w:w="10085" w:wrap="notBeside" w:vAnchor="text" w:hAnchor="text" w:xAlign="center" w:y="1"/>
              <w:spacing w:line="276" w:lineRule="auto"/>
              <w:jc w:val="center"/>
              <w:rPr>
                <w:rFonts w:ascii="Times New Roman" w:hAnsi="Times New Roman" w:cs="Times New Roman"/>
              </w:rPr>
            </w:pPr>
          </w:p>
        </w:tc>
        <w:tc>
          <w:tcPr>
            <w:tcW w:w="2551" w:type="dxa"/>
            <w:tcBorders>
              <w:top w:val="single" w:sz="4" w:space="0" w:color="auto"/>
              <w:left w:val="single" w:sz="4" w:space="0" w:color="auto"/>
              <w:right w:val="single" w:sz="4" w:space="0" w:color="auto"/>
            </w:tcBorders>
            <w:shd w:val="clear" w:color="auto" w:fill="FFFFFF"/>
          </w:tcPr>
          <w:p w:rsidR="00D66E2B" w:rsidRPr="00D86B4D" w:rsidRDefault="00D66E2B" w:rsidP="00D86B4D">
            <w:pPr>
              <w:framePr w:w="10085" w:wrap="notBeside" w:vAnchor="text" w:hAnchor="text" w:xAlign="center" w:y="1"/>
              <w:spacing w:line="276" w:lineRule="auto"/>
              <w:jc w:val="center"/>
              <w:rPr>
                <w:rFonts w:ascii="Times New Roman" w:hAnsi="Times New Roman" w:cs="Times New Roman"/>
              </w:rPr>
            </w:pPr>
          </w:p>
        </w:tc>
      </w:tr>
      <w:tr w:rsidR="00D66E2B" w:rsidRPr="00B94848" w:rsidTr="00176651">
        <w:trPr>
          <w:trHeight w:hRule="exact" w:val="609"/>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sz w:val="24"/>
                <w:szCs w:val="24"/>
              </w:rPr>
            </w:pPr>
            <w:r w:rsidRPr="00D86B4D">
              <w:rPr>
                <w:rStyle w:val="210pt0"/>
                <w:b w:val="0"/>
                <w:sz w:val="24"/>
                <w:szCs w:val="24"/>
              </w:rPr>
              <w:t>Строительство канализационных насосных станций производительностью 5 - 10 м3/ч</w:t>
            </w:r>
          </w:p>
        </w:tc>
        <w:tc>
          <w:tcPr>
            <w:tcW w:w="2108"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sz w:val="24"/>
                <w:szCs w:val="24"/>
              </w:rPr>
            </w:pPr>
            <w:r w:rsidRPr="00D86B4D">
              <w:rPr>
                <w:rStyle w:val="210pt0"/>
                <w:b w:val="0"/>
                <w:sz w:val="24"/>
                <w:szCs w:val="24"/>
              </w:rPr>
              <w:t>0,6</w:t>
            </w:r>
          </w:p>
        </w:tc>
        <w:tc>
          <w:tcPr>
            <w:tcW w:w="2551" w:type="dxa"/>
            <w:tcBorders>
              <w:top w:val="single" w:sz="4" w:space="0" w:color="auto"/>
              <w:left w:val="single" w:sz="4" w:space="0" w:color="auto"/>
              <w:right w:val="single" w:sz="4" w:space="0" w:color="auto"/>
            </w:tcBorders>
            <w:shd w:val="clear" w:color="auto" w:fill="FFFFFF"/>
          </w:tcPr>
          <w:p w:rsidR="00D66E2B" w:rsidRPr="00D86B4D" w:rsidRDefault="00D66E2B" w:rsidP="00D86B4D">
            <w:pPr>
              <w:framePr w:w="10085" w:wrap="notBeside" w:vAnchor="text" w:hAnchor="text" w:xAlign="center" w:y="1"/>
              <w:spacing w:line="276" w:lineRule="auto"/>
              <w:jc w:val="center"/>
              <w:rPr>
                <w:rFonts w:ascii="Times New Roman" w:hAnsi="Times New Roman" w:cs="Times New Roman"/>
              </w:rPr>
            </w:pPr>
          </w:p>
        </w:tc>
      </w:tr>
      <w:tr w:rsidR="00D66E2B" w:rsidRPr="00B94848" w:rsidTr="00176651">
        <w:trPr>
          <w:trHeight w:hRule="exact" w:val="639"/>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b/>
                <w:sz w:val="24"/>
                <w:szCs w:val="24"/>
              </w:rPr>
            </w:pPr>
            <w:r w:rsidRPr="00D86B4D">
              <w:rPr>
                <w:rStyle w:val="210pt0"/>
                <w:b w:val="0"/>
                <w:sz w:val="24"/>
                <w:szCs w:val="24"/>
              </w:rPr>
              <w:t>Строительство магистральных сетей самотечной хоз.-бытовой канализации Ду150 мм</w:t>
            </w:r>
          </w:p>
        </w:tc>
        <w:tc>
          <w:tcPr>
            <w:tcW w:w="2108"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0,1425</w:t>
            </w:r>
          </w:p>
        </w:tc>
        <w:tc>
          <w:tcPr>
            <w:tcW w:w="2551" w:type="dxa"/>
            <w:tcBorders>
              <w:top w:val="single" w:sz="4" w:space="0" w:color="auto"/>
              <w:left w:val="single" w:sz="4" w:space="0" w:color="auto"/>
              <w:righ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0,1083</w:t>
            </w:r>
          </w:p>
        </w:tc>
      </w:tr>
      <w:tr w:rsidR="00D66E2B" w:rsidRPr="00B94848" w:rsidTr="00176651">
        <w:trPr>
          <w:trHeight w:hRule="exact" w:val="317"/>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b/>
                <w:sz w:val="24"/>
                <w:szCs w:val="24"/>
              </w:rPr>
            </w:pPr>
            <w:r w:rsidRPr="00D86B4D">
              <w:rPr>
                <w:rStyle w:val="210pt0"/>
                <w:b w:val="0"/>
                <w:sz w:val="24"/>
                <w:szCs w:val="24"/>
              </w:rPr>
              <w:t>То же, Ду200 мм</w:t>
            </w:r>
          </w:p>
        </w:tc>
        <w:tc>
          <w:tcPr>
            <w:tcW w:w="2108"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0,1599</w:t>
            </w:r>
          </w:p>
        </w:tc>
        <w:tc>
          <w:tcPr>
            <w:tcW w:w="2551" w:type="dxa"/>
            <w:tcBorders>
              <w:top w:val="single" w:sz="4" w:space="0" w:color="auto"/>
              <w:left w:val="single" w:sz="4" w:space="0" w:color="auto"/>
              <w:righ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w:t>
            </w:r>
          </w:p>
        </w:tc>
      </w:tr>
      <w:tr w:rsidR="00D66E2B" w:rsidRPr="00B94848" w:rsidTr="00176651">
        <w:trPr>
          <w:trHeight w:hRule="exact" w:val="681"/>
          <w:jc w:val="center"/>
        </w:trPr>
        <w:tc>
          <w:tcPr>
            <w:tcW w:w="5103" w:type="dxa"/>
            <w:tcBorders>
              <w:top w:val="single" w:sz="4" w:space="0" w:color="auto"/>
              <w:left w:val="single" w:sz="4" w:space="0" w:color="auto"/>
            </w:tcBorders>
            <w:shd w:val="clear" w:color="auto" w:fill="FFFFFF"/>
            <w:vAlign w:val="center"/>
          </w:tcPr>
          <w:p w:rsidR="00D66E2B" w:rsidRPr="00D86B4D" w:rsidRDefault="00A07500" w:rsidP="00D86B4D">
            <w:pPr>
              <w:pStyle w:val="24"/>
              <w:framePr w:w="10085" w:wrap="notBeside" w:vAnchor="text" w:hAnchor="text" w:xAlign="center" w:y="1"/>
              <w:shd w:val="clear" w:color="auto" w:fill="auto"/>
              <w:spacing w:before="0" w:line="276" w:lineRule="auto"/>
              <w:rPr>
                <w:b/>
                <w:sz w:val="24"/>
                <w:szCs w:val="24"/>
              </w:rPr>
            </w:pPr>
            <w:r w:rsidRPr="00D86B4D">
              <w:rPr>
                <w:rStyle w:val="210pt0"/>
                <w:b w:val="0"/>
                <w:sz w:val="24"/>
                <w:szCs w:val="24"/>
              </w:rPr>
              <w:t>Строительство магистральных сетей напорной хоз.-бытовой канализации 2Ду50 мм</w:t>
            </w:r>
          </w:p>
        </w:tc>
        <w:tc>
          <w:tcPr>
            <w:tcW w:w="2108" w:type="dxa"/>
            <w:tcBorders>
              <w:top w:val="single" w:sz="4" w:space="0" w:color="auto"/>
              <w:left w:val="single" w:sz="4" w:space="0" w:color="auto"/>
            </w:tcBorders>
            <w:shd w:val="clear" w:color="auto" w:fill="FFFFFF"/>
            <w:vAlign w:val="center"/>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0,012</w:t>
            </w:r>
          </w:p>
        </w:tc>
        <w:tc>
          <w:tcPr>
            <w:tcW w:w="2551" w:type="dxa"/>
            <w:tcBorders>
              <w:top w:val="single" w:sz="4" w:space="0" w:color="auto"/>
              <w:left w:val="single" w:sz="4" w:space="0" w:color="auto"/>
              <w:righ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w:t>
            </w:r>
          </w:p>
        </w:tc>
      </w:tr>
      <w:tr w:rsidR="00D66E2B" w:rsidRPr="00B94848" w:rsidTr="00176651">
        <w:trPr>
          <w:trHeight w:hRule="exact" w:val="317"/>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b/>
                <w:sz w:val="24"/>
                <w:szCs w:val="24"/>
              </w:rPr>
            </w:pPr>
            <w:r w:rsidRPr="00D86B4D">
              <w:rPr>
                <w:rStyle w:val="210pt0"/>
                <w:b w:val="0"/>
                <w:sz w:val="24"/>
                <w:szCs w:val="24"/>
              </w:rPr>
              <w:t>То же, 2Ду100 мм</w:t>
            </w:r>
          </w:p>
        </w:tc>
        <w:tc>
          <w:tcPr>
            <w:tcW w:w="2108"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0,0594</w:t>
            </w:r>
          </w:p>
        </w:tc>
        <w:tc>
          <w:tcPr>
            <w:tcW w:w="2551" w:type="dxa"/>
            <w:tcBorders>
              <w:top w:val="single" w:sz="4" w:space="0" w:color="auto"/>
              <w:left w:val="single" w:sz="4" w:space="0" w:color="auto"/>
              <w:righ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w:t>
            </w:r>
          </w:p>
        </w:tc>
      </w:tr>
      <w:tr w:rsidR="00D66E2B" w:rsidRPr="00B94848" w:rsidTr="00176651">
        <w:trPr>
          <w:trHeight w:hRule="exact" w:val="312"/>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sz w:val="24"/>
                <w:szCs w:val="24"/>
              </w:rPr>
            </w:pPr>
            <w:r w:rsidRPr="00D86B4D">
              <w:rPr>
                <w:rStyle w:val="210pt0"/>
                <w:b w:val="0"/>
                <w:sz w:val="24"/>
                <w:szCs w:val="24"/>
              </w:rPr>
              <w:t>п. Большие Коты</w:t>
            </w:r>
          </w:p>
        </w:tc>
        <w:tc>
          <w:tcPr>
            <w:tcW w:w="2108" w:type="dxa"/>
            <w:tcBorders>
              <w:top w:val="single" w:sz="4" w:space="0" w:color="auto"/>
              <w:left w:val="single" w:sz="4" w:space="0" w:color="auto"/>
            </w:tcBorders>
            <w:shd w:val="clear" w:color="auto" w:fill="FFFFFF"/>
          </w:tcPr>
          <w:p w:rsidR="00D66E2B" w:rsidRPr="00D86B4D" w:rsidRDefault="00D66E2B" w:rsidP="00D86B4D">
            <w:pPr>
              <w:framePr w:w="10085" w:wrap="notBeside" w:vAnchor="text" w:hAnchor="text" w:xAlign="center" w:y="1"/>
              <w:spacing w:line="276" w:lineRule="auto"/>
              <w:jc w:val="center"/>
              <w:rPr>
                <w:rFonts w:ascii="Times New Roman" w:hAnsi="Times New Roman" w:cs="Times New Roman"/>
              </w:rPr>
            </w:pPr>
          </w:p>
        </w:tc>
        <w:tc>
          <w:tcPr>
            <w:tcW w:w="2551" w:type="dxa"/>
            <w:tcBorders>
              <w:top w:val="single" w:sz="4" w:space="0" w:color="auto"/>
              <w:left w:val="single" w:sz="4" w:space="0" w:color="auto"/>
              <w:right w:val="single" w:sz="4" w:space="0" w:color="auto"/>
            </w:tcBorders>
            <w:shd w:val="clear" w:color="auto" w:fill="FFFFFF"/>
          </w:tcPr>
          <w:p w:rsidR="00D66E2B" w:rsidRPr="00D86B4D" w:rsidRDefault="00D66E2B" w:rsidP="00D86B4D">
            <w:pPr>
              <w:framePr w:w="10085" w:wrap="notBeside" w:vAnchor="text" w:hAnchor="text" w:xAlign="center" w:y="1"/>
              <w:spacing w:line="276" w:lineRule="auto"/>
              <w:jc w:val="center"/>
              <w:rPr>
                <w:rFonts w:ascii="Times New Roman" w:hAnsi="Times New Roman" w:cs="Times New Roman"/>
              </w:rPr>
            </w:pPr>
          </w:p>
        </w:tc>
      </w:tr>
      <w:tr w:rsidR="00D66E2B" w:rsidRPr="00B94848" w:rsidTr="00176651">
        <w:trPr>
          <w:trHeight w:hRule="exact" w:val="634"/>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sz w:val="24"/>
                <w:szCs w:val="24"/>
              </w:rPr>
            </w:pPr>
            <w:r w:rsidRPr="00D86B4D">
              <w:rPr>
                <w:rStyle w:val="210pt0"/>
                <w:b w:val="0"/>
                <w:sz w:val="24"/>
                <w:szCs w:val="24"/>
              </w:rPr>
              <w:t>Строительство канализационных очистных сооружений производительностью 100 м3/</w:t>
            </w:r>
            <w:proofErr w:type="spellStart"/>
            <w:r w:rsidRPr="00D86B4D">
              <w:rPr>
                <w:rStyle w:val="210pt0"/>
                <w:b w:val="0"/>
                <w:sz w:val="24"/>
                <w:szCs w:val="24"/>
              </w:rPr>
              <w:t>сут</w:t>
            </w:r>
            <w:proofErr w:type="spellEnd"/>
          </w:p>
        </w:tc>
        <w:tc>
          <w:tcPr>
            <w:tcW w:w="2108" w:type="dxa"/>
            <w:tcBorders>
              <w:top w:val="single" w:sz="4" w:space="0" w:color="auto"/>
              <w:left w:val="single" w:sz="4" w:space="0" w:color="auto"/>
            </w:tcBorders>
            <w:shd w:val="clear" w:color="auto" w:fill="FFFFFF"/>
          </w:tcPr>
          <w:p w:rsidR="00D66E2B" w:rsidRPr="00D86B4D" w:rsidRDefault="00D66E2B" w:rsidP="00D86B4D">
            <w:pPr>
              <w:framePr w:w="10085" w:wrap="notBeside" w:vAnchor="text" w:hAnchor="text" w:xAlign="center" w:y="1"/>
              <w:spacing w:line="276" w:lineRule="auto"/>
              <w:jc w:val="center"/>
              <w:rPr>
                <w:rFonts w:ascii="Times New Roman" w:hAnsi="Times New Roman" w:cs="Times New Roman"/>
              </w:rPr>
            </w:pPr>
          </w:p>
        </w:tc>
        <w:tc>
          <w:tcPr>
            <w:tcW w:w="2551" w:type="dxa"/>
            <w:tcBorders>
              <w:top w:val="single" w:sz="4" w:space="0" w:color="auto"/>
              <w:left w:val="single" w:sz="4" w:space="0" w:color="auto"/>
              <w:righ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sz w:val="24"/>
                <w:szCs w:val="24"/>
              </w:rPr>
            </w:pPr>
            <w:r w:rsidRPr="00D86B4D">
              <w:rPr>
                <w:rStyle w:val="210pt0"/>
                <w:b w:val="0"/>
                <w:sz w:val="24"/>
                <w:szCs w:val="24"/>
              </w:rPr>
              <w:t>0,8</w:t>
            </w:r>
          </w:p>
        </w:tc>
      </w:tr>
      <w:tr w:rsidR="00D66E2B" w:rsidRPr="00B94848" w:rsidTr="00176651">
        <w:trPr>
          <w:trHeight w:hRule="exact" w:val="682"/>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sz w:val="24"/>
                <w:szCs w:val="24"/>
              </w:rPr>
            </w:pPr>
            <w:r w:rsidRPr="00D86B4D">
              <w:rPr>
                <w:rStyle w:val="210pt0"/>
                <w:b w:val="0"/>
                <w:sz w:val="24"/>
                <w:szCs w:val="24"/>
              </w:rPr>
              <w:t>Строительство канализационных насосных станций производительностью 5 м3/ч</w:t>
            </w:r>
          </w:p>
        </w:tc>
        <w:tc>
          <w:tcPr>
            <w:tcW w:w="2108"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sz w:val="24"/>
                <w:szCs w:val="24"/>
              </w:rPr>
            </w:pPr>
            <w:r w:rsidRPr="00D86B4D">
              <w:rPr>
                <w:rStyle w:val="210pt0"/>
                <w:b w:val="0"/>
                <w:sz w:val="24"/>
                <w:szCs w:val="24"/>
              </w:rPr>
              <w:t>0,4</w:t>
            </w:r>
          </w:p>
        </w:tc>
        <w:tc>
          <w:tcPr>
            <w:tcW w:w="2551" w:type="dxa"/>
            <w:tcBorders>
              <w:top w:val="single" w:sz="4" w:space="0" w:color="auto"/>
              <w:left w:val="single" w:sz="4" w:space="0" w:color="auto"/>
              <w:right w:val="single" w:sz="4" w:space="0" w:color="auto"/>
            </w:tcBorders>
            <w:shd w:val="clear" w:color="auto" w:fill="FFFFFF"/>
          </w:tcPr>
          <w:p w:rsidR="00D66E2B" w:rsidRPr="00D86B4D" w:rsidRDefault="00D66E2B" w:rsidP="00D86B4D">
            <w:pPr>
              <w:framePr w:w="10085" w:wrap="notBeside" w:vAnchor="text" w:hAnchor="text" w:xAlign="center" w:y="1"/>
              <w:spacing w:line="276" w:lineRule="auto"/>
              <w:jc w:val="center"/>
              <w:rPr>
                <w:rFonts w:ascii="Times New Roman" w:hAnsi="Times New Roman" w:cs="Times New Roman"/>
              </w:rPr>
            </w:pPr>
          </w:p>
        </w:tc>
      </w:tr>
      <w:tr w:rsidR="00D66E2B" w:rsidRPr="00B94848" w:rsidTr="00176651">
        <w:trPr>
          <w:trHeight w:hRule="exact" w:val="730"/>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b/>
                <w:sz w:val="24"/>
                <w:szCs w:val="24"/>
              </w:rPr>
            </w:pPr>
            <w:r w:rsidRPr="00D86B4D">
              <w:rPr>
                <w:rStyle w:val="210pt0"/>
                <w:b w:val="0"/>
                <w:sz w:val="24"/>
                <w:szCs w:val="24"/>
              </w:rPr>
              <w:t>Строительство магистральных сетей самотечной хоз.-бытовой канализации Ду150 мм</w:t>
            </w:r>
          </w:p>
        </w:tc>
        <w:tc>
          <w:tcPr>
            <w:tcW w:w="2108"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0,2926</w:t>
            </w:r>
          </w:p>
        </w:tc>
        <w:tc>
          <w:tcPr>
            <w:tcW w:w="2551" w:type="dxa"/>
            <w:tcBorders>
              <w:top w:val="single" w:sz="4" w:space="0" w:color="auto"/>
              <w:left w:val="single" w:sz="4" w:space="0" w:color="auto"/>
              <w:righ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0,1406</w:t>
            </w:r>
          </w:p>
        </w:tc>
      </w:tr>
      <w:tr w:rsidR="00D66E2B" w:rsidRPr="00B94848" w:rsidTr="00176651">
        <w:trPr>
          <w:trHeight w:hRule="exact" w:val="312"/>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b/>
                <w:sz w:val="24"/>
                <w:szCs w:val="24"/>
              </w:rPr>
            </w:pPr>
            <w:r w:rsidRPr="00D86B4D">
              <w:rPr>
                <w:rStyle w:val="210pt0"/>
                <w:b w:val="0"/>
                <w:sz w:val="24"/>
                <w:szCs w:val="24"/>
              </w:rPr>
              <w:t>То же, Ду200 мм</w:t>
            </w:r>
          </w:p>
        </w:tc>
        <w:tc>
          <w:tcPr>
            <w:tcW w:w="2108"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0,41925</w:t>
            </w:r>
          </w:p>
        </w:tc>
        <w:tc>
          <w:tcPr>
            <w:tcW w:w="2551" w:type="dxa"/>
            <w:tcBorders>
              <w:top w:val="single" w:sz="4" w:space="0" w:color="auto"/>
              <w:left w:val="single" w:sz="4" w:space="0" w:color="auto"/>
              <w:righ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w:t>
            </w:r>
          </w:p>
        </w:tc>
      </w:tr>
      <w:tr w:rsidR="00D66E2B" w:rsidRPr="00B94848" w:rsidTr="00176651">
        <w:trPr>
          <w:trHeight w:hRule="exact" w:val="614"/>
          <w:jc w:val="center"/>
        </w:trPr>
        <w:tc>
          <w:tcPr>
            <w:tcW w:w="5103"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b/>
                <w:sz w:val="24"/>
                <w:szCs w:val="24"/>
              </w:rPr>
            </w:pPr>
            <w:r w:rsidRPr="00D86B4D">
              <w:rPr>
                <w:rStyle w:val="210pt0"/>
                <w:b w:val="0"/>
                <w:sz w:val="24"/>
                <w:szCs w:val="24"/>
              </w:rPr>
              <w:t>Строительство магистральных сетей напорной хоз.-бытовой канализации 2Ду50 мм</w:t>
            </w:r>
          </w:p>
        </w:tc>
        <w:tc>
          <w:tcPr>
            <w:tcW w:w="2108" w:type="dxa"/>
            <w:tcBorders>
              <w:top w:val="single" w:sz="4" w:space="0" w:color="auto"/>
              <w:lef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0,2163</w:t>
            </w:r>
          </w:p>
        </w:tc>
        <w:tc>
          <w:tcPr>
            <w:tcW w:w="2551" w:type="dxa"/>
            <w:tcBorders>
              <w:top w:val="single" w:sz="4" w:space="0" w:color="auto"/>
              <w:left w:val="single" w:sz="4" w:space="0" w:color="auto"/>
              <w:righ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w:t>
            </w:r>
          </w:p>
        </w:tc>
      </w:tr>
      <w:tr w:rsidR="00D66E2B" w:rsidRPr="00B94848" w:rsidTr="00176651">
        <w:trPr>
          <w:trHeight w:hRule="exact" w:val="331"/>
          <w:jc w:val="center"/>
        </w:trPr>
        <w:tc>
          <w:tcPr>
            <w:tcW w:w="5103" w:type="dxa"/>
            <w:tcBorders>
              <w:top w:val="single" w:sz="4" w:space="0" w:color="auto"/>
              <w:left w:val="single" w:sz="4" w:space="0" w:color="auto"/>
              <w:bottom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rPr>
                <w:b/>
                <w:sz w:val="24"/>
                <w:szCs w:val="24"/>
              </w:rPr>
            </w:pPr>
            <w:r w:rsidRPr="00D86B4D">
              <w:rPr>
                <w:rStyle w:val="210pt0"/>
                <w:b w:val="0"/>
                <w:sz w:val="24"/>
                <w:szCs w:val="24"/>
              </w:rPr>
              <w:t>ИТОГО</w:t>
            </w:r>
          </w:p>
        </w:tc>
        <w:tc>
          <w:tcPr>
            <w:tcW w:w="2108" w:type="dxa"/>
            <w:tcBorders>
              <w:top w:val="single" w:sz="4" w:space="0" w:color="auto"/>
              <w:left w:val="single" w:sz="4" w:space="0" w:color="auto"/>
              <w:bottom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16,21975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66E2B" w:rsidRPr="00D86B4D" w:rsidRDefault="00A07500" w:rsidP="00D86B4D">
            <w:pPr>
              <w:pStyle w:val="24"/>
              <w:framePr w:w="10085" w:wrap="notBeside" w:vAnchor="text" w:hAnchor="text" w:xAlign="center" w:y="1"/>
              <w:shd w:val="clear" w:color="auto" w:fill="auto"/>
              <w:spacing w:before="0" w:line="276" w:lineRule="auto"/>
              <w:jc w:val="center"/>
              <w:rPr>
                <w:b/>
                <w:sz w:val="24"/>
                <w:szCs w:val="24"/>
              </w:rPr>
            </w:pPr>
            <w:r w:rsidRPr="00D86B4D">
              <w:rPr>
                <w:rStyle w:val="210pt0"/>
                <w:b w:val="0"/>
                <w:sz w:val="24"/>
                <w:szCs w:val="24"/>
              </w:rPr>
              <w:t>2,4789</w:t>
            </w:r>
          </w:p>
        </w:tc>
      </w:tr>
    </w:tbl>
    <w:p w:rsidR="00D66E2B" w:rsidRPr="00B94848" w:rsidRDefault="00D66E2B" w:rsidP="00B94848">
      <w:pPr>
        <w:framePr w:w="10085" w:wrap="notBeside" w:vAnchor="text" w:hAnchor="text" w:xAlign="center" w:y="1"/>
        <w:spacing w:line="276" w:lineRule="auto"/>
        <w:ind w:firstLine="426"/>
        <w:jc w:val="both"/>
        <w:rPr>
          <w:rFonts w:ascii="Times New Roman" w:hAnsi="Times New Roman" w:cs="Times New Roman"/>
        </w:rPr>
      </w:pPr>
    </w:p>
    <w:p w:rsidR="00C078F5" w:rsidRDefault="00C078F5" w:rsidP="00745E48">
      <w:pPr>
        <w:pStyle w:val="a5"/>
        <w:shd w:val="clear" w:color="auto" w:fill="auto"/>
        <w:spacing w:line="240" w:lineRule="auto"/>
        <w:ind w:firstLine="284"/>
        <w:outlineLvl w:val="0"/>
      </w:pPr>
      <w:bookmarkStart w:id="169" w:name="_Toc103948082"/>
      <w:r>
        <w:rPr>
          <w:rStyle w:val="14pt"/>
        </w:rPr>
        <w:lastRenderedPageBreak/>
        <w:t>2</w:t>
      </w:r>
      <w:r w:rsidR="00745E48">
        <w:rPr>
          <w:rStyle w:val="14pt"/>
        </w:rPr>
        <w:t>1</w:t>
      </w:r>
      <w:r>
        <w:rPr>
          <w:rStyle w:val="14pt"/>
        </w:rPr>
        <w:t>. Анализ структуры системы водоотведения поверхностных вод</w:t>
      </w:r>
      <w:bookmarkEnd w:id="169"/>
    </w:p>
    <w:p w:rsidR="00D66E2B" w:rsidRPr="00B94848" w:rsidRDefault="00A07500" w:rsidP="00745E48">
      <w:pPr>
        <w:pStyle w:val="42"/>
        <w:numPr>
          <w:ilvl w:val="0"/>
          <w:numId w:val="18"/>
        </w:numPr>
        <w:shd w:val="clear" w:color="auto" w:fill="auto"/>
        <w:tabs>
          <w:tab w:val="left" w:pos="1281"/>
        </w:tabs>
        <w:spacing w:before="0" w:after="0" w:line="276" w:lineRule="auto"/>
        <w:ind w:firstLine="426"/>
        <w:jc w:val="both"/>
        <w:outlineLvl w:val="0"/>
      </w:pPr>
      <w:bookmarkStart w:id="170" w:name="_Toc103948083"/>
      <w:r w:rsidRPr="00B94848">
        <w:t>Современное состояние</w:t>
      </w:r>
      <w:bookmarkEnd w:id="170"/>
    </w:p>
    <w:p w:rsidR="00D66E2B" w:rsidRPr="00B94848" w:rsidRDefault="00A07500" w:rsidP="00B94848">
      <w:pPr>
        <w:pStyle w:val="30"/>
        <w:shd w:val="clear" w:color="auto" w:fill="auto"/>
        <w:spacing w:after="0" w:line="276" w:lineRule="auto"/>
        <w:ind w:firstLine="426"/>
        <w:jc w:val="both"/>
        <w:rPr>
          <w:sz w:val="24"/>
          <w:szCs w:val="24"/>
        </w:rPr>
      </w:pPr>
      <w:r w:rsidRPr="00B94848">
        <w:rPr>
          <w:sz w:val="24"/>
          <w:szCs w:val="24"/>
        </w:rPr>
        <w:t>Системы ливневой канализации в настоящее время в населенных пунктах Листвянского МО нет. По требованиям, предъявляемым к использованию и охране поверхностных вод, все стоки перед выпуском в водоем должны подвергаться очистке на специальных сооружениях по очистке поверхностных сточных вод.</w:t>
      </w:r>
    </w:p>
    <w:p w:rsidR="00D66E2B" w:rsidRDefault="00A07500" w:rsidP="00B94848">
      <w:pPr>
        <w:pStyle w:val="30"/>
        <w:shd w:val="clear" w:color="auto" w:fill="auto"/>
        <w:spacing w:after="0" w:line="276" w:lineRule="auto"/>
        <w:ind w:right="140" w:firstLine="426"/>
        <w:jc w:val="both"/>
        <w:rPr>
          <w:sz w:val="24"/>
          <w:szCs w:val="24"/>
        </w:rPr>
      </w:pPr>
      <w:bookmarkStart w:id="171" w:name="bookmark84"/>
      <w:r w:rsidRPr="00B94848">
        <w:rPr>
          <w:sz w:val="24"/>
          <w:szCs w:val="24"/>
        </w:rPr>
        <w:t>Для распределения и направления дождевого стока на очистные сооружения должны быть предусмотрены распределительные камеры на водостоках. Распределение стоков должно проводиться с учетом того, что очистные сооружения будут принимать наиболее загрязненную часть поверхностного стока, при этом очистке должно подвергаться не менее 70 % годового объема поверхностного стока. При этом на очистные сооружения направляется первая, наиболее загрязненная часть стоков. Пиковые расходы, относящиеся к наиболее интенсивной части дождя и наибольшему стоку талых вод, через распределительные камеры сбрасываются без очистки.</w:t>
      </w:r>
      <w:bookmarkEnd w:id="171"/>
    </w:p>
    <w:p w:rsidR="00745E48" w:rsidRPr="00B94848" w:rsidRDefault="00745E48" w:rsidP="00B94848">
      <w:pPr>
        <w:pStyle w:val="30"/>
        <w:shd w:val="clear" w:color="auto" w:fill="auto"/>
        <w:spacing w:after="0" w:line="276" w:lineRule="auto"/>
        <w:ind w:right="140" w:firstLine="426"/>
        <w:jc w:val="both"/>
        <w:rPr>
          <w:sz w:val="24"/>
          <w:szCs w:val="24"/>
        </w:rPr>
      </w:pPr>
    </w:p>
    <w:p w:rsidR="00D66E2B" w:rsidRPr="00B94848" w:rsidRDefault="00A07500" w:rsidP="00745E48">
      <w:pPr>
        <w:pStyle w:val="42"/>
        <w:numPr>
          <w:ilvl w:val="0"/>
          <w:numId w:val="18"/>
        </w:numPr>
        <w:shd w:val="clear" w:color="auto" w:fill="auto"/>
        <w:tabs>
          <w:tab w:val="left" w:pos="1281"/>
        </w:tabs>
        <w:spacing w:before="0" w:after="0" w:line="276" w:lineRule="auto"/>
        <w:ind w:firstLine="426"/>
        <w:jc w:val="both"/>
        <w:outlineLvl w:val="0"/>
      </w:pPr>
      <w:bookmarkStart w:id="172" w:name="_Toc103948084"/>
      <w:r w:rsidRPr="00B94848">
        <w:t>Прогнозируемый расход поверхностных вод</w:t>
      </w:r>
      <w:bookmarkEnd w:id="172"/>
    </w:p>
    <w:p w:rsidR="00D66E2B" w:rsidRPr="00B94848" w:rsidRDefault="00A07500" w:rsidP="00176651">
      <w:pPr>
        <w:pStyle w:val="30"/>
        <w:shd w:val="clear" w:color="auto" w:fill="auto"/>
        <w:spacing w:after="0" w:line="276" w:lineRule="auto"/>
        <w:ind w:firstLine="426"/>
        <w:jc w:val="both"/>
        <w:rPr>
          <w:sz w:val="24"/>
          <w:szCs w:val="24"/>
        </w:rPr>
      </w:pPr>
      <w:r w:rsidRPr="00B94848">
        <w:rPr>
          <w:sz w:val="24"/>
          <w:szCs w:val="24"/>
        </w:rPr>
        <w:t>Согласно СНиП 2.04.03-85 «Канализация. Наружные сети и сооружения»</w:t>
      </w:r>
      <w:r w:rsidR="00176651">
        <w:rPr>
          <w:sz w:val="24"/>
          <w:szCs w:val="24"/>
        </w:rPr>
        <w:t xml:space="preserve"> </w:t>
      </w:r>
      <w:r w:rsidRPr="00B94848">
        <w:rPr>
          <w:sz w:val="24"/>
          <w:szCs w:val="24"/>
        </w:rPr>
        <w:t xml:space="preserve">интенсивность дождя в Иркутской области, составляет 70 л/сек с площади 1 га. В соответствии с п. 3.2 при интенсивности дождя «менее 90 л/сек, с 1 га следует рассматривать возможность применения </w:t>
      </w:r>
      <w:proofErr w:type="spellStart"/>
      <w:r w:rsidRPr="00B94848">
        <w:rPr>
          <w:sz w:val="24"/>
          <w:szCs w:val="24"/>
        </w:rPr>
        <w:t>полураздельной</w:t>
      </w:r>
      <w:proofErr w:type="spellEnd"/>
      <w:r w:rsidRPr="00B94848">
        <w:rPr>
          <w:sz w:val="24"/>
          <w:szCs w:val="24"/>
        </w:rPr>
        <w:t xml:space="preserve"> системы канализации».</w:t>
      </w:r>
    </w:p>
    <w:p w:rsidR="00D66E2B" w:rsidRPr="00B94848" w:rsidRDefault="00A07500" w:rsidP="00B94848">
      <w:pPr>
        <w:pStyle w:val="30"/>
        <w:shd w:val="clear" w:color="auto" w:fill="auto"/>
        <w:spacing w:after="0" w:line="276" w:lineRule="auto"/>
        <w:ind w:right="140" w:firstLine="426"/>
        <w:jc w:val="both"/>
        <w:rPr>
          <w:sz w:val="24"/>
          <w:szCs w:val="24"/>
        </w:rPr>
      </w:pPr>
      <w:r w:rsidRPr="00B94848">
        <w:rPr>
          <w:sz w:val="24"/>
          <w:szCs w:val="24"/>
        </w:rPr>
        <w:t>Однако для обеспечения нормативного качества очистки доля поверхностных вод в очищаемой воде должна быть незначительной. Поэтому предлагается раздельная очистка поверхностных сточных вод на собственных очистных сооружениях ливневой канализации (ЛОС).</w:t>
      </w:r>
    </w:p>
    <w:p w:rsidR="00D66E2B" w:rsidRPr="00B94848" w:rsidRDefault="00A07500" w:rsidP="00B94848">
      <w:pPr>
        <w:pStyle w:val="30"/>
        <w:shd w:val="clear" w:color="auto" w:fill="auto"/>
        <w:spacing w:after="0" w:line="276" w:lineRule="auto"/>
        <w:ind w:right="140" w:firstLine="426"/>
        <w:jc w:val="both"/>
        <w:rPr>
          <w:sz w:val="24"/>
          <w:szCs w:val="24"/>
        </w:rPr>
      </w:pPr>
      <w:r w:rsidRPr="00B94848">
        <w:rPr>
          <w:sz w:val="24"/>
          <w:szCs w:val="24"/>
        </w:rPr>
        <w:t xml:space="preserve">Предусматривается следующая схема - поверхностные воды собираются с территории </w:t>
      </w:r>
      <w:proofErr w:type="spellStart"/>
      <w:r w:rsidRPr="00B94848">
        <w:rPr>
          <w:sz w:val="24"/>
          <w:szCs w:val="24"/>
        </w:rPr>
        <w:t>р.п</w:t>
      </w:r>
      <w:proofErr w:type="spellEnd"/>
      <w:r w:rsidRPr="00B94848">
        <w:rPr>
          <w:sz w:val="24"/>
          <w:szCs w:val="24"/>
        </w:rPr>
        <w:t>. Листвянка и п. Никола, поступают в самотечные магистральные коллекторы ливневой канализации и каскадом ливневых насосных станций по напорным трубопроводам перекачиваются на проектируемые очистные сооружения ливневой канализации.</w:t>
      </w:r>
    </w:p>
    <w:p w:rsidR="00D66E2B" w:rsidRPr="00B94848" w:rsidRDefault="00A07500" w:rsidP="00B94848">
      <w:pPr>
        <w:pStyle w:val="30"/>
        <w:shd w:val="clear" w:color="auto" w:fill="auto"/>
        <w:spacing w:after="0" w:line="276" w:lineRule="auto"/>
        <w:ind w:right="140" w:firstLine="426"/>
        <w:jc w:val="both"/>
        <w:rPr>
          <w:sz w:val="24"/>
          <w:szCs w:val="24"/>
        </w:rPr>
      </w:pPr>
      <w:r w:rsidRPr="00B94848">
        <w:rPr>
          <w:sz w:val="24"/>
          <w:szCs w:val="24"/>
        </w:rPr>
        <w:t>В п. Ангарские Хутора и Большие Коты проектом предусматривается открытый отвод дождевого стока по лоткам и кюветам с рассредоточенными выпусками на рельеф местности и устройством механической очистки.</w:t>
      </w:r>
    </w:p>
    <w:p w:rsidR="00176651" w:rsidRPr="00B94848" w:rsidRDefault="00A07500" w:rsidP="00176651">
      <w:pPr>
        <w:pStyle w:val="30"/>
        <w:shd w:val="clear" w:color="auto" w:fill="auto"/>
        <w:spacing w:after="0" w:line="276" w:lineRule="auto"/>
        <w:ind w:firstLine="426"/>
        <w:jc w:val="both"/>
        <w:rPr>
          <w:sz w:val="24"/>
          <w:szCs w:val="24"/>
        </w:rPr>
      </w:pPr>
      <w:r w:rsidRPr="00B94848">
        <w:rPr>
          <w:sz w:val="24"/>
          <w:szCs w:val="24"/>
        </w:rPr>
        <w:t>В соответствии с «Рекомендациями по расчету систем сбора, отведения и очистки</w:t>
      </w:r>
      <w:r w:rsidR="00176651">
        <w:rPr>
          <w:sz w:val="24"/>
          <w:szCs w:val="24"/>
        </w:rPr>
        <w:t xml:space="preserve"> </w:t>
      </w:r>
      <w:r w:rsidR="00176651" w:rsidRPr="00B94848">
        <w:rPr>
          <w:sz w:val="24"/>
          <w:szCs w:val="24"/>
        </w:rPr>
        <w:t xml:space="preserve">поверхностного стока с селитебных территорий, площадок предприятий и определению условий выпуска его в водные объекты» ФГУП «НИИ ВОДГЕО» п. 5.2.1 объем дождевого стока от расчетного дождя, </w:t>
      </w:r>
      <w:proofErr w:type="spellStart"/>
      <w:r w:rsidR="00176651" w:rsidRPr="00B94848">
        <w:rPr>
          <w:sz w:val="24"/>
          <w:szCs w:val="24"/>
        </w:rPr>
        <w:t>Ш</w:t>
      </w:r>
      <w:r w:rsidR="00176651" w:rsidRPr="00B94848">
        <w:rPr>
          <w:sz w:val="24"/>
          <w:szCs w:val="24"/>
          <w:vertAlign w:val="subscript"/>
        </w:rPr>
        <w:t>оч</w:t>
      </w:r>
      <w:proofErr w:type="spellEnd"/>
      <w:r w:rsidR="00176651" w:rsidRPr="00B94848">
        <w:rPr>
          <w:sz w:val="24"/>
          <w:szCs w:val="24"/>
        </w:rPr>
        <w:t xml:space="preserve">, м3, отводимого на очистные сооружения с селитебных </w:t>
      </w:r>
      <w:proofErr w:type="spellStart"/>
      <w:r w:rsidR="00176651" w:rsidRPr="00B94848">
        <w:rPr>
          <w:sz w:val="24"/>
          <w:szCs w:val="24"/>
        </w:rPr>
        <w:t>территрий</w:t>
      </w:r>
      <w:proofErr w:type="spellEnd"/>
      <w:r w:rsidR="00176651" w:rsidRPr="00B94848">
        <w:rPr>
          <w:sz w:val="24"/>
          <w:szCs w:val="24"/>
        </w:rPr>
        <w:t xml:space="preserve"> и площадок предприятий, определено по формуле:</w:t>
      </w:r>
    </w:p>
    <w:p w:rsidR="00176651" w:rsidRPr="00B94848" w:rsidRDefault="00176651" w:rsidP="00176651">
      <w:pPr>
        <w:pStyle w:val="24"/>
        <w:shd w:val="clear" w:color="auto" w:fill="auto"/>
        <w:spacing w:before="0" w:line="276" w:lineRule="auto"/>
        <w:ind w:right="140" w:firstLine="426"/>
        <w:rPr>
          <w:sz w:val="24"/>
          <w:szCs w:val="24"/>
        </w:rPr>
      </w:pPr>
      <w:r w:rsidRPr="00B94848">
        <w:rPr>
          <w:sz w:val="24"/>
          <w:szCs w:val="24"/>
          <w:lang w:val="en-US" w:eastAsia="en-US" w:bidi="en-US"/>
        </w:rPr>
        <w:t>W</w:t>
      </w:r>
      <w:r w:rsidRPr="00B94848">
        <w:rPr>
          <w:sz w:val="24"/>
          <w:szCs w:val="24"/>
          <w:vertAlign w:val="subscript"/>
          <w:lang w:val="en-US" w:eastAsia="en-US" w:bidi="en-US"/>
        </w:rPr>
        <w:t>G</w:t>
      </w:r>
      <w:r w:rsidRPr="00B94848">
        <w:rPr>
          <w:sz w:val="24"/>
          <w:szCs w:val="24"/>
          <w:vertAlign w:val="subscript"/>
          <w:lang w:eastAsia="en-US" w:bidi="en-US"/>
        </w:rPr>
        <w:t>4</w:t>
      </w:r>
      <w:r w:rsidRPr="00B94848">
        <w:rPr>
          <w:sz w:val="24"/>
          <w:szCs w:val="24"/>
          <w:lang w:eastAsia="en-US" w:bidi="en-US"/>
        </w:rPr>
        <w:t xml:space="preserve"> </w:t>
      </w:r>
      <w:r w:rsidRPr="00B94848">
        <w:rPr>
          <w:sz w:val="24"/>
          <w:szCs w:val="24"/>
        </w:rPr>
        <w:t xml:space="preserve">= </w:t>
      </w:r>
      <w:r w:rsidRPr="00B94848">
        <w:rPr>
          <w:sz w:val="24"/>
          <w:szCs w:val="24"/>
          <w:lang w:eastAsia="en-US" w:bidi="en-US"/>
        </w:rPr>
        <w:t>10</w:t>
      </w:r>
      <w:proofErr w:type="spellStart"/>
      <w:r w:rsidRPr="00B94848">
        <w:rPr>
          <w:sz w:val="24"/>
          <w:szCs w:val="24"/>
          <w:lang w:val="en-US" w:eastAsia="en-US" w:bidi="en-US"/>
        </w:rPr>
        <w:t>xhaxFx</w:t>
      </w:r>
      <w:r w:rsidR="00745E48">
        <w:rPr>
          <w:sz w:val="24"/>
          <w:szCs w:val="24"/>
          <w:lang w:val="en-US" w:eastAsia="en-US" w:bidi="en-US"/>
        </w:rPr>
        <w:t>ᵠ</w:t>
      </w:r>
      <w:r w:rsidRPr="00B94848">
        <w:rPr>
          <w:sz w:val="24"/>
          <w:szCs w:val="24"/>
          <w:lang w:val="en-US" w:eastAsia="en-US" w:bidi="en-US"/>
        </w:rPr>
        <w:t>mid</w:t>
      </w:r>
      <w:proofErr w:type="spellEnd"/>
      <w:r w:rsidRPr="00B94848">
        <w:rPr>
          <w:sz w:val="24"/>
          <w:szCs w:val="24"/>
          <w:lang w:eastAsia="en-US" w:bidi="en-US"/>
        </w:rPr>
        <w:t xml:space="preserve"> =10</w:t>
      </w:r>
      <w:r w:rsidRPr="00B94848">
        <w:rPr>
          <w:sz w:val="24"/>
          <w:szCs w:val="24"/>
          <w:lang w:val="en-US" w:eastAsia="en-US" w:bidi="en-US"/>
        </w:rPr>
        <w:t>x</w:t>
      </w:r>
      <w:r w:rsidRPr="00B94848">
        <w:rPr>
          <w:sz w:val="24"/>
          <w:szCs w:val="24"/>
          <w:lang w:eastAsia="en-US" w:bidi="en-US"/>
        </w:rPr>
        <w:t>5</w:t>
      </w:r>
      <w:r w:rsidRPr="00B94848">
        <w:rPr>
          <w:sz w:val="24"/>
          <w:szCs w:val="24"/>
          <w:lang w:val="en-US" w:eastAsia="en-US" w:bidi="en-US"/>
        </w:rPr>
        <w:t>x</w:t>
      </w:r>
      <w:r w:rsidRPr="00B94848">
        <w:rPr>
          <w:sz w:val="24"/>
          <w:szCs w:val="24"/>
          <w:lang w:eastAsia="en-US" w:bidi="en-US"/>
        </w:rPr>
        <w:t>56,75</w:t>
      </w:r>
      <w:r w:rsidRPr="00B94848">
        <w:rPr>
          <w:sz w:val="24"/>
          <w:szCs w:val="24"/>
          <w:lang w:val="en-US" w:eastAsia="en-US" w:bidi="en-US"/>
        </w:rPr>
        <w:t>x</w:t>
      </w:r>
      <w:r w:rsidRPr="00B94848">
        <w:rPr>
          <w:sz w:val="24"/>
          <w:szCs w:val="24"/>
          <w:lang w:eastAsia="en-US" w:bidi="en-US"/>
        </w:rPr>
        <w:t xml:space="preserve">0,95 </w:t>
      </w:r>
      <w:r w:rsidRPr="00B94848">
        <w:rPr>
          <w:sz w:val="24"/>
          <w:szCs w:val="24"/>
        </w:rPr>
        <w:t xml:space="preserve">= 2700 м3 - расчетный срок, где </w:t>
      </w:r>
      <w:r w:rsidRPr="00B94848">
        <w:rPr>
          <w:sz w:val="24"/>
          <w:szCs w:val="24"/>
          <w:lang w:val="en-US" w:eastAsia="en-US" w:bidi="en-US"/>
        </w:rPr>
        <w:t>ha</w:t>
      </w:r>
      <w:r w:rsidRPr="00B94848">
        <w:rPr>
          <w:sz w:val="24"/>
          <w:szCs w:val="24"/>
          <w:lang w:eastAsia="en-US" w:bidi="en-US"/>
        </w:rPr>
        <w:t xml:space="preserve"> </w:t>
      </w:r>
      <w:r w:rsidRPr="00B94848">
        <w:rPr>
          <w:sz w:val="24"/>
          <w:szCs w:val="24"/>
        </w:rPr>
        <w:t xml:space="preserve">- максимальный слой осадков за дождь, мм, сток от которого подвергается очистке в полном объеме. При отсутствии данных многолетних наблюдений величину </w:t>
      </w:r>
      <w:r w:rsidRPr="00B94848">
        <w:rPr>
          <w:sz w:val="24"/>
          <w:szCs w:val="24"/>
          <w:lang w:val="en-US" w:eastAsia="en-US" w:bidi="en-US"/>
        </w:rPr>
        <w:t>ha</w:t>
      </w:r>
      <w:r w:rsidRPr="00B94848">
        <w:rPr>
          <w:sz w:val="24"/>
          <w:szCs w:val="24"/>
          <w:lang w:eastAsia="en-US" w:bidi="en-US"/>
        </w:rPr>
        <w:t xml:space="preserve"> </w:t>
      </w:r>
      <w:r w:rsidRPr="00B94848">
        <w:rPr>
          <w:sz w:val="24"/>
          <w:szCs w:val="24"/>
        </w:rPr>
        <w:t>для селитебных территорий и промышленных предприятий первой группы допускается принимать 5-10 мм как обеспечивающую прием на очистку не менее 70% годового объема поверхностного стока;</w:t>
      </w:r>
    </w:p>
    <w:p w:rsidR="00176651" w:rsidRPr="00B94848" w:rsidRDefault="00745E48" w:rsidP="00176651">
      <w:pPr>
        <w:pStyle w:val="24"/>
        <w:shd w:val="clear" w:color="auto" w:fill="auto"/>
        <w:spacing w:before="0" w:line="276" w:lineRule="auto"/>
        <w:ind w:firstLine="426"/>
        <w:rPr>
          <w:sz w:val="24"/>
          <w:szCs w:val="24"/>
        </w:rPr>
      </w:pPr>
      <w:r>
        <w:rPr>
          <w:sz w:val="24"/>
          <w:szCs w:val="24"/>
          <w:lang w:eastAsia="en-US" w:bidi="en-US"/>
        </w:rPr>
        <w:t>ᵠ</w:t>
      </w:r>
      <w:r w:rsidR="00176651" w:rsidRPr="00B94848">
        <w:rPr>
          <w:sz w:val="24"/>
          <w:szCs w:val="24"/>
          <w:lang w:val="en-US" w:eastAsia="en-US" w:bidi="en-US"/>
        </w:rPr>
        <w:t>mid</w:t>
      </w:r>
      <w:r w:rsidR="00176651" w:rsidRPr="00B94848">
        <w:rPr>
          <w:sz w:val="24"/>
          <w:szCs w:val="24"/>
          <w:lang w:eastAsia="en-US" w:bidi="en-US"/>
        </w:rPr>
        <w:t xml:space="preserve"> </w:t>
      </w:r>
      <w:r w:rsidR="00176651" w:rsidRPr="00B94848">
        <w:rPr>
          <w:sz w:val="24"/>
          <w:szCs w:val="24"/>
        </w:rPr>
        <w:t>- средний коэффициент стока, равен 0,95.</w:t>
      </w:r>
    </w:p>
    <w:p w:rsidR="00176651" w:rsidRPr="00B94848" w:rsidRDefault="00176651" w:rsidP="00B94848">
      <w:pPr>
        <w:pStyle w:val="30"/>
        <w:shd w:val="clear" w:color="auto" w:fill="auto"/>
        <w:spacing w:after="0" w:line="276" w:lineRule="auto"/>
        <w:ind w:firstLine="426"/>
        <w:jc w:val="both"/>
        <w:rPr>
          <w:sz w:val="24"/>
          <w:szCs w:val="24"/>
        </w:rPr>
        <w:sectPr w:rsidR="00176651" w:rsidRPr="00B94848" w:rsidSect="00B94848">
          <w:headerReference w:type="even" r:id="rId27"/>
          <w:headerReference w:type="default" r:id="rId28"/>
          <w:headerReference w:type="first" r:id="rId29"/>
          <w:pgSz w:w="11900" w:h="16840"/>
          <w:pgMar w:top="1583" w:right="843" w:bottom="1228" w:left="789" w:header="0" w:footer="3" w:gutter="0"/>
          <w:cols w:space="720"/>
          <w:noEndnote/>
          <w:titlePg/>
          <w:docGrid w:linePitch="360"/>
        </w:sectPr>
      </w:pPr>
    </w:p>
    <w:p w:rsidR="00D66E2B" w:rsidRPr="00B94848" w:rsidRDefault="00A07500" w:rsidP="00745E48">
      <w:pPr>
        <w:pStyle w:val="42"/>
        <w:numPr>
          <w:ilvl w:val="0"/>
          <w:numId w:val="19"/>
        </w:numPr>
        <w:shd w:val="clear" w:color="auto" w:fill="auto"/>
        <w:tabs>
          <w:tab w:val="left" w:pos="1240"/>
        </w:tabs>
        <w:spacing w:before="0" w:after="0" w:line="276" w:lineRule="auto"/>
        <w:ind w:firstLine="426"/>
        <w:jc w:val="both"/>
        <w:outlineLvl w:val="0"/>
      </w:pPr>
      <w:bookmarkStart w:id="173" w:name="bookmark85"/>
      <w:bookmarkStart w:id="174" w:name="_Toc103948085"/>
      <w:r w:rsidRPr="00B94848">
        <w:lastRenderedPageBreak/>
        <w:t>Объекты ливневой канализации, предлагаемые к строительству</w:t>
      </w:r>
      <w:bookmarkEnd w:id="173"/>
      <w:bookmarkEnd w:id="174"/>
    </w:p>
    <w:p w:rsidR="00745E48" w:rsidRDefault="00A07500" w:rsidP="00745E48">
      <w:pPr>
        <w:pStyle w:val="24"/>
        <w:shd w:val="clear" w:color="auto" w:fill="auto"/>
        <w:spacing w:before="0" w:line="276" w:lineRule="auto"/>
        <w:ind w:firstLine="426"/>
        <w:rPr>
          <w:sz w:val="24"/>
          <w:szCs w:val="24"/>
        </w:rPr>
      </w:pPr>
      <w:r w:rsidRPr="00B94848">
        <w:rPr>
          <w:sz w:val="24"/>
          <w:szCs w:val="24"/>
        </w:rPr>
        <w:t>Перечень объектов строительства ливневой канализации в МО Листвянское</w:t>
      </w:r>
      <w:r w:rsidR="00745E48">
        <w:rPr>
          <w:sz w:val="24"/>
          <w:szCs w:val="24"/>
        </w:rPr>
        <w:t xml:space="preserve"> </w:t>
      </w:r>
      <w:r w:rsidRPr="00B94848">
        <w:rPr>
          <w:sz w:val="24"/>
          <w:szCs w:val="24"/>
        </w:rPr>
        <w:t>приведен в таблице 29</w:t>
      </w:r>
    </w:p>
    <w:p w:rsidR="00D66E2B" w:rsidRPr="00B94848" w:rsidRDefault="00A07500" w:rsidP="00745E48">
      <w:pPr>
        <w:pStyle w:val="24"/>
        <w:shd w:val="clear" w:color="auto" w:fill="auto"/>
        <w:spacing w:before="0" w:line="276" w:lineRule="auto"/>
        <w:ind w:firstLine="426"/>
        <w:rPr>
          <w:sz w:val="24"/>
          <w:szCs w:val="24"/>
        </w:rPr>
      </w:pPr>
      <w:r w:rsidRPr="00B94848">
        <w:rPr>
          <w:sz w:val="24"/>
          <w:szCs w:val="24"/>
        </w:rPr>
        <w:t>Таблица 29</w:t>
      </w:r>
    </w:p>
    <w:p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Перечень объектов строительства ливневой канализации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26"/>
        <w:gridCol w:w="1306"/>
        <w:gridCol w:w="1560"/>
        <w:gridCol w:w="2011"/>
      </w:tblGrid>
      <w:tr w:rsidR="00D66E2B" w:rsidRPr="00B94848">
        <w:trPr>
          <w:trHeight w:hRule="exact" w:val="312"/>
          <w:jc w:val="center"/>
        </w:trPr>
        <w:tc>
          <w:tcPr>
            <w:tcW w:w="4526" w:type="dxa"/>
            <w:vMerge w:val="restart"/>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Наименование</w:t>
            </w:r>
          </w:p>
        </w:tc>
        <w:tc>
          <w:tcPr>
            <w:tcW w:w="1306" w:type="dxa"/>
            <w:vMerge w:val="restart"/>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Ед. изм.</w:t>
            </w:r>
          </w:p>
        </w:tc>
        <w:tc>
          <w:tcPr>
            <w:tcW w:w="3571" w:type="dxa"/>
            <w:gridSpan w:val="2"/>
            <w:tcBorders>
              <w:top w:val="single" w:sz="4" w:space="0" w:color="auto"/>
              <w:left w:val="single" w:sz="4" w:space="0" w:color="auto"/>
              <w:righ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Количество</w:t>
            </w:r>
          </w:p>
        </w:tc>
      </w:tr>
      <w:tr w:rsidR="00D66E2B" w:rsidRPr="00B94848">
        <w:trPr>
          <w:trHeight w:hRule="exact" w:val="312"/>
          <w:jc w:val="center"/>
        </w:trPr>
        <w:tc>
          <w:tcPr>
            <w:tcW w:w="4526" w:type="dxa"/>
            <w:vMerge/>
            <w:tcBorders>
              <w:left w:val="single" w:sz="4" w:space="0" w:color="auto"/>
            </w:tcBorders>
            <w:shd w:val="clear" w:color="auto" w:fill="FFFFFF"/>
            <w:vAlign w:val="bottom"/>
          </w:tcPr>
          <w:p w:rsidR="00D66E2B" w:rsidRPr="00B94848" w:rsidRDefault="00D66E2B" w:rsidP="00B94848">
            <w:pPr>
              <w:framePr w:w="9403" w:wrap="notBeside" w:vAnchor="text" w:hAnchor="text" w:xAlign="center" w:y="1"/>
              <w:spacing w:line="276" w:lineRule="auto"/>
              <w:ind w:firstLine="426"/>
              <w:jc w:val="both"/>
              <w:rPr>
                <w:rFonts w:ascii="Times New Roman" w:hAnsi="Times New Roman" w:cs="Times New Roman"/>
              </w:rPr>
            </w:pPr>
          </w:p>
        </w:tc>
        <w:tc>
          <w:tcPr>
            <w:tcW w:w="1306" w:type="dxa"/>
            <w:vMerge/>
            <w:tcBorders>
              <w:left w:val="single" w:sz="4" w:space="0" w:color="auto"/>
            </w:tcBorders>
            <w:shd w:val="clear" w:color="auto" w:fill="FFFFFF"/>
            <w:vAlign w:val="bottom"/>
          </w:tcPr>
          <w:p w:rsidR="00D66E2B" w:rsidRPr="00B94848" w:rsidRDefault="00D66E2B" w:rsidP="00B94848">
            <w:pPr>
              <w:framePr w:w="9403" w:wrap="notBeside" w:vAnchor="text" w:hAnchor="text" w:xAlign="center" w:y="1"/>
              <w:spacing w:line="276" w:lineRule="auto"/>
              <w:ind w:firstLine="426"/>
              <w:jc w:val="both"/>
              <w:rPr>
                <w:rFonts w:ascii="Times New Roman" w:hAnsi="Times New Roman" w:cs="Times New Roman"/>
              </w:rPr>
            </w:pPr>
          </w:p>
        </w:tc>
        <w:tc>
          <w:tcPr>
            <w:tcW w:w="1560"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1 очередь</w:t>
            </w:r>
          </w:p>
        </w:tc>
        <w:tc>
          <w:tcPr>
            <w:tcW w:w="201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Расчетный срок</w:t>
            </w:r>
          </w:p>
        </w:tc>
      </w:tr>
      <w:tr w:rsidR="00D66E2B" w:rsidRPr="00B94848">
        <w:trPr>
          <w:trHeight w:hRule="exact" w:val="298"/>
          <w:jc w:val="center"/>
        </w:trPr>
        <w:tc>
          <w:tcPr>
            <w:tcW w:w="452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proofErr w:type="spellStart"/>
            <w:r w:rsidRPr="00B94848">
              <w:rPr>
                <w:rStyle w:val="212pt1"/>
              </w:rPr>
              <w:t>р.п</w:t>
            </w:r>
            <w:proofErr w:type="spellEnd"/>
            <w:r w:rsidRPr="00B94848">
              <w:rPr>
                <w:rStyle w:val="212pt1"/>
              </w:rPr>
              <w:t>. Листвянка</w:t>
            </w:r>
          </w:p>
        </w:tc>
        <w:tc>
          <w:tcPr>
            <w:tcW w:w="1306" w:type="dxa"/>
            <w:tcBorders>
              <w:top w:val="single" w:sz="4" w:space="0" w:color="auto"/>
              <w:left w:val="single" w:sz="4" w:space="0" w:color="auto"/>
            </w:tcBorders>
            <w:shd w:val="clear" w:color="auto" w:fill="FFFFFF"/>
          </w:tcPr>
          <w:p w:rsidR="00D66E2B" w:rsidRPr="00B94848" w:rsidRDefault="00D66E2B" w:rsidP="00B94848">
            <w:pPr>
              <w:framePr w:w="9403" w:wrap="notBeside" w:vAnchor="text" w:hAnchor="text" w:xAlign="center" w:y="1"/>
              <w:spacing w:line="276" w:lineRule="auto"/>
              <w:ind w:firstLine="426"/>
              <w:jc w:val="both"/>
              <w:rPr>
                <w:rFonts w:ascii="Times New Roman" w:hAnsi="Times New Roman" w:cs="Times New Roman"/>
              </w:rPr>
            </w:pPr>
          </w:p>
        </w:tc>
        <w:tc>
          <w:tcPr>
            <w:tcW w:w="1560" w:type="dxa"/>
            <w:tcBorders>
              <w:top w:val="single" w:sz="4" w:space="0" w:color="auto"/>
              <w:left w:val="single" w:sz="4" w:space="0" w:color="auto"/>
            </w:tcBorders>
            <w:shd w:val="clear" w:color="auto" w:fill="FFFFFF"/>
          </w:tcPr>
          <w:p w:rsidR="00D66E2B" w:rsidRPr="00B94848" w:rsidRDefault="00D66E2B" w:rsidP="00B94848">
            <w:pPr>
              <w:framePr w:w="9403" w:wrap="notBeside" w:vAnchor="text" w:hAnchor="text" w:xAlign="center" w:y="1"/>
              <w:spacing w:line="276" w:lineRule="auto"/>
              <w:ind w:firstLine="426"/>
              <w:jc w:val="both"/>
              <w:rPr>
                <w:rFonts w:ascii="Times New Roman" w:hAnsi="Times New Roman" w:cs="Times New Roman"/>
              </w:rPr>
            </w:pPr>
          </w:p>
        </w:tc>
        <w:tc>
          <w:tcPr>
            <w:tcW w:w="2011" w:type="dxa"/>
            <w:tcBorders>
              <w:top w:val="single" w:sz="4" w:space="0" w:color="auto"/>
              <w:left w:val="single" w:sz="4" w:space="0" w:color="auto"/>
              <w:right w:val="single" w:sz="4" w:space="0" w:color="auto"/>
            </w:tcBorders>
            <w:shd w:val="clear" w:color="auto" w:fill="FFFFFF"/>
          </w:tcPr>
          <w:p w:rsidR="00D66E2B" w:rsidRPr="00B94848" w:rsidRDefault="00D66E2B" w:rsidP="00B94848">
            <w:pPr>
              <w:framePr w:w="9403" w:wrap="notBeside" w:vAnchor="text" w:hAnchor="text" w:xAlign="center" w:y="1"/>
              <w:spacing w:line="276" w:lineRule="auto"/>
              <w:ind w:firstLine="426"/>
              <w:jc w:val="both"/>
              <w:rPr>
                <w:rFonts w:ascii="Times New Roman" w:hAnsi="Times New Roman" w:cs="Times New Roman"/>
              </w:rPr>
            </w:pPr>
          </w:p>
        </w:tc>
      </w:tr>
      <w:tr w:rsidR="00D66E2B" w:rsidRPr="00B94848">
        <w:trPr>
          <w:trHeight w:hRule="exact" w:val="1200"/>
          <w:jc w:val="center"/>
        </w:trPr>
        <w:tc>
          <w:tcPr>
            <w:tcW w:w="452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 xml:space="preserve">Строительство очистных сооружений ливневой канализации на территории существующих очистных сооружений </w:t>
            </w:r>
            <w:proofErr w:type="spellStart"/>
            <w:r w:rsidRPr="00B94848">
              <w:rPr>
                <w:rStyle w:val="211pt0"/>
                <w:sz w:val="24"/>
                <w:szCs w:val="24"/>
              </w:rPr>
              <w:t>р.п.Листвянка</w:t>
            </w:r>
            <w:proofErr w:type="spellEnd"/>
          </w:p>
        </w:tc>
        <w:tc>
          <w:tcPr>
            <w:tcW w:w="130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комплекс</w:t>
            </w:r>
          </w:p>
        </w:tc>
        <w:tc>
          <w:tcPr>
            <w:tcW w:w="1560"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1</w:t>
            </w:r>
          </w:p>
        </w:tc>
        <w:tc>
          <w:tcPr>
            <w:tcW w:w="2011" w:type="dxa"/>
            <w:tcBorders>
              <w:top w:val="single" w:sz="4" w:space="0" w:color="auto"/>
              <w:left w:val="single" w:sz="4" w:space="0" w:color="auto"/>
              <w:right w:val="single" w:sz="4" w:space="0" w:color="auto"/>
            </w:tcBorders>
            <w:shd w:val="clear" w:color="auto" w:fill="FFFFFF"/>
          </w:tcPr>
          <w:p w:rsidR="00D66E2B" w:rsidRPr="00B94848" w:rsidRDefault="00D66E2B" w:rsidP="00B94848">
            <w:pPr>
              <w:framePr w:w="9403" w:wrap="notBeside" w:vAnchor="text" w:hAnchor="text" w:xAlign="center" w:y="1"/>
              <w:spacing w:line="276" w:lineRule="auto"/>
              <w:ind w:firstLine="426"/>
              <w:jc w:val="both"/>
              <w:rPr>
                <w:rFonts w:ascii="Times New Roman" w:hAnsi="Times New Roman" w:cs="Times New Roman"/>
              </w:rPr>
            </w:pPr>
          </w:p>
        </w:tc>
      </w:tr>
      <w:tr w:rsidR="00D66E2B" w:rsidRPr="00B94848">
        <w:trPr>
          <w:trHeight w:hRule="exact" w:val="648"/>
          <w:jc w:val="center"/>
        </w:trPr>
        <w:tc>
          <w:tcPr>
            <w:tcW w:w="4526" w:type="dxa"/>
            <w:tcBorders>
              <w:top w:val="single" w:sz="4" w:space="0" w:color="auto"/>
              <w:left w:val="single" w:sz="4" w:space="0" w:color="auto"/>
            </w:tcBorders>
            <w:shd w:val="clear" w:color="auto" w:fill="FFFFFF"/>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Строительство магистральных сетей самотечной дождевой канализации Ду300</w:t>
            </w:r>
          </w:p>
        </w:tc>
        <w:tc>
          <w:tcPr>
            <w:tcW w:w="130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км</w:t>
            </w:r>
          </w:p>
        </w:tc>
        <w:tc>
          <w:tcPr>
            <w:tcW w:w="1560" w:type="dxa"/>
            <w:tcBorders>
              <w:top w:val="single" w:sz="4" w:space="0" w:color="auto"/>
              <w:left w:val="single" w:sz="4" w:space="0" w:color="auto"/>
            </w:tcBorders>
            <w:shd w:val="clear" w:color="auto" w:fill="FFFFFF"/>
          </w:tcPr>
          <w:p w:rsidR="00D66E2B" w:rsidRPr="00B94848" w:rsidRDefault="00D66E2B" w:rsidP="00B94848">
            <w:pPr>
              <w:framePr w:w="9403" w:wrap="notBeside" w:vAnchor="text" w:hAnchor="text" w:xAlign="center" w:y="1"/>
              <w:spacing w:line="276" w:lineRule="auto"/>
              <w:ind w:firstLine="426"/>
              <w:jc w:val="both"/>
              <w:rPr>
                <w:rFonts w:ascii="Times New Roman" w:hAnsi="Times New Roman" w:cs="Times New Roman"/>
              </w:rPr>
            </w:pPr>
          </w:p>
        </w:tc>
        <w:tc>
          <w:tcPr>
            <w:tcW w:w="201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7,56</w:t>
            </w:r>
          </w:p>
        </w:tc>
      </w:tr>
      <w:tr w:rsidR="00D66E2B" w:rsidRPr="00B94848">
        <w:trPr>
          <w:trHeight w:hRule="exact" w:val="600"/>
          <w:jc w:val="center"/>
        </w:trPr>
        <w:tc>
          <w:tcPr>
            <w:tcW w:w="452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proofErr w:type="spellStart"/>
            <w:r w:rsidRPr="00B94848">
              <w:rPr>
                <w:rStyle w:val="211pt0"/>
                <w:sz w:val="24"/>
                <w:szCs w:val="24"/>
                <w:vertAlign w:val="superscript"/>
              </w:rPr>
              <w:t>м</w:t>
            </w:r>
            <w:r w:rsidRPr="00B94848">
              <w:rPr>
                <w:rStyle w:val="211pt0"/>
                <w:sz w:val="24"/>
                <w:szCs w:val="24"/>
              </w:rPr>
              <w:t>С</w:t>
            </w:r>
            <w:r w:rsidRPr="00B94848">
              <w:rPr>
                <w:rStyle w:val="211pt0"/>
                <w:sz w:val="24"/>
                <w:szCs w:val="24"/>
                <w:vertAlign w:val="superscript"/>
              </w:rPr>
              <w:t>м</w:t>
            </w:r>
            <w:r w:rsidRPr="00B94848">
              <w:rPr>
                <w:rStyle w:val="211pt0"/>
                <w:sz w:val="24"/>
                <w:szCs w:val="24"/>
              </w:rPr>
              <w:t>троительство</w:t>
            </w:r>
            <w:proofErr w:type="spellEnd"/>
            <w:r w:rsidRPr="00B94848">
              <w:rPr>
                <w:rStyle w:val="211pt0"/>
                <w:sz w:val="24"/>
                <w:szCs w:val="24"/>
              </w:rPr>
              <w:t xml:space="preserve"> магистральных сетей напорной дождевой канализации Ду300</w:t>
            </w:r>
          </w:p>
        </w:tc>
        <w:tc>
          <w:tcPr>
            <w:tcW w:w="130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км</w:t>
            </w:r>
          </w:p>
        </w:tc>
        <w:tc>
          <w:tcPr>
            <w:tcW w:w="1560" w:type="dxa"/>
            <w:tcBorders>
              <w:top w:val="single" w:sz="4" w:space="0" w:color="auto"/>
              <w:left w:val="single" w:sz="4" w:space="0" w:color="auto"/>
            </w:tcBorders>
            <w:shd w:val="clear" w:color="auto" w:fill="FFFFFF"/>
          </w:tcPr>
          <w:p w:rsidR="00D66E2B" w:rsidRPr="00B94848" w:rsidRDefault="00D66E2B" w:rsidP="00B94848">
            <w:pPr>
              <w:framePr w:w="9403" w:wrap="notBeside" w:vAnchor="text" w:hAnchor="text" w:xAlign="center" w:y="1"/>
              <w:spacing w:line="276" w:lineRule="auto"/>
              <w:ind w:firstLine="426"/>
              <w:jc w:val="both"/>
              <w:rPr>
                <w:rFonts w:ascii="Times New Roman" w:hAnsi="Times New Roman" w:cs="Times New Roman"/>
              </w:rPr>
            </w:pPr>
          </w:p>
        </w:tc>
        <w:tc>
          <w:tcPr>
            <w:tcW w:w="201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0,71</w:t>
            </w:r>
          </w:p>
        </w:tc>
      </w:tr>
      <w:tr w:rsidR="00D66E2B" w:rsidRPr="00B94848">
        <w:trPr>
          <w:trHeight w:hRule="exact" w:val="298"/>
          <w:jc w:val="center"/>
        </w:trPr>
        <w:tc>
          <w:tcPr>
            <w:tcW w:w="452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То же, Ду350 мм</w:t>
            </w:r>
          </w:p>
        </w:tc>
        <w:tc>
          <w:tcPr>
            <w:tcW w:w="130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км</w:t>
            </w:r>
          </w:p>
        </w:tc>
        <w:tc>
          <w:tcPr>
            <w:tcW w:w="1560" w:type="dxa"/>
            <w:tcBorders>
              <w:top w:val="single" w:sz="4" w:space="0" w:color="auto"/>
              <w:left w:val="single" w:sz="4" w:space="0" w:color="auto"/>
            </w:tcBorders>
            <w:shd w:val="clear" w:color="auto" w:fill="FFFFFF"/>
            <w:vAlign w:val="center"/>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w:t>
            </w:r>
          </w:p>
        </w:tc>
        <w:tc>
          <w:tcPr>
            <w:tcW w:w="201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0,8</w:t>
            </w:r>
          </w:p>
        </w:tc>
      </w:tr>
      <w:tr w:rsidR="00D66E2B" w:rsidRPr="00B94848">
        <w:trPr>
          <w:trHeight w:hRule="exact" w:val="302"/>
          <w:jc w:val="center"/>
        </w:trPr>
        <w:tc>
          <w:tcPr>
            <w:tcW w:w="452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То же, Ду400 мм</w:t>
            </w:r>
          </w:p>
        </w:tc>
        <w:tc>
          <w:tcPr>
            <w:tcW w:w="130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км</w:t>
            </w:r>
          </w:p>
        </w:tc>
        <w:tc>
          <w:tcPr>
            <w:tcW w:w="1560"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w:t>
            </w:r>
          </w:p>
        </w:tc>
        <w:tc>
          <w:tcPr>
            <w:tcW w:w="201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1,58</w:t>
            </w:r>
          </w:p>
        </w:tc>
      </w:tr>
      <w:tr w:rsidR="00D66E2B" w:rsidRPr="00B94848">
        <w:trPr>
          <w:trHeight w:hRule="exact" w:val="298"/>
          <w:jc w:val="center"/>
        </w:trPr>
        <w:tc>
          <w:tcPr>
            <w:tcW w:w="452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То же, Ду450 мм</w:t>
            </w:r>
          </w:p>
        </w:tc>
        <w:tc>
          <w:tcPr>
            <w:tcW w:w="130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км</w:t>
            </w:r>
          </w:p>
        </w:tc>
        <w:tc>
          <w:tcPr>
            <w:tcW w:w="1560"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w:t>
            </w:r>
          </w:p>
        </w:tc>
        <w:tc>
          <w:tcPr>
            <w:tcW w:w="201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0,83</w:t>
            </w:r>
          </w:p>
        </w:tc>
      </w:tr>
      <w:tr w:rsidR="00D66E2B" w:rsidRPr="00B94848">
        <w:trPr>
          <w:trHeight w:hRule="exact" w:val="302"/>
          <w:jc w:val="center"/>
        </w:trPr>
        <w:tc>
          <w:tcPr>
            <w:tcW w:w="452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То же, Ду500 мм</w:t>
            </w:r>
          </w:p>
        </w:tc>
        <w:tc>
          <w:tcPr>
            <w:tcW w:w="130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км</w:t>
            </w:r>
          </w:p>
        </w:tc>
        <w:tc>
          <w:tcPr>
            <w:tcW w:w="1560"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w:t>
            </w:r>
          </w:p>
        </w:tc>
        <w:tc>
          <w:tcPr>
            <w:tcW w:w="201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0,97</w:t>
            </w:r>
          </w:p>
        </w:tc>
      </w:tr>
      <w:tr w:rsidR="00D66E2B" w:rsidRPr="00B94848">
        <w:trPr>
          <w:trHeight w:hRule="exact" w:val="298"/>
          <w:jc w:val="center"/>
        </w:trPr>
        <w:tc>
          <w:tcPr>
            <w:tcW w:w="452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То же, Ду550 мм</w:t>
            </w:r>
          </w:p>
        </w:tc>
        <w:tc>
          <w:tcPr>
            <w:tcW w:w="130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км</w:t>
            </w:r>
          </w:p>
        </w:tc>
        <w:tc>
          <w:tcPr>
            <w:tcW w:w="1560" w:type="dxa"/>
            <w:tcBorders>
              <w:top w:val="single" w:sz="4" w:space="0" w:color="auto"/>
              <w:left w:val="single" w:sz="4" w:space="0" w:color="auto"/>
            </w:tcBorders>
            <w:shd w:val="clear" w:color="auto" w:fill="FFFFFF"/>
            <w:vAlign w:val="center"/>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w:t>
            </w:r>
          </w:p>
        </w:tc>
        <w:tc>
          <w:tcPr>
            <w:tcW w:w="201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1,1</w:t>
            </w:r>
          </w:p>
        </w:tc>
      </w:tr>
      <w:tr w:rsidR="00D66E2B" w:rsidRPr="00B94848">
        <w:trPr>
          <w:trHeight w:hRule="exact" w:val="302"/>
          <w:jc w:val="center"/>
        </w:trPr>
        <w:tc>
          <w:tcPr>
            <w:tcW w:w="452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То же, Ду600 мм</w:t>
            </w:r>
          </w:p>
        </w:tc>
        <w:tc>
          <w:tcPr>
            <w:tcW w:w="130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км</w:t>
            </w:r>
          </w:p>
        </w:tc>
        <w:tc>
          <w:tcPr>
            <w:tcW w:w="1560"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w:t>
            </w:r>
          </w:p>
        </w:tc>
        <w:tc>
          <w:tcPr>
            <w:tcW w:w="201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3,97</w:t>
            </w:r>
          </w:p>
        </w:tc>
      </w:tr>
      <w:tr w:rsidR="00D66E2B" w:rsidRPr="00B94848">
        <w:trPr>
          <w:trHeight w:hRule="exact" w:val="298"/>
          <w:jc w:val="center"/>
        </w:trPr>
        <w:tc>
          <w:tcPr>
            <w:tcW w:w="452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2pt1"/>
              </w:rPr>
              <w:t>п. Никола</w:t>
            </w:r>
          </w:p>
        </w:tc>
        <w:tc>
          <w:tcPr>
            <w:tcW w:w="1306" w:type="dxa"/>
            <w:tcBorders>
              <w:top w:val="single" w:sz="4" w:space="0" w:color="auto"/>
              <w:left w:val="single" w:sz="4" w:space="0" w:color="auto"/>
            </w:tcBorders>
            <w:shd w:val="clear" w:color="auto" w:fill="FFFFFF"/>
          </w:tcPr>
          <w:p w:rsidR="00D66E2B" w:rsidRPr="00B94848" w:rsidRDefault="00D66E2B" w:rsidP="00B94848">
            <w:pPr>
              <w:framePr w:w="9403" w:wrap="notBeside" w:vAnchor="text" w:hAnchor="text" w:xAlign="center" w:y="1"/>
              <w:spacing w:line="276" w:lineRule="auto"/>
              <w:ind w:firstLine="426"/>
              <w:jc w:val="both"/>
              <w:rPr>
                <w:rFonts w:ascii="Times New Roman" w:hAnsi="Times New Roman" w:cs="Times New Roman"/>
              </w:rPr>
            </w:pPr>
          </w:p>
        </w:tc>
        <w:tc>
          <w:tcPr>
            <w:tcW w:w="1560" w:type="dxa"/>
            <w:tcBorders>
              <w:top w:val="single" w:sz="4" w:space="0" w:color="auto"/>
              <w:left w:val="single" w:sz="4" w:space="0" w:color="auto"/>
            </w:tcBorders>
            <w:shd w:val="clear" w:color="auto" w:fill="FFFFFF"/>
          </w:tcPr>
          <w:p w:rsidR="00D66E2B" w:rsidRPr="00B94848" w:rsidRDefault="00D66E2B" w:rsidP="00B94848">
            <w:pPr>
              <w:framePr w:w="9403" w:wrap="notBeside" w:vAnchor="text" w:hAnchor="text" w:xAlign="center" w:y="1"/>
              <w:spacing w:line="276" w:lineRule="auto"/>
              <w:ind w:firstLine="426"/>
              <w:jc w:val="both"/>
              <w:rPr>
                <w:rFonts w:ascii="Times New Roman" w:hAnsi="Times New Roman" w:cs="Times New Roman"/>
              </w:rPr>
            </w:pPr>
          </w:p>
        </w:tc>
        <w:tc>
          <w:tcPr>
            <w:tcW w:w="2011" w:type="dxa"/>
            <w:tcBorders>
              <w:top w:val="single" w:sz="4" w:space="0" w:color="auto"/>
              <w:left w:val="single" w:sz="4" w:space="0" w:color="auto"/>
              <w:right w:val="single" w:sz="4" w:space="0" w:color="auto"/>
            </w:tcBorders>
            <w:shd w:val="clear" w:color="auto" w:fill="FFFFFF"/>
          </w:tcPr>
          <w:p w:rsidR="00D66E2B" w:rsidRPr="00B94848" w:rsidRDefault="00D66E2B" w:rsidP="00B94848">
            <w:pPr>
              <w:framePr w:w="9403" w:wrap="notBeside" w:vAnchor="text" w:hAnchor="text" w:xAlign="center" w:y="1"/>
              <w:spacing w:line="276" w:lineRule="auto"/>
              <w:ind w:firstLine="426"/>
              <w:jc w:val="both"/>
              <w:rPr>
                <w:rFonts w:ascii="Times New Roman" w:hAnsi="Times New Roman" w:cs="Times New Roman"/>
              </w:rPr>
            </w:pPr>
          </w:p>
        </w:tc>
      </w:tr>
      <w:tr w:rsidR="00D66E2B" w:rsidRPr="00B94848">
        <w:trPr>
          <w:trHeight w:hRule="exact" w:val="634"/>
          <w:jc w:val="center"/>
        </w:trPr>
        <w:tc>
          <w:tcPr>
            <w:tcW w:w="452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Строительство магистральных сетей самотечной дождевой канализации Ду250</w:t>
            </w:r>
          </w:p>
        </w:tc>
        <w:tc>
          <w:tcPr>
            <w:tcW w:w="130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км</w:t>
            </w:r>
          </w:p>
        </w:tc>
        <w:tc>
          <w:tcPr>
            <w:tcW w:w="1560" w:type="dxa"/>
            <w:tcBorders>
              <w:top w:val="single" w:sz="4" w:space="0" w:color="auto"/>
              <w:left w:val="single" w:sz="4" w:space="0" w:color="auto"/>
            </w:tcBorders>
            <w:shd w:val="clear" w:color="auto" w:fill="FFFFFF"/>
          </w:tcPr>
          <w:p w:rsidR="00D66E2B" w:rsidRPr="00B94848" w:rsidRDefault="00D66E2B" w:rsidP="00B94848">
            <w:pPr>
              <w:framePr w:w="9403" w:wrap="notBeside" w:vAnchor="text" w:hAnchor="text" w:xAlign="center" w:y="1"/>
              <w:spacing w:line="276" w:lineRule="auto"/>
              <w:ind w:firstLine="426"/>
              <w:jc w:val="both"/>
              <w:rPr>
                <w:rFonts w:ascii="Times New Roman" w:hAnsi="Times New Roman" w:cs="Times New Roman"/>
              </w:rPr>
            </w:pPr>
          </w:p>
        </w:tc>
        <w:tc>
          <w:tcPr>
            <w:tcW w:w="201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0,72</w:t>
            </w:r>
          </w:p>
        </w:tc>
      </w:tr>
      <w:tr w:rsidR="00D66E2B" w:rsidRPr="00B94848">
        <w:trPr>
          <w:trHeight w:hRule="exact" w:val="298"/>
          <w:jc w:val="center"/>
        </w:trPr>
        <w:tc>
          <w:tcPr>
            <w:tcW w:w="452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 же, Ду300 мм</w:t>
            </w:r>
          </w:p>
        </w:tc>
        <w:tc>
          <w:tcPr>
            <w:tcW w:w="130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км</w:t>
            </w:r>
          </w:p>
        </w:tc>
        <w:tc>
          <w:tcPr>
            <w:tcW w:w="1560"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w:t>
            </w:r>
          </w:p>
        </w:tc>
        <w:tc>
          <w:tcPr>
            <w:tcW w:w="201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1,41</w:t>
            </w:r>
          </w:p>
        </w:tc>
      </w:tr>
      <w:tr w:rsidR="00D66E2B" w:rsidRPr="00B94848">
        <w:trPr>
          <w:trHeight w:hRule="exact" w:val="600"/>
          <w:jc w:val="center"/>
        </w:trPr>
        <w:tc>
          <w:tcPr>
            <w:tcW w:w="452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Строительство магистральных сетей напорной дождевой канализации Ду200</w:t>
            </w:r>
          </w:p>
        </w:tc>
        <w:tc>
          <w:tcPr>
            <w:tcW w:w="1306" w:type="dxa"/>
            <w:tcBorders>
              <w:top w:val="single" w:sz="4" w:space="0" w:color="auto"/>
              <w:lef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км</w:t>
            </w:r>
          </w:p>
        </w:tc>
        <w:tc>
          <w:tcPr>
            <w:tcW w:w="1560" w:type="dxa"/>
            <w:tcBorders>
              <w:top w:val="single" w:sz="4" w:space="0" w:color="auto"/>
              <w:left w:val="single" w:sz="4" w:space="0" w:color="auto"/>
            </w:tcBorders>
            <w:shd w:val="clear" w:color="auto" w:fill="FFFFFF"/>
          </w:tcPr>
          <w:p w:rsidR="00D66E2B" w:rsidRPr="00B94848" w:rsidRDefault="00D66E2B" w:rsidP="00B94848">
            <w:pPr>
              <w:framePr w:w="9403" w:wrap="notBeside" w:vAnchor="text" w:hAnchor="text" w:xAlign="center" w:y="1"/>
              <w:spacing w:line="276" w:lineRule="auto"/>
              <w:ind w:firstLine="426"/>
              <w:jc w:val="both"/>
              <w:rPr>
                <w:rFonts w:ascii="Times New Roman" w:hAnsi="Times New Roman" w:cs="Times New Roman"/>
              </w:rPr>
            </w:pPr>
          </w:p>
        </w:tc>
        <w:tc>
          <w:tcPr>
            <w:tcW w:w="2011"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0,28</w:t>
            </w:r>
          </w:p>
        </w:tc>
      </w:tr>
      <w:tr w:rsidR="00D66E2B" w:rsidRPr="00B94848">
        <w:trPr>
          <w:trHeight w:hRule="exact" w:val="312"/>
          <w:jc w:val="center"/>
        </w:trPr>
        <w:tc>
          <w:tcPr>
            <w:tcW w:w="4526" w:type="dxa"/>
            <w:tcBorders>
              <w:top w:val="single" w:sz="4" w:space="0" w:color="auto"/>
              <w:left w:val="single" w:sz="4" w:space="0" w:color="auto"/>
              <w:bottom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 же, Ду600 мм</w:t>
            </w:r>
          </w:p>
        </w:tc>
        <w:tc>
          <w:tcPr>
            <w:tcW w:w="1306" w:type="dxa"/>
            <w:tcBorders>
              <w:top w:val="single" w:sz="4" w:space="0" w:color="auto"/>
              <w:left w:val="single" w:sz="4" w:space="0" w:color="auto"/>
              <w:bottom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км</w:t>
            </w:r>
          </w:p>
        </w:tc>
        <w:tc>
          <w:tcPr>
            <w:tcW w:w="1560" w:type="dxa"/>
            <w:tcBorders>
              <w:top w:val="single" w:sz="4" w:space="0" w:color="auto"/>
              <w:left w:val="single" w:sz="4" w:space="0" w:color="auto"/>
              <w:bottom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bottom"/>
          </w:tcPr>
          <w:p w:rsidR="00D66E2B" w:rsidRPr="00B94848" w:rsidRDefault="00A07500" w:rsidP="00B94848">
            <w:pPr>
              <w:pStyle w:val="24"/>
              <w:framePr w:w="9403" w:wrap="notBeside" w:vAnchor="text" w:hAnchor="text" w:xAlign="center" w:y="1"/>
              <w:shd w:val="clear" w:color="auto" w:fill="auto"/>
              <w:spacing w:before="0" w:line="276" w:lineRule="auto"/>
              <w:ind w:firstLine="426"/>
              <w:rPr>
                <w:sz w:val="24"/>
                <w:szCs w:val="24"/>
              </w:rPr>
            </w:pPr>
            <w:r w:rsidRPr="00B94848">
              <w:rPr>
                <w:rStyle w:val="211pt0"/>
                <w:sz w:val="24"/>
                <w:szCs w:val="24"/>
              </w:rPr>
              <w:t>2,5</w:t>
            </w:r>
          </w:p>
        </w:tc>
      </w:tr>
    </w:tbl>
    <w:p w:rsidR="00D66E2B" w:rsidRPr="00B94848" w:rsidRDefault="00D66E2B" w:rsidP="00B94848">
      <w:pPr>
        <w:framePr w:w="9403" w:wrap="notBeside" w:vAnchor="text" w:hAnchor="text" w:xAlign="center" w:y="1"/>
        <w:spacing w:line="276" w:lineRule="auto"/>
        <w:ind w:firstLine="426"/>
        <w:jc w:val="both"/>
        <w:rPr>
          <w:rFonts w:ascii="Times New Roman" w:hAnsi="Times New Roman" w:cs="Times New Roman"/>
        </w:rPr>
      </w:pPr>
    </w:p>
    <w:p w:rsidR="00D66E2B" w:rsidRPr="00B94848" w:rsidRDefault="00D66E2B" w:rsidP="00B94848">
      <w:pPr>
        <w:spacing w:line="276" w:lineRule="auto"/>
        <w:ind w:firstLine="426"/>
        <w:jc w:val="both"/>
        <w:rPr>
          <w:rFonts w:ascii="Times New Roman" w:hAnsi="Times New Roman" w:cs="Times New Roman"/>
        </w:rPr>
      </w:pPr>
    </w:p>
    <w:p w:rsidR="00745E48" w:rsidRDefault="00745E48" w:rsidP="00745E48">
      <w:pPr>
        <w:pStyle w:val="a5"/>
        <w:shd w:val="clear" w:color="auto" w:fill="auto"/>
        <w:spacing w:line="240" w:lineRule="auto"/>
      </w:pPr>
      <w:r>
        <w:rPr>
          <w:rStyle w:val="12pt0"/>
        </w:rPr>
        <w:t>21.4. Прогнозируемый объем инвестиций в строительство системы ливневой канализации</w:t>
      </w:r>
    </w:p>
    <w:p w:rsidR="00D66E2B" w:rsidRDefault="00A07500" w:rsidP="00B94848">
      <w:pPr>
        <w:pStyle w:val="24"/>
        <w:shd w:val="clear" w:color="auto" w:fill="auto"/>
        <w:spacing w:before="0" w:line="276" w:lineRule="auto"/>
        <w:ind w:right="300" w:firstLine="426"/>
        <w:rPr>
          <w:sz w:val="24"/>
          <w:szCs w:val="24"/>
        </w:rPr>
      </w:pPr>
      <w:r w:rsidRPr="00B94848">
        <w:rPr>
          <w:sz w:val="24"/>
          <w:szCs w:val="24"/>
        </w:rPr>
        <w:t>Общее количество инвестиций требуемых для создания в МО системы ливневой канализации может быть оценено в 12,615 млн. руб. Оценка капитальных вложений в данное мероприятие приведена в таблице 30.</w:t>
      </w:r>
    </w:p>
    <w:p w:rsidR="00745E48" w:rsidRPr="00B94848" w:rsidRDefault="00745E48" w:rsidP="00B94848">
      <w:pPr>
        <w:pStyle w:val="24"/>
        <w:shd w:val="clear" w:color="auto" w:fill="auto"/>
        <w:spacing w:before="0" w:line="276" w:lineRule="auto"/>
        <w:ind w:right="300" w:firstLine="426"/>
        <w:rPr>
          <w:sz w:val="24"/>
          <w:szCs w:val="24"/>
        </w:rPr>
      </w:pPr>
    </w:p>
    <w:p w:rsidR="00D66E2B" w:rsidRPr="00B94848" w:rsidRDefault="00A07500" w:rsidP="00B94848">
      <w:pPr>
        <w:pStyle w:val="33"/>
        <w:framePr w:w="9528" w:wrap="notBeside" w:vAnchor="text" w:hAnchor="text" w:xAlign="center" w:y="1"/>
        <w:shd w:val="clear" w:color="auto" w:fill="auto"/>
        <w:spacing w:line="276" w:lineRule="auto"/>
        <w:ind w:firstLine="426"/>
        <w:jc w:val="both"/>
        <w:rPr>
          <w:sz w:val="24"/>
          <w:szCs w:val="24"/>
        </w:rPr>
      </w:pPr>
      <w:r w:rsidRPr="00B94848">
        <w:rPr>
          <w:sz w:val="24"/>
          <w:szCs w:val="24"/>
        </w:rPr>
        <w:lastRenderedPageBreak/>
        <w:t>Таблица 30</w:t>
      </w:r>
    </w:p>
    <w:p w:rsidR="00D66E2B" w:rsidRPr="00B94848" w:rsidRDefault="00A07500" w:rsidP="00B94848">
      <w:pPr>
        <w:pStyle w:val="33"/>
        <w:framePr w:w="9528" w:wrap="notBeside" w:vAnchor="text" w:hAnchor="text" w:xAlign="center" w:y="1"/>
        <w:shd w:val="clear" w:color="auto" w:fill="auto"/>
        <w:spacing w:line="276" w:lineRule="auto"/>
        <w:ind w:firstLine="426"/>
        <w:jc w:val="both"/>
        <w:rPr>
          <w:sz w:val="24"/>
          <w:szCs w:val="24"/>
        </w:rPr>
      </w:pPr>
      <w:r w:rsidRPr="00B94848">
        <w:rPr>
          <w:sz w:val="24"/>
          <w:szCs w:val="24"/>
        </w:rPr>
        <w:t>Ориентировочная оценка инвестиций в строительство ливневой канализации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82"/>
        <w:gridCol w:w="2270"/>
        <w:gridCol w:w="2275"/>
      </w:tblGrid>
      <w:tr w:rsidR="00D66E2B" w:rsidRPr="00B94848">
        <w:trPr>
          <w:trHeight w:hRule="exact" w:val="317"/>
          <w:jc w:val="center"/>
        </w:trPr>
        <w:tc>
          <w:tcPr>
            <w:tcW w:w="4982" w:type="dxa"/>
            <w:vMerge w:val="restart"/>
            <w:tcBorders>
              <w:top w:val="single" w:sz="4" w:space="0" w:color="auto"/>
              <w:left w:val="single" w:sz="4" w:space="0" w:color="auto"/>
            </w:tcBorders>
            <w:shd w:val="clear" w:color="auto" w:fill="FFFFFF"/>
            <w:vAlign w:val="bottom"/>
          </w:tcPr>
          <w:p w:rsidR="00D66E2B" w:rsidRPr="00B94848" w:rsidRDefault="00A07500" w:rsidP="00745E48">
            <w:pPr>
              <w:pStyle w:val="24"/>
              <w:framePr w:w="9528" w:wrap="notBeside" w:vAnchor="text" w:hAnchor="text" w:xAlign="center" w:y="1"/>
              <w:shd w:val="clear" w:color="auto" w:fill="auto"/>
              <w:spacing w:before="0" w:line="276" w:lineRule="auto"/>
              <w:rPr>
                <w:sz w:val="24"/>
                <w:szCs w:val="24"/>
              </w:rPr>
            </w:pPr>
            <w:r w:rsidRPr="00B94848">
              <w:rPr>
                <w:rStyle w:val="211pt0"/>
                <w:sz w:val="24"/>
                <w:szCs w:val="24"/>
              </w:rPr>
              <w:t>Наименование</w:t>
            </w:r>
          </w:p>
        </w:tc>
        <w:tc>
          <w:tcPr>
            <w:tcW w:w="4545" w:type="dxa"/>
            <w:gridSpan w:val="2"/>
            <w:tcBorders>
              <w:top w:val="single" w:sz="4" w:space="0" w:color="auto"/>
              <w:left w:val="single" w:sz="4" w:space="0" w:color="auto"/>
              <w:right w:val="single" w:sz="4" w:space="0" w:color="auto"/>
            </w:tcBorders>
            <w:shd w:val="clear" w:color="auto" w:fill="FFFFFF"/>
            <w:vAlign w:val="bottom"/>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Стоимость, млн. руб.</w:t>
            </w:r>
          </w:p>
        </w:tc>
      </w:tr>
      <w:tr w:rsidR="00D66E2B" w:rsidRPr="00B94848">
        <w:trPr>
          <w:trHeight w:hRule="exact" w:val="307"/>
          <w:jc w:val="center"/>
        </w:trPr>
        <w:tc>
          <w:tcPr>
            <w:tcW w:w="4982" w:type="dxa"/>
            <w:vMerge/>
            <w:tcBorders>
              <w:left w:val="single" w:sz="4" w:space="0" w:color="auto"/>
            </w:tcBorders>
            <w:shd w:val="clear" w:color="auto" w:fill="FFFFFF"/>
            <w:vAlign w:val="bottom"/>
          </w:tcPr>
          <w:p w:rsidR="00D66E2B" w:rsidRPr="00B94848" w:rsidRDefault="00D66E2B" w:rsidP="00745E48">
            <w:pPr>
              <w:framePr w:w="9528" w:wrap="notBeside" w:vAnchor="text" w:hAnchor="text" w:xAlign="center" w:y="1"/>
              <w:spacing w:line="276" w:lineRule="auto"/>
              <w:jc w:val="both"/>
              <w:rPr>
                <w:rFonts w:ascii="Times New Roman" w:hAnsi="Times New Roman" w:cs="Times New Roman"/>
              </w:rPr>
            </w:pPr>
          </w:p>
        </w:tc>
        <w:tc>
          <w:tcPr>
            <w:tcW w:w="2270" w:type="dxa"/>
            <w:tcBorders>
              <w:top w:val="single" w:sz="4" w:space="0" w:color="auto"/>
              <w:left w:val="single" w:sz="4" w:space="0" w:color="auto"/>
            </w:tcBorders>
            <w:shd w:val="clear" w:color="auto" w:fill="FFFFFF"/>
            <w:vAlign w:val="bottom"/>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1 очередь</w:t>
            </w:r>
          </w:p>
        </w:tc>
        <w:tc>
          <w:tcPr>
            <w:tcW w:w="2275"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Расчетный срок</w:t>
            </w:r>
          </w:p>
        </w:tc>
      </w:tr>
      <w:tr w:rsidR="00D66E2B" w:rsidRPr="00B94848">
        <w:trPr>
          <w:trHeight w:hRule="exact" w:val="302"/>
          <w:jc w:val="center"/>
        </w:trPr>
        <w:tc>
          <w:tcPr>
            <w:tcW w:w="4982" w:type="dxa"/>
            <w:tcBorders>
              <w:top w:val="single" w:sz="4" w:space="0" w:color="auto"/>
              <w:left w:val="single" w:sz="4" w:space="0" w:color="auto"/>
            </w:tcBorders>
            <w:shd w:val="clear" w:color="auto" w:fill="FFFFFF"/>
            <w:vAlign w:val="bottom"/>
          </w:tcPr>
          <w:p w:rsidR="00D66E2B" w:rsidRPr="00B94848" w:rsidRDefault="00A07500" w:rsidP="00745E48">
            <w:pPr>
              <w:pStyle w:val="24"/>
              <w:framePr w:w="9528" w:wrap="notBeside" w:vAnchor="text" w:hAnchor="text" w:xAlign="center" w:y="1"/>
              <w:shd w:val="clear" w:color="auto" w:fill="auto"/>
              <w:spacing w:before="0" w:line="276" w:lineRule="auto"/>
              <w:rPr>
                <w:sz w:val="24"/>
                <w:szCs w:val="24"/>
              </w:rPr>
            </w:pPr>
            <w:proofErr w:type="spellStart"/>
            <w:r w:rsidRPr="00B94848">
              <w:rPr>
                <w:rStyle w:val="212pt1"/>
              </w:rPr>
              <w:t>р.п</w:t>
            </w:r>
            <w:proofErr w:type="spellEnd"/>
            <w:r w:rsidRPr="00B94848">
              <w:rPr>
                <w:rStyle w:val="212pt1"/>
              </w:rPr>
              <w:t>. Листвянка</w:t>
            </w:r>
          </w:p>
        </w:tc>
        <w:tc>
          <w:tcPr>
            <w:tcW w:w="2270" w:type="dxa"/>
            <w:tcBorders>
              <w:top w:val="single" w:sz="4" w:space="0" w:color="auto"/>
              <w:left w:val="single" w:sz="4" w:space="0" w:color="auto"/>
            </w:tcBorders>
            <w:shd w:val="clear" w:color="auto" w:fill="FFFFFF"/>
          </w:tcPr>
          <w:p w:rsidR="00D66E2B" w:rsidRPr="00B94848" w:rsidRDefault="00D66E2B" w:rsidP="00B94848">
            <w:pPr>
              <w:framePr w:w="9528" w:wrap="notBeside" w:vAnchor="text" w:hAnchor="text" w:xAlign="center" w:y="1"/>
              <w:spacing w:line="276" w:lineRule="auto"/>
              <w:ind w:firstLine="426"/>
              <w:jc w:val="both"/>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tcPr>
          <w:p w:rsidR="00D66E2B" w:rsidRPr="00B94848" w:rsidRDefault="00D66E2B" w:rsidP="00B94848">
            <w:pPr>
              <w:framePr w:w="9528" w:wrap="notBeside" w:vAnchor="text" w:hAnchor="text" w:xAlign="center" w:y="1"/>
              <w:spacing w:line="276" w:lineRule="auto"/>
              <w:ind w:firstLine="426"/>
              <w:jc w:val="both"/>
              <w:rPr>
                <w:rFonts w:ascii="Times New Roman" w:hAnsi="Times New Roman" w:cs="Times New Roman"/>
              </w:rPr>
            </w:pPr>
          </w:p>
        </w:tc>
      </w:tr>
      <w:tr w:rsidR="00D66E2B" w:rsidRPr="00B94848" w:rsidTr="00745E48">
        <w:trPr>
          <w:trHeight w:hRule="exact" w:val="1005"/>
          <w:jc w:val="center"/>
        </w:trPr>
        <w:tc>
          <w:tcPr>
            <w:tcW w:w="4982" w:type="dxa"/>
            <w:tcBorders>
              <w:top w:val="single" w:sz="4" w:space="0" w:color="auto"/>
              <w:left w:val="single" w:sz="4" w:space="0" w:color="auto"/>
            </w:tcBorders>
            <w:shd w:val="clear" w:color="auto" w:fill="FFFFFF"/>
            <w:vAlign w:val="bottom"/>
          </w:tcPr>
          <w:p w:rsidR="00D66E2B" w:rsidRPr="00B94848" w:rsidRDefault="00A07500" w:rsidP="00745E48">
            <w:pPr>
              <w:pStyle w:val="24"/>
              <w:framePr w:w="9528" w:wrap="notBeside" w:vAnchor="text" w:hAnchor="text" w:xAlign="center" w:y="1"/>
              <w:shd w:val="clear" w:color="auto" w:fill="auto"/>
              <w:spacing w:before="0" w:line="276" w:lineRule="auto"/>
              <w:rPr>
                <w:sz w:val="24"/>
                <w:szCs w:val="24"/>
              </w:rPr>
            </w:pPr>
            <w:r w:rsidRPr="00B94848">
              <w:rPr>
                <w:rStyle w:val="211pt0"/>
                <w:sz w:val="24"/>
                <w:szCs w:val="24"/>
              </w:rPr>
              <w:t xml:space="preserve">Строительство очистных сооружений ливневой канализации на территории существующих очистных сооружений </w:t>
            </w:r>
            <w:proofErr w:type="spellStart"/>
            <w:r w:rsidRPr="00B94848">
              <w:rPr>
                <w:rStyle w:val="211pt0"/>
                <w:sz w:val="24"/>
                <w:szCs w:val="24"/>
              </w:rPr>
              <w:t>р.п.Листвянка</w:t>
            </w:r>
            <w:proofErr w:type="spellEnd"/>
          </w:p>
        </w:tc>
        <w:tc>
          <w:tcPr>
            <w:tcW w:w="2270" w:type="dxa"/>
            <w:tcBorders>
              <w:top w:val="single" w:sz="4" w:space="0" w:color="auto"/>
              <w:left w:val="single" w:sz="4" w:space="0" w:color="auto"/>
            </w:tcBorders>
            <w:shd w:val="clear" w:color="auto" w:fill="FFFFFF"/>
            <w:vAlign w:val="bottom"/>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1,4</w:t>
            </w:r>
          </w:p>
        </w:tc>
        <w:tc>
          <w:tcPr>
            <w:tcW w:w="2275" w:type="dxa"/>
            <w:tcBorders>
              <w:top w:val="single" w:sz="4" w:space="0" w:color="auto"/>
              <w:left w:val="single" w:sz="4" w:space="0" w:color="auto"/>
              <w:right w:val="single" w:sz="4" w:space="0" w:color="auto"/>
            </w:tcBorders>
            <w:shd w:val="clear" w:color="auto" w:fill="FFFFFF"/>
          </w:tcPr>
          <w:p w:rsidR="00D66E2B" w:rsidRPr="00B94848" w:rsidRDefault="00D66E2B" w:rsidP="00A85E41">
            <w:pPr>
              <w:framePr w:w="9528" w:wrap="notBeside" w:vAnchor="text" w:hAnchor="text" w:xAlign="center" w:y="1"/>
              <w:spacing w:line="276" w:lineRule="auto"/>
              <w:jc w:val="center"/>
              <w:rPr>
                <w:rFonts w:ascii="Times New Roman" w:hAnsi="Times New Roman" w:cs="Times New Roman"/>
              </w:rPr>
            </w:pPr>
          </w:p>
        </w:tc>
      </w:tr>
      <w:tr w:rsidR="00D66E2B" w:rsidRPr="00B94848">
        <w:trPr>
          <w:trHeight w:hRule="exact" w:val="643"/>
          <w:jc w:val="center"/>
        </w:trPr>
        <w:tc>
          <w:tcPr>
            <w:tcW w:w="4982" w:type="dxa"/>
            <w:tcBorders>
              <w:top w:val="single" w:sz="4" w:space="0" w:color="auto"/>
              <w:left w:val="single" w:sz="4" w:space="0" w:color="auto"/>
            </w:tcBorders>
            <w:shd w:val="clear" w:color="auto" w:fill="FFFFFF"/>
            <w:vAlign w:val="bottom"/>
          </w:tcPr>
          <w:p w:rsidR="00D66E2B" w:rsidRPr="00B94848" w:rsidRDefault="00A07500" w:rsidP="00745E48">
            <w:pPr>
              <w:pStyle w:val="24"/>
              <w:framePr w:w="9528" w:wrap="notBeside" w:vAnchor="text" w:hAnchor="text" w:xAlign="center" w:y="1"/>
              <w:shd w:val="clear" w:color="auto" w:fill="auto"/>
              <w:spacing w:before="0" w:line="276" w:lineRule="auto"/>
              <w:rPr>
                <w:sz w:val="24"/>
                <w:szCs w:val="24"/>
              </w:rPr>
            </w:pPr>
            <w:r w:rsidRPr="00B94848">
              <w:rPr>
                <w:rStyle w:val="211pt0"/>
                <w:sz w:val="24"/>
                <w:szCs w:val="24"/>
              </w:rPr>
              <w:t>Строительство магистральных сетей самотечной дождевой канализации Ду300 мм</w:t>
            </w:r>
          </w:p>
        </w:tc>
        <w:tc>
          <w:tcPr>
            <w:tcW w:w="2270" w:type="dxa"/>
            <w:tcBorders>
              <w:top w:val="single" w:sz="4" w:space="0" w:color="auto"/>
              <w:left w:val="single" w:sz="4" w:space="0" w:color="auto"/>
            </w:tcBorders>
            <w:shd w:val="clear" w:color="auto" w:fill="FFFFFF"/>
          </w:tcPr>
          <w:p w:rsidR="00D66E2B" w:rsidRPr="00B94848" w:rsidRDefault="00D66E2B" w:rsidP="00A85E41">
            <w:pPr>
              <w:framePr w:w="9528" w:wrap="notBeside" w:vAnchor="text" w:hAnchor="text" w:xAlign="center" w:y="1"/>
              <w:spacing w:line="276" w:lineRule="auto"/>
              <w:jc w:val="center"/>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3,78</w:t>
            </w:r>
          </w:p>
        </w:tc>
      </w:tr>
      <w:tr w:rsidR="00D66E2B" w:rsidRPr="00B94848">
        <w:trPr>
          <w:trHeight w:hRule="exact" w:val="600"/>
          <w:jc w:val="center"/>
        </w:trPr>
        <w:tc>
          <w:tcPr>
            <w:tcW w:w="4982" w:type="dxa"/>
            <w:tcBorders>
              <w:top w:val="single" w:sz="4" w:space="0" w:color="auto"/>
              <w:left w:val="single" w:sz="4" w:space="0" w:color="auto"/>
            </w:tcBorders>
            <w:shd w:val="clear" w:color="auto" w:fill="FFFFFF"/>
            <w:vAlign w:val="bottom"/>
          </w:tcPr>
          <w:p w:rsidR="00D66E2B" w:rsidRPr="00B94848" w:rsidRDefault="00A07500" w:rsidP="00745E48">
            <w:pPr>
              <w:pStyle w:val="24"/>
              <w:framePr w:w="9528" w:wrap="notBeside" w:vAnchor="text" w:hAnchor="text" w:xAlign="center" w:y="1"/>
              <w:shd w:val="clear" w:color="auto" w:fill="auto"/>
              <w:spacing w:before="0" w:line="276" w:lineRule="auto"/>
              <w:rPr>
                <w:sz w:val="24"/>
                <w:szCs w:val="24"/>
              </w:rPr>
            </w:pPr>
            <w:r w:rsidRPr="00B94848">
              <w:rPr>
                <w:rStyle w:val="211pt0"/>
                <w:sz w:val="24"/>
                <w:szCs w:val="24"/>
              </w:rPr>
              <w:t>Строительство магистральных сетей напорной дождевой канализации Ду300 мм</w:t>
            </w:r>
          </w:p>
        </w:tc>
        <w:tc>
          <w:tcPr>
            <w:tcW w:w="2270" w:type="dxa"/>
            <w:tcBorders>
              <w:top w:val="single" w:sz="4" w:space="0" w:color="auto"/>
              <w:left w:val="single" w:sz="4" w:space="0" w:color="auto"/>
            </w:tcBorders>
            <w:shd w:val="clear" w:color="auto" w:fill="FFFFFF"/>
          </w:tcPr>
          <w:p w:rsidR="00D66E2B" w:rsidRPr="00B94848" w:rsidRDefault="00D66E2B" w:rsidP="00A85E41">
            <w:pPr>
              <w:framePr w:w="9528" w:wrap="notBeside" w:vAnchor="text" w:hAnchor="text" w:xAlign="center" w:y="1"/>
              <w:spacing w:line="276" w:lineRule="auto"/>
              <w:jc w:val="center"/>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0,355</w:t>
            </w:r>
          </w:p>
        </w:tc>
      </w:tr>
      <w:tr w:rsidR="00D66E2B" w:rsidRPr="00B94848">
        <w:trPr>
          <w:trHeight w:hRule="exact" w:val="302"/>
          <w:jc w:val="center"/>
        </w:trPr>
        <w:tc>
          <w:tcPr>
            <w:tcW w:w="4982" w:type="dxa"/>
            <w:tcBorders>
              <w:top w:val="single" w:sz="4" w:space="0" w:color="auto"/>
              <w:left w:val="single" w:sz="4" w:space="0" w:color="auto"/>
            </w:tcBorders>
            <w:shd w:val="clear" w:color="auto" w:fill="FFFFFF"/>
            <w:vAlign w:val="bottom"/>
          </w:tcPr>
          <w:p w:rsidR="00D66E2B" w:rsidRPr="00B94848" w:rsidRDefault="00A07500" w:rsidP="00745E48">
            <w:pPr>
              <w:pStyle w:val="24"/>
              <w:framePr w:w="9528" w:wrap="notBeside" w:vAnchor="text" w:hAnchor="text" w:xAlign="center" w:y="1"/>
              <w:shd w:val="clear" w:color="auto" w:fill="auto"/>
              <w:spacing w:before="0" w:line="276" w:lineRule="auto"/>
              <w:rPr>
                <w:sz w:val="24"/>
                <w:szCs w:val="24"/>
              </w:rPr>
            </w:pPr>
            <w:r w:rsidRPr="00B94848">
              <w:rPr>
                <w:rStyle w:val="211pt0"/>
                <w:sz w:val="24"/>
                <w:szCs w:val="24"/>
              </w:rPr>
              <w:t>То же, Ду350 мм</w:t>
            </w:r>
          </w:p>
        </w:tc>
        <w:tc>
          <w:tcPr>
            <w:tcW w:w="2270" w:type="dxa"/>
            <w:tcBorders>
              <w:top w:val="single" w:sz="4" w:space="0" w:color="auto"/>
              <w:left w:val="single" w:sz="4" w:space="0" w:color="auto"/>
            </w:tcBorders>
            <w:shd w:val="clear" w:color="auto" w:fill="FFFFFF"/>
            <w:vAlign w:val="center"/>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2275"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0,4</w:t>
            </w:r>
          </w:p>
        </w:tc>
      </w:tr>
      <w:tr w:rsidR="00D66E2B" w:rsidRPr="00B94848">
        <w:trPr>
          <w:trHeight w:hRule="exact" w:val="298"/>
          <w:jc w:val="center"/>
        </w:trPr>
        <w:tc>
          <w:tcPr>
            <w:tcW w:w="4982" w:type="dxa"/>
            <w:tcBorders>
              <w:top w:val="single" w:sz="4" w:space="0" w:color="auto"/>
              <w:left w:val="single" w:sz="4" w:space="0" w:color="auto"/>
            </w:tcBorders>
            <w:shd w:val="clear" w:color="auto" w:fill="FFFFFF"/>
            <w:vAlign w:val="bottom"/>
          </w:tcPr>
          <w:p w:rsidR="00D66E2B" w:rsidRPr="00B94848" w:rsidRDefault="00A07500" w:rsidP="00745E48">
            <w:pPr>
              <w:pStyle w:val="24"/>
              <w:framePr w:w="9528" w:wrap="notBeside" w:vAnchor="text" w:hAnchor="text" w:xAlign="center" w:y="1"/>
              <w:shd w:val="clear" w:color="auto" w:fill="auto"/>
              <w:spacing w:before="0" w:line="276" w:lineRule="auto"/>
              <w:rPr>
                <w:sz w:val="24"/>
                <w:szCs w:val="24"/>
              </w:rPr>
            </w:pPr>
            <w:r w:rsidRPr="00B94848">
              <w:rPr>
                <w:rStyle w:val="211pt0"/>
                <w:sz w:val="24"/>
                <w:szCs w:val="24"/>
              </w:rPr>
              <w:t>То же, Ду400 мм</w:t>
            </w:r>
          </w:p>
        </w:tc>
        <w:tc>
          <w:tcPr>
            <w:tcW w:w="2270" w:type="dxa"/>
            <w:tcBorders>
              <w:top w:val="single" w:sz="4" w:space="0" w:color="auto"/>
              <w:left w:val="single" w:sz="4" w:space="0" w:color="auto"/>
            </w:tcBorders>
            <w:shd w:val="clear" w:color="auto" w:fill="FFFFFF"/>
            <w:vAlign w:val="center"/>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2275"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0,79</w:t>
            </w:r>
          </w:p>
        </w:tc>
      </w:tr>
      <w:tr w:rsidR="00D66E2B" w:rsidRPr="00B94848">
        <w:trPr>
          <w:trHeight w:hRule="exact" w:val="302"/>
          <w:jc w:val="center"/>
        </w:trPr>
        <w:tc>
          <w:tcPr>
            <w:tcW w:w="4982" w:type="dxa"/>
            <w:tcBorders>
              <w:top w:val="single" w:sz="4" w:space="0" w:color="auto"/>
              <w:left w:val="single" w:sz="4" w:space="0" w:color="auto"/>
            </w:tcBorders>
            <w:shd w:val="clear" w:color="auto" w:fill="FFFFFF"/>
            <w:vAlign w:val="bottom"/>
          </w:tcPr>
          <w:p w:rsidR="00D66E2B" w:rsidRPr="00B94848" w:rsidRDefault="00A07500" w:rsidP="00745E48">
            <w:pPr>
              <w:pStyle w:val="24"/>
              <w:framePr w:w="9528" w:wrap="notBeside" w:vAnchor="text" w:hAnchor="text" w:xAlign="center" w:y="1"/>
              <w:shd w:val="clear" w:color="auto" w:fill="auto"/>
              <w:spacing w:before="0" w:line="276" w:lineRule="auto"/>
              <w:rPr>
                <w:sz w:val="24"/>
                <w:szCs w:val="24"/>
              </w:rPr>
            </w:pPr>
            <w:r w:rsidRPr="00B94848">
              <w:rPr>
                <w:rStyle w:val="211pt0"/>
                <w:sz w:val="24"/>
                <w:szCs w:val="24"/>
              </w:rPr>
              <w:t>То же, Ду450 мм</w:t>
            </w:r>
          </w:p>
        </w:tc>
        <w:tc>
          <w:tcPr>
            <w:tcW w:w="2270" w:type="dxa"/>
            <w:tcBorders>
              <w:top w:val="single" w:sz="4" w:space="0" w:color="auto"/>
              <w:left w:val="single" w:sz="4" w:space="0" w:color="auto"/>
            </w:tcBorders>
            <w:shd w:val="clear" w:color="auto" w:fill="FFFFFF"/>
            <w:vAlign w:val="center"/>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2275"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0,415</w:t>
            </w:r>
          </w:p>
        </w:tc>
      </w:tr>
      <w:tr w:rsidR="00D66E2B" w:rsidRPr="00B94848">
        <w:trPr>
          <w:trHeight w:hRule="exact" w:val="298"/>
          <w:jc w:val="center"/>
        </w:trPr>
        <w:tc>
          <w:tcPr>
            <w:tcW w:w="4982" w:type="dxa"/>
            <w:tcBorders>
              <w:top w:val="single" w:sz="4" w:space="0" w:color="auto"/>
              <w:left w:val="single" w:sz="4" w:space="0" w:color="auto"/>
            </w:tcBorders>
            <w:shd w:val="clear" w:color="auto" w:fill="FFFFFF"/>
            <w:vAlign w:val="bottom"/>
          </w:tcPr>
          <w:p w:rsidR="00D66E2B" w:rsidRPr="00B94848" w:rsidRDefault="00A07500" w:rsidP="00745E48">
            <w:pPr>
              <w:pStyle w:val="24"/>
              <w:framePr w:w="9528" w:wrap="notBeside" w:vAnchor="text" w:hAnchor="text" w:xAlign="center" w:y="1"/>
              <w:shd w:val="clear" w:color="auto" w:fill="auto"/>
              <w:spacing w:before="0" w:line="276" w:lineRule="auto"/>
              <w:rPr>
                <w:sz w:val="24"/>
                <w:szCs w:val="24"/>
              </w:rPr>
            </w:pPr>
            <w:r w:rsidRPr="00B94848">
              <w:rPr>
                <w:rStyle w:val="211pt0"/>
                <w:sz w:val="24"/>
                <w:szCs w:val="24"/>
              </w:rPr>
              <w:t>То же, Ду500 мм</w:t>
            </w:r>
          </w:p>
        </w:tc>
        <w:tc>
          <w:tcPr>
            <w:tcW w:w="2270" w:type="dxa"/>
            <w:tcBorders>
              <w:top w:val="single" w:sz="4" w:space="0" w:color="auto"/>
              <w:left w:val="single" w:sz="4" w:space="0" w:color="auto"/>
            </w:tcBorders>
            <w:shd w:val="clear" w:color="auto" w:fill="FFFFFF"/>
            <w:vAlign w:val="center"/>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2275"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0,485</w:t>
            </w:r>
          </w:p>
        </w:tc>
      </w:tr>
      <w:tr w:rsidR="00D66E2B" w:rsidRPr="00B94848">
        <w:trPr>
          <w:trHeight w:hRule="exact" w:val="302"/>
          <w:jc w:val="center"/>
        </w:trPr>
        <w:tc>
          <w:tcPr>
            <w:tcW w:w="4982" w:type="dxa"/>
            <w:tcBorders>
              <w:top w:val="single" w:sz="4" w:space="0" w:color="auto"/>
              <w:left w:val="single" w:sz="4" w:space="0" w:color="auto"/>
            </w:tcBorders>
            <w:shd w:val="clear" w:color="auto" w:fill="FFFFFF"/>
            <w:vAlign w:val="bottom"/>
          </w:tcPr>
          <w:p w:rsidR="00D66E2B" w:rsidRPr="00B94848" w:rsidRDefault="00A07500" w:rsidP="00745E48">
            <w:pPr>
              <w:pStyle w:val="24"/>
              <w:framePr w:w="9528" w:wrap="notBeside" w:vAnchor="text" w:hAnchor="text" w:xAlign="center" w:y="1"/>
              <w:shd w:val="clear" w:color="auto" w:fill="auto"/>
              <w:spacing w:before="0" w:line="276" w:lineRule="auto"/>
              <w:rPr>
                <w:sz w:val="24"/>
                <w:szCs w:val="24"/>
              </w:rPr>
            </w:pPr>
            <w:r w:rsidRPr="00B94848">
              <w:rPr>
                <w:rStyle w:val="211pt0"/>
                <w:sz w:val="24"/>
                <w:szCs w:val="24"/>
              </w:rPr>
              <w:t>То же, Ду550 мм</w:t>
            </w:r>
          </w:p>
        </w:tc>
        <w:tc>
          <w:tcPr>
            <w:tcW w:w="2270" w:type="dxa"/>
            <w:tcBorders>
              <w:top w:val="single" w:sz="4" w:space="0" w:color="auto"/>
              <w:left w:val="single" w:sz="4" w:space="0" w:color="auto"/>
            </w:tcBorders>
            <w:shd w:val="clear" w:color="auto" w:fill="FFFFFF"/>
            <w:vAlign w:val="center"/>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2275"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0,55</w:t>
            </w:r>
          </w:p>
        </w:tc>
      </w:tr>
      <w:tr w:rsidR="00D66E2B" w:rsidRPr="00B94848">
        <w:trPr>
          <w:trHeight w:hRule="exact" w:val="298"/>
          <w:jc w:val="center"/>
        </w:trPr>
        <w:tc>
          <w:tcPr>
            <w:tcW w:w="4982" w:type="dxa"/>
            <w:tcBorders>
              <w:top w:val="single" w:sz="4" w:space="0" w:color="auto"/>
              <w:left w:val="single" w:sz="4" w:space="0" w:color="auto"/>
            </w:tcBorders>
            <w:shd w:val="clear" w:color="auto" w:fill="FFFFFF"/>
            <w:vAlign w:val="bottom"/>
          </w:tcPr>
          <w:p w:rsidR="00D66E2B" w:rsidRPr="00B94848" w:rsidRDefault="00A07500" w:rsidP="00745E48">
            <w:pPr>
              <w:pStyle w:val="24"/>
              <w:framePr w:w="9528" w:wrap="notBeside" w:vAnchor="text" w:hAnchor="text" w:xAlign="center" w:y="1"/>
              <w:shd w:val="clear" w:color="auto" w:fill="auto"/>
              <w:spacing w:before="0" w:line="276" w:lineRule="auto"/>
              <w:rPr>
                <w:sz w:val="24"/>
                <w:szCs w:val="24"/>
              </w:rPr>
            </w:pPr>
            <w:r w:rsidRPr="00B94848">
              <w:rPr>
                <w:rStyle w:val="211pt0"/>
                <w:sz w:val="24"/>
                <w:szCs w:val="24"/>
              </w:rPr>
              <w:t>То же, Ду600 мм</w:t>
            </w:r>
          </w:p>
        </w:tc>
        <w:tc>
          <w:tcPr>
            <w:tcW w:w="2270" w:type="dxa"/>
            <w:tcBorders>
              <w:top w:val="single" w:sz="4" w:space="0" w:color="auto"/>
              <w:left w:val="single" w:sz="4" w:space="0" w:color="auto"/>
            </w:tcBorders>
            <w:shd w:val="clear" w:color="auto" w:fill="FFFFFF"/>
            <w:vAlign w:val="center"/>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2275"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1,985</w:t>
            </w:r>
          </w:p>
        </w:tc>
      </w:tr>
      <w:tr w:rsidR="00D66E2B" w:rsidRPr="00B94848">
        <w:trPr>
          <w:trHeight w:hRule="exact" w:val="302"/>
          <w:jc w:val="center"/>
        </w:trPr>
        <w:tc>
          <w:tcPr>
            <w:tcW w:w="4982" w:type="dxa"/>
            <w:tcBorders>
              <w:top w:val="single" w:sz="4" w:space="0" w:color="auto"/>
              <w:left w:val="single" w:sz="4" w:space="0" w:color="auto"/>
            </w:tcBorders>
            <w:shd w:val="clear" w:color="auto" w:fill="FFFFFF"/>
            <w:vAlign w:val="bottom"/>
          </w:tcPr>
          <w:p w:rsidR="00D66E2B" w:rsidRPr="00B94848" w:rsidRDefault="00A07500" w:rsidP="00745E48">
            <w:pPr>
              <w:pStyle w:val="24"/>
              <w:framePr w:w="9528" w:wrap="notBeside" w:vAnchor="text" w:hAnchor="text" w:xAlign="center" w:y="1"/>
              <w:shd w:val="clear" w:color="auto" w:fill="auto"/>
              <w:spacing w:before="0" w:line="276" w:lineRule="auto"/>
              <w:rPr>
                <w:sz w:val="24"/>
                <w:szCs w:val="24"/>
              </w:rPr>
            </w:pPr>
            <w:r w:rsidRPr="00B94848">
              <w:rPr>
                <w:rStyle w:val="212pt1"/>
              </w:rPr>
              <w:t>п. Никола</w:t>
            </w:r>
          </w:p>
        </w:tc>
        <w:tc>
          <w:tcPr>
            <w:tcW w:w="2270" w:type="dxa"/>
            <w:tcBorders>
              <w:top w:val="single" w:sz="4" w:space="0" w:color="auto"/>
              <w:left w:val="single" w:sz="4" w:space="0" w:color="auto"/>
            </w:tcBorders>
            <w:shd w:val="clear" w:color="auto" w:fill="FFFFFF"/>
          </w:tcPr>
          <w:p w:rsidR="00D66E2B" w:rsidRPr="00B94848" w:rsidRDefault="00D66E2B" w:rsidP="00A85E41">
            <w:pPr>
              <w:framePr w:w="9528" w:wrap="notBeside" w:vAnchor="text" w:hAnchor="text" w:xAlign="center" w:y="1"/>
              <w:spacing w:line="276" w:lineRule="auto"/>
              <w:jc w:val="center"/>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tcPr>
          <w:p w:rsidR="00D66E2B" w:rsidRPr="00B94848" w:rsidRDefault="00D66E2B" w:rsidP="00A85E41">
            <w:pPr>
              <w:framePr w:w="9528" w:wrap="notBeside" w:vAnchor="text" w:hAnchor="text" w:xAlign="center" w:y="1"/>
              <w:spacing w:line="276" w:lineRule="auto"/>
              <w:jc w:val="center"/>
              <w:rPr>
                <w:rFonts w:ascii="Times New Roman" w:hAnsi="Times New Roman" w:cs="Times New Roman"/>
              </w:rPr>
            </w:pPr>
          </w:p>
        </w:tc>
      </w:tr>
      <w:tr w:rsidR="00D66E2B" w:rsidRPr="00B94848">
        <w:trPr>
          <w:trHeight w:hRule="exact" w:val="629"/>
          <w:jc w:val="center"/>
        </w:trPr>
        <w:tc>
          <w:tcPr>
            <w:tcW w:w="4982" w:type="dxa"/>
            <w:tcBorders>
              <w:top w:val="single" w:sz="4" w:space="0" w:color="auto"/>
              <w:left w:val="single" w:sz="4" w:space="0" w:color="auto"/>
            </w:tcBorders>
            <w:shd w:val="clear" w:color="auto" w:fill="FFFFFF"/>
            <w:vAlign w:val="bottom"/>
          </w:tcPr>
          <w:p w:rsidR="00D66E2B" w:rsidRPr="00B94848" w:rsidRDefault="00A07500" w:rsidP="00745E48">
            <w:pPr>
              <w:pStyle w:val="24"/>
              <w:framePr w:w="9528" w:wrap="notBeside" w:vAnchor="text" w:hAnchor="text" w:xAlign="center" w:y="1"/>
              <w:shd w:val="clear" w:color="auto" w:fill="auto"/>
              <w:spacing w:before="0" w:line="276" w:lineRule="auto"/>
              <w:rPr>
                <w:sz w:val="24"/>
                <w:szCs w:val="24"/>
              </w:rPr>
            </w:pPr>
            <w:r w:rsidRPr="00B94848">
              <w:rPr>
                <w:rStyle w:val="211pt0"/>
                <w:sz w:val="24"/>
                <w:szCs w:val="24"/>
              </w:rPr>
              <w:t>Строительство магистральных сетей самотечной дождевой канализации Ду250 мм</w:t>
            </w:r>
          </w:p>
        </w:tc>
        <w:tc>
          <w:tcPr>
            <w:tcW w:w="2270" w:type="dxa"/>
            <w:tcBorders>
              <w:top w:val="single" w:sz="4" w:space="0" w:color="auto"/>
              <w:left w:val="single" w:sz="4" w:space="0" w:color="auto"/>
            </w:tcBorders>
            <w:shd w:val="clear" w:color="auto" w:fill="FFFFFF"/>
          </w:tcPr>
          <w:p w:rsidR="00D66E2B" w:rsidRPr="00B94848" w:rsidRDefault="00D66E2B" w:rsidP="00A85E41">
            <w:pPr>
              <w:framePr w:w="9528" w:wrap="notBeside" w:vAnchor="text" w:hAnchor="text" w:xAlign="center" w:y="1"/>
              <w:spacing w:line="276" w:lineRule="auto"/>
              <w:jc w:val="center"/>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0,36</w:t>
            </w:r>
          </w:p>
        </w:tc>
      </w:tr>
      <w:tr w:rsidR="00D66E2B" w:rsidRPr="00B94848">
        <w:trPr>
          <w:trHeight w:hRule="exact" w:val="302"/>
          <w:jc w:val="center"/>
        </w:trPr>
        <w:tc>
          <w:tcPr>
            <w:tcW w:w="4982" w:type="dxa"/>
            <w:tcBorders>
              <w:top w:val="single" w:sz="4" w:space="0" w:color="auto"/>
              <w:left w:val="single" w:sz="4" w:space="0" w:color="auto"/>
            </w:tcBorders>
            <w:shd w:val="clear" w:color="auto" w:fill="FFFFFF"/>
            <w:vAlign w:val="bottom"/>
          </w:tcPr>
          <w:p w:rsidR="00D66E2B" w:rsidRPr="00B94848" w:rsidRDefault="00A07500" w:rsidP="00745E48">
            <w:pPr>
              <w:pStyle w:val="24"/>
              <w:framePr w:w="9528" w:wrap="notBeside" w:vAnchor="text" w:hAnchor="text" w:xAlign="center" w:y="1"/>
              <w:shd w:val="clear" w:color="auto" w:fill="auto"/>
              <w:spacing w:before="0" w:line="276" w:lineRule="auto"/>
              <w:rPr>
                <w:sz w:val="24"/>
                <w:szCs w:val="24"/>
              </w:rPr>
            </w:pPr>
            <w:r w:rsidRPr="00B94848">
              <w:rPr>
                <w:rStyle w:val="211pt0"/>
                <w:sz w:val="24"/>
                <w:szCs w:val="24"/>
              </w:rPr>
              <w:t>То же, Ду300 мм</w:t>
            </w:r>
          </w:p>
        </w:tc>
        <w:tc>
          <w:tcPr>
            <w:tcW w:w="2270" w:type="dxa"/>
            <w:tcBorders>
              <w:top w:val="single" w:sz="4" w:space="0" w:color="auto"/>
              <w:left w:val="single" w:sz="4" w:space="0" w:color="auto"/>
            </w:tcBorders>
            <w:shd w:val="clear" w:color="auto" w:fill="FFFFFF"/>
            <w:vAlign w:val="center"/>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2275"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0,705</w:t>
            </w:r>
          </w:p>
        </w:tc>
      </w:tr>
      <w:tr w:rsidR="00D66E2B" w:rsidRPr="00B94848">
        <w:trPr>
          <w:trHeight w:hRule="exact" w:val="600"/>
          <w:jc w:val="center"/>
        </w:trPr>
        <w:tc>
          <w:tcPr>
            <w:tcW w:w="4982" w:type="dxa"/>
            <w:tcBorders>
              <w:top w:val="single" w:sz="4" w:space="0" w:color="auto"/>
              <w:left w:val="single" w:sz="4" w:space="0" w:color="auto"/>
            </w:tcBorders>
            <w:shd w:val="clear" w:color="auto" w:fill="FFFFFF"/>
            <w:vAlign w:val="bottom"/>
          </w:tcPr>
          <w:p w:rsidR="00D66E2B" w:rsidRPr="00B94848" w:rsidRDefault="00A07500" w:rsidP="00745E48">
            <w:pPr>
              <w:pStyle w:val="24"/>
              <w:framePr w:w="9528" w:wrap="notBeside" w:vAnchor="text" w:hAnchor="text" w:xAlign="center" w:y="1"/>
              <w:shd w:val="clear" w:color="auto" w:fill="auto"/>
              <w:spacing w:before="0" w:line="276" w:lineRule="auto"/>
              <w:rPr>
                <w:sz w:val="24"/>
                <w:szCs w:val="24"/>
              </w:rPr>
            </w:pPr>
            <w:r w:rsidRPr="00B94848">
              <w:rPr>
                <w:rStyle w:val="211pt0"/>
                <w:sz w:val="24"/>
                <w:szCs w:val="24"/>
              </w:rPr>
              <w:t>Строительство магистральных сетей напорной дождевой канализации Ду200 мм</w:t>
            </w:r>
          </w:p>
        </w:tc>
        <w:tc>
          <w:tcPr>
            <w:tcW w:w="2270" w:type="dxa"/>
            <w:tcBorders>
              <w:top w:val="single" w:sz="4" w:space="0" w:color="auto"/>
              <w:left w:val="single" w:sz="4" w:space="0" w:color="auto"/>
            </w:tcBorders>
            <w:shd w:val="clear" w:color="auto" w:fill="FFFFFF"/>
          </w:tcPr>
          <w:p w:rsidR="00D66E2B" w:rsidRPr="00B94848" w:rsidRDefault="00D66E2B" w:rsidP="00A85E41">
            <w:pPr>
              <w:framePr w:w="9528" w:wrap="notBeside" w:vAnchor="text" w:hAnchor="text" w:xAlign="center" w:y="1"/>
              <w:spacing w:line="276" w:lineRule="auto"/>
              <w:jc w:val="center"/>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0,14</w:t>
            </w:r>
          </w:p>
        </w:tc>
      </w:tr>
      <w:tr w:rsidR="00D66E2B" w:rsidRPr="00B94848">
        <w:trPr>
          <w:trHeight w:hRule="exact" w:val="298"/>
          <w:jc w:val="center"/>
        </w:trPr>
        <w:tc>
          <w:tcPr>
            <w:tcW w:w="4982" w:type="dxa"/>
            <w:tcBorders>
              <w:top w:val="single" w:sz="4" w:space="0" w:color="auto"/>
              <w:left w:val="single" w:sz="4" w:space="0" w:color="auto"/>
            </w:tcBorders>
            <w:shd w:val="clear" w:color="auto" w:fill="FFFFFF"/>
            <w:vAlign w:val="bottom"/>
          </w:tcPr>
          <w:p w:rsidR="00D66E2B" w:rsidRPr="00B94848" w:rsidRDefault="00A07500" w:rsidP="00745E48">
            <w:pPr>
              <w:pStyle w:val="24"/>
              <w:framePr w:w="9528" w:wrap="notBeside" w:vAnchor="text" w:hAnchor="text" w:xAlign="center" w:y="1"/>
              <w:shd w:val="clear" w:color="auto" w:fill="auto"/>
              <w:spacing w:before="0" w:line="276" w:lineRule="auto"/>
              <w:rPr>
                <w:sz w:val="24"/>
                <w:szCs w:val="24"/>
              </w:rPr>
            </w:pPr>
            <w:r w:rsidRPr="00B94848">
              <w:rPr>
                <w:rStyle w:val="211pt0"/>
                <w:sz w:val="24"/>
                <w:szCs w:val="24"/>
              </w:rPr>
              <w:t>То же, Ду600 мм</w:t>
            </w:r>
          </w:p>
        </w:tc>
        <w:tc>
          <w:tcPr>
            <w:tcW w:w="2270" w:type="dxa"/>
            <w:tcBorders>
              <w:top w:val="single" w:sz="4" w:space="0" w:color="auto"/>
              <w:left w:val="single" w:sz="4" w:space="0" w:color="auto"/>
            </w:tcBorders>
            <w:shd w:val="clear" w:color="auto" w:fill="FFFFFF"/>
            <w:vAlign w:val="center"/>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2275" w:type="dxa"/>
            <w:tcBorders>
              <w:top w:val="single" w:sz="4" w:space="0" w:color="auto"/>
              <w:left w:val="single" w:sz="4" w:space="0" w:color="auto"/>
              <w:right w:val="single" w:sz="4" w:space="0" w:color="auto"/>
            </w:tcBorders>
            <w:shd w:val="clear" w:color="auto" w:fill="FFFFFF"/>
            <w:vAlign w:val="bottom"/>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1,25</w:t>
            </w:r>
          </w:p>
        </w:tc>
      </w:tr>
      <w:tr w:rsidR="00D66E2B" w:rsidRPr="00B94848">
        <w:trPr>
          <w:trHeight w:hRule="exact" w:val="312"/>
          <w:jc w:val="center"/>
        </w:trPr>
        <w:tc>
          <w:tcPr>
            <w:tcW w:w="4982" w:type="dxa"/>
            <w:tcBorders>
              <w:top w:val="single" w:sz="4" w:space="0" w:color="auto"/>
              <w:left w:val="single" w:sz="4" w:space="0" w:color="auto"/>
              <w:bottom w:val="single" w:sz="4" w:space="0" w:color="auto"/>
            </w:tcBorders>
            <w:shd w:val="clear" w:color="auto" w:fill="FFFFFF"/>
            <w:vAlign w:val="bottom"/>
          </w:tcPr>
          <w:p w:rsidR="00D66E2B" w:rsidRPr="00B94848" w:rsidRDefault="00A07500" w:rsidP="00745E48">
            <w:pPr>
              <w:pStyle w:val="24"/>
              <w:framePr w:w="9528" w:wrap="notBeside" w:vAnchor="text" w:hAnchor="text" w:xAlign="center" w:y="1"/>
              <w:shd w:val="clear" w:color="auto" w:fill="auto"/>
              <w:spacing w:before="0" w:line="276" w:lineRule="auto"/>
              <w:rPr>
                <w:sz w:val="24"/>
                <w:szCs w:val="24"/>
              </w:rPr>
            </w:pPr>
            <w:r w:rsidRPr="00B94848">
              <w:rPr>
                <w:rStyle w:val="212pt1"/>
              </w:rPr>
              <w:t>Итого</w:t>
            </w:r>
          </w:p>
        </w:tc>
        <w:tc>
          <w:tcPr>
            <w:tcW w:w="2270" w:type="dxa"/>
            <w:tcBorders>
              <w:top w:val="single" w:sz="4" w:space="0" w:color="auto"/>
              <w:left w:val="single" w:sz="4" w:space="0" w:color="auto"/>
              <w:bottom w:val="single" w:sz="4" w:space="0" w:color="auto"/>
            </w:tcBorders>
            <w:shd w:val="clear" w:color="auto" w:fill="FFFFFF"/>
            <w:vAlign w:val="bottom"/>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1,4</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D66E2B" w:rsidRPr="00B94848" w:rsidRDefault="00A07500" w:rsidP="00A85E41">
            <w:pPr>
              <w:pStyle w:val="24"/>
              <w:framePr w:w="9528" w:wrap="notBeside" w:vAnchor="text" w:hAnchor="text" w:xAlign="center" w:y="1"/>
              <w:shd w:val="clear" w:color="auto" w:fill="auto"/>
              <w:spacing w:before="0" w:line="276" w:lineRule="auto"/>
              <w:jc w:val="center"/>
              <w:rPr>
                <w:sz w:val="24"/>
                <w:szCs w:val="24"/>
              </w:rPr>
            </w:pPr>
            <w:r w:rsidRPr="00B94848">
              <w:rPr>
                <w:rStyle w:val="211pt0"/>
                <w:sz w:val="24"/>
                <w:szCs w:val="24"/>
              </w:rPr>
              <w:t>11,215</w:t>
            </w:r>
          </w:p>
        </w:tc>
      </w:tr>
    </w:tbl>
    <w:p w:rsidR="00D66E2B" w:rsidRPr="00B94848" w:rsidRDefault="00D66E2B" w:rsidP="00B94848">
      <w:pPr>
        <w:framePr w:w="9528" w:wrap="notBeside" w:vAnchor="text" w:hAnchor="text" w:xAlign="center" w:y="1"/>
        <w:spacing w:line="276" w:lineRule="auto"/>
        <w:ind w:firstLine="426"/>
        <w:jc w:val="both"/>
        <w:rPr>
          <w:rFonts w:ascii="Times New Roman" w:hAnsi="Times New Roman" w:cs="Times New Roman"/>
        </w:rPr>
      </w:pPr>
    </w:p>
    <w:p w:rsidR="00D66E2B" w:rsidRPr="00B94848" w:rsidRDefault="00D66E2B" w:rsidP="00B94848">
      <w:pPr>
        <w:spacing w:line="276" w:lineRule="auto"/>
        <w:ind w:firstLine="426"/>
        <w:jc w:val="both"/>
        <w:rPr>
          <w:rFonts w:ascii="Times New Roman" w:hAnsi="Times New Roman" w:cs="Times New Roman"/>
        </w:rPr>
      </w:pPr>
    </w:p>
    <w:p w:rsidR="00D66E2B" w:rsidRPr="00B94848" w:rsidRDefault="00A07500" w:rsidP="00B94848">
      <w:pPr>
        <w:pStyle w:val="20"/>
        <w:keepNext/>
        <w:keepLines/>
        <w:shd w:val="clear" w:color="auto" w:fill="auto"/>
        <w:spacing w:after="0" w:line="276" w:lineRule="auto"/>
        <w:ind w:firstLine="426"/>
        <w:jc w:val="both"/>
        <w:rPr>
          <w:sz w:val="24"/>
          <w:szCs w:val="24"/>
        </w:rPr>
      </w:pPr>
      <w:bookmarkStart w:id="175" w:name="bookmark86"/>
      <w:bookmarkStart w:id="176" w:name="_Toc103777166"/>
      <w:bookmarkStart w:id="177" w:name="_Toc103785258"/>
      <w:bookmarkStart w:id="178" w:name="_Toc103948086"/>
      <w:r w:rsidRPr="00B94848">
        <w:rPr>
          <w:sz w:val="24"/>
          <w:szCs w:val="24"/>
        </w:rPr>
        <w:t>22. Обеспечение нормативной надежности водоотведения</w:t>
      </w:r>
      <w:bookmarkEnd w:id="175"/>
      <w:bookmarkEnd w:id="176"/>
      <w:bookmarkEnd w:id="177"/>
      <w:bookmarkEnd w:id="178"/>
    </w:p>
    <w:p w:rsidR="00D66E2B" w:rsidRPr="00B94848" w:rsidRDefault="00A07500" w:rsidP="00A85E41">
      <w:pPr>
        <w:pStyle w:val="24"/>
        <w:shd w:val="clear" w:color="auto" w:fill="auto"/>
        <w:tabs>
          <w:tab w:val="left" w:pos="6175"/>
        </w:tabs>
        <w:spacing w:before="0" w:line="276" w:lineRule="auto"/>
        <w:ind w:right="300" w:firstLine="426"/>
        <w:rPr>
          <w:sz w:val="24"/>
          <w:szCs w:val="24"/>
        </w:rPr>
      </w:pPr>
      <w:r w:rsidRPr="00B94848">
        <w:rPr>
          <w:sz w:val="24"/>
          <w:szCs w:val="24"/>
        </w:rPr>
        <w:t>Оценка надежности водоснабжения потребителей МО Листвянское, выполненная в соответствии с Постановлением Правительства Российской Федерации от 5 сентября 2013 г. №782 «О схемах водоснабжения и</w:t>
      </w:r>
      <w:r w:rsidR="00A85E41">
        <w:rPr>
          <w:sz w:val="24"/>
          <w:szCs w:val="24"/>
        </w:rPr>
        <w:t xml:space="preserve"> </w:t>
      </w:r>
      <w:r w:rsidRPr="00B94848">
        <w:rPr>
          <w:sz w:val="24"/>
          <w:szCs w:val="24"/>
        </w:rPr>
        <w:t>водоотведения», позволяет сделать следующие выводы:</w:t>
      </w:r>
    </w:p>
    <w:p w:rsidR="00D66E2B" w:rsidRPr="00B94848" w:rsidRDefault="00A07500" w:rsidP="00A85E41">
      <w:pPr>
        <w:pStyle w:val="24"/>
        <w:shd w:val="clear" w:color="auto" w:fill="auto"/>
        <w:spacing w:before="0" w:line="276" w:lineRule="auto"/>
        <w:ind w:right="300" w:firstLine="426"/>
        <w:rPr>
          <w:sz w:val="24"/>
          <w:szCs w:val="24"/>
        </w:rPr>
      </w:pPr>
      <w:r w:rsidRPr="00B94848">
        <w:rPr>
          <w:sz w:val="24"/>
          <w:szCs w:val="24"/>
        </w:rPr>
        <w:t>В системах водоотведения МО Листвянское большая часть технологических нарушений возникает в канализационных сетях, то очевидным выводом является</w:t>
      </w:r>
      <w:r w:rsidR="00A85E41">
        <w:rPr>
          <w:sz w:val="24"/>
          <w:szCs w:val="24"/>
        </w:rPr>
        <w:t xml:space="preserve"> </w:t>
      </w:r>
      <w:r w:rsidRPr="00B94848">
        <w:rPr>
          <w:sz w:val="24"/>
          <w:szCs w:val="24"/>
        </w:rPr>
        <w:t>вывод о необходимости концентрации усилий на обеспечении качественной организации водоотведения путем:</w:t>
      </w:r>
    </w:p>
    <w:p w:rsidR="00D66E2B" w:rsidRPr="00B94848" w:rsidRDefault="00A07500" w:rsidP="00A85E41">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замены канализационных сетей, выполненных из бетона, срок эксплуатации которых превышает 30 лет;</w:t>
      </w:r>
    </w:p>
    <w:p w:rsidR="00D66E2B" w:rsidRPr="00B94848" w:rsidRDefault="00A07500" w:rsidP="00A85E41">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замены канализационных сетей, выполненных из асбоцемента, срок эксплуатации которых превышает 30 лет;</w:t>
      </w:r>
    </w:p>
    <w:p w:rsidR="00D66E2B" w:rsidRPr="00B94848" w:rsidRDefault="00A07500" w:rsidP="00A85E41">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использования при этих заменах канализационных трубопроводов, изготовленных из новых материалов по современным технологиям. Темп перекладки канализационных сетей должен соответствовать темпу их старения, а в случае недоремонта, превышать его;</w:t>
      </w:r>
    </w:p>
    <w:p w:rsidR="00D66E2B" w:rsidRPr="00B94848" w:rsidRDefault="00A07500" w:rsidP="00A85E41">
      <w:pPr>
        <w:pStyle w:val="24"/>
        <w:numPr>
          <w:ilvl w:val="0"/>
          <w:numId w:val="17"/>
        </w:numPr>
        <w:shd w:val="clear" w:color="auto" w:fill="auto"/>
        <w:tabs>
          <w:tab w:val="left" w:pos="709"/>
          <w:tab w:val="left" w:pos="1558"/>
        </w:tabs>
        <w:spacing w:before="0" w:line="276" w:lineRule="auto"/>
        <w:ind w:right="180" w:firstLine="426"/>
        <w:rPr>
          <w:sz w:val="24"/>
          <w:szCs w:val="24"/>
        </w:rPr>
      </w:pPr>
      <w:r w:rsidRPr="00B94848">
        <w:rPr>
          <w:sz w:val="24"/>
          <w:szCs w:val="24"/>
        </w:rPr>
        <w:t xml:space="preserve">эксплуатации канализационных сетей, с внедрением современных методов контроля и диагностики технического состояния, проведения их технического обслуживания и ремонтов. При этом особое внимание должно уделяться строгому соответствию установленного регламента на проведение тех или иных операций по обслуживанию, фактической их реализации, а также </w:t>
      </w:r>
      <w:r w:rsidRPr="00B94848">
        <w:rPr>
          <w:sz w:val="24"/>
          <w:szCs w:val="24"/>
        </w:rPr>
        <w:lastRenderedPageBreak/>
        <w:t>автоматизации технологических процессов эксплуатации;</w:t>
      </w:r>
    </w:p>
    <w:p w:rsidR="00D66E2B" w:rsidRDefault="00A07500" w:rsidP="00A85E41">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организации аварийно-восстановительной службы, ее оснащения и использования. При этом особое внимание должно уделяться внедрению современных методов и технологий замены канализационных сетей, повышению квалификации персонала аварийно- восстановительной службы.</w:t>
      </w:r>
    </w:p>
    <w:p w:rsidR="00A85E41" w:rsidRPr="00B94848" w:rsidRDefault="00A85E41" w:rsidP="00A85E41">
      <w:pPr>
        <w:pStyle w:val="24"/>
        <w:shd w:val="clear" w:color="auto" w:fill="auto"/>
        <w:tabs>
          <w:tab w:val="left" w:pos="709"/>
        </w:tabs>
        <w:spacing w:before="0" w:line="276" w:lineRule="auto"/>
        <w:ind w:left="426" w:right="180"/>
        <w:rPr>
          <w:sz w:val="24"/>
          <w:szCs w:val="24"/>
        </w:rPr>
      </w:pPr>
    </w:p>
    <w:p w:rsidR="00D66E2B" w:rsidRPr="00B94848" w:rsidRDefault="00A07500" w:rsidP="00B94848">
      <w:pPr>
        <w:pStyle w:val="20"/>
        <w:keepNext/>
        <w:keepLines/>
        <w:shd w:val="clear" w:color="auto" w:fill="auto"/>
        <w:spacing w:after="0" w:line="276" w:lineRule="auto"/>
        <w:ind w:firstLine="426"/>
        <w:jc w:val="both"/>
        <w:rPr>
          <w:sz w:val="24"/>
          <w:szCs w:val="24"/>
        </w:rPr>
      </w:pPr>
      <w:bookmarkStart w:id="179" w:name="bookmark88"/>
      <w:bookmarkStart w:id="180" w:name="_Toc103777167"/>
      <w:bookmarkStart w:id="181" w:name="_Toc103785259"/>
      <w:bookmarkStart w:id="182" w:name="_Toc103948087"/>
      <w:r w:rsidRPr="00B94848">
        <w:rPr>
          <w:sz w:val="24"/>
          <w:szCs w:val="24"/>
        </w:rPr>
        <w:t>23. Целевые показатели реконструкции системы водоотведения</w:t>
      </w:r>
      <w:bookmarkEnd w:id="179"/>
      <w:bookmarkEnd w:id="180"/>
      <w:bookmarkEnd w:id="181"/>
      <w:bookmarkEnd w:id="182"/>
    </w:p>
    <w:p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Основными задачами, решаемыми при разработке перспективных направлений развития системы водоснабжения и водоотведения Листвянского Муниципального образования являются:</w:t>
      </w:r>
    </w:p>
    <w:p w:rsidR="00D66E2B" w:rsidRPr="00B94848" w:rsidRDefault="00A07500" w:rsidP="00A85E41">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полное прекращение сброса неочищенных сточных вод в водные объекты с целью снижения негативного воздействия на окружающую среду и улучшения экологической обстановки;</w:t>
      </w:r>
    </w:p>
    <w:p w:rsidR="00D66E2B" w:rsidRPr="00B94848" w:rsidRDefault="00A07500" w:rsidP="00A85E41">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обновление канализационной сети с целью повышения надежности и снижения количества отказов системы;</w:t>
      </w:r>
    </w:p>
    <w:p w:rsidR="00D66E2B" w:rsidRPr="00B94848" w:rsidRDefault="00A07500" w:rsidP="00A85E41">
      <w:pPr>
        <w:pStyle w:val="24"/>
        <w:numPr>
          <w:ilvl w:val="0"/>
          <w:numId w:val="17"/>
        </w:numPr>
        <w:shd w:val="clear" w:color="auto" w:fill="auto"/>
        <w:tabs>
          <w:tab w:val="left" w:pos="709"/>
          <w:tab w:val="left" w:pos="1697"/>
        </w:tabs>
        <w:spacing w:before="0" w:line="276" w:lineRule="auto"/>
        <w:ind w:firstLine="426"/>
        <w:rPr>
          <w:sz w:val="24"/>
          <w:szCs w:val="24"/>
        </w:rPr>
      </w:pPr>
      <w:r w:rsidRPr="00B94848">
        <w:rPr>
          <w:sz w:val="24"/>
          <w:szCs w:val="24"/>
        </w:rPr>
        <w:t>повышение энергетической эффективности системы водоотведения;</w:t>
      </w:r>
    </w:p>
    <w:p w:rsidR="00D66E2B" w:rsidRPr="00A85E41" w:rsidRDefault="00A07500" w:rsidP="00A85E41">
      <w:pPr>
        <w:pStyle w:val="24"/>
        <w:numPr>
          <w:ilvl w:val="0"/>
          <w:numId w:val="17"/>
        </w:numPr>
        <w:shd w:val="clear" w:color="auto" w:fill="auto"/>
        <w:tabs>
          <w:tab w:val="left" w:pos="709"/>
          <w:tab w:val="left" w:pos="1697"/>
        </w:tabs>
        <w:spacing w:before="0" w:line="276" w:lineRule="auto"/>
        <w:ind w:firstLine="426"/>
        <w:rPr>
          <w:sz w:val="24"/>
          <w:szCs w:val="24"/>
        </w:rPr>
      </w:pPr>
      <w:r w:rsidRPr="00B94848">
        <w:rPr>
          <w:sz w:val="24"/>
          <w:szCs w:val="24"/>
        </w:rPr>
        <w:t>строительство сетей и сооружений для отведения сточных в о д с отдельных</w:t>
      </w:r>
      <w:r w:rsidR="00A85E41">
        <w:rPr>
          <w:sz w:val="24"/>
          <w:szCs w:val="24"/>
        </w:rPr>
        <w:t xml:space="preserve"> </w:t>
      </w:r>
      <w:r w:rsidRPr="00A85E41">
        <w:rPr>
          <w:sz w:val="24"/>
          <w:szCs w:val="24"/>
        </w:rPr>
        <w:t>территорий, не имеющих централизованного водоотведения с целью обеспечения доступности услуг водоотведения для всех жителей Листвянского Муниципального образования;</w:t>
      </w:r>
    </w:p>
    <w:p w:rsidR="00A85E41" w:rsidRPr="00B94848" w:rsidRDefault="00A85E41" w:rsidP="00A85E41">
      <w:pPr>
        <w:pStyle w:val="33"/>
        <w:framePr w:w="10315" w:wrap="notBeside" w:vAnchor="text" w:hAnchor="page" w:x="939" w:y="1087"/>
        <w:shd w:val="clear" w:color="auto" w:fill="auto"/>
        <w:spacing w:line="276" w:lineRule="auto"/>
        <w:ind w:firstLine="426"/>
        <w:jc w:val="both"/>
        <w:rPr>
          <w:sz w:val="24"/>
          <w:szCs w:val="24"/>
        </w:rPr>
      </w:pPr>
      <w:r w:rsidRPr="00B94848">
        <w:rPr>
          <w:sz w:val="24"/>
          <w:szCs w:val="24"/>
        </w:rPr>
        <w:t>Таблица 31</w:t>
      </w:r>
    </w:p>
    <w:p w:rsidR="00A85E41" w:rsidRPr="00B94848" w:rsidRDefault="00A85E41" w:rsidP="00A85E41">
      <w:pPr>
        <w:pStyle w:val="33"/>
        <w:framePr w:w="10315" w:wrap="notBeside" w:vAnchor="text" w:hAnchor="page" w:x="939" w:y="1087"/>
        <w:shd w:val="clear" w:color="auto" w:fill="auto"/>
        <w:spacing w:line="276" w:lineRule="auto"/>
        <w:ind w:firstLine="426"/>
        <w:jc w:val="both"/>
        <w:rPr>
          <w:sz w:val="24"/>
          <w:szCs w:val="24"/>
        </w:rPr>
      </w:pPr>
      <w:r w:rsidRPr="00B94848">
        <w:rPr>
          <w:rStyle w:val="34"/>
          <w:sz w:val="24"/>
          <w:szCs w:val="24"/>
        </w:rPr>
        <w:t>Целевые показатели развития централизованной системы водоотведения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4"/>
        <w:gridCol w:w="1416"/>
        <w:gridCol w:w="1402"/>
        <w:gridCol w:w="994"/>
        <w:gridCol w:w="859"/>
      </w:tblGrid>
      <w:tr w:rsidR="00A85E41" w:rsidRPr="00B94848">
        <w:trPr>
          <w:trHeight w:hRule="exact" w:val="571"/>
          <w:jc w:val="center"/>
        </w:trPr>
        <w:tc>
          <w:tcPr>
            <w:tcW w:w="4934" w:type="dxa"/>
            <w:vMerge w:val="restart"/>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Показатель</w:t>
            </w:r>
          </w:p>
        </w:tc>
        <w:tc>
          <w:tcPr>
            <w:tcW w:w="1416" w:type="dxa"/>
            <w:vMerge w:val="restart"/>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Единица</w:t>
            </w:r>
          </w:p>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измерения</w:t>
            </w:r>
          </w:p>
        </w:tc>
        <w:tc>
          <w:tcPr>
            <w:tcW w:w="1402" w:type="dxa"/>
            <w:vMerge w:val="restart"/>
            <w:tcBorders>
              <w:top w:val="single" w:sz="4" w:space="0" w:color="auto"/>
              <w:left w:val="single" w:sz="4" w:space="0" w:color="auto"/>
            </w:tcBorders>
            <w:shd w:val="clear" w:color="auto" w:fill="FFFFFF"/>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Базовый показатель, 2013 г</w:t>
            </w:r>
          </w:p>
        </w:tc>
        <w:tc>
          <w:tcPr>
            <w:tcW w:w="1853" w:type="dxa"/>
            <w:gridSpan w:val="2"/>
            <w:tcBorders>
              <w:top w:val="single" w:sz="4" w:space="0" w:color="auto"/>
              <w:left w:val="single" w:sz="4" w:space="0" w:color="auto"/>
              <w:right w:val="single" w:sz="4" w:space="0" w:color="auto"/>
            </w:tcBorders>
            <w:shd w:val="clear" w:color="auto" w:fill="FFFFFF"/>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Целевые</w:t>
            </w:r>
          </w:p>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показатели</w:t>
            </w:r>
          </w:p>
        </w:tc>
      </w:tr>
      <w:tr w:rsidR="00A85E41" w:rsidRPr="00B94848">
        <w:trPr>
          <w:trHeight w:hRule="exact" w:val="283"/>
          <w:jc w:val="center"/>
        </w:trPr>
        <w:tc>
          <w:tcPr>
            <w:tcW w:w="4934" w:type="dxa"/>
            <w:vMerge/>
            <w:tcBorders>
              <w:left w:val="single" w:sz="4" w:space="0" w:color="auto"/>
            </w:tcBorders>
            <w:shd w:val="clear" w:color="auto" w:fill="FFFFFF"/>
            <w:vAlign w:val="center"/>
          </w:tcPr>
          <w:p w:rsidR="00A85E41" w:rsidRPr="00A85E41" w:rsidRDefault="00A85E41" w:rsidP="00A85E41">
            <w:pPr>
              <w:framePr w:w="10315" w:wrap="notBeside" w:vAnchor="text" w:hAnchor="page" w:x="939" w:y="1087"/>
              <w:spacing w:line="276" w:lineRule="auto"/>
              <w:jc w:val="center"/>
              <w:rPr>
                <w:rFonts w:ascii="Times New Roman" w:hAnsi="Times New Roman" w:cs="Times New Roman"/>
                <w:sz w:val="22"/>
              </w:rPr>
            </w:pPr>
          </w:p>
        </w:tc>
        <w:tc>
          <w:tcPr>
            <w:tcW w:w="1416" w:type="dxa"/>
            <w:vMerge/>
            <w:tcBorders>
              <w:left w:val="single" w:sz="4" w:space="0" w:color="auto"/>
            </w:tcBorders>
            <w:shd w:val="clear" w:color="auto" w:fill="FFFFFF"/>
            <w:vAlign w:val="center"/>
          </w:tcPr>
          <w:p w:rsidR="00A85E41" w:rsidRPr="00A85E41" w:rsidRDefault="00A85E41" w:rsidP="00A85E41">
            <w:pPr>
              <w:framePr w:w="10315" w:wrap="notBeside" w:vAnchor="text" w:hAnchor="page" w:x="939" w:y="1087"/>
              <w:spacing w:line="276" w:lineRule="auto"/>
              <w:jc w:val="center"/>
              <w:rPr>
                <w:rFonts w:ascii="Times New Roman" w:hAnsi="Times New Roman" w:cs="Times New Roman"/>
                <w:sz w:val="22"/>
              </w:rPr>
            </w:pPr>
          </w:p>
        </w:tc>
        <w:tc>
          <w:tcPr>
            <w:tcW w:w="1402" w:type="dxa"/>
            <w:vMerge/>
            <w:tcBorders>
              <w:left w:val="single" w:sz="4" w:space="0" w:color="auto"/>
            </w:tcBorders>
            <w:shd w:val="clear" w:color="auto" w:fill="FFFFFF"/>
          </w:tcPr>
          <w:p w:rsidR="00A85E41" w:rsidRPr="00A85E41" w:rsidRDefault="00A85E41" w:rsidP="00A85E41">
            <w:pPr>
              <w:framePr w:w="10315" w:wrap="notBeside" w:vAnchor="text" w:hAnchor="page" w:x="939" w:y="1087"/>
              <w:spacing w:line="276" w:lineRule="auto"/>
              <w:jc w:val="center"/>
              <w:rPr>
                <w:rFonts w:ascii="Times New Roman" w:hAnsi="Times New Roman" w:cs="Times New Roman"/>
                <w:sz w:val="22"/>
              </w:rPr>
            </w:pPr>
          </w:p>
        </w:tc>
        <w:tc>
          <w:tcPr>
            <w:tcW w:w="994" w:type="dxa"/>
            <w:tcBorders>
              <w:top w:val="single" w:sz="4" w:space="0" w:color="auto"/>
              <w:left w:val="single" w:sz="4" w:space="0" w:color="auto"/>
            </w:tcBorders>
            <w:shd w:val="clear" w:color="auto" w:fill="FFFFFF"/>
            <w:vAlign w:val="bottom"/>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2018</w:t>
            </w:r>
          </w:p>
        </w:tc>
        <w:tc>
          <w:tcPr>
            <w:tcW w:w="859" w:type="dxa"/>
            <w:tcBorders>
              <w:top w:val="single" w:sz="4" w:space="0" w:color="auto"/>
              <w:left w:val="single" w:sz="4" w:space="0" w:color="auto"/>
              <w:right w:val="single" w:sz="4" w:space="0" w:color="auto"/>
            </w:tcBorders>
            <w:shd w:val="clear" w:color="auto" w:fill="FFFFFF"/>
            <w:vAlign w:val="bottom"/>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2028</w:t>
            </w:r>
          </w:p>
        </w:tc>
      </w:tr>
      <w:tr w:rsidR="00A85E41" w:rsidRPr="00B94848">
        <w:trPr>
          <w:trHeight w:hRule="exact" w:val="288"/>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rsidR="00A85E41" w:rsidRPr="00A85E41" w:rsidRDefault="00A85E41" w:rsidP="00A85E41">
            <w:pPr>
              <w:pStyle w:val="24"/>
              <w:framePr w:w="10315" w:wrap="notBeside" w:vAnchor="text" w:hAnchor="page" w:x="939" w:y="1087"/>
              <w:shd w:val="clear" w:color="auto" w:fill="auto"/>
              <w:spacing w:before="0" w:line="276" w:lineRule="auto"/>
              <w:rPr>
                <w:sz w:val="22"/>
                <w:szCs w:val="24"/>
              </w:rPr>
            </w:pPr>
            <w:r w:rsidRPr="00A85E41">
              <w:rPr>
                <w:rStyle w:val="212pt1"/>
                <w:sz w:val="22"/>
              </w:rPr>
              <w:t>Снижение негативного воздействия на окружающую среду</w:t>
            </w:r>
          </w:p>
        </w:tc>
      </w:tr>
      <w:tr w:rsidR="00A85E41" w:rsidRPr="00B94848" w:rsidTr="00A85E41">
        <w:trPr>
          <w:trHeight w:hRule="exact" w:val="646"/>
          <w:jc w:val="center"/>
        </w:trPr>
        <w:tc>
          <w:tcPr>
            <w:tcW w:w="4934" w:type="dxa"/>
            <w:tcBorders>
              <w:top w:val="single" w:sz="4" w:space="0" w:color="auto"/>
              <w:left w:val="single" w:sz="4" w:space="0" w:color="auto"/>
            </w:tcBorders>
            <w:shd w:val="clear" w:color="auto" w:fill="FFFFFF"/>
            <w:vAlign w:val="bottom"/>
          </w:tcPr>
          <w:p w:rsidR="00A85E41" w:rsidRPr="00A85E41" w:rsidRDefault="00A85E41" w:rsidP="00A85E41">
            <w:pPr>
              <w:pStyle w:val="24"/>
              <w:framePr w:w="10315" w:wrap="notBeside" w:vAnchor="text" w:hAnchor="page" w:x="939" w:y="1087"/>
              <w:shd w:val="clear" w:color="auto" w:fill="auto"/>
              <w:spacing w:before="0" w:line="276" w:lineRule="auto"/>
              <w:rPr>
                <w:sz w:val="22"/>
                <w:szCs w:val="24"/>
              </w:rPr>
            </w:pPr>
            <w:r w:rsidRPr="00A85E41">
              <w:rPr>
                <w:rStyle w:val="211pt0"/>
                <w:szCs w:val="24"/>
              </w:rPr>
              <w:t>Доля сточных вод, соответствующих установленным нормативам допустимого сброса</w:t>
            </w:r>
          </w:p>
        </w:tc>
        <w:tc>
          <w:tcPr>
            <w:tcW w:w="1416" w:type="dxa"/>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w:t>
            </w:r>
          </w:p>
        </w:tc>
        <w:tc>
          <w:tcPr>
            <w:tcW w:w="1402" w:type="dxa"/>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99</w:t>
            </w:r>
          </w:p>
        </w:tc>
        <w:tc>
          <w:tcPr>
            <w:tcW w:w="994" w:type="dxa"/>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100</w:t>
            </w:r>
          </w:p>
        </w:tc>
        <w:tc>
          <w:tcPr>
            <w:tcW w:w="859" w:type="dxa"/>
            <w:tcBorders>
              <w:top w:val="single" w:sz="4" w:space="0" w:color="auto"/>
              <w:left w:val="single" w:sz="4" w:space="0" w:color="auto"/>
              <w:righ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100</w:t>
            </w:r>
          </w:p>
        </w:tc>
      </w:tr>
      <w:tr w:rsidR="00A85E41" w:rsidRPr="00B94848" w:rsidTr="00A85E41">
        <w:trPr>
          <w:trHeight w:hRule="exact" w:val="273"/>
          <w:jc w:val="center"/>
        </w:trPr>
        <w:tc>
          <w:tcPr>
            <w:tcW w:w="4934" w:type="dxa"/>
            <w:tcBorders>
              <w:top w:val="single" w:sz="4" w:space="0" w:color="auto"/>
              <w:left w:val="single" w:sz="4" w:space="0" w:color="auto"/>
            </w:tcBorders>
            <w:shd w:val="clear" w:color="auto" w:fill="FFFFFF"/>
            <w:vAlign w:val="bottom"/>
          </w:tcPr>
          <w:p w:rsidR="00A85E41" w:rsidRPr="00A85E41" w:rsidRDefault="00A85E41" w:rsidP="00A85E41">
            <w:pPr>
              <w:pStyle w:val="24"/>
              <w:framePr w:w="10315" w:wrap="notBeside" w:vAnchor="text" w:hAnchor="page" w:x="939" w:y="1087"/>
              <w:shd w:val="clear" w:color="auto" w:fill="auto"/>
              <w:spacing w:before="0" w:line="276" w:lineRule="auto"/>
              <w:rPr>
                <w:sz w:val="22"/>
                <w:szCs w:val="24"/>
              </w:rPr>
            </w:pPr>
            <w:r w:rsidRPr="00A85E41">
              <w:rPr>
                <w:rStyle w:val="211pt0"/>
                <w:szCs w:val="24"/>
              </w:rPr>
              <w:t>Доля поверхностного стока, прошедшего очистку</w:t>
            </w:r>
          </w:p>
        </w:tc>
        <w:tc>
          <w:tcPr>
            <w:tcW w:w="1416" w:type="dxa"/>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w:t>
            </w:r>
          </w:p>
        </w:tc>
        <w:tc>
          <w:tcPr>
            <w:tcW w:w="1402" w:type="dxa"/>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0</w:t>
            </w:r>
          </w:p>
        </w:tc>
        <w:tc>
          <w:tcPr>
            <w:tcW w:w="994" w:type="dxa"/>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100</w:t>
            </w:r>
          </w:p>
        </w:tc>
        <w:tc>
          <w:tcPr>
            <w:tcW w:w="859" w:type="dxa"/>
            <w:tcBorders>
              <w:top w:val="single" w:sz="4" w:space="0" w:color="auto"/>
              <w:left w:val="single" w:sz="4" w:space="0" w:color="auto"/>
              <w:righ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100</w:t>
            </w:r>
          </w:p>
        </w:tc>
      </w:tr>
      <w:tr w:rsidR="00A85E41" w:rsidRPr="00B94848">
        <w:trPr>
          <w:trHeight w:hRule="exact" w:val="288"/>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rsidR="00A85E41" w:rsidRPr="00A85E41" w:rsidRDefault="00A85E41" w:rsidP="00A85E41">
            <w:pPr>
              <w:pStyle w:val="24"/>
              <w:framePr w:w="10315" w:wrap="notBeside" w:vAnchor="text" w:hAnchor="page" w:x="939" w:y="1087"/>
              <w:shd w:val="clear" w:color="auto" w:fill="auto"/>
              <w:spacing w:before="0" w:line="276" w:lineRule="auto"/>
              <w:rPr>
                <w:sz w:val="22"/>
                <w:szCs w:val="24"/>
              </w:rPr>
            </w:pPr>
            <w:r w:rsidRPr="00A85E41">
              <w:rPr>
                <w:rStyle w:val="212pt1"/>
                <w:sz w:val="22"/>
              </w:rPr>
              <w:t>Показатели надежности и бесперебойности услуг водоотведения</w:t>
            </w:r>
          </w:p>
        </w:tc>
      </w:tr>
      <w:tr w:rsidR="00A85E41" w:rsidRPr="00B94848" w:rsidTr="00A85E41">
        <w:trPr>
          <w:trHeight w:hRule="exact" w:val="295"/>
          <w:jc w:val="center"/>
        </w:trPr>
        <w:tc>
          <w:tcPr>
            <w:tcW w:w="4934" w:type="dxa"/>
            <w:tcBorders>
              <w:top w:val="single" w:sz="4" w:space="0" w:color="auto"/>
              <w:left w:val="single" w:sz="4" w:space="0" w:color="auto"/>
            </w:tcBorders>
            <w:shd w:val="clear" w:color="auto" w:fill="FFFFFF"/>
            <w:vAlign w:val="bottom"/>
          </w:tcPr>
          <w:p w:rsidR="00A85E41" w:rsidRPr="00A85E41" w:rsidRDefault="00A85E41" w:rsidP="00A85E41">
            <w:pPr>
              <w:pStyle w:val="24"/>
              <w:framePr w:w="10315" w:wrap="notBeside" w:vAnchor="text" w:hAnchor="page" w:x="939" w:y="1087"/>
              <w:shd w:val="clear" w:color="auto" w:fill="auto"/>
              <w:spacing w:before="0" w:line="276" w:lineRule="auto"/>
              <w:rPr>
                <w:sz w:val="22"/>
                <w:szCs w:val="24"/>
              </w:rPr>
            </w:pPr>
            <w:r w:rsidRPr="00A85E41">
              <w:rPr>
                <w:rStyle w:val="211pt0"/>
                <w:szCs w:val="24"/>
              </w:rPr>
              <w:t>Удельное количество засоров на сетях канализации</w:t>
            </w:r>
          </w:p>
        </w:tc>
        <w:tc>
          <w:tcPr>
            <w:tcW w:w="1416" w:type="dxa"/>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proofErr w:type="spellStart"/>
            <w:r w:rsidRPr="00A85E41">
              <w:rPr>
                <w:rStyle w:val="211pt0"/>
                <w:szCs w:val="24"/>
              </w:rPr>
              <w:t>ед</w:t>
            </w:r>
            <w:proofErr w:type="spellEnd"/>
            <w:r w:rsidRPr="00A85E41">
              <w:rPr>
                <w:rStyle w:val="211pt0"/>
                <w:szCs w:val="24"/>
              </w:rPr>
              <w:t>/10км</w:t>
            </w:r>
          </w:p>
        </w:tc>
        <w:tc>
          <w:tcPr>
            <w:tcW w:w="1402" w:type="dxa"/>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н/д</w:t>
            </w:r>
          </w:p>
        </w:tc>
        <w:tc>
          <w:tcPr>
            <w:tcW w:w="994" w:type="dxa"/>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2,8</w:t>
            </w:r>
          </w:p>
        </w:tc>
        <w:tc>
          <w:tcPr>
            <w:tcW w:w="859" w:type="dxa"/>
            <w:tcBorders>
              <w:top w:val="single" w:sz="4" w:space="0" w:color="auto"/>
              <w:left w:val="single" w:sz="4" w:space="0" w:color="auto"/>
              <w:righ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1,0</w:t>
            </w:r>
          </w:p>
        </w:tc>
      </w:tr>
      <w:tr w:rsidR="00A85E41" w:rsidRPr="00B94848">
        <w:trPr>
          <w:trHeight w:hRule="exact" w:val="562"/>
          <w:jc w:val="center"/>
        </w:trPr>
        <w:tc>
          <w:tcPr>
            <w:tcW w:w="4934" w:type="dxa"/>
            <w:tcBorders>
              <w:top w:val="single" w:sz="4" w:space="0" w:color="auto"/>
              <w:left w:val="single" w:sz="4" w:space="0" w:color="auto"/>
            </w:tcBorders>
            <w:shd w:val="clear" w:color="auto" w:fill="FFFFFF"/>
            <w:vAlign w:val="bottom"/>
          </w:tcPr>
          <w:p w:rsidR="00A85E41" w:rsidRPr="00A85E41" w:rsidRDefault="00A85E41" w:rsidP="00A85E41">
            <w:pPr>
              <w:pStyle w:val="24"/>
              <w:framePr w:w="10315" w:wrap="notBeside" w:vAnchor="text" w:hAnchor="page" w:x="939" w:y="1087"/>
              <w:shd w:val="clear" w:color="auto" w:fill="auto"/>
              <w:spacing w:before="0" w:line="276" w:lineRule="auto"/>
              <w:rPr>
                <w:sz w:val="22"/>
                <w:szCs w:val="24"/>
              </w:rPr>
            </w:pPr>
            <w:r w:rsidRPr="00A85E41">
              <w:rPr>
                <w:rStyle w:val="211pt0"/>
                <w:szCs w:val="24"/>
              </w:rPr>
              <w:t>Доля уличной канализационной сети, нуждающейся в замене</w:t>
            </w:r>
          </w:p>
        </w:tc>
        <w:tc>
          <w:tcPr>
            <w:tcW w:w="1416" w:type="dxa"/>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w:t>
            </w:r>
          </w:p>
        </w:tc>
        <w:tc>
          <w:tcPr>
            <w:tcW w:w="1402" w:type="dxa"/>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80</w:t>
            </w:r>
          </w:p>
        </w:tc>
        <w:tc>
          <w:tcPr>
            <w:tcW w:w="994" w:type="dxa"/>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40</w:t>
            </w:r>
          </w:p>
        </w:tc>
        <w:tc>
          <w:tcPr>
            <w:tcW w:w="859" w:type="dxa"/>
            <w:tcBorders>
              <w:top w:val="single" w:sz="4" w:space="0" w:color="auto"/>
              <w:left w:val="single" w:sz="4" w:space="0" w:color="auto"/>
              <w:righ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0</w:t>
            </w:r>
          </w:p>
        </w:tc>
      </w:tr>
      <w:tr w:rsidR="00A85E41" w:rsidRPr="00B94848">
        <w:trPr>
          <w:trHeight w:hRule="exact" w:val="283"/>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rsidR="00A85E41" w:rsidRPr="00A85E41" w:rsidRDefault="00A85E41" w:rsidP="00A85E41">
            <w:pPr>
              <w:pStyle w:val="24"/>
              <w:framePr w:w="10315" w:wrap="notBeside" w:vAnchor="text" w:hAnchor="page" w:x="939" w:y="1087"/>
              <w:shd w:val="clear" w:color="auto" w:fill="auto"/>
              <w:spacing w:before="0" w:line="276" w:lineRule="auto"/>
              <w:rPr>
                <w:sz w:val="22"/>
                <w:szCs w:val="24"/>
              </w:rPr>
            </w:pPr>
            <w:r w:rsidRPr="00A85E41">
              <w:rPr>
                <w:rStyle w:val="212pt1"/>
                <w:sz w:val="22"/>
              </w:rPr>
              <w:t>Показатели энергоэффективности и энергосбережения</w:t>
            </w:r>
          </w:p>
        </w:tc>
      </w:tr>
      <w:tr w:rsidR="00A85E41" w:rsidRPr="00B94848" w:rsidTr="00A85E41">
        <w:trPr>
          <w:trHeight w:hRule="exact" w:val="1417"/>
          <w:jc w:val="center"/>
        </w:trPr>
        <w:tc>
          <w:tcPr>
            <w:tcW w:w="4934" w:type="dxa"/>
            <w:tcBorders>
              <w:top w:val="single" w:sz="4" w:space="0" w:color="auto"/>
              <w:left w:val="single" w:sz="4" w:space="0" w:color="auto"/>
            </w:tcBorders>
            <w:shd w:val="clear" w:color="auto" w:fill="FFFFFF"/>
            <w:vAlign w:val="bottom"/>
          </w:tcPr>
          <w:p w:rsidR="00A85E41" w:rsidRPr="00A85E41" w:rsidRDefault="00A85E41" w:rsidP="00A85E41">
            <w:pPr>
              <w:pStyle w:val="24"/>
              <w:framePr w:w="10315" w:wrap="notBeside" w:vAnchor="text" w:hAnchor="page" w:x="939" w:y="1087"/>
              <w:shd w:val="clear" w:color="auto" w:fill="auto"/>
              <w:spacing w:before="0" w:line="276" w:lineRule="auto"/>
              <w:rPr>
                <w:sz w:val="22"/>
                <w:szCs w:val="24"/>
              </w:rPr>
            </w:pPr>
            <w:r w:rsidRPr="00A85E41">
              <w:rPr>
                <w:rStyle w:val="211pt0"/>
                <w:szCs w:val="24"/>
              </w:rPr>
              <w:t>Обеспеченности системы водоотведения технологическими приборами учета (расходомеры, уровнемеры), оснащенными системой дистанционной передачи данных в единую информационную систему предприятия</w:t>
            </w:r>
          </w:p>
        </w:tc>
        <w:tc>
          <w:tcPr>
            <w:tcW w:w="1416" w:type="dxa"/>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w:t>
            </w:r>
          </w:p>
        </w:tc>
        <w:tc>
          <w:tcPr>
            <w:tcW w:w="1402" w:type="dxa"/>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0</w:t>
            </w:r>
          </w:p>
        </w:tc>
        <w:tc>
          <w:tcPr>
            <w:tcW w:w="994" w:type="dxa"/>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100</w:t>
            </w:r>
          </w:p>
        </w:tc>
        <w:tc>
          <w:tcPr>
            <w:tcW w:w="859" w:type="dxa"/>
            <w:tcBorders>
              <w:top w:val="single" w:sz="4" w:space="0" w:color="auto"/>
              <w:left w:val="single" w:sz="4" w:space="0" w:color="auto"/>
              <w:righ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100</w:t>
            </w:r>
          </w:p>
        </w:tc>
      </w:tr>
      <w:tr w:rsidR="00A85E41" w:rsidRPr="00B94848">
        <w:trPr>
          <w:trHeight w:hRule="exact" w:val="288"/>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rsidR="00A85E41" w:rsidRPr="00A85E41" w:rsidRDefault="00A85E41" w:rsidP="00A85E41">
            <w:pPr>
              <w:pStyle w:val="24"/>
              <w:framePr w:w="10315" w:wrap="notBeside" w:vAnchor="text" w:hAnchor="page" w:x="939" w:y="1087"/>
              <w:shd w:val="clear" w:color="auto" w:fill="auto"/>
              <w:spacing w:before="0" w:line="276" w:lineRule="auto"/>
              <w:rPr>
                <w:sz w:val="22"/>
                <w:szCs w:val="24"/>
              </w:rPr>
            </w:pPr>
            <w:r w:rsidRPr="00A85E41">
              <w:rPr>
                <w:rStyle w:val="212pt1"/>
                <w:sz w:val="22"/>
              </w:rPr>
              <w:t>Обеспечение доступа населения к услугам централизованного водоотведения</w:t>
            </w:r>
          </w:p>
        </w:tc>
      </w:tr>
      <w:tr w:rsidR="00A85E41" w:rsidRPr="00B94848">
        <w:trPr>
          <w:trHeight w:hRule="exact" w:val="835"/>
          <w:jc w:val="center"/>
        </w:trPr>
        <w:tc>
          <w:tcPr>
            <w:tcW w:w="4934" w:type="dxa"/>
            <w:tcBorders>
              <w:top w:val="single" w:sz="4" w:space="0" w:color="auto"/>
              <w:left w:val="single" w:sz="4" w:space="0" w:color="auto"/>
            </w:tcBorders>
            <w:shd w:val="clear" w:color="auto" w:fill="FFFFFF"/>
            <w:vAlign w:val="bottom"/>
          </w:tcPr>
          <w:p w:rsidR="00A85E41" w:rsidRPr="00A85E41" w:rsidRDefault="00A85E41" w:rsidP="00A85E41">
            <w:pPr>
              <w:pStyle w:val="24"/>
              <w:framePr w:w="10315" w:wrap="notBeside" w:vAnchor="text" w:hAnchor="page" w:x="939" w:y="1087"/>
              <w:shd w:val="clear" w:color="auto" w:fill="auto"/>
              <w:spacing w:before="0" w:line="276" w:lineRule="auto"/>
              <w:rPr>
                <w:sz w:val="22"/>
                <w:szCs w:val="24"/>
              </w:rPr>
            </w:pPr>
            <w:r w:rsidRPr="00A85E41">
              <w:rPr>
                <w:rStyle w:val="211pt0"/>
                <w:szCs w:val="24"/>
              </w:rPr>
              <w:t>Доля населения, проживающего в жилых домах, подключенных к централизованному водоотведению</w:t>
            </w:r>
          </w:p>
        </w:tc>
        <w:tc>
          <w:tcPr>
            <w:tcW w:w="1416" w:type="dxa"/>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w:t>
            </w:r>
          </w:p>
        </w:tc>
        <w:tc>
          <w:tcPr>
            <w:tcW w:w="1402" w:type="dxa"/>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87</w:t>
            </w:r>
          </w:p>
        </w:tc>
        <w:tc>
          <w:tcPr>
            <w:tcW w:w="994" w:type="dxa"/>
            <w:tcBorders>
              <w:top w:val="single" w:sz="4" w:space="0" w:color="auto"/>
              <w:lef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89</w:t>
            </w:r>
          </w:p>
        </w:tc>
        <w:tc>
          <w:tcPr>
            <w:tcW w:w="859" w:type="dxa"/>
            <w:tcBorders>
              <w:top w:val="single" w:sz="4" w:space="0" w:color="auto"/>
              <w:left w:val="single" w:sz="4" w:space="0" w:color="auto"/>
              <w:righ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100</w:t>
            </w:r>
          </w:p>
        </w:tc>
      </w:tr>
      <w:tr w:rsidR="00A85E41" w:rsidRPr="00B94848">
        <w:trPr>
          <w:trHeight w:hRule="exact" w:val="288"/>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rsidR="00A85E41" w:rsidRPr="00A85E41" w:rsidRDefault="00A85E41" w:rsidP="00A85E41">
            <w:pPr>
              <w:pStyle w:val="24"/>
              <w:framePr w:w="10315" w:wrap="notBeside" w:vAnchor="text" w:hAnchor="page" w:x="939" w:y="1087"/>
              <w:shd w:val="clear" w:color="auto" w:fill="auto"/>
              <w:spacing w:before="0" w:line="276" w:lineRule="auto"/>
              <w:rPr>
                <w:sz w:val="22"/>
                <w:szCs w:val="24"/>
              </w:rPr>
            </w:pPr>
            <w:r w:rsidRPr="00A85E41">
              <w:rPr>
                <w:rStyle w:val="212pt1"/>
                <w:sz w:val="22"/>
              </w:rPr>
              <w:t>Показатели качества обслуживания абонентов</w:t>
            </w:r>
          </w:p>
        </w:tc>
      </w:tr>
      <w:tr w:rsidR="00A85E41" w:rsidRPr="00B94848">
        <w:trPr>
          <w:trHeight w:hRule="exact" w:val="845"/>
          <w:jc w:val="center"/>
        </w:trPr>
        <w:tc>
          <w:tcPr>
            <w:tcW w:w="4934" w:type="dxa"/>
            <w:tcBorders>
              <w:top w:val="single" w:sz="4" w:space="0" w:color="auto"/>
              <w:left w:val="single" w:sz="4" w:space="0" w:color="auto"/>
              <w:bottom w:val="single" w:sz="4" w:space="0" w:color="auto"/>
            </w:tcBorders>
            <w:shd w:val="clear" w:color="auto" w:fill="FFFFFF"/>
            <w:vAlign w:val="bottom"/>
          </w:tcPr>
          <w:p w:rsidR="00A85E41" w:rsidRPr="00A85E41" w:rsidRDefault="00A85E41" w:rsidP="00A85E41">
            <w:pPr>
              <w:pStyle w:val="24"/>
              <w:framePr w:w="10315" w:wrap="notBeside" w:vAnchor="text" w:hAnchor="page" w:x="939" w:y="1087"/>
              <w:shd w:val="clear" w:color="auto" w:fill="auto"/>
              <w:spacing w:before="0" w:line="276" w:lineRule="auto"/>
              <w:rPr>
                <w:sz w:val="22"/>
                <w:szCs w:val="24"/>
              </w:rPr>
            </w:pPr>
            <w:r w:rsidRPr="00A85E41">
              <w:rPr>
                <w:rStyle w:val="211pt0"/>
                <w:szCs w:val="24"/>
              </w:rPr>
              <w:t>Относительное снижение годового количества отключений водоснабжения жилых домов</w:t>
            </w:r>
          </w:p>
        </w:tc>
        <w:tc>
          <w:tcPr>
            <w:tcW w:w="1416" w:type="dxa"/>
            <w:tcBorders>
              <w:top w:val="single" w:sz="4" w:space="0" w:color="auto"/>
              <w:left w:val="single" w:sz="4" w:space="0" w:color="auto"/>
              <w:bottom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w:t>
            </w:r>
          </w:p>
        </w:tc>
        <w:tc>
          <w:tcPr>
            <w:tcW w:w="1402" w:type="dxa"/>
            <w:tcBorders>
              <w:top w:val="single" w:sz="4" w:space="0" w:color="auto"/>
              <w:left w:val="single" w:sz="4" w:space="0" w:color="auto"/>
              <w:bottom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н/д</w:t>
            </w:r>
          </w:p>
        </w:tc>
        <w:tc>
          <w:tcPr>
            <w:tcW w:w="994" w:type="dxa"/>
            <w:tcBorders>
              <w:top w:val="single" w:sz="4" w:space="0" w:color="auto"/>
              <w:left w:val="single" w:sz="4" w:space="0" w:color="auto"/>
              <w:bottom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86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A85E41" w:rsidRPr="00A85E41" w:rsidRDefault="00A85E41" w:rsidP="00A85E41">
            <w:pPr>
              <w:pStyle w:val="24"/>
              <w:framePr w:w="10315" w:wrap="notBeside" w:vAnchor="text" w:hAnchor="page" w:x="939" w:y="1087"/>
              <w:shd w:val="clear" w:color="auto" w:fill="auto"/>
              <w:spacing w:before="0" w:line="276" w:lineRule="auto"/>
              <w:jc w:val="center"/>
              <w:rPr>
                <w:sz w:val="22"/>
                <w:szCs w:val="24"/>
              </w:rPr>
            </w:pPr>
            <w:r w:rsidRPr="00A85E41">
              <w:rPr>
                <w:rStyle w:val="211pt0"/>
                <w:szCs w:val="24"/>
              </w:rPr>
              <w:t>88</w:t>
            </w:r>
          </w:p>
        </w:tc>
      </w:tr>
    </w:tbl>
    <w:p w:rsidR="00A85E41" w:rsidRPr="00B94848" w:rsidRDefault="00A85E41" w:rsidP="00A85E41">
      <w:pPr>
        <w:framePr w:w="10315" w:wrap="notBeside" w:vAnchor="text" w:hAnchor="page" w:x="939" w:y="1087"/>
        <w:spacing w:line="276" w:lineRule="auto"/>
        <w:ind w:firstLine="426"/>
        <w:jc w:val="both"/>
        <w:rPr>
          <w:rFonts w:ascii="Times New Roman" w:hAnsi="Times New Roman" w:cs="Times New Roman"/>
        </w:rPr>
      </w:pPr>
    </w:p>
    <w:p w:rsidR="00D66E2B" w:rsidRPr="00B94848" w:rsidRDefault="00A07500" w:rsidP="00A85E41">
      <w:pPr>
        <w:pStyle w:val="24"/>
        <w:shd w:val="clear" w:color="auto" w:fill="auto"/>
        <w:tabs>
          <w:tab w:val="left" w:pos="709"/>
        </w:tabs>
        <w:spacing w:before="0" w:line="276" w:lineRule="auto"/>
        <w:ind w:right="180" w:firstLine="426"/>
        <w:rPr>
          <w:sz w:val="24"/>
          <w:szCs w:val="24"/>
        </w:rPr>
      </w:pPr>
      <w:r w:rsidRPr="00B94848">
        <w:rPr>
          <w:sz w:val="24"/>
          <w:szCs w:val="24"/>
        </w:rPr>
        <w:t>- обеспечение доступа к услугам водоотведения для новых потребителей, включая осваиваемые и преобразуемые территории и обеспечение приема бытовых сточных вод с целью исключения сброса неочищенных сточных вод и загрязнения окружающей среды.</w:t>
      </w:r>
    </w:p>
    <w:sectPr w:rsidR="00D66E2B" w:rsidRPr="00B94848" w:rsidSect="00B94848">
      <w:headerReference w:type="even" r:id="rId30"/>
      <w:headerReference w:type="default" r:id="rId31"/>
      <w:pgSz w:w="11900" w:h="16840"/>
      <w:pgMar w:top="1011" w:right="843" w:bottom="1184" w:left="7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122" w:rsidRDefault="00702122">
      <w:r>
        <w:separator/>
      </w:r>
    </w:p>
  </w:endnote>
  <w:endnote w:type="continuationSeparator" w:id="0">
    <w:p w:rsidR="00702122" w:rsidRDefault="0070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pPr>
      <w:rPr>
        <w:sz w:val="2"/>
        <w:szCs w:val="2"/>
      </w:rPr>
    </w:pPr>
    <w:r>
      <w:pict>
        <v:shapetype id="_x0000_t202" coordsize="21600,21600" o:spt="202" path="m,l,21600r21600,l21600,xe">
          <v:stroke joinstyle="miter"/>
          <v:path gradientshapeok="t" o:connecttype="rect"/>
        </v:shapetype>
        <v:shape id="_x0000_s1026" type="#_x0000_t202" style="position:absolute;margin-left:321.4pt;margin-top:798.75pt;width:9.1pt;height:7.9pt;z-index:-188744064;mso-wrap-style:none;mso-wrap-distance-left:5pt;mso-wrap-distance-right:5pt;mso-position-horizontal-relative:page;mso-position-vertical-relative:page" wrapcoords="0 0" filled="f" stroked="f">
          <v:textbox style="mso-next-textbox:#_x0000_s1026;mso-fit-shape-to-text:t" inset="0,0,0,0">
            <w:txbxContent>
              <w:p w:rsidR="00702122" w:rsidRDefault="00702122">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pPr>
      <w:rPr>
        <w:sz w:val="2"/>
        <w:szCs w:val="2"/>
      </w:rPr>
    </w:pPr>
    <w:r>
      <w:pict>
        <v:shapetype id="_x0000_t202" coordsize="21600,21600" o:spt="202" path="m,l,21600r21600,l21600,xe">
          <v:stroke joinstyle="miter"/>
          <v:path gradientshapeok="t" o:connecttype="rect"/>
        </v:shapetype>
        <v:shape id="_x0000_s1048" type="#_x0000_t202" style="position:absolute;margin-left:321.4pt;margin-top:798.75pt;width:9.1pt;height:7.9pt;z-index:-188744047;mso-wrap-style:none;mso-wrap-distance-left:5pt;mso-wrap-distance-right:5pt;mso-position-horizontal-relative:page;mso-position-vertical-relative:page" wrapcoords="0 0" filled="f" stroked="f">
          <v:textbox style="mso-next-textbox:#_x0000_s1048;mso-fit-shape-to-text:t" inset="0,0,0,0">
            <w:txbxContent>
              <w:p w:rsidR="00702122" w:rsidRDefault="00702122">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pPr>
      <w:rPr>
        <w:sz w:val="2"/>
        <w:szCs w:val="2"/>
      </w:rPr>
    </w:pPr>
    <w:r>
      <w:pict>
        <v:shapetype id="_x0000_t202" coordsize="21600,21600" o:spt="202" path="m,l,21600r21600,l21600,xe">
          <v:stroke joinstyle="miter"/>
          <v:path gradientshapeok="t" o:connecttype="rect"/>
        </v:shapetype>
        <v:shape id="_x0000_s1049" type="#_x0000_t202" style="position:absolute;margin-left:321.4pt;margin-top:798.75pt;width:9.1pt;height:7.9pt;z-index:-188744046;mso-wrap-style:none;mso-wrap-distance-left:5pt;mso-wrap-distance-right:5pt;mso-position-horizontal-relative:page;mso-position-vertical-relative:page" wrapcoords="0 0" filled="f" stroked="f">
          <v:textbox style="mso-next-textbox:#_x0000_s1049;mso-fit-shape-to-text:t" inset="0,0,0,0">
            <w:txbxContent>
              <w:p w:rsidR="00702122" w:rsidRDefault="00702122">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pPr>
      <w:rPr>
        <w:sz w:val="2"/>
        <w:szCs w:val="2"/>
      </w:rPr>
    </w:pPr>
    <w:r>
      <w:pict>
        <v:shapetype id="_x0000_t202" coordsize="21600,21600" o:spt="202" path="m,l,21600r21600,l21600,xe">
          <v:stroke joinstyle="miter"/>
          <v:path gradientshapeok="t" o:connecttype="rect"/>
        </v:shapetype>
        <v:shape id="_x0000_s1051" type="#_x0000_t202" style="position:absolute;margin-left:320.45pt;margin-top:793.5pt;width:11.05pt;height:7.9pt;z-index:-188744044;mso-wrap-style:none;mso-wrap-distance-left:5pt;mso-wrap-distance-right:5pt;mso-position-horizontal-relative:page;mso-position-vertical-relative:page" wrapcoords="0 0" filled="f" stroked="f">
          <v:textbox style="mso-next-textbox:#_x0000_s1051;mso-fit-shape-to-text:t" inset="0,0,0,0">
            <w:txbxContent>
              <w:p w:rsidR="00702122" w:rsidRDefault="00702122">
                <w:pPr>
                  <w:pStyle w:val="a5"/>
                  <w:shd w:val="clear" w:color="auto" w:fill="auto"/>
                  <w:spacing w:line="240" w:lineRule="auto"/>
                </w:pPr>
                <w:r>
                  <w:rPr>
                    <w:rStyle w:val="aa"/>
                  </w:rPr>
                  <w:fldChar w:fldCharType="begin"/>
                </w:r>
                <w:r>
                  <w:rPr>
                    <w:rStyle w:val="aa"/>
                  </w:rPr>
                  <w:instrText xml:space="preserve"> PAGE \* MERGEFORMAT </w:instrText>
                </w:r>
                <w:r>
                  <w:rPr>
                    <w:rStyle w:val="aa"/>
                  </w:rPr>
                  <w:fldChar w:fldCharType="separate"/>
                </w:r>
                <w:r>
                  <w:rPr>
                    <w:rStyle w:val="aa"/>
                  </w:rPr>
                  <w:t>#</w:t>
                </w:r>
                <w:r>
                  <w:rPr>
                    <w:rStyle w:val="aa"/>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pPr>
      <w:rPr>
        <w:sz w:val="2"/>
        <w:szCs w:val="2"/>
      </w:rPr>
    </w:pPr>
    <w:r>
      <w:pict>
        <v:shapetype id="_x0000_t202" coordsize="21600,21600" o:spt="202" path="m,l,21600r21600,l21600,xe">
          <v:stroke joinstyle="miter"/>
          <v:path gradientshapeok="t" o:connecttype="rect"/>
        </v:shapetype>
        <v:shape id="_x0000_s1027" type="#_x0000_t202" style="position:absolute;margin-left:321.4pt;margin-top:798.75pt;width:9.1pt;height:7.9pt;z-index:-188744063;mso-wrap-style:none;mso-wrap-distance-left:5pt;mso-wrap-distance-right:5pt;mso-position-horizontal-relative:page;mso-position-vertical-relative:page" wrapcoords="0 0" filled="f" stroked="f">
          <v:textbox style="mso-next-textbox:#_x0000_s1027;mso-fit-shape-to-text:t" inset="0,0,0,0">
            <w:txbxContent>
              <w:p w:rsidR="00702122" w:rsidRDefault="00702122">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pPr>
      <w:rPr>
        <w:sz w:val="2"/>
        <w:szCs w:val="2"/>
      </w:rPr>
    </w:pPr>
    <w:r>
      <w:pict>
        <v:shapetype id="_x0000_t202" coordsize="21600,21600" o:spt="202" path="m,l,21600r21600,l21600,xe">
          <v:stroke joinstyle="miter"/>
          <v:path gradientshapeok="t" o:connecttype="rect"/>
        </v:shapetype>
        <v:shape id="_x0000_s1035" type="#_x0000_t202" style="position:absolute;margin-left:321.4pt;margin-top:798.75pt;width:9.1pt;height:7.9pt;z-index:-188744059;mso-wrap-style:none;mso-wrap-distance-left:5pt;mso-wrap-distance-right:5pt;mso-position-horizontal-relative:page;mso-position-vertical-relative:page" wrapcoords="0 0" filled="f" stroked="f">
          <v:textbox style="mso-next-textbox:#_x0000_s1035;mso-fit-shape-to-text:t" inset="0,0,0,0">
            <w:txbxContent>
              <w:p w:rsidR="00702122" w:rsidRDefault="00702122">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pPr>
      <w:rPr>
        <w:sz w:val="2"/>
        <w:szCs w:val="2"/>
      </w:rPr>
    </w:pPr>
    <w:r>
      <w:pict>
        <v:shapetype id="_x0000_t202" coordsize="21600,21600" o:spt="202" path="m,l,21600r21600,l21600,xe">
          <v:stroke joinstyle="miter"/>
          <v:path gradientshapeok="t" o:connecttype="rect"/>
        </v:shapetype>
        <v:shape id="_x0000_s1043" type="#_x0000_t202" style="position:absolute;margin-left:321.4pt;margin-top:798.75pt;width:9.1pt;height:7.9pt;z-index:-188744052;mso-wrap-style:none;mso-wrap-distance-left:5pt;mso-wrap-distance-right:5pt;mso-position-horizontal-relative:page;mso-position-vertical-relative:page" wrapcoords="0 0" filled="f" stroked="f">
          <v:textbox style="mso-next-textbox:#_x0000_s1043;mso-fit-shape-to-text:t" inset="0,0,0,0">
            <w:txbxContent>
              <w:p w:rsidR="00702122" w:rsidRDefault="00702122">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pPr>
      <w:rPr>
        <w:sz w:val="2"/>
        <w:szCs w:val="2"/>
      </w:rPr>
    </w:pPr>
    <w:r>
      <w:pict>
        <v:shapetype id="_x0000_t202" coordsize="21600,21600" o:spt="202" path="m,l,21600r21600,l21600,xe">
          <v:stroke joinstyle="miter"/>
          <v:path gradientshapeok="t" o:connecttype="rect"/>
        </v:shapetype>
        <v:shape id="_x0000_s1044" type="#_x0000_t202" style="position:absolute;margin-left:321.4pt;margin-top:798.75pt;width:9.1pt;height:7.9pt;z-index:-188744051;mso-wrap-style:none;mso-wrap-distance-left:5pt;mso-wrap-distance-right:5pt;mso-position-horizontal-relative:page;mso-position-vertical-relative:page" wrapcoords="0 0" filled="f" stroked="f">
          <v:textbox style="mso-next-textbox:#_x0000_s1044;mso-fit-shape-to-text:t" inset="0,0,0,0">
            <w:txbxContent>
              <w:p w:rsidR="00702122" w:rsidRDefault="00702122">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pPr>
      <w:rPr>
        <w:sz w:val="2"/>
        <w:szCs w:val="2"/>
      </w:rPr>
    </w:pPr>
    <w:r>
      <w:pict>
        <v:shapetype id="_x0000_t202" coordsize="21600,21600" o:spt="202" path="m,l,21600r21600,l21600,xe">
          <v:stroke joinstyle="miter"/>
          <v:path gradientshapeok="t" o:connecttype="rect"/>
        </v:shapetype>
        <v:shape id="_x0000_s1045" type="#_x0000_t202" style="position:absolute;margin-left:321.4pt;margin-top:798.75pt;width:9.1pt;height:7.9pt;z-index:-188744050;mso-wrap-style:none;mso-wrap-distance-left:5pt;mso-wrap-distance-right:5pt;mso-position-horizontal-relative:page;mso-position-vertical-relative:page" wrapcoords="0 0" filled="f" stroked="f">
          <v:textbox style="mso-next-textbox:#_x0000_s1045;mso-fit-shape-to-text:t" inset="0,0,0,0">
            <w:txbxContent>
              <w:p w:rsidR="00702122" w:rsidRDefault="00702122">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pPr>
      <w:rPr>
        <w:sz w:val="2"/>
        <w:szCs w:val="2"/>
      </w:rPr>
    </w:pPr>
    <w:r>
      <w:pict>
        <v:shapetype id="_x0000_t202" coordsize="21600,21600" o:spt="202" path="m,l,21600r21600,l21600,xe">
          <v:stroke joinstyle="miter"/>
          <v:path gradientshapeok="t" o:connecttype="rect"/>
        </v:shapetype>
        <v:shape id="_x0000_s1047" type="#_x0000_t202" style="position:absolute;margin-left:320.45pt;margin-top:798.5pt;width:10.3pt;height:7.9pt;z-index:-188744048;mso-wrap-style:none;mso-wrap-distance-left:5pt;mso-wrap-distance-right:5pt;mso-position-horizontal-relative:page;mso-position-vertical-relative:page" wrapcoords="0 0" filled="f" stroked="f">
          <v:textbox style="mso-next-textbox:#_x0000_s1047;mso-fit-shape-to-text:t" inset="0,0,0,0">
            <w:txbxContent>
              <w:p w:rsidR="00702122" w:rsidRDefault="00702122">
                <w:pPr>
                  <w:pStyle w:val="a5"/>
                  <w:shd w:val="clear" w:color="auto" w:fill="auto"/>
                  <w:spacing w:line="240" w:lineRule="auto"/>
                </w:pPr>
                <w:r>
                  <w:rPr>
                    <w:rStyle w:val="aa"/>
                  </w:rPr>
                  <w:fldChar w:fldCharType="begin"/>
                </w:r>
                <w:r>
                  <w:rPr>
                    <w:rStyle w:val="aa"/>
                  </w:rPr>
                  <w:instrText xml:space="preserve"> PAGE \* MERGEFORMAT </w:instrText>
                </w:r>
                <w:r>
                  <w:rPr>
                    <w:rStyle w:val="aa"/>
                  </w:rPr>
                  <w:fldChar w:fldCharType="separate"/>
                </w:r>
                <w:r>
                  <w:rPr>
                    <w:rStyle w:val="aa"/>
                  </w:rPr>
                  <w:t>#</w:t>
                </w:r>
                <w:r>
                  <w:rPr>
                    <w:rStyle w:val="aa"/>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122" w:rsidRDefault="00702122"/>
  </w:footnote>
  <w:footnote w:type="continuationSeparator" w:id="0">
    <w:p w:rsidR="00702122" w:rsidRDefault="007021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Pr="00C078F5" w:rsidRDefault="00702122" w:rsidP="00C078F5">
    <w:pPr>
      <w:pStyle w:val="a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22" w:rsidRDefault="007021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83A"/>
    <w:multiLevelType w:val="multilevel"/>
    <w:tmpl w:val="4978157E"/>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358CE"/>
    <w:multiLevelType w:val="multilevel"/>
    <w:tmpl w:val="5DECC5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27D55"/>
    <w:multiLevelType w:val="multilevel"/>
    <w:tmpl w:val="F93073EA"/>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9B7713"/>
    <w:multiLevelType w:val="multilevel"/>
    <w:tmpl w:val="B0BE1AFA"/>
    <w:lvl w:ilvl="0">
      <w:start w:val="3"/>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165601"/>
    <w:multiLevelType w:val="hybridMultilevel"/>
    <w:tmpl w:val="5486F3B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 w15:restartNumberingAfterBreak="0">
    <w:nsid w:val="15FB6658"/>
    <w:multiLevelType w:val="multilevel"/>
    <w:tmpl w:val="134C8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801DA7"/>
    <w:multiLevelType w:val="multilevel"/>
    <w:tmpl w:val="6768612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411D2B"/>
    <w:multiLevelType w:val="hybridMultilevel"/>
    <w:tmpl w:val="62AA93A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B4D6484"/>
    <w:multiLevelType w:val="multilevel"/>
    <w:tmpl w:val="B2503342"/>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756A56"/>
    <w:multiLevelType w:val="multilevel"/>
    <w:tmpl w:val="52027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9858E6"/>
    <w:multiLevelType w:val="hybridMultilevel"/>
    <w:tmpl w:val="8624989E"/>
    <w:lvl w:ilvl="0" w:tplc="04190001">
      <w:start w:val="1"/>
      <w:numFmt w:val="bullet"/>
      <w:lvlText w:val=""/>
      <w:lvlJc w:val="left"/>
      <w:pPr>
        <w:ind w:left="915" w:hanging="360"/>
      </w:pPr>
      <w:rPr>
        <w:rFonts w:ascii="Symbol" w:hAnsi="Symbol" w:hint="default"/>
      </w:rPr>
    </w:lvl>
    <w:lvl w:ilvl="1" w:tplc="04190003">
      <w:start w:val="1"/>
      <w:numFmt w:val="bullet"/>
      <w:lvlText w:val="o"/>
      <w:lvlJc w:val="left"/>
      <w:pPr>
        <w:ind w:left="1635" w:hanging="360"/>
      </w:pPr>
      <w:rPr>
        <w:rFonts w:ascii="Courier New" w:hAnsi="Courier New" w:cs="Courier New" w:hint="default"/>
      </w:rPr>
    </w:lvl>
    <w:lvl w:ilvl="2" w:tplc="04190005">
      <w:start w:val="1"/>
      <w:numFmt w:val="bullet"/>
      <w:lvlText w:val=""/>
      <w:lvlJc w:val="left"/>
      <w:pPr>
        <w:ind w:left="2355" w:hanging="360"/>
      </w:pPr>
      <w:rPr>
        <w:rFonts w:ascii="Wingdings" w:hAnsi="Wingdings" w:hint="default"/>
      </w:rPr>
    </w:lvl>
    <w:lvl w:ilvl="3" w:tplc="04190001">
      <w:start w:val="1"/>
      <w:numFmt w:val="bullet"/>
      <w:lvlText w:val=""/>
      <w:lvlJc w:val="left"/>
      <w:pPr>
        <w:ind w:left="3075" w:hanging="360"/>
      </w:pPr>
      <w:rPr>
        <w:rFonts w:ascii="Symbol" w:hAnsi="Symbol" w:hint="default"/>
      </w:rPr>
    </w:lvl>
    <w:lvl w:ilvl="4" w:tplc="04190003">
      <w:start w:val="1"/>
      <w:numFmt w:val="bullet"/>
      <w:lvlText w:val="o"/>
      <w:lvlJc w:val="left"/>
      <w:pPr>
        <w:ind w:left="3795" w:hanging="360"/>
      </w:pPr>
      <w:rPr>
        <w:rFonts w:ascii="Courier New" w:hAnsi="Courier New" w:cs="Courier New" w:hint="default"/>
      </w:rPr>
    </w:lvl>
    <w:lvl w:ilvl="5" w:tplc="04190005">
      <w:start w:val="1"/>
      <w:numFmt w:val="bullet"/>
      <w:lvlText w:val=""/>
      <w:lvlJc w:val="left"/>
      <w:pPr>
        <w:ind w:left="4515" w:hanging="360"/>
      </w:pPr>
      <w:rPr>
        <w:rFonts w:ascii="Wingdings" w:hAnsi="Wingdings" w:hint="default"/>
      </w:rPr>
    </w:lvl>
    <w:lvl w:ilvl="6" w:tplc="04190001">
      <w:start w:val="1"/>
      <w:numFmt w:val="bullet"/>
      <w:lvlText w:val=""/>
      <w:lvlJc w:val="left"/>
      <w:pPr>
        <w:ind w:left="5235" w:hanging="360"/>
      </w:pPr>
      <w:rPr>
        <w:rFonts w:ascii="Symbol" w:hAnsi="Symbol" w:hint="default"/>
      </w:rPr>
    </w:lvl>
    <w:lvl w:ilvl="7" w:tplc="04190003">
      <w:start w:val="1"/>
      <w:numFmt w:val="bullet"/>
      <w:lvlText w:val="o"/>
      <w:lvlJc w:val="left"/>
      <w:pPr>
        <w:ind w:left="5955" w:hanging="360"/>
      </w:pPr>
      <w:rPr>
        <w:rFonts w:ascii="Courier New" w:hAnsi="Courier New" w:cs="Courier New" w:hint="default"/>
      </w:rPr>
    </w:lvl>
    <w:lvl w:ilvl="8" w:tplc="04190005">
      <w:start w:val="1"/>
      <w:numFmt w:val="bullet"/>
      <w:lvlText w:val=""/>
      <w:lvlJc w:val="left"/>
      <w:pPr>
        <w:ind w:left="6675" w:hanging="360"/>
      </w:pPr>
      <w:rPr>
        <w:rFonts w:ascii="Wingdings" w:hAnsi="Wingdings" w:hint="default"/>
      </w:rPr>
    </w:lvl>
  </w:abstractNum>
  <w:abstractNum w:abstractNumId="11" w15:restartNumberingAfterBreak="0">
    <w:nsid w:val="3CD738A3"/>
    <w:multiLevelType w:val="multilevel"/>
    <w:tmpl w:val="E7B258F4"/>
    <w:lvl w:ilvl="0">
      <w:start w:val="4"/>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485A13"/>
    <w:multiLevelType w:val="multilevel"/>
    <w:tmpl w:val="A0789D44"/>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FC3C6A"/>
    <w:multiLevelType w:val="multilevel"/>
    <w:tmpl w:val="E0B62926"/>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0203DB"/>
    <w:multiLevelType w:val="multilevel"/>
    <w:tmpl w:val="3B3237D8"/>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EA08BD"/>
    <w:multiLevelType w:val="multilevel"/>
    <w:tmpl w:val="E7986708"/>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D952E9"/>
    <w:multiLevelType w:val="multilevel"/>
    <w:tmpl w:val="EB000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A65424"/>
    <w:multiLevelType w:val="multilevel"/>
    <w:tmpl w:val="6F8A668C"/>
    <w:lvl w:ilvl="0">
      <w:start w:val="3"/>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8A047D"/>
    <w:multiLevelType w:val="multilevel"/>
    <w:tmpl w:val="E398F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AB4084"/>
    <w:multiLevelType w:val="multilevel"/>
    <w:tmpl w:val="6F12815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552EF5"/>
    <w:multiLevelType w:val="multilevel"/>
    <w:tmpl w:val="3D02E9E6"/>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94642A"/>
    <w:multiLevelType w:val="multilevel"/>
    <w:tmpl w:val="C0EA87A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463484"/>
    <w:multiLevelType w:val="multilevel"/>
    <w:tmpl w:val="D520A69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2"/>
  </w:num>
  <w:num w:numId="3">
    <w:abstractNumId w:val="21"/>
  </w:num>
  <w:num w:numId="4">
    <w:abstractNumId w:val="2"/>
  </w:num>
  <w:num w:numId="5">
    <w:abstractNumId w:val="8"/>
  </w:num>
  <w:num w:numId="6">
    <w:abstractNumId w:val="14"/>
  </w:num>
  <w:num w:numId="7">
    <w:abstractNumId w:val="15"/>
  </w:num>
  <w:num w:numId="8">
    <w:abstractNumId w:val="5"/>
  </w:num>
  <w:num w:numId="9">
    <w:abstractNumId w:val="0"/>
  </w:num>
  <w:num w:numId="10">
    <w:abstractNumId w:val="18"/>
  </w:num>
  <w:num w:numId="11">
    <w:abstractNumId w:val="6"/>
  </w:num>
  <w:num w:numId="12">
    <w:abstractNumId w:val="19"/>
  </w:num>
  <w:num w:numId="13">
    <w:abstractNumId w:val="12"/>
  </w:num>
  <w:num w:numId="14">
    <w:abstractNumId w:val="17"/>
  </w:num>
  <w:num w:numId="15">
    <w:abstractNumId w:val="11"/>
  </w:num>
  <w:num w:numId="16">
    <w:abstractNumId w:val="20"/>
  </w:num>
  <w:num w:numId="17">
    <w:abstractNumId w:val="16"/>
  </w:num>
  <w:num w:numId="18">
    <w:abstractNumId w:val="13"/>
  </w:num>
  <w:num w:numId="19">
    <w:abstractNumId w:val="3"/>
  </w:num>
  <w:num w:numId="20">
    <w:abstractNumId w:val="7"/>
  </w:num>
  <w:num w:numId="21">
    <w:abstractNumId w:val="4"/>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hdrShapeDefaults>
    <o:shapedefaults v:ext="edit" spidmax="2052"/>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66E2B"/>
    <w:rsid w:val="00052DDE"/>
    <w:rsid w:val="00054D2D"/>
    <w:rsid w:val="00074DC2"/>
    <w:rsid w:val="00093DD5"/>
    <w:rsid w:val="000D55D2"/>
    <w:rsid w:val="000E1DF4"/>
    <w:rsid w:val="00103ABB"/>
    <w:rsid w:val="00106A81"/>
    <w:rsid w:val="00145B02"/>
    <w:rsid w:val="00156505"/>
    <w:rsid w:val="00176651"/>
    <w:rsid w:val="00181F47"/>
    <w:rsid w:val="001855A3"/>
    <w:rsid w:val="00226162"/>
    <w:rsid w:val="00256006"/>
    <w:rsid w:val="002932FB"/>
    <w:rsid w:val="002C2698"/>
    <w:rsid w:val="002D111F"/>
    <w:rsid w:val="002D24A5"/>
    <w:rsid w:val="002E4D96"/>
    <w:rsid w:val="00303A1A"/>
    <w:rsid w:val="00304095"/>
    <w:rsid w:val="003127BA"/>
    <w:rsid w:val="00350A0E"/>
    <w:rsid w:val="00385EB3"/>
    <w:rsid w:val="00395B6D"/>
    <w:rsid w:val="003C71C8"/>
    <w:rsid w:val="003D4D9B"/>
    <w:rsid w:val="003F5781"/>
    <w:rsid w:val="0044541A"/>
    <w:rsid w:val="004631D1"/>
    <w:rsid w:val="00487A36"/>
    <w:rsid w:val="00496A04"/>
    <w:rsid w:val="004B5AD6"/>
    <w:rsid w:val="004B79AF"/>
    <w:rsid w:val="004E780D"/>
    <w:rsid w:val="005073DB"/>
    <w:rsid w:val="00514A18"/>
    <w:rsid w:val="00541928"/>
    <w:rsid w:val="00554BEB"/>
    <w:rsid w:val="005616AC"/>
    <w:rsid w:val="005A02B4"/>
    <w:rsid w:val="005A2A6A"/>
    <w:rsid w:val="005E738F"/>
    <w:rsid w:val="005F7B51"/>
    <w:rsid w:val="00635A87"/>
    <w:rsid w:val="00665CD4"/>
    <w:rsid w:val="006743FD"/>
    <w:rsid w:val="00696792"/>
    <w:rsid w:val="00702122"/>
    <w:rsid w:val="00717670"/>
    <w:rsid w:val="00731334"/>
    <w:rsid w:val="00735DB5"/>
    <w:rsid w:val="00745E48"/>
    <w:rsid w:val="00761885"/>
    <w:rsid w:val="00763C5F"/>
    <w:rsid w:val="007641AC"/>
    <w:rsid w:val="00797AA9"/>
    <w:rsid w:val="007A18C1"/>
    <w:rsid w:val="007B06AE"/>
    <w:rsid w:val="007F2EDF"/>
    <w:rsid w:val="008400F6"/>
    <w:rsid w:val="008A4F70"/>
    <w:rsid w:val="008E085C"/>
    <w:rsid w:val="00916BA9"/>
    <w:rsid w:val="00991CF2"/>
    <w:rsid w:val="009A0E97"/>
    <w:rsid w:val="009F4F05"/>
    <w:rsid w:val="00A014DC"/>
    <w:rsid w:val="00A07500"/>
    <w:rsid w:val="00A52A8C"/>
    <w:rsid w:val="00A67818"/>
    <w:rsid w:val="00A67DB9"/>
    <w:rsid w:val="00A80E73"/>
    <w:rsid w:val="00A85E41"/>
    <w:rsid w:val="00AA29F4"/>
    <w:rsid w:val="00AD338C"/>
    <w:rsid w:val="00AD52C2"/>
    <w:rsid w:val="00AD6876"/>
    <w:rsid w:val="00B16AA0"/>
    <w:rsid w:val="00B3315D"/>
    <w:rsid w:val="00B45005"/>
    <w:rsid w:val="00B55CA1"/>
    <w:rsid w:val="00B77372"/>
    <w:rsid w:val="00B94848"/>
    <w:rsid w:val="00BA487A"/>
    <w:rsid w:val="00BA6156"/>
    <w:rsid w:val="00BE2FE7"/>
    <w:rsid w:val="00C078F5"/>
    <w:rsid w:val="00C37D0A"/>
    <w:rsid w:val="00C46079"/>
    <w:rsid w:val="00C548D9"/>
    <w:rsid w:val="00C7057D"/>
    <w:rsid w:val="00C91F74"/>
    <w:rsid w:val="00CA6716"/>
    <w:rsid w:val="00CF19EB"/>
    <w:rsid w:val="00D1572D"/>
    <w:rsid w:val="00D64604"/>
    <w:rsid w:val="00D66E2B"/>
    <w:rsid w:val="00D86B4D"/>
    <w:rsid w:val="00DA65FF"/>
    <w:rsid w:val="00DA6928"/>
    <w:rsid w:val="00DC66CC"/>
    <w:rsid w:val="00DF4376"/>
    <w:rsid w:val="00E51A35"/>
    <w:rsid w:val="00E55435"/>
    <w:rsid w:val="00E64474"/>
    <w:rsid w:val="00E7039C"/>
    <w:rsid w:val="00EC1679"/>
    <w:rsid w:val="00ED0661"/>
    <w:rsid w:val="00ED1EF2"/>
    <w:rsid w:val="00F63ECF"/>
    <w:rsid w:val="00F95355"/>
    <w:rsid w:val="00FE1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A1BFB31"/>
  <w15:docId w15:val="{CA8ABE1A-2277-4FFF-BBD1-E93BAEB5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paragraph" w:styleId="1">
    <w:name w:val="heading 1"/>
    <w:basedOn w:val="a"/>
    <w:next w:val="a"/>
    <w:link w:val="10"/>
    <w:uiPriority w:val="9"/>
    <w:qFormat/>
    <w:rsid w:val="00A80E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9"/>
    <w:semiHidden/>
    <w:unhideWhenUsed/>
    <w:qFormat/>
    <w:rsid w:val="00761885"/>
    <w:pPr>
      <w:keepNext/>
      <w:keepLines/>
      <w:widowControl/>
      <w:spacing w:before="200"/>
      <w:jc w:val="both"/>
      <w:outlineLvl w:val="3"/>
    </w:pPr>
    <w:rPr>
      <w:rFonts w:ascii="Cambria" w:eastAsia="Times New Roman" w:hAnsi="Cambria" w:cs="Times New Roman"/>
      <w:b/>
      <w:i/>
      <w:color w:val="4F81BD"/>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0"/>
      <w:szCs w:val="20"/>
      <w:u w:val="none"/>
    </w:rPr>
  </w:style>
  <w:style w:type="character" w:customStyle="1" w:styleId="25">
    <w:name w:val="Подпись к таблице (2)_"/>
    <w:basedOn w:val="a0"/>
    <w:link w:val="26"/>
    <w:rPr>
      <w:rFonts w:ascii="Times New Roman" w:eastAsia="Times New Roman" w:hAnsi="Times New Roman" w:cs="Times New Roman"/>
      <w:b w:val="0"/>
      <w:bCs w:val="0"/>
      <w:i/>
      <w:iCs/>
      <w:smallCaps w:val="0"/>
      <w:strike w:val="0"/>
      <w:u w:val="none"/>
    </w:rPr>
  </w:style>
  <w:style w:type="character" w:customStyle="1" w:styleId="265pt">
    <w:name w:val="Подпись к таблице (2) + 6;5 pt;Не курсив"/>
    <w:basedOn w:val="25"/>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211pt">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20"/>
      <w:szCs w:val="20"/>
      <w:u w:val="none"/>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0pt">
    <w:name w:val="Основной текст (2) + 10 pt;Полужирный"/>
    <w:basedOn w:val="2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2pt">
    <w:name w:val="Колонтитул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
    <w:name w:val="Основной текст (2) + 12 pt;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43">
    <w:name w:val="Подпись к таблице (4)_"/>
    <w:basedOn w:val="a0"/>
    <w:link w:val="44"/>
    <w:rPr>
      <w:rFonts w:ascii="Times New Roman" w:eastAsia="Times New Roman" w:hAnsi="Times New Roman" w:cs="Times New Roman"/>
      <w:b/>
      <w:bCs/>
      <w:i w:val="0"/>
      <w:iCs w:val="0"/>
      <w:smallCaps w:val="0"/>
      <w:strike w:val="0"/>
      <w:u w:val="none"/>
    </w:rPr>
  </w:style>
  <w:style w:type="character" w:customStyle="1" w:styleId="212pt0">
    <w:name w:val="Заголовок №2 + 12 pt"/>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5">
    <w:name w:val="Подпись к таблице (4)"/>
    <w:basedOn w:val="4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7">
    <w:name w:val="Основной текст (7)_"/>
    <w:basedOn w:val="a0"/>
    <w:link w:val="70"/>
    <w:rPr>
      <w:rFonts w:ascii="Segoe UI" w:eastAsia="Segoe UI" w:hAnsi="Segoe UI" w:cs="Segoe UI"/>
      <w:b w:val="0"/>
      <w:bCs w:val="0"/>
      <w:i w:val="0"/>
      <w:iCs w:val="0"/>
      <w:smallCaps w:val="0"/>
      <w:strike w:val="0"/>
      <w:sz w:val="15"/>
      <w:szCs w:val="15"/>
      <w:u w:val="none"/>
    </w:rPr>
  </w:style>
  <w:style w:type="character" w:customStyle="1" w:styleId="7TimesNewRoman85pt">
    <w:name w:val="Основной текст (7) + Times New Roman;8;5 pt"/>
    <w:basedOn w:val="7"/>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aa">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2pt1">
    <w:name w:val="Основной текст (2) + 12 pt;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0">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Полужирный"/>
    <w:basedOn w:val="2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2pt">
    <w:name w:val="Подпись к таблице (3) + 12 pt;Полужирный"/>
    <w:basedOn w:val="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2pt0">
    <w:name w:val="Основной текст (3) + 12 pt;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2">
    <w:name w:val="Основной текст (2) + 12 pt;Курсив"/>
    <w:basedOn w:val="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5pt80">
    <w:name w:val="Основной текст (2) + 8;5 pt;Масштаб 80%"/>
    <w:basedOn w:val="23"/>
    <w:rPr>
      <w:rFonts w:ascii="Times New Roman" w:eastAsia="Times New Roman" w:hAnsi="Times New Roman" w:cs="Times New Roman"/>
      <w:b w:val="0"/>
      <w:bCs w:val="0"/>
      <w:i w:val="0"/>
      <w:iCs w:val="0"/>
      <w:smallCaps w:val="0"/>
      <w:strike w:val="0"/>
      <w:color w:val="000000"/>
      <w:spacing w:val="0"/>
      <w:w w:val="80"/>
      <w:position w:val="0"/>
      <w:sz w:val="17"/>
      <w:szCs w:val="17"/>
      <w:u w:val="none"/>
      <w:lang w:val="ru-RU" w:eastAsia="ru-RU" w:bidi="ru-RU"/>
    </w:rPr>
  </w:style>
  <w:style w:type="character" w:customStyle="1" w:styleId="51">
    <w:name w:val="Подпись к таблице (5)_"/>
    <w:basedOn w:val="a0"/>
    <w:link w:val="52"/>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Колонтитул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pt0">
    <w:name w:val="Колонтитул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4">
    <w:name w:val="Подпись к таблице (3)"/>
    <w:basedOn w:val="3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30">
    <w:name w:val="Основной текст (3)"/>
    <w:basedOn w:val="a"/>
    <w:link w:val="3"/>
    <w:pPr>
      <w:shd w:val="clear" w:color="auto" w:fill="FFFFFF"/>
      <w:spacing w:after="180" w:line="274" w:lineRule="exact"/>
    </w:pPr>
    <w:rPr>
      <w:rFonts w:ascii="Times New Roman" w:eastAsia="Times New Roman" w:hAnsi="Times New Roman" w:cs="Times New Roman"/>
      <w:sz w:val="22"/>
      <w:szCs w:val="22"/>
    </w:rPr>
  </w:style>
  <w:style w:type="paragraph" w:customStyle="1" w:styleId="12">
    <w:name w:val="Заголовок №1"/>
    <w:basedOn w:val="a"/>
    <w:link w:val="11"/>
    <w:pPr>
      <w:shd w:val="clear" w:color="auto" w:fill="FFFFFF"/>
      <w:spacing w:line="413" w:lineRule="exact"/>
      <w:jc w:val="center"/>
      <w:outlineLvl w:val="0"/>
    </w:pPr>
    <w:rPr>
      <w:rFonts w:ascii="Times New Roman" w:eastAsia="Times New Roman" w:hAnsi="Times New Roman" w:cs="Times New Roman"/>
      <w:b/>
      <w:bCs/>
      <w:sz w:val="36"/>
      <w:szCs w:val="36"/>
    </w:rPr>
  </w:style>
  <w:style w:type="paragraph" w:customStyle="1" w:styleId="20">
    <w:name w:val="Заголовок №2"/>
    <w:basedOn w:val="a"/>
    <w:link w:val="2"/>
    <w:pPr>
      <w:shd w:val="clear" w:color="auto" w:fill="FFFFFF"/>
      <w:spacing w:after="1800" w:line="0" w:lineRule="atLeast"/>
      <w:ind w:hanging="680"/>
      <w:jc w:val="center"/>
      <w:outlineLvl w:val="1"/>
    </w:pPr>
    <w:rPr>
      <w:rFonts w:ascii="Times New Roman" w:eastAsia="Times New Roman" w:hAnsi="Times New Roman" w:cs="Times New Roman"/>
      <w:b/>
      <w:bCs/>
      <w:sz w:val="28"/>
      <w:szCs w:val="28"/>
    </w:rPr>
  </w:style>
  <w:style w:type="paragraph" w:customStyle="1" w:styleId="42">
    <w:name w:val="Основной текст (4)"/>
    <w:basedOn w:val="a"/>
    <w:link w:val="41"/>
    <w:pPr>
      <w:shd w:val="clear" w:color="auto" w:fill="FFFFFF"/>
      <w:spacing w:before="1800" w:after="240" w:line="317" w:lineRule="exact"/>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styleId="22">
    <w:name w:val="toc 2"/>
    <w:basedOn w:val="a"/>
    <w:link w:val="21"/>
    <w:autoRedefine/>
    <w:uiPriority w:val="39"/>
    <w:pPr>
      <w:shd w:val="clear" w:color="auto" w:fill="FFFFFF"/>
      <w:spacing w:before="60" w:line="408" w:lineRule="exact"/>
      <w:jc w:val="both"/>
    </w:pPr>
    <w:rPr>
      <w:rFonts w:ascii="Times New Roman" w:eastAsia="Times New Roman" w:hAnsi="Times New Roman" w:cs="Times New Roman"/>
      <w:sz w:val="22"/>
      <w:szCs w:val="22"/>
    </w:rPr>
  </w:style>
  <w:style w:type="paragraph" w:customStyle="1" w:styleId="24">
    <w:name w:val="Основной текст (2)"/>
    <w:basedOn w:val="a"/>
    <w:link w:val="23"/>
    <w:pPr>
      <w:shd w:val="clear" w:color="auto" w:fill="FFFFFF"/>
      <w:spacing w:before="300" w:line="446"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20"/>
      <w:szCs w:val="20"/>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i/>
      <w:iCs/>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z w:val="20"/>
      <w:szCs w:val="20"/>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line="0" w:lineRule="atLeast"/>
      <w:jc w:val="right"/>
    </w:pPr>
    <w:rPr>
      <w:rFonts w:ascii="MS Reference Sans Serif" w:eastAsia="MS Reference Sans Serif" w:hAnsi="MS Reference Sans Serif" w:cs="MS Reference Sans Serif"/>
      <w:sz w:val="15"/>
      <w:szCs w:val="15"/>
    </w:rPr>
  </w:style>
  <w:style w:type="paragraph" w:customStyle="1" w:styleId="44">
    <w:name w:val="Подпись к таблице (4)"/>
    <w:basedOn w:val="a"/>
    <w:link w:val="43"/>
    <w:pPr>
      <w:shd w:val="clear" w:color="auto" w:fill="FFFFFF"/>
      <w:spacing w:line="278" w:lineRule="exact"/>
      <w:jc w:val="both"/>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line="0" w:lineRule="atLeast"/>
      <w:jc w:val="both"/>
    </w:pPr>
    <w:rPr>
      <w:rFonts w:ascii="Segoe UI" w:eastAsia="Segoe UI" w:hAnsi="Segoe UI" w:cs="Segoe UI"/>
      <w:sz w:val="15"/>
      <w:szCs w:val="15"/>
    </w:rPr>
  </w:style>
  <w:style w:type="paragraph" w:customStyle="1" w:styleId="52">
    <w:name w:val="Подпись к таблице (5)"/>
    <w:basedOn w:val="a"/>
    <w:link w:val="51"/>
    <w:pPr>
      <w:shd w:val="clear" w:color="auto" w:fill="FFFFFF"/>
      <w:spacing w:before="120" w:line="312" w:lineRule="exact"/>
    </w:pPr>
    <w:rPr>
      <w:rFonts w:ascii="Times New Roman" w:eastAsia="Times New Roman" w:hAnsi="Times New Roman" w:cs="Times New Roman"/>
      <w:sz w:val="22"/>
      <w:szCs w:val="22"/>
    </w:rPr>
  </w:style>
  <w:style w:type="character" w:customStyle="1" w:styleId="fontstyle01">
    <w:name w:val="fontstyle01"/>
    <w:basedOn w:val="a0"/>
    <w:rsid w:val="00CA6716"/>
    <w:rPr>
      <w:rFonts w:ascii="TimesNewRomanPSMT" w:hAnsi="TimesNewRomanPSMT" w:hint="default"/>
      <w:b w:val="0"/>
      <w:bCs w:val="0"/>
      <w:i w:val="0"/>
      <w:iCs w:val="0"/>
      <w:color w:val="000000"/>
      <w:sz w:val="28"/>
      <w:szCs w:val="28"/>
    </w:rPr>
  </w:style>
  <w:style w:type="character" w:customStyle="1" w:styleId="40">
    <w:name w:val="Заголовок 4 Знак"/>
    <w:basedOn w:val="a0"/>
    <w:link w:val="4"/>
    <w:uiPriority w:val="99"/>
    <w:semiHidden/>
    <w:rsid w:val="00761885"/>
    <w:rPr>
      <w:rFonts w:ascii="Cambria" w:eastAsia="Times New Roman" w:hAnsi="Cambria" w:cs="Times New Roman"/>
      <w:b/>
      <w:i/>
      <w:color w:val="4F81BD"/>
      <w:szCs w:val="20"/>
      <w:lang w:bidi="ar-SA"/>
    </w:rPr>
  </w:style>
  <w:style w:type="character" w:customStyle="1" w:styleId="212pt3">
    <w:name w:val="Основной текст (2) + 12 pt"/>
    <w:aliases w:val="Полужирный,Подпись к таблице (3) + 12 pt,Основной текст (2) + 10 pt"/>
    <w:basedOn w:val="23"/>
    <w:rsid w:val="00ED1EF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c">
    <w:name w:val="Абзац списка Знак"/>
    <w:link w:val="ad"/>
    <w:uiPriority w:val="99"/>
    <w:locked/>
    <w:rsid w:val="002932FB"/>
    <w:rPr>
      <w:rFonts w:ascii="Times New Roman" w:hAnsi="Times New Roman" w:cs="Times New Roman"/>
    </w:rPr>
  </w:style>
  <w:style w:type="paragraph" w:styleId="ad">
    <w:name w:val="List Paragraph"/>
    <w:basedOn w:val="a"/>
    <w:link w:val="ac"/>
    <w:uiPriority w:val="99"/>
    <w:qFormat/>
    <w:rsid w:val="002932FB"/>
    <w:pPr>
      <w:widowControl/>
      <w:ind w:left="720"/>
      <w:contextualSpacing/>
      <w:jc w:val="both"/>
    </w:pPr>
    <w:rPr>
      <w:rFonts w:ascii="Times New Roman" w:hAnsi="Times New Roman" w:cs="Times New Roman"/>
      <w:color w:val="auto"/>
    </w:rPr>
  </w:style>
  <w:style w:type="paragraph" w:styleId="ae">
    <w:name w:val="header"/>
    <w:basedOn w:val="a"/>
    <w:link w:val="af"/>
    <w:uiPriority w:val="99"/>
    <w:unhideWhenUsed/>
    <w:rsid w:val="00B3315D"/>
    <w:pPr>
      <w:tabs>
        <w:tab w:val="center" w:pos="4677"/>
        <w:tab w:val="right" w:pos="9355"/>
      </w:tabs>
    </w:pPr>
  </w:style>
  <w:style w:type="character" w:customStyle="1" w:styleId="af">
    <w:name w:val="Верхний колонтитул Знак"/>
    <w:basedOn w:val="a0"/>
    <w:link w:val="ae"/>
    <w:uiPriority w:val="99"/>
    <w:rsid w:val="00B3315D"/>
    <w:rPr>
      <w:color w:val="000000"/>
    </w:rPr>
  </w:style>
  <w:style w:type="paragraph" w:styleId="af0">
    <w:name w:val="footer"/>
    <w:basedOn w:val="a"/>
    <w:link w:val="af1"/>
    <w:uiPriority w:val="99"/>
    <w:unhideWhenUsed/>
    <w:rsid w:val="00B3315D"/>
    <w:pPr>
      <w:tabs>
        <w:tab w:val="center" w:pos="4677"/>
        <w:tab w:val="right" w:pos="9355"/>
      </w:tabs>
    </w:pPr>
  </w:style>
  <w:style w:type="character" w:customStyle="1" w:styleId="af1">
    <w:name w:val="Нижний колонтитул Знак"/>
    <w:basedOn w:val="a0"/>
    <w:link w:val="af0"/>
    <w:uiPriority w:val="99"/>
    <w:rsid w:val="00B3315D"/>
    <w:rPr>
      <w:color w:val="000000"/>
    </w:rPr>
  </w:style>
  <w:style w:type="paragraph" w:styleId="46">
    <w:name w:val="toc 4"/>
    <w:basedOn w:val="a"/>
    <w:next w:val="a"/>
    <w:autoRedefine/>
    <w:uiPriority w:val="39"/>
    <w:unhideWhenUsed/>
    <w:rsid w:val="00B94848"/>
    <w:pPr>
      <w:spacing w:after="100"/>
      <w:ind w:left="720"/>
    </w:pPr>
  </w:style>
  <w:style w:type="character" w:customStyle="1" w:styleId="10">
    <w:name w:val="Заголовок 1 Знак"/>
    <w:basedOn w:val="a0"/>
    <w:link w:val="1"/>
    <w:uiPriority w:val="9"/>
    <w:rsid w:val="00A80E73"/>
    <w:rPr>
      <w:rFonts w:asciiTheme="majorHAnsi" w:eastAsiaTheme="majorEastAsia" w:hAnsiTheme="majorHAnsi" w:cstheme="majorBidi"/>
      <w:color w:val="2F5496" w:themeColor="accent1" w:themeShade="BF"/>
      <w:sz w:val="32"/>
      <w:szCs w:val="32"/>
    </w:rPr>
  </w:style>
  <w:style w:type="paragraph" w:styleId="13">
    <w:name w:val="toc 1"/>
    <w:basedOn w:val="a"/>
    <w:next w:val="a"/>
    <w:autoRedefine/>
    <w:uiPriority w:val="39"/>
    <w:unhideWhenUsed/>
    <w:rsid w:val="00A85E41"/>
    <w:pPr>
      <w:spacing w:after="100"/>
    </w:pPr>
  </w:style>
  <w:style w:type="paragraph" w:styleId="af2">
    <w:name w:val="TOC Heading"/>
    <w:basedOn w:val="1"/>
    <w:next w:val="a"/>
    <w:uiPriority w:val="39"/>
    <w:unhideWhenUsed/>
    <w:qFormat/>
    <w:rsid w:val="00A85E41"/>
    <w:pPr>
      <w:widowControl/>
      <w:spacing w:line="259" w:lineRule="auto"/>
      <w:outlineLvl w:val="9"/>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6710">
      <w:bodyDiv w:val="1"/>
      <w:marLeft w:val="0"/>
      <w:marRight w:val="0"/>
      <w:marTop w:val="0"/>
      <w:marBottom w:val="0"/>
      <w:divBdr>
        <w:top w:val="none" w:sz="0" w:space="0" w:color="auto"/>
        <w:left w:val="none" w:sz="0" w:space="0" w:color="auto"/>
        <w:bottom w:val="none" w:sz="0" w:space="0" w:color="auto"/>
        <w:right w:val="none" w:sz="0" w:space="0" w:color="auto"/>
      </w:divBdr>
    </w:div>
    <w:div w:id="373962492">
      <w:bodyDiv w:val="1"/>
      <w:marLeft w:val="0"/>
      <w:marRight w:val="0"/>
      <w:marTop w:val="0"/>
      <w:marBottom w:val="0"/>
      <w:divBdr>
        <w:top w:val="none" w:sz="0" w:space="0" w:color="auto"/>
        <w:left w:val="none" w:sz="0" w:space="0" w:color="auto"/>
        <w:bottom w:val="none" w:sz="0" w:space="0" w:color="auto"/>
        <w:right w:val="none" w:sz="0" w:space="0" w:color="auto"/>
      </w:divBdr>
    </w:div>
    <w:div w:id="393357139">
      <w:bodyDiv w:val="1"/>
      <w:marLeft w:val="0"/>
      <w:marRight w:val="0"/>
      <w:marTop w:val="0"/>
      <w:marBottom w:val="0"/>
      <w:divBdr>
        <w:top w:val="none" w:sz="0" w:space="0" w:color="auto"/>
        <w:left w:val="none" w:sz="0" w:space="0" w:color="auto"/>
        <w:bottom w:val="none" w:sz="0" w:space="0" w:color="auto"/>
        <w:right w:val="none" w:sz="0" w:space="0" w:color="auto"/>
      </w:divBdr>
    </w:div>
    <w:div w:id="527565150">
      <w:bodyDiv w:val="1"/>
      <w:marLeft w:val="0"/>
      <w:marRight w:val="0"/>
      <w:marTop w:val="0"/>
      <w:marBottom w:val="0"/>
      <w:divBdr>
        <w:top w:val="none" w:sz="0" w:space="0" w:color="auto"/>
        <w:left w:val="none" w:sz="0" w:space="0" w:color="auto"/>
        <w:bottom w:val="none" w:sz="0" w:space="0" w:color="auto"/>
        <w:right w:val="none" w:sz="0" w:space="0" w:color="auto"/>
      </w:divBdr>
    </w:div>
    <w:div w:id="559488215">
      <w:bodyDiv w:val="1"/>
      <w:marLeft w:val="0"/>
      <w:marRight w:val="0"/>
      <w:marTop w:val="0"/>
      <w:marBottom w:val="0"/>
      <w:divBdr>
        <w:top w:val="none" w:sz="0" w:space="0" w:color="auto"/>
        <w:left w:val="none" w:sz="0" w:space="0" w:color="auto"/>
        <w:bottom w:val="none" w:sz="0" w:space="0" w:color="auto"/>
        <w:right w:val="none" w:sz="0" w:space="0" w:color="auto"/>
      </w:divBdr>
    </w:div>
    <w:div w:id="591552105">
      <w:bodyDiv w:val="1"/>
      <w:marLeft w:val="0"/>
      <w:marRight w:val="0"/>
      <w:marTop w:val="0"/>
      <w:marBottom w:val="0"/>
      <w:divBdr>
        <w:top w:val="none" w:sz="0" w:space="0" w:color="auto"/>
        <w:left w:val="none" w:sz="0" w:space="0" w:color="auto"/>
        <w:bottom w:val="none" w:sz="0" w:space="0" w:color="auto"/>
        <w:right w:val="none" w:sz="0" w:space="0" w:color="auto"/>
      </w:divBdr>
    </w:div>
    <w:div w:id="640964561">
      <w:bodyDiv w:val="1"/>
      <w:marLeft w:val="0"/>
      <w:marRight w:val="0"/>
      <w:marTop w:val="0"/>
      <w:marBottom w:val="0"/>
      <w:divBdr>
        <w:top w:val="none" w:sz="0" w:space="0" w:color="auto"/>
        <w:left w:val="none" w:sz="0" w:space="0" w:color="auto"/>
        <w:bottom w:val="none" w:sz="0" w:space="0" w:color="auto"/>
        <w:right w:val="none" w:sz="0" w:space="0" w:color="auto"/>
      </w:divBdr>
    </w:div>
    <w:div w:id="651912656">
      <w:bodyDiv w:val="1"/>
      <w:marLeft w:val="0"/>
      <w:marRight w:val="0"/>
      <w:marTop w:val="0"/>
      <w:marBottom w:val="0"/>
      <w:divBdr>
        <w:top w:val="none" w:sz="0" w:space="0" w:color="auto"/>
        <w:left w:val="none" w:sz="0" w:space="0" w:color="auto"/>
        <w:bottom w:val="none" w:sz="0" w:space="0" w:color="auto"/>
        <w:right w:val="none" w:sz="0" w:space="0" w:color="auto"/>
      </w:divBdr>
    </w:div>
    <w:div w:id="696659361">
      <w:bodyDiv w:val="1"/>
      <w:marLeft w:val="0"/>
      <w:marRight w:val="0"/>
      <w:marTop w:val="0"/>
      <w:marBottom w:val="0"/>
      <w:divBdr>
        <w:top w:val="none" w:sz="0" w:space="0" w:color="auto"/>
        <w:left w:val="none" w:sz="0" w:space="0" w:color="auto"/>
        <w:bottom w:val="none" w:sz="0" w:space="0" w:color="auto"/>
        <w:right w:val="none" w:sz="0" w:space="0" w:color="auto"/>
      </w:divBdr>
    </w:div>
    <w:div w:id="745418947">
      <w:bodyDiv w:val="1"/>
      <w:marLeft w:val="0"/>
      <w:marRight w:val="0"/>
      <w:marTop w:val="0"/>
      <w:marBottom w:val="0"/>
      <w:divBdr>
        <w:top w:val="none" w:sz="0" w:space="0" w:color="auto"/>
        <w:left w:val="none" w:sz="0" w:space="0" w:color="auto"/>
        <w:bottom w:val="none" w:sz="0" w:space="0" w:color="auto"/>
        <w:right w:val="none" w:sz="0" w:space="0" w:color="auto"/>
      </w:divBdr>
    </w:div>
    <w:div w:id="840923877">
      <w:bodyDiv w:val="1"/>
      <w:marLeft w:val="0"/>
      <w:marRight w:val="0"/>
      <w:marTop w:val="0"/>
      <w:marBottom w:val="0"/>
      <w:divBdr>
        <w:top w:val="none" w:sz="0" w:space="0" w:color="auto"/>
        <w:left w:val="none" w:sz="0" w:space="0" w:color="auto"/>
        <w:bottom w:val="none" w:sz="0" w:space="0" w:color="auto"/>
        <w:right w:val="none" w:sz="0" w:space="0" w:color="auto"/>
      </w:divBdr>
    </w:div>
    <w:div w:id="844130496">
      <w:bodyDiv w:val="1"/>
      <w:marLeft w:val="0"/>
      <w:marRight w:val="0"/>
      <w:marTop w:val="0"/>
      <w:marBottom w:val="0"/>
      <w:divBdr>
        <w:top w:val="none" w:sz="0" w:space="0" w:color="auto"/>
        <w:left w:val="none" w:sz="0" w:space="0" w:color="auto"/>
        <w:bottom w:val="none" w:sz="0" w:space="0" w:color="auto"/>
        <w:right w:val="none" w:sz="0" w:space="0" w:color="auto"/>
      </w:divBdr>
    </w:div>
    <w:div w:id="864296598">
      <w:bodyDiv w:val="1"/>
      <w:marLeft w:val="0"/>
      <w:marRight w:val="0"/>
      <w:marTop w:val="0"/>
      <w:marBottom w:val="0"/>
      <w:divBdr>
        <w:top w:val="none" w:sz="0" w:space="0" w:color="auto"/>
        <w:left w:val="none" w:sz="0" w:space="0" w:color="auto"/>
        <w:bottom w:val="none" w:sz="0" w:space="0" w:color="auto"/>
        <w:right w:val="none" w:sz="0" w:space="0" w:color="auto"/>
      </w:divBdr>
    </w:div>
    <w:div w:id="878711781">
      <w:bodyDiv w:val="1"/>
      <w:marLeft w:val="0"/>
      <w:marRight w:val="0"/>
      <w:marTop w:val="0"/>
      <w:marBottom w:val="0"/>
      <w:divBdr>
        <w:top w:val="none" w:sz="0" w:space="0" w:color="auto"/>
        <w:left w:val="none" w:sz="0" w:space="0" w:color="auto"/>
        <w:bottom w:val="none" w:sz="0" w:space="0" w:color="auto"/>
        <w:right w:val="none" w:sz="0" w:space="0" w:color="auto"/>
      </w:divBdr>
    </w:div>
    <w:div w:id="937257748">
      <w:bodyDiv w:val="1"/>
      <w:marLeft w:val="0"/>
      <w:marRight w:val="0"/>
      <w:marTop w:val="0"/>
      <w:marBottom w:val="0"/>
      <w:divBdr>
        <w:top w:val="none" w:sz="0" w:space="0" w:color="auto"/>
        <w:left w:val="none" w:sz="0" w:space="0" w:color="auto"/>
        <w:bottom w:val="none" w:sz="0" w:space="0" w:color="auto"/>
        <w:right w:val="none" w:sz="0" w:space="0" w:color="auto"/>
      </w:divBdr>
    </w:div>
    <w:div w:id="943882083">
      <w:bodyDiv w:val="1"/>
      <w:marLeft w:val="0"/>
      <w:marRight w:val="0"/>
      <w:marTop w:val="0"/>
      <w:marBottom w:val="0"/>
      <w:divBdr>
        <w:top w:val="none" w:sz="0" w:space="0" w:color="auto"/>
        <w:left w:val="none" w:sz="0" w:space="0" w:color="auto"/>
        <w:bottom w:val="none" w:sz="0" w:space="0" w:color="auto"/>
        <w:right w:val="none" w:sz="0" w:space="0" w:color="auto"/>
      </w:divBdr>
    </w:div>
    <w:div w:id="991058609">
      <w:bodyDiv w:val="1"/>
      <w:marLeft w:val="0"/>
      <w:marRight w:val="0"/>
      <w:marTop w:val="0"/>
      <w:marBottom w:val="0"/>
      <w:divBdr>
        <w:top w:val="none" w:sz="0" w:space="0" w:color="auto"/>
        <w:left w:val="none" w:sz="0" w:space="0" w:color="auto"/>
        <w:bottom w:val="none" w:sz="0" w:space="0" w:color="auto"/>
        <w:right w:val="none" w:sz="0" w:space="0" w:color="auto"/>
      </w:divBdr>
    </w:div>
    <w:div w:id="1312903861">
      <w:bodyDiv w:val="1"/>
      <w:marLeft w:val="0"/>
      <w:marRight w:val="0"/>
      <w:marTop w:val="0"/>
      <w:marBottom w:val="0"/>
      <w:divBdr>
        <w:top w:val="none" w:sz="0" w:space="0" w:color="auto"/>
        <w:left w:val="none" w:sz="0" w:space="0" w:color="auto"/>
        <w:bottom w:val="none" w:sz="0" w:space="0" w:color="auto"/>
        <w:right w:val="none" w:sz="0" w:space="0" w:color="auto"/>
      </w:divBdr>
    </w:div>
    <w:div w:id="1367213368">
      <w:bodyDiv w:val="1"/>
      <w:marLeft w:val="0"/>
      <w:marRight w:val="0"/>
      <w:marTop w:val="0"/>
      <w:marBottom w:val="0"/>
      <w:divBdr>
        <w:top w:val="none" w:sz="0" w:space="0" w:color="auto"/>
        <w:left w:val="none" w:sz="0" w:space="0" w:color="auto"/>
        <w:bottom w:val="none" w:sz="0" w:space="0" w:color="auto"/>
        <w:right w:val="none" w:sz="0" w:space="0" w:color="auto"/>
      </w:divBdr>
    </w:div>
    <w:div w:id="1436943598">
      <w:bodyDiv w:val="1"/>
      <w:marLeft w:val="0"/>
      <w:marRight w:val="0"/>
      <w:marTop w:val="0"/>
      <w:marBottom w:val="0"/>
      <w:divBdr>
        <w:top w:val="none" w:sz="0" w:space="0" w:color="auto"/>
        <w:left w:val="none" w:sz="0" w:space="0" w:color="auto"/>
        <w:bottom w:val="none" w:sz="0" w:space="0" w:color="auto"/>
        <w:right w:val="none" w:sz="0" w:space="0" w:color="auto"/>
      </w:divBdr>
    </w:div>
    <w:div w:id="1577744415">
      <w:bodyDiv w:val="1"/>
      <w:marLeft w:val="0"/>
      <w:marRight w:val="0"/>
      <w:marTop w:val="0"/>
      <w:marBottom w:val="0"/>
      <w:divBdr>
        <w:top w:val="none" w:sz="0" w:space="0" w:color="auto"/>
        <w:left w:val="none" w:sz="0" w:space="0" w:color="auto"/>
        <w:bottom w:val="none" w:sz="0" w:space="0" w:color="auto"/>
        <w:right w:val="none" w:sz="0" w:space="0" w:color="auto"/>
      </w:divBdr>
    </w:div>
    <w:div w:id="1752658450">
      <w:bodyDiv w:val="1"/>
      <w:marLeft w:val="0"/>
      <w:marRight w:val="0"/>
      <w:marTop w:val="0"/>
      <w:marBottom w:val="0"/>
      <w:divBdr>
        <w:top w:val="none" w:sz="0" w:space="0" w:color="auto"/>
        <w:left w:val="none" w:sz="0" w:space="0" w:color="auto"/>
        <w:bottom w:val="none" w:sz="0" w:space="0" w:color="auto"/>
        <w:right w:val="none" w:sz="0" w:space="0" w:color="auto"/>
      </w:divBdr>
    </w:div>
    <w:div w:id="1923953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10.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header" Target="header5.xml"/><Relationship Id="rId30" Type="http://schemas.openxmlformats.org/officeDocument/2006/relationships/header" Target="header8.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B8D9-DF2E-4109-9E2F-48358C0C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50</Pages>
  <Words>17602</Words>
  <Characters>100332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Деревянко Олег Владимирович</dc:creator>
  <cp:keywords/>
  <cp:lastModifiedBy>Анастасия Ю. Воронина</cp:lastModifiedBy>
  <cp:revision>11</cp:revision>
  <dcterms:created xsi:type="dcterms:W3CDTF">2022-05-16T04:02:00Z</dcterms:created>
  <dcterms:modified xsi:type="dcterms:W3CDTF">2022-05-20T08:39:00Z</dcterms:modified>
</cp:coreProperties>
</file>